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B36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EC726E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C6B36" w:rsidRPr="00EC6B36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6B36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C6B36" w:rsidRPr="00EC6B36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6B36" w:rsidRPr="00EC6B36" w:rsidRDefault="00A742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EC6B36">
        <w:rPr>
          <w:rFonts w:ascii="Times New Roman" w:hAnsi="Times New Roman" w:cs="Times New Roman"/>
          <w:sz w:val="28"/>
          <w:szCs w:val="28"/>
        </w:rPr>
        <w:t xml:space="preserve">2015 г.        </w:t>
      </w:r>
      <w:r w:rsidR="00EC6B36" w:rsidRPr="00EC6B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C6B36" w:rsidRPr="00EC6B36" w:rsidRDefault="00EC6B36" w:rsidP="00EC6B36">
      <w:pPr>
        <w:jc w:val="center"/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EC6B36" w:rsidRPr="00EC6B36" w:rsidRDefault="00EC6B36" w:rsidP="00EC6B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B3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6A6BD7">
        <w:rPr>
          <w:rFonts w:ascii="Times New Roman" w:hAnsi="Times New Roman" w:cs="Times New Roman"/>
          <w:b/>
          <w:sz w:val="28"/>
          <w:szCs w:val="28"/>
        </w:rPr>
        <w:t xml:space="preserve">постановление от 31.08.2015 г. №748 «Об утверждении </w:t>
      </w:r>
      <w:r w:rsidRPr="00EC6B36">
        <w:rPr>
          <w:rFonts w:ascii="Times New Roman" w:hAnsi="Times New Roman" w:cs="Times New Roman"/>
          <w:b/>
          <w:sz w:val="28"/>
          <w:szCs w:val="28"/>
        </w:rPr>
        <w:t>муниципальн</w:t>
      </w:r>
      <w:r w:rsidR="006A6BD7">
        <w:rPr>
          <w:rFonts w:ascii="Times New Roman" w:hAnsi="Times New Roman" w:cs="Times New Roman"/>
          <w:b/>
          <w:sz w:val="28"/>
          <w:szCs w:val="28"/>
        </w:rPr>
        <w:t xml:space="preserve">ой </w:t>
      </w:r>
      <w:r w:rsidRPr="00EC6B36">
        <w:rPr>
          <w:rFonts w:ascii="Times New Roman" w:hAnsi="Times New Roman" w:cs="Times New Roman"/>
          <w:b/>
          <w:sz w:val="28"/>
          <w:szCs w:val="28"/>
        </w:rPr>
        <w:t>программ</w:t>
      </w:r>
      <w:r w:rsidR="006A6BD7">
        <w:rPr>
          <w:rFonts w:ascii="Times New Roman" w:hAnsi="Times New Roman" w:cs="Times New Roman"/>
          <w:b/>
          <w:sz w:val="28"/>
          <w:szCs w:val="28"/>
        </w:rPr>
        <w:t>ы</w:t>
      </w:r>
      <w:r w:rsidRPr="00EC6B36">
        <w:rPr>
          <w:rFonts w:ascii="Times New Roman" w:hAnsi="Times New Roman" w:cs="Times New Roman"/>
          <w:b/>
          <w:sz w:val="28"/>
          <w:szCs w:val="28"/>
        </w:rPr>
        <w:t xml:space="preserve"> «Развитие культуры и туризма в Чамзинском муниципальном районе на 2014-2018 годы»</w:t>
      </w:r>
      <w:r w:rsidR="006A6BD7">
        <w:rPr>
          <w:rFonts w:ascii="Times New Roman" w:hAnsi="Times New Roman" w:cs="Times New Roman"/>
          <w:b/>
          <w:sz w:val="28"/>
          <w:szCs w:val="28"/>
        </w:rPr>
        <w:t xml:space="preserve"> в новой редакции»</w:t>
      </w:r>
    </w:p>
    <w:p w:rsidR="00EC6B36" w:rsidRPr="00EC6B36" w:rsidRDefault="00EC6B36">
      <w:pPr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EC6B36" w:rsidRDefault="00EC6B36" w:rsidP="009326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B3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A238B" w:rsidRPr="00EC6B36" w:rsidRDefault="004A238B" w:rsidP="009326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6BD7" w:rsidRDefault="006A6BD7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A238B" w:rsidRDefault="00932660" w:rsidP="004A238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421A">
        <w:rPr>
          <w:rFonts w:ascii="Times New Roman" w:hAnsi="Times New Roman" w:cs="Times New Roman"/>
          <w:sz w:val="28"/>
          <w:szCs w:val="28"/>
        </w:rPr>
        <w:t>Внести изменения в приложение 7 муниципальной программы «Развитие культуры и туризма в Чамзинском муниципальном районе на 2016-2018 годы»</w:t>
      </w:r>
      <w:r w:rsidR="00A7421A">
        <w:rPr>
          <w:rFonts w:ascii="Times New Roman" w:hAnsi="Times New Roman" w:cs="Times New Roman"/>
          <w:sz w:val="28"/>
          <w:szCs w:val="28"/>
        </w:rPr>
        <w:t>:</w:t>
      </w:r>
      <w:r w:rsidR="00A7421A" w:rsidRPr="00A742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238B" w:rsidRDefault="004A238B" w:rsidP="004A23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238B" w:rsidRPr="004A238B" w:rsidRDefault="004A238B" w:rsidP="004A238B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1"/>
        <w:gridCol w:w="3073"/>
        <w:gridCol w:w="1919"/>
        <w:gridCol w:w="768"/>
        <w:gridCol w:w="656"/>
        <w:gridCol w:w="656"/>
        <w:gridCol w:w="656"/>
        <w:gridCol w:w="656"/>
        <w:gridCol w:w="656"/>
      </w:tblGrid>
      <w:tr w:rsidR="006A6BD7" w:rsidRPr="006A6BD7" w:rsidTr="006A6BD7">
        <w:trPr>
          <w:trHeight w:val="492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N</w:t>
            </w:r>
          </w:p>
          <w:p w:rsidR="006A6BD7" w:rsidRPr="006A6BD7" w:rsidRDefault="006A6BD7" w:rsidP="00EC07B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proofErr w:type="gramStart"/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proofErr w:type="spellStart"/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spacing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b/>
                <w:lang w:eastAsia="en-US"/>
              </w:rPr>
            </w:pPr>
            <w:r w:rsidRPr="006A6BD7">
              <w:rPr>
                <w:rFonts w:ascii="Times New Roman" w:hAnsi="Times New Roman"/>
                <w:b/>
              </w:rPr>
              <w:t>Источники финансирования</w:t>
            </w:r>
          </w:p>
        </w:tc>
        <w:tc>
          <w:tcPr>
            <w:tcW w:w="40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jc w:val="center"/>
              <w:rPr>
                <w:rFonts w:ascii="Times New Roman" w:hAnsi="Times New Roman"/>
                <w:b/>
              </w:rPr>
            </w:pPr>
            <w:r w:rsidRPr="006A6BD7">
              <w:rPr>
                <w:rFonts w:ascii="Times New Roman" w:hAnsi="Times New Roman"/>
                <w:b/>
              </w:rPr>
              <w:t>Планируемый объем финансирования, тыс. рублей</w:t>
            </w:r>
          </w:p>
        </w:tc>
      </w:tr>
      <w:tr w:rsidR="006A6BD7" w:rsidRPr="006A6BD7" w:rsidTr="006A6BD7">
        <w:trPr>
          <w:trHeight w:val="2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b/>
                <w:lang w:eastAsia="en-US"/>
              </w:rPr>
            </w:pPr>
            <w:r w:rsidRPr="006A6BD7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32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6A6BD7">
              <w:rPr>
                <w:rFonts w:ascii="Times New Roman" w:hAnsi="Times New Roman"/>
                <w:b/>
              </w:rPr>
              <w:t>в том числе по годам:</w:t>
            </w:r>
          </w:p>
        </w:tc>
      </w:tr>
      <w:tr w:rsidR="006A6BD7" w:rsidRPr="006A6BD7" w:rsidTr="006A6BD7">
        <w:trPr>
          <w:trHeight w:val="2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2014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2015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2016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2017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BD7" w:rsidRP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2018</w:t>
            </w:r>
          </w:p>
        </w:tc>
      </w:tr>
      <w:tr w:rsidR="006A6BD7" w:rsidRPr="006A6BD7" w:rsidTr="00FA1A93">
        <w:trPr>
          <w:trHeight w:val="120"/>
        </w:trPr>
        <w:tc>
          <w:tcPr>
            <w:tcW w:w="9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5730E8" w:rsidRDefault="006A6BD7" w:rsidP="006A6BD7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5730E8">
              <w:rPr>
                <w:rFonts w:ascii="Times New Roman" w:hAnsi="Times New Roman"/>
                <w:b/>
              </w:rPr>
              <w:t>Техническое оснащение учреждений культуры специальным оборудованием</w:t>
            </w:r>
          </w:p>
          <w:p w:rsidR="006A6BD7" w:rsidRPr="006A6BD7" w:rsidRDefault="006A6BD7" w:rsidP="006A6BD7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 xml:space="preserve"> и современными материально-техническими средствами</w:t>
            </w:r>
          </w:p>
        </w:tc>
      </w:tr>
      <w:tr w:rsidR="006A6BD7" w:rsidRPr="006A6BD7" w:rsidTr="006A6BD7">
        <w:trPr>
          <w:trHeight w:val="1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pStyle w:val="a4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b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pStyle w:val="a4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932660">
              <w:rPr>
                <w:rFonts w:ascii="Times New Roman" w:hAnsi="Times New Roman"/>
                <w:sz w:val="28"/>
                <w:szCs w:val="28"/>
              </w:rPr>
              <w:t xml:space="preserve">оля </w:t>
            </w:r>
            <w:proofErr w:type="spellStart"/>
            <w:r w:rsidRPr="00932660">
              <w:rPr>
                <w:rFonts w:ascii="Times New Roman" w:hAnsi="Times New Roman"/>
                <w:sz w:val="28"/>
                <w:szCs w:val="28"/>
              </w:rPr>
              <w:t>софинансирования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</w:t>
            </w:r>
            <w:r w:rsidRPr="009326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932660">
              <w:rPr>
                <w:rFonts w:ascii="Times New Roman" w:hAnsi="Times New Roman"/>
                <w:sz w:val="28"/>
                <w:szCs w:val="28"/>
              </w:rPr>
              <w:t>риобретение музыкальных инструментов для народного оркестра народных инструментов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составляет 5%»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Местный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A7421A">
            <w:pPr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1</w:t>
            </w:r>
            <w:r w:rsidR="00A7421A">
              <w:rPr>
                <w:rFonts w:ascii="Times New Roman" w:hAnsi="Times New Roman"/>
                <w:b/>
                <w:lang w:eastAsia="en-US"/>
              </w:rPr>
              <w:t>9</w:t>
            </w:r>
            <w:r>
              <w:rPr>
                <w:rFonts w:ascii="Times New Roman" w:hAnsi="Times New Roman"/>
                <w:b/>
                <w:lang w:eastAsia="en-US"/>
              </w:rPr>
              <w:t>.8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6A6BD7" w:rsidRPr="006A6BD7" w:rsidRDefault="006A6BD7" w:rsidP="00A7421A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</w:t>
            </w:r>
            <w:r w:rsidR="00A7421A">
              <w:rPr>
                <w:rFonts w:ascii="Times New Roman" w:hAnsi="Times New Roman"/>
                <w:b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.8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D7" w:rsidRP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:rsidR="00472091" w:rsidRDefault="00EC0B8F" w:rsidP="0047209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раздел «Прогнозируемые объемы и источники финансирования» паспорта программы внести следующие изменения:</w:t>
      </w:r>
    </w:p>
    <w:tbl>
      <w:tblPr>
        <w:tblStyle w:val="a7"/>
        <w:tblW w:w="0" w:type="auto"/>
        <w:tblInd w:w="720" w:type="dxa"/>
        <w:tblLook w:val="04A0"/>
      </w:tblPr>
      <w:tblGrid>
        <w:gridCol w:w="2507"/>
        <w:gridCol w:w="6344"/>
      </w:tblGrid>
      <w:tr w:rsidR="00EC0B8F" w:rsidTr="00EC0B8F">
        <w:trPr>
          <w:trHeight w:val="1672"/>
        </w:trPr>
        <w:tc>
          <w:tcPr>
            <w:tcW w:w="2507" w:type="dxa"/>
          </w:tcPr>
          <w:p w:rsidR="00EC0B8F" w:rsidRPr="00EC0B8F" w:rsidRDefault="00EC0B8F" w:rsidP="00EC0B8F">
            <w:pPr>
              <w:pStyle w:val="a3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EC0B8F">
              <w:rPr>
                <w:rFonts w:ascii="Times New Roman" w:hAnsi="Times New Roman"/>
                <w:b/>
                <w:sz w:val="28"/>
                <w:szCs w:val="28"/>
              </w:rPr>
              <w:t>Прогнозируемые объемы и источники финансирования</w:t>
            </w:r>
          </w:p>
        </w:tc>
        <w:tc>
          <w:tcPr>
            <w:tcW w:w="6344" w:type="dxa"/>
          </w:tcPr>
          <w:p w:rsidR="006422CA" w:rsidRDefault="006422CA" w:rsidP="00EC0B8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Субсидии из федерального бюджета 2015 год – 164.0 тыс. руб.</w:t>
            </w:r>
          </w:p>
          <w:p w:rsidR="00EC0B8F" w:rsidRDefault="00EC0B8F" w:rsidP="00EC0B8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Субсидии из республиканского бюджета 2015 год – </w:t>
            </w:r>
            <w:r w:rsidR="006422CA">
              <w:rPr>
                <w:rFonts w:ascii="Times New Roman" w:hAnsi="Times New Roman"/>
                <w:sz w:val="28"/>
                <w:szCs w:val="28"/>
              </w:rPr>
              <w:t>252.0 тыс. руб.</w:t>
            </w:r>
          </w:p>
          <w:p w:rsidR="00EC0B8F" w:rsidRDefault="00EC0B8F" w:rsidP="00EC0B8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Муниципальный бюджет 2015 год – 48863.6</w:t>
            </w:r>
            <w:r w:rsidR="006422CA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</w:p>
          <w:p w:rsidR="00EC0B8F" w:rsidRDefault="00EC0B8F" w:rsidP="00EC0B8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Внебюджетные источники 2015 год – 150.0</w:t>
            </w:r>
            <w:r w:rsidR="006422CA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</w:p>
          <w:p w:rsidR="00EC0B8F" w:rsidRDefault="00EC0B8F" w:rsidP="006422CA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 2015 год – 49</w:t>
            </w:r>
            <w:r w:rsidR="006422CA">
              <w:rPr>
                <w:rFonts w:ascii="Times New Roman" w:hAnsi="Times New Roman"/>
                <w:sz w:val="28"/>
                <w:szCs w:val="28"/>
              </w:rPr>
              <w:t>429</w:t>
            </w:r>
            <w:r>
              <w:rPr>
                <w:rFonts w:ascii="Times New Roman" w:hAnsi="Times New Roman"/>
                <w:sz w:val="28"/>
                <w:szCs w:val="28"/>
              </w:rPr>
              <w:t>.6</w:t>
            </w:r>
            <w:r w:rsidR="006422CA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</w:p>
        </w:tc>
      </w:tr>
    </w:tbl>
    <w:p w:rsidR="00EC0B8F" w:rsidRDefault="00EC0B8F" w:rsidP="00EC0B8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33507" w:rsidRPr="00A2221E" w:rsidRDefault="00533507" w:rsidP="0047209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A2221E">
        <w:rPr>
          <w:rFonts w:ascii="Times New Roman" w:hAnsi="Times New Roman"/>
          <w:sz w:val="28"/>
          <w:szCs w:val="28"/>
        </w:rPr>
        <w:t>Приложение №4 к программе изложить в новой редакции (прилагается).</w:t>
      </w:r>
    </w:p>
    <w:p w:rsidR="006A6BD7" w:rsidRPr="006A6BD7" w:rsidRDefault="00472091" w:rsidP="0047209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2 постановления №936 от 16.10.2015 г. признать утратившим силу.</w:t>
      </w:r>
    </w:p>
    <w:p w:rsidR="006A6BD7" w:rsidRDefault="006A6BD7" w:rsidP="006A6BD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подписания.</w:t>
      </w:r>
    </w:p>
    <w:p w:rsidR="00932660" w:rsidRDefault="00932660" w:rsidP="0093266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32660" w:rsidRDefault="00932660" w:rsidP="0093266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32660" w:rsidRDefault="00932660" w:rsidP="0093266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32660" w:rsidRDefault="00221ED0" w:rsidP="00221ED0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главы администрации</w:t>
      </w:r>
    </w:p>
    <w:p w:rsidR="00221ED0" w:rsidRDefault="00221ED0" w:rsidP="00221ED0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Чамзинского муниципального района                                       И. М. </w:t>
      </w:r>
      <w:proofErr w:type="spellStart"/>
      <w:r>
        <w:rPr>
          <w:rFonts w:ascii="Times New Roman" w:hAnsi="Times New Roman"/>
          <w:sz w:val="28"/>
          <w:szCs w:val="28"/>
        </w:rPr>
        <w:t>Криулькин</w:t>
      </w:r>
      <w:proofErr w:type="spellEnd"/>
    </w:p>
    <w:p w:rsidR="00932660" w:rsidRDefault="00932660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Pr="00A2221E" w:rsidRDefault="006422CA" w:rsidP="00A2221E">
      <w:pPr>
        <w:jc w:val="both"/>
        <w:rPr>
          <w:rFonts w:ascii="Times New Roman" w:hAnsi="Times New Roman" w:cs="Times New Roman"/>
          <w:sz w:val="28"/>
          <w:szCs w:val="28"/>
        </w:rPr>
        <w:sectPr w:rsidR="006422CA" w:rsidRPr="00A2221E" w:rsidSect="00EC726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422CA" w:rsidRPr="00C659F6" w:rsidRDefault="006422CA" w:rsidP="006422CA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59F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«Приложение 4</w:t>
      </w:r>
    </w:p>
    <w:p w:rsidR="006422CA" w:rsidRPr="00C659F6" w:rsidRDefault="006422CA" w:rsidP="006422CA">
      <w:pPr>
        <w:pStyle w:val="a8"/>
        <w:ind w:right="-79"/>
        <w:jc w:val="right"/>
        <w:rPr>
          <w:rFonts w:ascii="Times New Roman" w:hAnsi="Times New Roman" w:cs="Times New Roman"/>
          <w:sz w:val="28"/>
          <w:szCs w:val="28"/>
        </w:rPr>
      </w:pPr>
      <w:r w:rsidRPr="00C659F6">
        <w:rPr>
          <w:rFonts w:ascii="Times New Roman" w:hAnsi="Times New Roman" w:cs="Times New Roman"/>
          <w:sz w:val="28"/>
          <w:szCs w:val="28"/>
        </w:rPr>
        <w:t>к муниципальной  программе «Развитие культуры и туризма</w:t>
      </w:r>
    </w:p>
    <w:p w:rsidR="006422CA" w:rsidRPr="00C659F6" w:rsidRDefault="006422CA" w:rsidP="006422CA">
      <w:pPr>
        <w:pStyle w:val="a8"/>
        <w:ind w:right="-79"/>
        <w:jc w:val="right"/>
        <w:rPr>
          <w:rFonts w:ascii="Times New Roman" w:hAnsi="Times New Roman" w:cs="Times New Roman"/>
          <w:sz w:val="28"/>
          <w:szCs w:val="28"/>
        </w:rPr>
      </w:pPr>
      <w:r w:rsidRPr="00C659F6">
        <w:rPr>
          <w:rFonts w:ascii="Times New Roman" w:hAnsi="Times New Roman" w:cs="Times New Roman"/>
          <w:sz w:val="28"/>
          <w:szCs w:val="28"/>
        </w:rPr>
        <w:t>в Чамзинском муниципальном  районе на 2014 – 2018 годы»</w:t>
      </w:r>
    </w:p>
    <w:p w:rsidR="006422CA" w:rsidRPr="00C659F6" w:rsidRDefault="006422CA" w:rsidP="006422CA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C659F6">
        <w:rPr>
          <w:rFonts w:ascii="Times New Roman" w:hAnsi="Times New Roman" w:cs="Times New Roman"/>
          <w:b/>
          <w:bCs/>
          <w:sz w:val="28"/>
          <w:szCs w:val="28"/>
        </w:rPr>
        <w:t xml:space="preserve">Ресурсное обеспечение и прогнозная (справочная) оценка расходов </w:t>
      </w:r>
      <w:r w:rsidRPr="00C659F6">
        <w:rPr>
          <w:rFonts w:ascii="Times New Roman" w:hAnsi="Times New Roman" w:cs="Times New Roman"/>
          <w:b/>
          <w:bCs/>
          <w:sz w:val="28"/>
          <w:szCs w:val="28"/>
        </w:rPr>
        <w:br/>
        <w:t xml:space="preserve">юридических лиц на реализацию  целей муниципальной программы </w:t>
      </w:r>
      <w:r w:rsidRPr="00C659F6">
        <w:rPr>
          <w:rFonts w:ascii="Times New Roman" w:hAnsi="Times New Roman" w:cs="Times New Roman"/>
          <w:b/>
          <w:bCs/>
          <w:sz w:val="28"/>
          <w:szCs w:val="28"/>
        </w:rPr>
        <w:br/>
        <w:t xml:space="preserve">«Развитие культуры и туризма в Чамзинском муниципальном  районе на 2014 – 2018 годы» </w:t>
      </w:r>
    </w:p>
    <w:p w:rsidR="006422CA" w:rsidRPr="00C659F6" w:rsidRDefault="006422CA" w:rsidP="006422CA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6422CA" w:rsidRPr="00C659F6" w:rsidRDefault="006422CA" w:rsidP="006422CA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542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268"/>
        <w:gridCol w:w="4140"/>
        <w:gridCol w:w="3060"/>
        <w:gridCol w:w="1134"/>
        <w:gridCol w:w="1236"/>
        <w:gridCol w:w="1173"/>
        <w:gridCol w:w="1134"/>
        <w:gridCol w:w="1276"/>
      </w:tblGrid>
      <w:tr w:rsidR="006422CA" w:rsidRPr="00C659F6" w:rsidTr="00343C9B">
        <w:trPr>
          <w:cantSplit/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Статус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программы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Ответственный исполнитель,</w:t>
            </w:r>
          </w:p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соисполнители, заказчик-координатор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Оценка расходов по годам, </w:t>
            </w:r>
          </w:p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тыс. руб.</w:t>
            </w:r>
          </w:p>
        </w:tc>
      </w:tr>
      <w:tr w:rsidR="006422CA" w:rsidRPr="00C659F6" w:rsidTr="00343C9B">
        <w:trPr>
          <w:cantSplit/>
          <w:tblHeader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2014 г.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2015 г.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2016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2017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2018 г.</w:t>
            </w:r>
          </w:p>
        </w:tc>
      </w:tr>
      <w:tr w:rsidR="006422CA" w:rsidRPr="00A2221E" w:rsidTr="00343C9B">
        <w:trPr>
          <w:cantSplit/>
          <w:tblHeader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6422CA" w:rsidRPr="00C659F6" w:rsidTr="00A2221E">
        <w:trPr>
          <w:cantSplit/>
          <w:trHeight w:val="480"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ind w:right="-129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Муниципальная программа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«Развитие культуры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 xml:space="preserve">и туризма в Чамзинском муниципальном  районе на 2014 – 2018 годы» </w:t>
            </w:r>
          </w:p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39625.2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D83DBC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49429.6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A2221E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A2221E">
              <w:rPr>
                <w:rFonts w:ascii="Times New Roman" w:hAnsi="Times New Roman"/>
                <w:b/>
                <w:bCs/>
                <w:sz w:val="28"/>
                <w:szCs w:val="28"/>
              </w:rPr>
              <w:t>144868.4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86988.2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89145.4</w:t>
            </w:r>
          </w:p>
        </w:tc>
      </w:tr>
      <w:tr w:rsidR="00A2221E" w:rsidRPr="00A2221E" w:rsidTr="00343C9B">
        <w:trPr>
          <w:cantSplit/>
          <w:trHeight w:val="171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C659F6" w:rsidRDefault="00A2221E" w:rsidP="00343C9B">
            <w:pPr>
              <w:pStyle w:val="a4"/>
              <w:ind w:right="-12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C659F6" w:rsidRDefault="00A2221E" w:rsidP="00343C9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C659F6" w:rsidRDefault="00A2221E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C659F6" w:rsidRDefault="00A2221E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A2221E" w:rsidRDefault="00A2221E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2221E">
              <w:rPr>
                <w:rFonts w:ascii="Times New Roman" w:hAnsi="Times New Roman"/>
                <w:bCs/>
                <w:sz w:val="28"/>
                <w:szCs w:val="28"/>
              </w:rPr>
              <w:t>164.0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A2221E" w:rsidRDefault="00A2221E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A2221E" w:rsidRDefault="00A2221E" w:rsidP="00343C9B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221E" w:rsidRPr="00A2221E" w:rsidRDefault="00A2221E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3295.0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D83DB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252.0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A2221E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21E">
              <w:rPr>
                <w:rFonts w:ascii="Times New Roman" w:hAnsi="Times New Roman"/>
                <w:sz w:val="28"/>
                <w:szCs w:val="28"/>
              </w:rPr>
              <w:t>81133.4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9510.0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2540.0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9118A9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118A9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9118A9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22630.5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9118A9" w:rsidRDefault="006422CA" w:rsidP="00D83DB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7BE4">
              <w:rPr>
                <w:rFonts w:ascii="Times New Roman" w:hAnsi="Times New Roman"/>
                <w:sz w:val="28"/>
                <w:szCs w:val="28"/>
              </w:rPr>
              <w:t>25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D83DBC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A2221E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2221E">
              <w:rPr>
                <w:rFonts w:ascii="Times New Roman" w:hAnsi="Times New Roman"/>
                <w:sz w:val="28"/>
                <w:szCs w:val="28"/>
              </w:rPr>
              <w:t>33980.2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9118A9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40715.4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9118A9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44113.9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118A9">
              <w:rPr>
                <w:rFonts w:ascii="Times New Roman" w:hAnsi="Times New Roman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13549.7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23443.6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29604.8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36612.8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42341.5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</w:tr>
      <w:tr w:rsidR="006422CA" w:rsidRPr="00C659F6" w:rsidTr="00343C9B">
        <w:trPr>
          <w:cantSplit/>
          <w:trHeight w:val="120"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Подпрограмма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«Культура»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39312.3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48738.5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143956.3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86486.6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88544.0</w:t>
            </w:r>
          </w:p>
        </w:tc>
      </w:tr>
      <w:tr w:rsidR="006422CA" w:rsidRPr="00C659F6" w:rsidTr="00343C9B">
        <w:trPr>
          <w:cantSplit/>
          <w:trHeight w:val="840"/>
        </w:trPr>
        <w:tc>
          <w:tcPr>
            <w:tcW w:w="226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3295.0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40.0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81133.4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9510.0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2540.0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22317.6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AE7BE4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E7BE4">
              <w:rPr>
                <w:rFonts w:ascii="Times New Roman" w:hAnsi="Times New Roman"/>
                <w:bCs/>
                <w:sz w:val="28"/>
                <w:szCs w:val="28"/>
              </w:rPr>
              <w:t>25104.9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83DBC">
              <w:rPr>
                <w:rFonts w:ascii="Times New Roman" w:hAnsi="Times New Roman"/>
                <w:bCs/>
                <w:sz w:val="28"/>
                <w:szCs w:val="28"/>
              </w:rPr>
              <w:t>33558.3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40213.8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43512.5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13549.7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23443.6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29604.8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36612.8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42341.5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Музыкальное искусство, культурн</w:t>
            </w:r>
            <w:proofErr w:type="gramStart"/>
            <w:r w:rsidRPr="00C659F6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C659F6">
              <w:rPr>
                <w:rFonts w:ascii="Times New Roman" w:hAnsi="Times New Roman"/>
                <w:sz w:val="28"/>
                <w:szCs w:val="28"/>
              </w:rPr>
              <w:t xml:space="preserve"> массовые мероприятия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807.8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867.8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807.8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807.8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807.8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767.8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827.8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767.8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767.8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Изобразительное искусство, выставочная деятельность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C659F6" w:rsidTr="00343C9B">
        <w:trPr>
          <w:cantSplit/>
          <w:trHeight w:val="375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Основное</w:t>
            </w:r>
          </w:p>
          <w:p w:rsidR="006422CA" w:rsidRPr="00C659F6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Сохранение,</w:t>
            </w:r>
          </w:p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возрождение и развитие традиционной народной культуры, поддержка народного творчества и культурно - досуговой деятельности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19387.4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22785.1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29397.2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36123.7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2730.4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6869.8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6942.2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9511.9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11834.7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13220.0</w:t>
            </w:r>
          </w:p>
        </w:tc>
      </w:tr>
      <w:tr w:rsidR="006422CA" w:rsidRPr="00C659F6" w:rsidTr="00343C9B">
        <w:trPr>
          <w:cantSplit/>
          <w:trHeight w:val="529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12517.6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15842.9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19885.4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24289.0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29510.4</w:t>
            </w: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C659F6" w:rsidTr="00343C9B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Развитие библиотечного дела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4864.8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11606.3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14842.7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18884.4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21227.5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3064.9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4005.6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5123.3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6560.5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7394.1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1799.9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7600.7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9719.4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12323.9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13833.4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Основное </w:t>
            </w:r>
            <w:r w:rsidRPr="00296834">
              <w:rPr>
                <w:rFonts w:ascii="Times New Roman" w:hAnsi="Times New Roman"/>
                <w:sz w:val="28"/>
                <w:szCs w:val="28"/>
              </w:rPr>
              <w:lastRenderedPageBreak/>
              <w:t>мероприятие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Дополнительное образование </w:t>
            </w:r>
            <w:r w:rsidRPr="00296834">
              <w:rPr>
                <w:rFonts w:ascii="Times New Roman" w:hAnsi="Times New Roman"/>
                <w:sz w:val="28"/>
                <w:szCs w:val="28"/>
              </w:rPr>
              <w:lastRenderedPageBreak/>
              <w:t>детей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11615.1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D83DBC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133</w:t>
            </w:r>
            <w:r w:rsidR="00D83DBC"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17665.1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21050.8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22130.6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11615.1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D83DB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13330</w:t>
            </w:r>
            <w:r w:rsidR="006422CA">
              <w:rPr>
                <w:rFonts w:ascii="Times New Roman" w:hAnsi="Times New Roman"/>
                <w:sz w:val="28"/>
                <w:szCs w:val="28"/>
              </w:rPr>
              <w:t>.3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3DBC">
              <w:rPr>
                <w:rFonts w:ascii="Times New Roman" w:hAnsi="Times New Roman"/>
                <w:sz w:val="28"/>
                <w:szCs w:val="28"/>
              </w:rPr>
              <w:t>18155.3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21050.8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22130.6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Основное</w:t>
            </w:r>
          </w:p>
          <w:p w:rsidR="006422CA" w:rsidRPr="00296834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rPr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3966.5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90.0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81093.4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9535.0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2900.0</w:t>
            </w:r>
          </w:p>
        </w:tc>
      </w:tr>
      <w:tr w:rsidR="006422CA" w:rsidRPr="00296834" w:rsidTr="00343C9B">
        <w:trPr>
          <w:cantSplit/>
          <w:trHeight w:val="783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3200.0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81093.4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9470.0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2500.0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766.5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400.0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90.0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Подпрограмма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«Обеспечение условий реализации муниципальной программы»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314,1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421,9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601,4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314,1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421,9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jc w:val="center"/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601,4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6422CA" w:rsidRPr="00296834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lastRenderedPageBreak/>
              <w:t>Основное</w:t>
            </w:r>
          </w:p>
          <w:p w:rsidR="006422CA" w:rsidRPr="00296834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Обеспечение функций МКУ </w:t>
            </w:r>
            <w:r w:rsidRPr="002968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Чамзинского муниципального района «Межведомственный архив документов по личному составу»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314,1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421,9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601,4</w:t>
            </w:r>
          </w:p>
        </w:tc>
      </w:tr>
      <w:tr w:rsidR="006422CA" w:rsidRPr="00296834" w:rsidTr="00343C9B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296834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314,1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421,9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601,4</w:t>
            </w:r>
          </w:p>
        </w:tc>
      </w:tr>
    </w:tbl>
    <w:p w:rsidR="006422CA" w:rsidRDefault="006422CA" w:rsidP="006422CA">
      <w:pPr>
        <w:pStyle w:val="a4"/>
        <w:ind w:right="-108"/>
        <w:rPr>
          <w:rFonts w:ascii="Times New Roman" w:hAnsi="Times New Roman"/>
          <w:sz w:val="22"/>
          <w:szCs w:val="22"/>
        </w:rPr>
      </w:pPr>
    </w:p>
    <w:p w:rsidR="006422CA" w:rsidRPr="00932660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6422CA" w:rsidRPr="00932660" w:rsidSect="006422CA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panose1 w:val="020B0604020202020204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C25F2"/>
    <w:multiLevelType w:val="hybridMultilevel"/>
    <w:tmpl w:val="EB12B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EC6B36"/>
    <w:rsid w:val="00012DCD"/>
    <w:rsid w:val="0017031C"/>
    <w:rsid w:val="00221ED0"/>
    <w:rsid w:val="003F064C"/>
    <w:rsid w:val="00472091"/>
    <w:rsid w:val="004A238B"/>
    <w:rsid w:val="004B005A"/>
    <w:rsid w:val="00533507"/>
    <w:rsid w:val="006422CA"/>
    <w:rsid w:val="006A6BD7"/>
    <w:rsid w:val="007747CF"/>
    <w:rsid w:val="008C1D18"/>
    <w:rsid w:val="00932660"/>
    <w:rsid w:val="00A2221E"/>
    <w:rsid w:val="00A7421A"/>
    <w:rsid w:val="00AE07CB"/>
    <w:rsid w:val="00D83DBC"/>
    <w:rsid w:val="00EC0B8F"/>
    <w:rsid w:val="00EC6B36"/>
    <w:rsid w:val="00EC7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26E"/>
  </w:style>
  <w:style w:type="paragraph" w:styleId="1">
    <w:name w:val="heading 1"/>
    <w:basedOn w:val="a"/>
    <w:next w:val="a"/>
    <w:link w:val="10"/>
    <w:uiPriority w:val="99"/>
    <w:qFormat/>
    <w:rsid w:val="006422C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6B36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6A6BD7"/>
    <w:pPr>
      <w:widowControl w:val="0"/>
      <w:suppressAutoHyphens/>
      <w:spacing w:after="0" w:line="240" w:lineRule="auto"/>
      <w:jc w:val="both"/>
    </w:pPr>
    <w:rPr>
      <w:rFonts w:ascii="Arial" w:eastAsia="Andale Sans UI" w:hAnsi="Arial" w:cs="Times New Roman"/>
      <w:kern w:val="1"/>
      <w:sz w:val="20"/>
      <w:szCs w:val="24"/>
      <w:lang w:eastAsia="ar-SA"/>
    </w:rPr>
  </w:style>
  <w:style w:type="paragraph" w:styleId="a5">
    <w:name w:val="Body Text"/>
    <w:basedOn w:val="a"/>
    <w:link w:val="a6"/>
    <w:rsid w:val="006A6BD7"/>
    <w:pPr>
      <w:widowControl w:val="0"/>
      <w:suppressAutoHyphens/>
      <w:spacing w:after="120" w:line="240" w:lineRule="auto"/>
    </w:pPr>
    <w:rPr>
      <w:rFonts w:ascii="Arial" w:eastAsia="Andale Sans UI" w:hAnsi="Arial" w:cs="Times New Roman"/>
      <w:kern w:val="1"/>
      <w:sz w:val="20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6A6BD7"/>
    <w:rPr>
      <w:rFonts w:ascii="Arial" w:eastAsia="Andale Sans UI" w:hAnsi="Arial" w:cs="Times New Roman"/>
      <w:kern w:val="1"/>
      <w:sz w:val="20"/>
      <w:szCs w:val="24"/>
      <w:lang w:eastAsia="ar-SA"/>
    </w:rPr>
  </w:style>
  <w:style w:type="table" w:styleId="a7">
    <w:name w:val="Table Grid"/>
    <w:basedOn w:val="a1"/>
    <w:uiPriority w:val="59"/>
    <w:rsid w:val="00EC0B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6422CA"/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paragraph" w:styleId="a8">
    <w:name w:val="No Spacing"/>
    <w:uiPriority w:val="1"/>
    <w:qFormat/>
    <w:rsid w:val="006422CA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AA4C3790-2026-46F1-84F7-F05B61FBD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2015-10-16T08:52:00Z</cp:lastPrinted>
  <dcterms:created xsi:type="dcterms:W3CDTF">2015-10-15T05:18:00Z</dcterms:created>
  <dcterms:modified xsi:type="dcterms:W3CDTF">2015-12-11T06:35:00Z</dcterms:modified>
</cp:coreProperties>
</file>