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Извещение</w:t>
      </w:r>
    </w:p>
    <w:p w:rsidR="00833992" w:rsidRPr="00833992" w:rsidRDefault="00833992" w:rsidP="00833992">
      <w:pPr>
        <w:pStyle w:val="1"/>
        <w:rPr>
          <w:rFonts w:ascii="Times New Roman" w:hAnsi="Times New Roman" w:cs="Times New Roman"/>
          <w:sz w:val="28"/>
          <w:szCs w:val="28"/>
        </w:rPr>
      </w:pPr>
      <w:r w:rsidRPr="00833992">
        <w:rPr>
          <w:rFonts w:ascii="Times New Roman" w:hAnsi="Times New Roman" w:cs="Times New Roman"/>
          <w:bCs w:val="0"/>
          <w:sz w:val="28"/>
          <w:szCs w:val="28"/>
        </w:rPr>
        <w:t xml:space="preserve">об экспертизе   </w:t>
      </w:r>
      <w:r w:rsidRPr="00833992">
        <w:rPr>
          <w:rFonts w:ascii="Times New Roman" w:hAnsi="Times New Roman" w:cs="Times New Roman"/>
          <w:sz w:val="28"/>
          <w:szCs w:val="28"/>
        </w:rPr>
        <w:t>решения Совета депутатов Ча</w:t>
      </w:r>
      <w:r>
        <w:rPr>
          <w:rFonts w:ascii="Times New Roman" w:hAnsi="Times New Roman" w:cs="Times New Roman"/>
          <w:sz w:val="28"/>
          <w:szCs w:val="28"/>
        </w:rPr>
        <w:t xml:space="preserve">мзинского муниципального района </w:t>
      </w:r>
      <w:r w:rsidRPr="00833992">
        <w:rPr>
          <w:rFonts w:ascii="Times New Roman" w:hAnsi="Times New Roman" w:cs="Times New Roman"/>
          <w:sz w:val="28"/>
          <w:szCs w:val="28"/>
        </w:rPr>
        <w:t>Республики Мордо</w:t>
      </w:r>
      <w:r>
        <w:rPr>
          <w:rFonts w:ascii="Times New Roman" w:hAnsi="Times New Roman" w:cs="Times New Roman"/>
          <w:sz w:val="28"/>
          <w:szCs w:val="28"/>
        </w:rPr>
        <w:t>вия</w:t>
      </w:r>
      <w:r>
        <w:rPr>
          <w:rFonts w:ascii="Times New Roman" w:hAnsi="Times New Roman" w:cs="Times New Roman"/>
          <w:sz w:val="28"/>
          <w:szCs w:val="28"/>
        </w:rPr>
        <w:br/>
        <w:t xml:space="preserve">от 23 августа 2011 г. N 251 </w:t>
      </w:r>
      <w:r w:rsidRPr="00833992">
        <w:rPr>
          <w:rFonts w:ascii="Times New Roman" w:hAnsi="Times New Roman" w:cs="Times New Roman"/>
          <w:sz w:val="28"/>
          <w:szCs w:val="28"/>
        </w:rPr>
        <w:t>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33992" w:rsidRPr="00833992" w:rsidRDefault="00833992" w:rsidP="00833992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 извещает о проведении экспертизы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3992">
        <w:rPr>
          <w:rFonts w:ascii="Times New Roman" w:hAnsi="Times New Roman" w:cs="Times New Roman"/>
          <w:b w:val="0"/>
          <w:sz w:val="28"/>
          <w:szCs w:val="28"/>
        </w:rPr>
        <w:t>Совета депутатов Чамзинского муниципального района Республики Мордо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вия </w:t>
      </w:r>
      <w:r w:rsidRPr="00833992">
        <w:rPr>
          <w:rFonts w:ascii="Times New Roman" w:hAnsi="Times New Roman" w:cs="Times New Roman"/>
          <w:b w:val="0"/>
          <w:sz w:val="28"/>
          <w:szCs w:val="28"/>
        </w:rPr>
        <w:t>от 23 августа 2011 г. N 251 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 приглашает Вас принять участие в публичных консультациях по указанному правовому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акту. Заранее благодарим за сотрудничество!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833992" w:rsidRP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3992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Республики Мордовия от 23 августа 2011 г. N 251 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26.08.2011г.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редакция от 03.10.2014г.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положений, необоснованно затрудняющих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предпринимательской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 не приведены.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</w:t>
      </w:r>
      <w:r w:rsidR="009F3BA1">
        <w:rPr>
          <w:rFonts w:ascii="Times New Roman" w:hAnsi="Times New Roman" w:cs="Times New Roman"/>
          <w:sz w:val="28"/>
          <w:szCs w:val="28"/>
        </w:rPr>
        <w:t>начале публичных консультаций 01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.09.2016г.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833992" w:rsidRDefault="009F3BA1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Начало 01</w:t>
      </w:r>
      <w:r w:rsidR="00833992">
        <w:rPr>
          <w:rFonts w:ascii="Times New Roman" w:hAnsi="Times New Roman" w:cs="Times New Roman"/>
          <w:sz w:val="28"/>
          <w:szCs w:val="28"/>
        </w:rPr>
        <w:t>.09.2016 г.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Окончание 01.11.2016г.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Настина Светлана Михайловна, начальник юридического отдела администрации Чамзинского муниципального района.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nastinasm</w:t>
      </w:r>
      <w:proofErr w:type="spellEnd"/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8(83437)21989.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339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(Чамзинский район).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431700, республика Мордовия, Чамзинский район, р.п.Чамзинка, ул.Победы, дом №1.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proofErr w:type="gramEnd"/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992" w:rsidRDefault="00833992" w:rsidP="00833992">
      <w:pPr>
        <w:pStyle w:val="Style4"/>
        <w:widowControl/>
        <w:numPr>
          <w:ilvl w:val="0"/>
          <w:numId w:val="1"/>
        </w:numPr>
        <w:tabs>
          <w:tab w:val="left" w:pos="821"/>
        </w:tabs>
        <w:spacing w:before="283" w:line="307" w:lineRule="exact"/>
        <w:ind w:firstLine="538"/>
        <w:rPr>
          <w:rStyle w:val="FontStyle1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Style w:val="FontStyle14"/>
          <w:sz w:val="28"/>
          <w:szCs w:val="28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33992" w:rsidRDefault="00833992" w:rsidP="00833992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ind w:firstLine="53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Style w:val="FontStyle14"/>
          <w:sz w:val="28"/>
          <w:szCs w:val="28"/>
        </w:rPr>
        <w:t>затратны</w:t>
      </w:r>
      <w:proofErr w:type="spellEnd"/>
      <w:r>
        <w:rPr>
          <w:rStyle w:val="FontStyle14"/>
          <w:sz w:val="28"/>
          <w:szCs w:val="28"/>
        </w:rPr>
        <w:t xml:space="preserve"> (оптимальны) для ведения </w:t>
      </w:r>
      <w:r>
        <w:rPr>
          <w:rStyle w:val="FontStyle14"/>
          <w:sz w:val="28"/>
          <w:szCs w:val="28"/>
        </w:rPr>
        <w:lastRenderedPageBreak/>
        <w:t>предпринимательской и инвестиционной</w:t>
      </w:r>
      <w:r>
        <w:rPr>
          <w:rStyle w:val="FontStyle14"/>
          <w:sz w:val="28"/>
          <w:szCs w:val="28"/>
        </w:rPr>
        <w:br/>
        <w:t xml:space="preserve">деятельности. </w:t>
      </w:r>
    </w:p>
    <w:p w:rsidR="00833992" w:rsidRDefault="00833992" w:rsidP="00833992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ind w:firstLine="538"/>
        <w:rPr>
          <w:rStyle w:val="FontStyle14"/>
          <w:sz w:val="28"/>
          <w:szCs w:val="28"/>
        </w:rPr>
      </w:pPr>
      <w:proofErr w:type="gramStart"/>
      <w:r>
        <w:rPr>
          <w:rStyle w:val="FontStyle14"/>
          <w:sz w:val="28"/>
          <w:szCs w:val="28"/>
        </w:rPr>
        <w:t>Интересы</w:t>
      </w:r>
      <w:proofErr w:type="gramEnd"/>
      <w:r>
        <w:rPr>
          <w:rStyle w:val="FontStyle14"/>
          <w:sz w:val="28"/>
          <w:szCs w:val="28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833992" w:rsidRDefault="00833992" w:rsidP="00833992">
      <w:pPr>
        <w:pStyle w:val="Style4"/>
        <w:widowControl/>
        <w:tabs>
          <w:tab w:val="left" w:pos="1210"/>
        </w:tabs>
        <w:spacing w:line="322" w:lineRule="exact"/>
        <w:ind w:firstLine="51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4.</w:t>
      </w:r>
      <w:r>
        <w:rPr>
          <w:rStyle w:val="FontStyle14"/>
          <w:sz w:val="28"/>
          <w:szCs w:val="28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33992" w:rsidRDefault="00833992" w:rsidP="00833992">
      <w:pPr>
        <w:pStyle w:val="Style4"/>
        <w:widowControl/>
        <w:tabs>
          <w:tab w:val="left" w:pos="912"/>
        </w:tabs>
        <w:ind w:firstLine="523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5.</w:t>
      </w:r>
      <w:r>
        <w:rPr>
          <w:rStyle w:val="FontStyle14"/>
          <w:sz w:val="28"/>
          <w:szCs w:val="28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33992" w:rsidRDefault="00833992" w:rsidP="00833992">
      <w:pPr>
        <w:spacing w:after="0" w:line="240" w:lineRule="auto"/>
        <w:rPr>
          <w:rStyle w:val="FontStyle14"/>
          <w:rFonts w:eastAsiaTheme="minorEastAsia"/>
          <w:sz w:val="28"/>
          <w:szCs w:val="28"/>
          <w:lang w:eastAsia="ru-RU"/>
        </w:rPr>
        <w:sectPr w:rsidR="00833992">
          <w:pgSz w:w="11905" w:h="16837"/>
          <w:pgMar w:top="1410" w:right="1464" w:bottom="1440" w:left="1464" w:header="720" w:footer="720" w:gutter="0"/>
          <w:cols w:space="720"/>
        </w:sectPr>
      </w:pPr>
    </w:p>
    <w:p w:rsidR="00833992" w:rsidRDefault="00833992" w:rsidP="00833992">
      <w:pPr>
        <w:pStyle w:val="Style4"/>
        <w:widowControl/>
        <w:tabs>
          <w:tab w:val="left" w:pos="984"/>
        </w:tabs>
        <w:spacing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lastRenderedPageBreak/>
        <w:t>6.</w:t>
      </w:r>
      <w:r>
        <w:rPr>
          <w:rStyle w:val="FontStyle14"/>
          <w:sz w:val="28"/>
          <w:szCs w:val="28"/>
        </w:rPr>
        <w:tab/>
        <w:t>Требуется ли, по Вашему мнению, внесение изменений в</w:t>
      </w:r>
      <w:r>
        <w:rPr>
          <w:rStyle w:val="FontStyle14"/>
          <w:sz w:val="28"/>
          <w:szCs w:val="28"/>
        </w:rPr>
        <w:br/>
        <w:t>нормативный правовой акт? Опишите изменения. Какой позитивный эффект</w:t>
      </w:r>
      <w:r>
        <w:rPr>
          <w:rStyle w:val="FontStyle14"/>
          <w:sz w:val="28"/>
          <w:szCs w:val="28"/>
        </w:rPr>
        <w:br/>
        <w:t>для каждой из групп общественных отношений (предпринимателей,</w:t>
      </w:r>
      <w:r>
        <w:rPr>
          <w:rStyle w:val="FontStyle14"/>
          <w:sz w:val="28"/>
          <w:szCs w:val="28"/>
        </w:rPr>
        <w:br/>
        <w:t>государство, общество) будут нести данные изменения?</w:t>
      </w:r>
    </w:p>
    <w:p w:rsidR="00833992" w:rsidRDefault="00833992" w:rsidP="00833992">
      <w:pPr>
        <w:pStyle w:val="Style4"/>
        <w:widowControl/>
        <w:tabs>
          <w:tab w:val="left" w:pos="888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7.</w:t>
      </w:r>
      <w:r>
        <w:rPr>
          <w:rStyle w:val="FontStyle14"/>
          <w:sz w:val="28"/>
          <w:szCs w:val="28"/>
        </w:rPr>
        <w:tab/>
        <w:t>Содержит ли, по Вашему мнению, муниципальный нормативный</w:t>
      </w:r>
      <w:r>
        <w:rPr>
          <w:rStyle w:val="FontStyle14"/>
          <w:sz w:val="28"/>
          <w:szCs w:val="28"/>
        </w:rPr>
        <w:br/>
        <w:t>правовой акт положения, необоснованно затрудняющие ведение</w:t>
      </w:r>
      <w:r>
        <w:rPr>
          <w:rStyle w:val="FontStyle14"/>
          <w:sz w:val="28"/>
          <w:szCs w:val="28"/>
        </w:rPr>
        <w:br/>
        <w:t>предпринимательской и инвестиционной деятельности? Если да, перечислите</w:t>
      </w:r>
      <w:r>
        <w:rPr>
          <w:rStyle w:val="FontStyle14"/>
          <w:sz w:val="28"/>
          <w:szCs w:val="28"/>
        </w:rPr>
        <w:br/>
        <w:t>такие положения.</w:t>
      </w:r>
    </w:p>
    <w:p w:rsidR="00833992" w:rsidRDefault="00833992" w:rsidP="00833992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Какие издержки, по Вашему мнению, несут субъекты</w:t>
      </w:r>
      <w:r>
        <w:rPr>
          <w:rStyle w:val="FontStyle14"/>
          <w:sz w:val="28"/>
          <w:szCs w:val="28"/>
        </w:rPr>
        <w:br/>
        <w:t>предпринимательской и инвестиционной деятельности в связи с действием</w:t>
      </w:r>
      <w:r>
        <w:rPr>
          <w:rStyle w:val="FontStyle14"/>
          <w:sz w:val="28"/>
          <w:szCs w:val="28"/>
        </w:rPr>
        <w:br/>
        <w:t>нормативного правового акта (если это возможно, перечислите виды</w:t>
      </w:r>
      <w:r>
        <w:rPr>
          <w:rStyle w:val="FontStyle14"/>
          <w:sz w:val="28"/>
          <w:szCs w:val="28"/>
        </w:rPr>
        <w:br/>
        <w:t>издержек, приведите их стоимостное выражение)? Какие из указанных</w:t>
      </w:r>
      <w:r>
        <w:rPr>
          <w:rStyle w:val="FontStyle14"/>
          <w:sz w:val="28"/>
          <w:szCs w:val="28"/>
        </w:rPr>
        <w:br/>
        <w:t>издержек Вы считаете избыточными?</w:t>
      </w:r>
    </w:p>
    <w:p w:rsidR="00833992" w:rsidRDefault="00833992" w:rsidP="00833992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Дайте предложения по положениям, которые определены Вами,</w:t>
      </w:r>
      <w:r>
        <w:rPr>
          <w:rStyle w:val="FontStyle14"/>
          <w:sz w:val="28"/>
          <w:szCs w:val="28"/>
        </w:rPr>
        <w:br/>
        <w:t>как необоснованно затрудняющие ведение предпринимательской и</w:t>
      </w:r>
      <w:r>
        <w:rPr>
          <w:rStyle w:val="FontStyle14"/>
          <w:sz w:val="28"/>
          <w:szCs w:val="28"/>
        </w:rPr>
        <w:br/>
        <w:t>инвестиционной деятельности. По возможности, предложите альтернативные</w:t>
      </w:r>
      <w:r>
        <w:rPr>
          <w:rStyle w:val="FontStyle14"/>
          <w:sz w:val="28"/>
          <w:szCs w:val="28"/>
        </w:rPr>
        <w:br/>
        <w:t>способы решения вопроса, из ваших предложений выберите оптимальный</w:t>
      </w:r>
      <w:r>
        <w:rPr>
          <w:rStyle w:val="FontStyle14"/>
          <w:sz w:val="28"/>
          <w:szCs w:val="28"/>
        </w:rPr>
        <w:br/>
        <w:t>способ решения.</w:t>
      </w:r>
    </w:p>
    <w:p w:rsidR="00833992" w:rsidRDefault="00833992" w:rsidP="00833992">
      <w:pPr>
        <w:pStyle w:val="Style4"/>
        <w:widowControl/>
        <w:numPr>
          <w:ilvl w:val="0"/>
          <w:numId w:val="2"/>
        </w:numPr>
        <w:tabs>
          <w:tab w:val="left" w:pos="1320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Укажите, как изменятся издержки (в случае, если будут приняты</w:t>
      </w:r>
      <w:r>
        <w:rPr>
          <w:rStyle w:val="FontStyle14"/>
          <w:sz w:val="28"/>
          <w:szCs w:val="28"/>
        </w:rPr>
        <w:br/>
        <w:t>Ваши предложения по изменению/отмене) для каждой из групп</w:t>
      </w:r>
      <w:r>
        <w:rPr>
          <w:rStyle w:val="FontStyle14"/>
          <w:sz w:val="28"/>
          <w:szCs w:val="28"/>
        </w:rPr>
        <w:br/>
        <w:t>общественных отношений (предпринимателей, государство, общество),</w:t>
      </w:r>
      <w:r>
        <w:rPr>
          <w:rStyle w:val="FontStyle14"/>
          <w:sz w:val="28"/>
          <w:szCs w:val="28"/>
        </w:rPr>
        <w:br/>
        <w:t>выделив среди них адресатов регулирования. По возможности, приведите</w:t>
      </w:r>
      <w:r>
        <w:rPr>
          <w:rStyle w:val="FontStyle14"/>
          <w:sz w:val="28"/>
          <w:szCs w:val="28"/>
        </w:rPr>
        <w:br/>
        <w:t>оценку рисков в денежном эквиваленте.</w:t>
      </w:r>
    </w:p>
    <w:p w:rsidR="00833992" w:rsidRDefault="00833992" w:rsidP="00833992">
      <w:pPr>
        <w:pStyle w:val="Style4"/>
        <w:widowControl/>
        <w:tabs>
          <w:tab w:val="left" w:pos="763"/>
        </w:tabs>
        <w:spacing w:line="302" w:lineRule="exact"/>
        <w:ind w:firstLine="0"/>
        <w:jc w:val="righ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11.</w:t>
      </w:r>
      <w:r>
        <w:rPr>
          <w:rStyle w:val="FontStyle14"/>
          <w:sz w:val="28"/>
          <w:szCs w:val="28"/>
        </w:rPr>
        <w:tab/>
        <w:t>Иные предложения и замечания по нормативному правовому акту.</w:t>
      </w:r>
    </w:p>
    <w:p w:rsidR="00833992" w:rsidRDefault="00833992" w:rsidP="00833992">
      <w:pPr>
        <w:autoSpaceDE w:val="0"/>
        <w:autoSpaceDN w:val="0"/>
        <w:adjustRightInd w:val="0"/>
        <w:spacing w:after="0" w:line="240" w:lineRule="auto"/>
        <w:jc w:val="both"/>
      </w:pPr>
    </w:p>
    <w:p w:rsidR="00833992" w:rsidRDefault="00833992" w:rsidP="00833992">
      <w:pPr>
        <w:rPr>
          <w:sz w:val="28"/>
          <w:szCs w:val="28"/>
        </w:rPr>
      </w:pPr>
    </w:p>
    <w:p w:rsidR="00E77DA0" w:rsidRDefault="00E77DA0"/>
    <w:sectPr w:rsidR="00E77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92"/>
    <w:rsid w:val="00833992"/>
    <w:rsid w:val="0085610F"/>
    <w:rsid w:val="009F3BA1"/>
    <w:rsid w:val="00E7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92"/>
  </w:style>
  <w:style w:type="paragraph" w:styleId="1">
    <w:name w:val="heading 1"/>
    <w:basedOn w:val="a"/>
    <w:next w:val="a"/>
    <w:link w:val="10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99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833992"/>
    <w:rPr>
      <w:b w:val="0"/>
      <w:bCs w:val="0"/>
      <w:color w:val="106BBE"/>
    </w:rPr>
  </w:style>
  <w:style w:type="character" w:customStyle="1" w:styleId="FontStyle14">
    <w:name w:val="Font Style14"/>
    <w:basedOn w:val="a0"/>
    <w:uiPriority w:val="99"/>
    <w:rsid w:val="00833992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992"/>
  </w:style>
  <w:style w:type="paragraph" w:styleId="1">
    <w:name w:val="heading 1"/>
    <w:basedOn w:val="a"/>
    <w:next w:val="a"/>
    <w:link w:val="10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99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833992"/>
    <w:rPr>
      <w:b w:val="0"/>
      <w:bCs w:val="0"/>
      <w:color w:val="106BBE"/>
    </w:rPr>
  </w:style>
  <w:style w:type="character" w:customStyle="1" w:styleId="FontStyle14">
    <w:name w:val="Font Style14"/>
    <w:basedOn w:val="a0"/>
    <w:uiPriority w:val="99"/>
    <w:rsid w:val="0083399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1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2016-09-05T07:20:00Z</dcterms:created>
  <dcterms:modified xsi:type="dcterms:W3CDTF">2016-09-05T07:29:00Z</dcterms:modified>
</cp:coreProperties>
</file>