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2F3" w:rsidRDefault="007142F3" w:rsidP="007142F3">
      <w:pPr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проект</w:t>
      </w:r>
    </w:p>
    <w:p w:rsidR="007142F3" w:rsidRDefault="007142F3" w:rsidP="007142F3">
      <w:pPr>
        <w:jc w:val="center"/>
        <w:rPr>
          <w:sz w:val="28"/>
          <w:szCs w:val="28"/>
        </w:rPr>
      </w:pPr>
    </w:p>
    <w:p w:rsidR="000F4037" w:rsidRDefault="000F4037" w:rsidP="007142F3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0F4037" w:rsidRDefault="000F4037" w:rsidP="007142F3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0F4037" w:rsidRDefault="000F4037" w:rsidP="007142F3">
      <w:pPr>
        <w:jc w:val="center"/>
        <w:rPr>
          <w:sz w:val="28"/>
          <w:szCs w:val="28"/>
        </w:rPr>
      </w:pPr>
    </w:p>
    <w:p w:rsidR="007142F3" w:rsidRDefault="007142F3" w:rsidP="007142F3">
      <w:pPr>
        <w:jc w:val="center"/>
        <w:rPr>
          <w:sz w:val="28"/>
          <w:szCs w:val="28"/>
        </w:rPr>
      </w:pPr>
    </w:p>
    <w:p w:rsidR="000F4037" w:rsidRDefault="000F4037" w:rsidP="007142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0F4037" w:rsidRDefault="000F4037" w:rsidP="007142F3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 w:rsidR="007142F3">
        <w:rPr>
          <w:sz w:val="28"/>
          <w:szCs w:val="28"/>
          <w:lang w:val="en-US"/>
        </w:rPr>
        <w:t>LIII</w:t>
      </w:r>
      <w:r>
        <w:rPr>
          <w:sz w:val="28"/>
          <w:szCs w:val="28"/>
        </w:rPr>
        <w:t xml:space="preserve">-я </w:t>
      </w:r>
      <w:proofErr w:type="gramStart"/>
      <w:r w:rsidR="007142F3">
        <w:rPr>
          <w:sz w:val="28"/>
          <w:szCs w:val="28"/>
        </w:rPr>
        <w:t>внеочередная</w:t>
      </w:r>
      <w:r>
        <w:rPr>
          <w:sz w:val="28"/>
          <w:szCs w:val="28"/>
        </w:rPr>
        <w:t xml:space="preserve">  сессия</w:t>
      </w:r>
      <w:proofErr w:type="gramEnd"/>
      <w:r>
        <w:rPr>
          <w:sz w:val="28"/>
          <w:szCs w:val="28"/>
        </w:rPr>
        <w:t>)</w:t>
      </w:r>
    </w:p>
    <w:p w:rsidR="007142F3" w:rsidRDefault="007142F3" w:rsidP="007142F3">
      <w:pPr>
        <w:jc w:val="center"/>
        <w:rPr>
          <w:sz w:val="28"/>
          <w:szCs w:val="28"/>
        </w:rPr>
      </w:pPr>
    </w:p>
    <w:p w:rsidR="000F4037" w:rsidRDefault="007142F3" w:rsidP="007142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.08.</w:t>
      </w:r>
      <w:r w:rsidR="000F4037">
        <w:rPr>
          <w:b/>
          <w:sz w:val="28"/>
          <w:szCs w:val="28"/>
        </w:rPr>
        <w:t>2016г.</w:t>
      </w:r>
      <w:r w:rsidR="000F4037">
        <w:rPr>
          <w:sz w:val="28"/>
          <w:szCs w:val="28"/>
        </w:rPr>
        <w:tab/>
      </w:r>
      <w:r w:rsidR="000F403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</w:t>
      </w:r>
      <w:r w:rsidR="000F4037">
        <w:rPr>
          <w:sz w:val="28"/>
          <w:szCs w:val="28"/>
        </w:rPr>
        <w:tab/>
      </w:r>
      <w:r w:rsidR="000F4037">
        <w:rPr>
          <w:sz w:val="28"/>
          <w:szCs w:val="28"/>
        </w:rPr>
        <w:tab/>
        <w:t xml:space="preserve">          </w:t>
      </w:r>
      <w:r w:rsidR="000F4037">
        <w:rPr>
          <w:sz w:val="28"/>
          <w:szCs w:val="28"/>
        </w:rPr>
        <w:tab/>
      </w:r>
      <w:r w:rsidR="000F4037">
        <w:rPr>
          <w:sz w:val="28"/>
          <w:szCs w:val="28"/>
        </w:rPr>
        <w:tab/>
      </w:r>
      <w:r w:rsidR="000F4037">
        <w:rPr>
          <w:sz w:val="28"/>
          <w:szCs w:val="28"/>
        </w:rPr>
        <w:tab/>
      </w:r>
      <w:r w:rsidR="000F4037">
        <w:rPr>
          <w:sz w:val="28"/>
          <w:szCs w:val="28"/>
        </w:rPr>
        <w:tab/>
      </w:r>
      <w:r w:rsidR="000F4037">
        <w:rPr>
          <w:sz w:val="28"/>
          <w:szCs w:val="28"/>
        </w:rPr>
        <w:tab/>
      </w:r>
      <w:r w:rsidR="000F4037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="00F42282">
        <w:rPr>
          <w:b/>
          <w:sz w:val="28"/>
          <w:szCs w:val="28"/>
        </w:rPr>
        <w:t>328</w:t>
      </w:r>
    </w:p>
    <w:p w:rsidR="000F4037" w:rsidRDefault="000F4037" w:rsidP="007142F3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р.п.Чамзинка</w:t>
      </w:r>
    </w:p>
    <w:p w:rsidR="005B4F6D" w:rsidRDefault="005B4F6D" w:rsidP="007142F3">
      <w:pPr>
        <w:autoSpaceDE w:val="0"/>
        <w:autoSpaceDN w:val="0"/>
        <w:adjustRightInd w:val="0"/>
        <w:ind w:firstLine="720"/>
        <w:jc w:val="center"/>
        <w:rPr>
          <w:b/>
          <w:color w:val="3C3C3C"/>
          <w:spacing w:val="2"/>
          <w:sz w:val="28"/>
          <w:szCs w:val="28"/>
          <w:shd w:val="clear" w:color="auto" w:fill="FFFFFF"/>
        </w:rPr>
      </w:pPr>
    </w:p>
    <w:p w:rsidR="007142F3" w:rsidRDefault="007142F3" w:rsidP="007142F3">
      <w:pPr>
        <w:autoSpaceDE w:val="0"/>
        <w:autoSpaceDN w:val="0"/>
        <w:adjustRightInd w:val="0"/>
        <w:ind w:firstLine="720"/>
        <w:jc w:val="center"/>
        <w:rPr>
          <w:b/>
          <w:color w:val="3C3C3C"/>
          <w:spacing w:val="2"/>
          <w:sz w:val="28"/>
          <w:szCs w:val="28"/>
          <w:shd w:val="clear" w:color="auto" w:fill="FFFFFF"/>
        </w:rPr>
      </w:pPr>
    </w:p>
    <w:p w:rsidR="000F4037" w:rsidRPr="000F4037" w:rsidRDefault="00920D34" w:rsidP="007142F3">
      <w:pPr>
        <w:autoSpaceDE w:val="0"/>
        <w:autoSpaceDN w:val="0"/>
        <w:adjustRightInd w:val="0"/>
        <w:ind w:firstLine="720"/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О зачете</w:t>
      </w:r>
      <w:r w:rsidR="000F4037" w:rsidRPr="005B4F6D">
        <w:rPr>
          <w:rFonts w:eastAsiaTheme="minorHAnsi"/>
          <w:b/>
          <w:sz w:val="28"/>
          <w:szCs w:val="28"/>
          <w:lang w:eastAsia="en-US"/>
        </w:rPr>
        <w:t xml:space="preserve"> затрат</w:t>
      </w:r>
      <w:r w:rsidR="005B4F6D" w:rsidRPr="005B4F6D">
        <w:rPr>
          <w:rFonts w:eastAsiaTheme="minorHAnsi"/>
          <w:b/>
          <w:sz w:val="28"/>
          <w:szCs w:val="28"/>
          <w:lang w:eastAsia="en-US"/>
        </w:rPr>
        <w:t>, понесенных ООО «Юбилейное»</w:t>
      </w:r>
      <w:r w:rsidR="000F4037" w:rsidRPr="000F4037">
        <w:rPr>
          <w:rFonts w:eastAsiaTheme="minorHAnsi"/>
          <w:b/>
          <w:sz w:val="28"/>
          <w:szCs w:val="28"/>
          <w:lang w:eastAsia="en-US"/>
        </w:rPr>
        <w:t xml:space="preserve"> на выполнение </w:t>
      </w:r>
      <w:r w:rsidR="000F4037" w:rsidRPr="005B4F6D">
        <w:rPr>
          <w:rFonts w:eastAsiaTheme="minorHAnsi"/>
          <w:b/>
          <w:sz w:val="28"/>
          <w:szCs w:val="28"/>
          <w:lang w:eastAsia="en-US"/>
        </w:rPr>
        <w:t>природоохранного мероприятия</w:t>
      </w:r>
    </w:p>
    <w:p w:rsidR="000F4037" w:rsidRPr="000F4037" w:rsidRDefault="000F4037" w:rsidP="007142F3">
      <w:pPr>
        <w:jc w:val="center"/>
        <w:rPr>
          <w:b/>
          <w:sz w:val="28"/>
          <w:szCs w:val="28"/>
        </w:rPr>
      </w:pPr>
    </w:p>
    <w:p w:rsidR="000F4037" w:rsidRDefault="000F4037" w:rsidP="007142F3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rFonts w:ascii="Times New Roman" w:hAnsi="Times New Roman"/>
          <w:b w:val="0"/>
          <w:color w:val="auto"/>
          <w:sz w:val="28"/>
          <w:szCs w:val="28"/>
        </w:rPr>
        <w:tab/>
        <w:t>Руководствуясь статьями 77, 78 Федерального</w:t>
      </w:r>
      <w:r w:rsidRPr="000F4037">
        <w:rPr>
          <w:rFonts w:ascii="Times New Roman" w:hAnsi="Times New Roman"/>
          <w:b w:val="0"/>
          <w:color w:val="auto"/>
          <w:sz w:val="28"/>
          <w:szCs w:val="28"/>
        </w:rPr>
        <w:t xml:space="preserve"> закон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а от 10 января 2002 г. </w:t>
      </w:r>
      <w:r w:rsidR="007142F3">
        <w:rPr>
          <w:rFonts w:ascii="Times New Roman" w:hAnsi="Times New Roman"/>
          <w:b w:val="0"/>
          <w:color w:val="auto"/>
          <w:sz w:val="28"/>
          <w:szCs w:val="28"/>
        </w:rPr>
        <w:t>№</w:t>
      </w:r>
      <w:r>
        <w:rPr>
          <w:rFonts w:ascii="Times New Roman" w:hAnsi="Times New Roman"/>
          <w:b w:val="0"/>
          <w:color w:val="auto"/>
          <w:sz w:val="28"/>
          <w:szCs w:val="28"/>
        </w:rPr>
        <w:t>7-ФЗ «</w:t>
      </w:r>
      <w:r w:rsidRPr="000F4037">
        <w:rPr>
          <w:rFonts w:ascii="Times New Roman" w:hAnsi="Times New Roman"/>
          <w:b w:val="0"/>
          <w:color w:val="auto"/>
          <w:sz w:val="28"/>
          <w:szCs w:val="28"/>
        </w:rPr>
        <w:t>Об охране окружа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ющей среды», пунктом 14 </w:t>
      </w:r>
      <w:r w:rsidRPr="000F4037">
        <w:rPr>
          <w:rFonts w:ascii="Times New Roman" w:hAnsi="Times New Roman"/>
          <w:b w:val="0"/>
          <w:color w:val="auto"/>
          <w:sz w:val="28"/>
          <w:szCs w:val="28"/>
        </w:rPr>
        <w:t xml:space="preserve">Методики исчисления размера вреда, причиненного водным объектам вследствие нарушения водного законодательства, </w:t>
      </w:r>
      <w:proofErr w:type="gramStart"/>
      <w:r w:rsidRPr="000F4037">
        <w:rPr>
          <w:rFonts w:ascii="Times New Roman" w:hAnsi="Times New Roman"/>
          <w:b w:val="0"/>
          <w:color w:val="auto"/>
          <w:sz w:val="28"/>
          <w:szCs w:val="28"/>
        </w:rPr>
        <w:t>утвержденной  Приказом</w:t>
      </w:r>
      <w:proofErr w:type="gramEnd"/>
      <w:r w:rsidRPr="000F4037">
        <w:rPr>
          <w:rFonts w:ascii="Times New Roman" w:hAnsi="Times New Roman"/>
          <w:b w:val="0"/>
          <w:color w:val="auto"/>
          <w:sz w:val="28"/>
          <w:szCs w:val="28"/>
        </w:rPr>
        <w:t xml:space="preserve"> Минприроды Ро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ссии от 13 апреля 2009 г. N 87, </w:t>
      </w:r>
      <w:r w:rsidR="00FA650F">
        <w:rPr>
          <w:rFonts w:ascii="Times New Roman" w:hAnsi="Times New Roman"/>
          <w:b w:val="0"/>
          <w:color w:val="auto"/>
          <w:sz w:val="28"/>
          <w:szCs w:val="28"/>
        </w:rPr>
        <w:t>принимая во внимание заявление ООО «Юбилейное»</w:t>
      </w:r>
      <w:r w:rsidR="00B97545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FA650F">
        <w:rPr>
          <w:rFonts w:ascii="Times New Roman" w:hAnsi="Times New Roman"/>
          <w:b w:val="0"/>
          <w:color w:val="auto"/>
          <w:sz w:val="28"/>
          <w:szCs w:val="28"/>
        </w:rPr>
        <w:t>от 11.08.2016года №</w:t>
      </w:r>
      <w:r w:rsidR="007142F3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FA650F">
        <w:rPr>
          <w:rFonts w:ascii="Times New Roman" w:hAnsi="Times New Roman"/>
          <w:b w:val="0"/>
          <w:color w:val="auto"/>
          <w:sz w:val="28"/>
          <w:szCs w:val="28"/>
        </w:rPr>
        <w:t>897 с приложенными документами, подтверждающими затраты на выполнение природоохранных мероприятий</w:t>
      </w:r>
      <w:r w:rsidR="00C83055">
        <w:rPr>
          <w:rFonts w:ascii="Times New Roman" w:hAnsi="Times New Roman"/>
          <w:b w:val="0"/>
          <w:color w:val="auto"/>
          <w:sz w:val="28"/>
          <w:szCs w:val="28"/>
        </w:rPr>
        <w:t xml:space="preserve">, </w:t>
      </w:r>
    </w:p>
    <w:p w:rsidR="00920D34" w:rsidRPr="00920D34" w:rsidRDefault="00920D34" w:rsidP="007142F3"/>
    <w:p w:rsidR="000F4037" w:rsidRDefault="000F4037" w:rsidP="007142F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0F4037" w:rsidRDefault="000F4037" w:rsidP="007142F3">
      <w:pPr>
        <w:autoSpaceDE w:val="0"/>
        <w:autoSpaceDN w:val="0"/>
        <w:adjustRightInd w:val="0"/>
        <w:jc w:val="center"/>
      </w:pPr>
    </w:p>
    <w:p w:rsidR="000F4037" w:rsidRDefault="00697497" w:rsidP="007142F3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  <w:sz w:val="28"/>
          <w:szCs w:val="28"/>
        </w:rPr>
      </w:pPr>
      <w:r>
        <w:rPr>
          <w:sz w:val="28"/>
          <w:szCs w:val="28"/>
        </w:rPr>
        <w:tab/>
      </w:r>
      <w:r w:rsidR="000F4037" w:rsidRPr="00920D34">
        <w:rPr>
          <w:rFonts w:ascii="Times New Roman" w:hAnsi="Times New Roman"/>
          <w:b w:val="0"/>
          <w:color w:val="auto"/>
          <w:sz w:val="28"/>
          <w:szCs w:val="28"/>
        </w:rPr>
        <w:t>1.</w:t>
      </w:r>
      <w:r w:rsidR="00B97545" w:rsidRPr="00920D34">
        <w:rPr>
          <w:rFonts w:ascii="Times New Roman" w:hAnsi="Times New Roman"/>
          <w:b w:val="0"/>
          <w:color w:val="auto"/>
          <w:sz w:val="28"/>
          <w:szCs w:val="28"/>
        </w:rPr>
        <w:t xml:space="preserve"> Засчитать</w:t>
      </w:r>
      <w:r w:rsidR="00FA650F" w:rsidRPr="00920D34">
        <w:rPr>
          <w:rFonts w:ascii="Times New Roman" w:hAnsi="Times New Roman"/>
          <w:b w:val="0"/>
          <w:color w:val="auto"/>
          <w:sz w:val="28"/>
          <w:szCs w:val="28"/>
        </w:rPr>
        <w:t xml:space="preserve"> затраты, понесенные ООО «Юбилейное» на выполнение природоохранного мероприятия</w:t>
      </w:r>
      <w:r w:rsidRPr="00920D34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920D34">
        <w:rPr>
          <w:rFonts w:ascii="Times New Roman" w:eastAsiaTheme="minorHAnsi" w:hAnsi="Times New Roman"/>
          <w:b w:val="0"/>
          <w:color w:val="auto"/>
          <w:sz w:val="28"/>
          <w:szCs w:val="28"/>
          <w:lang w:eastAsia="en-US"/>
        </w:rPr>
        <w:t>по предупреждению сверхнормативного или сверхлимитного сброса вредных (загрязняющих) веществ и ликвидации загрязнения водного объекта, в сумме 131758816рублей 50коп</w:t>
      </w:r>
      <w:r w:rsidR="007142F3">
        <w:rPr>
          <w:rFonts w:ascii="Times New Roman" w:eastAsiaTheme="minorHAnsi" w:hAnsi="Times New Roman"/>
          <w:b w:val="0"/>
          <w:color w:val="auto"/>
          <w:sz w:val="28"/>
          <w:szCs w:val="28"/>
          <w:lang w:eastAsia="en-US"/>
        </w:rPr>
        <w:t>еек</w:t>
      </w:r>
      <w:r w:rsidRPr="00920D34">
        <w:rPr>
          <w:rFonts w:ascii="Times New Roman" w:eastAsiaTheme="minorHAnsi" w:hAnsi="Times New Roman"/>
          <w:b w:val="0"/>
          <w:color w:val="auto"/>
          <w:sz w:val="28"/>
          <w:szCs w:val="28"/>
          <w:lang w:eastAsia="en-US"/>
        </w:rPr>
        <w:t xml:space="preserve"> в счет </w:t>
      </w:r>
      <w:r w:rsidR="00B97545" w:rsidRPr="00920D34">
        <w:rPr>
          <w:rFonts w:ascii="Times New Roman" w:eastAsiaTheme="minorHAnsi" w:hAnsi="Times New Roman"/>
          <w:b w:val="0"/>
          <w:color w:val="auto"/>
          <w:sz w:val="28"/>
          <w:szCs w:val="28"/>
          <w:lang w:eastAsia="en-US"/>
        </w:rPr>
        <w:t xml:space="preserve">погашения </w:t>
      </w:r>
      <w:r w:rsidRPr="00920D34">
        <w:rPr>
          <w:rFonts w:ascii="Times New Roman" w:eastAsiaTheme="minorHAnsi" w:hAnsi="Times New Roman"/>
          <w:b w:val="0"/>
          <w:color w:val="auto"/>
          <w:sz w:val="28"/>
          <w:szCs w:val="28"/>
          <w:lang w:eastAsia="en-US"/>
        </w:rPr>
        <w:t>ущерба, причиненного</w:t>
      </w:r>
      <w:r w:rsidR="00B97545" w:rsidRPr="00920D34">
        <w:rPr>
          <w:rFonts w:ascii="Times New Roman" w:eastAsiaTheme="minorHAnsi" w:hAnsi="Times New Roman"/>
          <w:b w:val="0"/>
          <w:color w:val="auto"/>
          <w:sz w:val="28"/>
          <w:szCs w:val="28"/>
          <w:lang w:eastAsia="en-US"/>
        </w:rPr>
        <w:t xml:space="preserve"> </w:t>
      </w:r>
      <w:r w:rsidRPr="00920D34">
        <w:rPr>
          <w:rFonts w:ascii="Times New Roman" w:eastAsiaTheme="minorHAnsi" w:hAnsi="Times New Roman"/>
          <w:b w:val="0"/>
          <w:color w:val="auto"/>
          <w:sz w:val="28"/>
          <w:szCs w:val="28"/>
          <w:lang w:eastAsia="en-US"/>
        </w:rPr>
        <w:t>окружающей природной среде</w:t>
      </w:r>
      <w:r w:rsidR="00B97545" w:rsidRPr="00920D34">
        <w:rPr>
          <w:rFonts w:ascii="Times New Roman" w:eastAsiaTheme="minorHAnsi" w:hAnsi="Times New Roman"/>
          <w:b w:val="0"/>
          <w:color w:val="auto"/>
          <w:sz w:val="28"/>
          <w:szCs w:val="28"/>
          <w:lang w:eastAsia="en-US"/>
        </w:rPr>
        <w:t xml:space="preserve"> в размере 68788686рублей</w:t>
      </w:r>
      <w:r w:rsidR="00920D34" w:rsidRPr="00920D34">
        <w:rPr>
          <w:rFonts w:ascii="Times New Roman" w:eastAsiaTheme="minorHAnsi" w:hAnsi="Times New Roman"/>
          <w:b w:val="0"/>
          <w:color w:val="auto"/>
          <w:sz w:val="28"/>
          <w:szCs w:val="28"/>
          <w:lang w:eastAsia="en-US"/>
        </w:rPr>
        <w:t xml:space="preserve"> и подлежащего взысканию </w:t>
      </w:r>
      <w:r w:rsidR="00920D34">
        <w:rPr>
          <w:rFonts w:ascii="Times New Roman" w:eastAsiaTheme="minorHAnsi" w:hAnsi="Times New Roman"/>
          <w:b w:val="0"/>
          <w:color w:val="auto"/>
          <w:sz w:val="28"/>
          <w:szCs w:val="28"/>
          <w:lang w:eastAsia="en-US"/>
        </w:rPr>
        <w:t xml:space="preserve">с общества </w:t>
      </w:r>
      <w:r w:rsidR="00920D34" w:rsidRPr="00920D34">
        <w:rPr>
          <w:rFonts w:ascii="Times New Roman" w:eastAsiaTheme="minorHAnsi" w:hAnsi="Times New Roman"/>
          <w:b w:val="0"/>
          <w:color w:val="auto"/>
          <w:sz w:val="28"/>
          <w:szCs w:val="28"/>
          <w:lang w:eastAsia="en-US"/>
        </w:rPr>
        <w:t xml:space="preserve">по </w:t>
      </w:r>
      <w:r w:rsidR="00920D34">
        <w:rPr>
          <w:rFonts w:ascii="Times New Roman" w:hAnsi="Times New Roman"/>
          <w:b w:val="0"/>
          <w:color w:val="auto"/>
          <w:sz w:val="28"/>
          <w:szCs w:val="28"/>
        </w:rPr>
        <w:t>определению Верховного суда Республики Мордовия по делу №</w:t>
      </w:r>
      <w:r w:rsidR="007142F3"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="00920D34">
        <w:rPr>
          <w:rFonts w:ascii="Times New Roman" w:hAnsi="Times New Roman"/>
          <w:b w:val="0"/>
          <w:color w:val="auto"/>
          <w:sz w:val="28"/>
          <w:szCs w:val="28"/>
        </w:rPr>
        <w:t>2-455/2014.</w:t>
      </w:r>
    </w:p>
    <w:p w:rsidR="007142F3" w:rsidRPr="007142F3" w:rsidRDefault="007142F3" w:rsidP="007142F3"/>
    <w:p w:rsidR="000F4037" w:rsidRDefault="00FA650F" w:rsidP="007142F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0F4037">
        <w:rPr>
          <w:sz w:val="28"/>
          <w:szCs w:val="28"/>
        </w:rPr>
        <w:t>.Настоящее решение вступает в силу со дня его</w:t>
      </w:r>
      <w:r>
        <w:rPr>
          <w:sz w:val="28"/>
          <w:szCs w:val="28"/>
        </w:rPr>
        <w:t xml:space="preserve"> принятия</w:t>
      </w:r>
      <w:r w:rsidR="000F4037">
        <w:rPr>
          <w:sz w:val="28"/>
          <w:szCs w:val="28"/>
        </w:rPr>
        <w:t>.</w:t>
      </w:r>
    </w:p>
    <w:p w:rsidR="000F4037" w:rsidRDefault="000F4037" w:rsidP="007142F3">
      <w:pPr>
        <w:pStyle w:val="a3"/>
        <w:ind w:left="0"/>
      </w:pPr>
    </w:p>
    <w:p w:rsidR="000F4037" w:rsidRDefault="000F4037" w:rsidP="007142F3">
      <w:pPr>
        <w:pStyle w:val="a3"/>
        <w:ind w:left="0"/>
      </w:pPr>
    </w:p>
    <w:p w:rsidR="000F4037" w:rsidRDefault="000F4037" w:rsidP="007142F3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Совета депутатов </w:t>
      </w:r>
    </w:p>
    <w:p w:rsidR="000F4037" w:rsidRDefault="000F4037" w:rsidP="007142F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В.Я.</w:t>
      </w:r>
      <w:r w:rsidR="007142F3">
        <w:rPr>
          <w:sz w:val="28"/>
          <w:szCs w:val="28"/>
        </w:rPr>
        <w:t xml:space="preserve"> </w:t>
      </w:r>
      <w:r>
        <w:rPr>
          <w:sz w:val="28"/>
          <w:szCs w:val="28"/>
        </w:rPr>
        <w:t>Борисов</w:t>
      </w:r>
    </w:p>
    <w:p w:rsidR="007142F3" w:rsidRDefault="007142F3" w:rsidP="007142F3">
      <w:pPr>
        <w:rPr>
          <w:sz w:val="28"/>
          <w:szCs w:val="28"/>
        </w:rPr>
      </w:pPr>
    </w:p>
    <w:p w:rsidR="007142F3" w:rsidRDefault="007142F3" w:rsidP="007142F3">
      <w:pPr>
        <w:rPr>
          <w:sz w:val="28"/>
          <w:szCs w:val="28"/>
        </w:rPr>
      </w:pPr>
    </w:p>
    <w:p w:rsidR="007142F3" w:rsidRPr="007142F3" w:rsidRDefault="007142F3" w:rsidP="007142F3">
      <w:pPr>
        <w:ind w:firstLine="708"/>
        <w:rPr>
          <w:b/>
          <w:sz w:val="22"/>
          <w:szCs w:val="22"/>
        </w:rPr>
      </w:pPr>
      <w:r w:rsidRPr="007142F3">
        <w:rPr>
          <w:b/>
          <w:sz w:val="22"/>
          <w:szCs w:val="22"/>
        </w:rPr>
        <w:t>Срок внесения заключений по данному проекту составляет 4 дня с даты опубликования на сайте.</w:t>
      </w:r>
      <w:bookmarkStart w:id="0" w:name="_GoBack"/>
      <w:bookmarkEnd w:id="0"/>
    </w:p>
    <w:sectPr w:rsidR="007142F3" w:rsidRPr="007142F3" w:rsidSect="007142F3">
      <w:pgSz w:w="11906" w:h="16838"/>
      <w:pgMar w:top="851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4037"/>
    <w:rsid w:val="000F4037"/>
    <w:rsid w:val="00263AF3"/>
    <w:rsid w:val="0036295A"/>
    <w:rsid w:val="00415A92"/>
    <w:rsid w:val="005B4F6D"/>
    <w:rsid w:val="00697497"/>
    <w:rsid w:val="007142F3"/>
    <w:rsid w:val="00920D34"/>
    <w:rsid w:val="00B97545"/>
    <w:rsid w:val="00C83055"/>
    <w:rsid w:val="00F42282"/>
    <w:rsid w:val="00FA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BA9FEA-25AA-4CBC-A785-61305341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0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F4037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F4037"/>
    <w:rPr>
      <w:rFonts w:ascii="Arial" w:eastAsia="Times New Roman" w:hAnsi="Arial" w:cs="Times New Roman"/>
      <w:b/>
      <w:bCs/>
      <w:color w:val="00008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0F40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63AF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3AF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97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8</cp:revision>
  <cp:lastPrinted>2016-08-15T06:06:00Z</cp:lastPrinted>
  <dcterms:created xsi:type="dcterms:W3CDTF">2016-08-12T12:10:00Z</dcterms:created>
  <dcterms:modified xsi:type="dcterms:W3CDTF">2016-08-15T06:06:00Z</dcterms:modified>
</cp:coreProperties>
</file>