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9AD" w:rsidRDefault="009849AD" w:rsidP="009849AD">
      <w:pPr>
        <w:tabs>
          <w:tab w:val="left" w:pos="0"/>
        </w:tabs>
        <w:jc w:val="center"/>
        <w:rPr>
          <w:rFonts w:ascii="Times New Roman" w:hAnsi="Times New Roman"/>
          <w:sz w:val="28"/>
          <w:szCs w:val="28"/>
        </w:rPr>
      </w:pPr>
      <w:r>
        <w:rPr>
          <w:rFonts w:ascii="Times New Roman" w:hAnsi="Times New Roman"/>
          <w:b/>
        </w:rPr>
        <w:t xml:space="preserve">                                                                                              </w:t>
      </w:r>
      <w:r>
        <w:rPr>
          <w:rFonts w:ascii="Times New Roman" w:hAnsi="Times New Roman"/>
          <w:sz w:val="28"/>
          <w:szCs w:val="28"/>
        </w:rPr>
        <w:t>УТВЕРЖДЕНА:</w:t>
      </w:r>
    </w:p>
    <w:p w:rsidR="009849AD" w:rsidRDefault="009849AD" w:rsidP="009849AD">
      <w:pPr>
        <w:pStyle w:val="3"/>
        <w:tabs>
          <w:tab w:val="left" w:pos="0"/>
        </w:tabs>
        <w:jc w:val="left"/>
        <w:rPr>
          <w:rFonts w:ascii="Times New Roman" w:hAnsi="Times New Roman"/>
        </w:rPr>
      </w:pPr>
      <w:r>
        <w:rPr>
          <w:rFonts w:ascii="Times New Roman" w:hAnsi="Times New Roman"/>
        </w:rPr>
        <w:t xml:space="preserve">                                                                        Постановлением Администрации</w:t>
      </w:r>
    </w:p>
    <w:p w:rsidR="009849AD" w:rsidRDefault="009849AD" w:rsidP="009849AD">
      <w:pPr>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Чамзинского</w:t>
      </w:r>
      <w:proofErr w:type="spellEnd"/>
      <w:r>
        <w:rPr>
          <w:rFonts w:ascii="Times New Roman" w:hAnsi="Times New Roman"/>
          <w:bCs/>
          <w:sz w:val="28"/>
          <w:szCs w:val="28"/>
        </w:rPr>
        <w:t xml:space="preserve"> муниципального района</w:t>
      </w:r>
    </w:p>
    <w:p w:rsidR="009849AD" w:rsidRDefault="009849AD" w:rsidP="009849AD">
      <w:pPr>
        <w:pStyle w:val="4"/>
        <w:tabs>
          <w:tab w:val="left" w:pos="0"/>
        </w:tabs>
        <w:ind w:left="0"/>
        <w:jc w:val="left"/>
        <w:rPr>
          <w:rFonts w:ascii="Times New Roman" w:hAnsi="Times New Roman"/>
          <w:szCs w:val="28"/>
        </w:rPr>
      </w:pPr>
      <w:r>
        <w:rPr>
          <w:rFonts w:ascii="Times New Roman" w:hAnsi="Times New Roman"/>
          <w:szCs w:val="28"/>
        </w:rPr>
        <w:t xml:space="preserve">                                                                               Республики Мордовия</w:t>
      </w:r>
    </w:p>
    <w:p w:rsidR="009849AD" w:rsidRDefault="009849AD" w:rsidP="009849AD">
      <w:pPr>
        <w:rPr>
          <w:rFonts w:ascii="Times New Roman" w:hAnsi="Times New Roman"/>
          <w:sz w:val="28"/>
          <w:szCs w:val="28"/>
        </w:rPr>
      </w:pPr>
      <w:r>
        <w:rPr>
          <w:rFonts w:ascii="Times New Roman" w:hAnsi="Times New Roman"/>
          <w:sz w:val="28"/>
          <w:szCs w:val="28"/>
        </w:rPr>
        <w:t xml:space="preserve">                                                                       от « </w:t>
      </w:r>
      <w:r>
        <w:rPr>
          <w:rFonts w:ascii="Times New Roman" w:hAnsi="Times New Roman"/>
          <w:sz w:val="28"/>
          <w:szCs w:val="28"/>
          <w:u w:val="single"/>
        </w:rPr>
        <w:t xml:space="preserve">    </w:t>
      </w:r>
      <w:r>
        <w:rPr>
          <w:rFonts w:ascii="Times New Roman" w:hAnsi="Times New Roman"/>
          <w:sz w:val="28"/>
          <w:szCs w:val="28"/>
        </w:rPr>
        <w:t xml:space="preserve"> » </w:t>
      </w:r>
      <w:r>
        <w:rPr>
          <w:rFonts w:ascii="Times New Roman" w:hAnsi="Times New Roman"/>
          <w:sz w:val="28"/>
          <w:szCs w:val="28"/>
          <w:u w:val="single"/>
        </w:rPr>
        <w:t xml:space="preserve">            </w:t>
      </w:r>
      <w:r>
        <w:rPr>
          <w:rFonts w:ascii="Times New Roman" w:hAnsi="Times New Roman"/>
          <w:sz w:val="28"/>
          <w:szCs w:val="28"/>
        </w:rPr>
        <w:t xml:space="preserve">  2015 г.  №  _____</w:t>
      </w: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52"/>
          <w:szCs w:val="52"/>
        </w:rPr>
      </w:pPr>
      <w:r>
        <w:rPr>
          <w:rFonts w:ascii="Times New Roman" w:hAnsi="Times New Roman"/>
          <w:b/>
          <w:sz w:val="52"/>
          <w:szCs w:val="52"/>
        </w:rPr>
        <w:t>Муниципальная целевая программа        «Жилище» на 2015-2020 годы.</w:t>
      </w: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b/>
          <w:sz w:val="28"/>
          <w:szCs w:val="28"/>
        </w:rPr>
      </w:pPr>
    </w:p>
    <w:p w:rsidR="009849AD" w:rsidRDefault="009849AD" w:rsidP="009849AD">
      <w:pPr>
        <w:jc w:val="center"/>
        <w:rPr>
          <w:rFonts w:ascii="Times New Roman" w:hAnsi="Times New Roman"/>
          <w:sz w:val="28"/>
          <w:szCs w:val="28"/>
        </w:rPr>
      </w:pPr>
      <w:r>
        <w:rPr>
          <w:rFonts w:ascii="Times New Roman" w:hAnsi="Times New Roman"/>
          <w:sz w:val="28"/>
          <w:szCs w:val="28"/>
        </w:rPr>
        <w:t>р.п. Чамзинка</w:t>
      </w:r>
    </w:p>
    <w:p w:rsidR="009849AD" w:rsidRDefault="009849AD" w:rsidP="009849AD">
      <w:pPr>
        <w:jc w:val="center"/>
        <w:rPr>
          <w:rFonts w:ascii="Times New Roman" w:hAnsi="Times New Roman"/>
          <w:sz w:val="28"/>
          <w:szCs w:val="28"/>
        </w:rPr>
      </w:pPr>
      <w:r>
        <w:rPr>
          <w:rFonts w:ascii="Times New Roman" w:hAnsi="Times New Roman"/>
          <w:sz w:val="28"/>
          <w:szCs w:val="28"/>
        </w:rPr>
        <w:t>2015 год</w:t>
      </w: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pageBreakBefore/>
        <w:jc w:val="center"/>
        <w:rPr>
          <w:rFonts w:ascii="Times New Roman" w:hAnsi="Times New Roman"/>
          <w:b/>
          <w:bCs/>
          <w:sz w:val="28"/>
          <w:szCs w:val="28"/>
        </w:rPr>
      </w:pPr>
      <w:proofErr w:type="gramStart"/>
      <w:r>
        <w:rPr>
          <w:rFonts w:ascii="Times New Roman" w:hAnsi="Times New Roman"/>
          <w:b/>
          <w:bCs/>
          <w:sz w:val="28"/>
          <w:szCs w:val="28"/>
        </w:rPr>
        <w:lastRenderedPageBreak/>
        <w:t>П</w:t>
      </w:r>
      <w:proofErr w:type="gramEnd"/>
      <w:r>
        <w:rPr>
          <w:rFonts w:ascii="Times New Roman" w:hAnsi="Times New Roman"/>
          <w:b/>
          <w:bCs/>
          <w:sz w:val="28"/>
          <w:szCs w:val="28"/>
        </w:rPr>
        <w:t xml:space="preserve"> А С П О Р Т</w:t>
      </w:r>
    </w:p>
    <w:p w:rsidR="009849AD" w:rsidRDefault="009849AD" w:rsidP="009849AD">
      <w:pPr>
        <w:jc w:val="center"/>
        <w:rPr>
          <w:rFonts w:ascii="Times New Roman" w:hAnsi="Times New Roman"/>
          <w:b/>
          <w:bCs/>
          <w:sz w:val="28"/>
          <w:szCs w:val="28"/>
        </w:rPr>
      </w:pPr>
      <w:r>
        <w:rPr>
          <w:rFonts w:ascii="Times New Roman" w:hAnsi="Times New Roman"/>
          <w:b/>
          <w:bCs/>
          <w:sz w:val="28"/>
          <w:szCs w:val="28"/>
        </w:rPr>
        <w:t>муниципальной программы</w:t>
      </w:r>
    </w:p>
    <w:p w:rsidR="009849AD" w:rsidRDefault="009849AD" w:rsidP="009849AD">
      <w:pPr>
        <w:jc w:val="center"/>
        <w:rPr>
          <w:rFonts w:ascii="Times New Roman" w:hAnsi="Times New Roman"/>
          <w:b/>
          <w:bCs/>
          <w:sz w:val="28"/>
          <w:szCs w:val="28"/>
        </w:rPr>
      </w:pPr>
    </w:p>
    <w:tbl>
      <w:tblPr>
        <w:tblW w:w="0" w:type="auto"/>
        <w:tblInd w:w="-140" w:type="dxa"/>
        <w:tblLayout w:type="fixed"/>
        <w:tblLook w:val="0000"/>
      </w:tblPr>
      <w:tblGrid>
        <w:gridCol w:w="4017"/>
        <w:gridCol w:w="6400"/>
      </w:tblGrid>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spacing w:line="75" w:lineRule="atLeast"/>
              <w:rPr>
                <w:rFonts w:ascii="Times New Roman" w:hAnsi="Times New Roman"/>
                <w:sz w:val="28"/>
              </w:rPr>
            </w:pPr>
            <w:r>
              <w:rPr>
                <w:rFonts w:ascii="Times New Roman" w:hAnsi="Times New Roman"/>
                <w:sz w:val="28"/>
              </w:rPr>
              <w:t>Наименование Программы</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jc w:val="both"/>
              <w:rPr>
                <w:rFonts w:ascii="Times New Roman" w:hAnsi="Times New Roman"/>
                <w:bCs/>
                <w:sz w:val="28"/>
              </w:rPr>
            </w:pPr>
            <w:r>
              <w:rPr>
                <w:rFonts w:ascii="Times New Roman" w:hAnsi="Times New Roman"/>
                <w:bCs/>
                <w:sz w:val="28"/>
              </w:rPr>
              <w:t xml:space="preserve">Муниципальная Программа </w:t>
            </w:r>
            <w:proofErr w:type="spellStart"/>
            <w:r>
              <w:rPr>
                <w:rFonts w:ascii="Times New Roman" w:hAnsi="Times New Roman"/>
                <w:bCs/>
                <w:sz w:val="28"/>
              </w:rPr>
              <w:t>Чамзинского</w:t>
            </w:r>
            <w:proofErr w:type="spellEnd"/>
            <w:r>
              <w:rPr>
                <w:rFonts w:ascii="Times New Roman" w:hAnsi="Times New Roman"/>
                <w:bCs/>
                <w:sz w:val="28"/>
              </w:rPr>
              <w:t xml:space="preserve"> муниципального района Республики Мордовия «Жилище на 2015 – 2020 годы». </w:t>
            </w: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spacing w:line="75" w:lineRule="atLeast"/>
              <w:rPr>
                <w:rFonts w:ascii="Times New Roman" w:hAnsi="Times New Roman"/>
                <w:sz w:val="28"/>
              </w:rPr>
            </w:pPr>
            <w:r>
              <w:rPr>
                <w:rFonts w:ascii="Times New Roman" w:hAnsi="Times New Roman"/>
                <w:sz w:val="28"/>
              </w:rPr>
              <w:t>Основание для разработки</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spacing w:line="75" w:lineRule="atLeast"/>
              <w:jc w:val="both"/>
              <w:rPr>
                <w:rFonts w:ascii="Times New Roman" w:hAnsi="Times New Roman"/>
                <w:sz w:val="28"/>
                <w:szCs w:val="28"/>
              </w:rPr>
            </w:pPr>
            <w:r>
              <w:rPr>
                <w:rFonts w:ascii="Times New Roman" w:hAnsi="Times New Roman"/>
                <w:sz w:val="28"/>
                <w:szCs w:val="28"/>
              </w:rPr>
              <w:t xml:space="preserve">Постановление Правительства Российской Федерации от 17 декабря 2010 года, № 1050 «О федеральной целевой программе «Жилище» на 2015-2020 годы».   </w:t>
            </w: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spacing w:line="75" w:lineRule="atLeast"/>
              <w:rPr>
                <w:rFonts w:ascii="Times New Roman" w:hAnsi="Times New Roman"/>
                <w:sz w:val="28"/>
              </w:rPr>
            </w:pPr>
            <w:r>
              <w:rPr>
                <w:rFonts w:ascii="Times New Roman" w:hAnsi="Times New Roman"/>
                <w:sz w:val="28"/>
              </w:rPr>
              <w:t xml:space="preserve">Заказчик программы </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spacing w:line="75" w:lineRule="atLeast"/>
              <w:jc w:val="both"/>
              <w:rPr>
                <w:rFonts w:ascii="Times New Roman" w:hAnsi="Times New Roman"/>
                <w:bCs/>
                <w:sz w:val="28"/>
              </w:rPr>
            </w:pPr>
            <w:r>
              <w:rPr>
                <w:rFonts w:ascii="Times New Roman" w:hAnsi="Times New Roman"/>
                <w:sz w:val="28"/>
              </w:rPr>
              <w:t xml:space="preserve">Администрация </w:t>
            </w:r>
            <w:proofErr w:type="spellStart"/>
            <w:r>
              <w:rPr>
                <w:rFonts w:ascii="Times New Roman" w:hAnsi="Times New Roman"/>
                <w:sz w:val="28"/>
              </w:rPr>
              <w:t>Чамзин</w:t>
            </w:r>
            <w:r>
              <w:rPr>
                <w:rFonts w:ascii="Times New Roman" w:hAnsi="Times New Roman"/>
                <w:bCs/>
                <w:sz w:val="28"/>
              </w:rPr>
              <w:t>ского</w:t>
            </w:r>
            <w:proofErr w:type="spellEnd"/>
            <w:r>
              <w:rPr>
                <w:rFonts w:ascii="Times New Roman" w:hAnsi="Times New Roman"/>
                <w:bCs/>
                <w:sz w:val="28"/>
              </w:rPr>
              <w:t xml:space="preserve"> муниципального района.</w:t>
            </w: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rPr>
                <w:rFonts w:ascii="Times New Roman" w:hAnsi="Times New Roman"/>
                <w:sz w:val="28"/>
              </w:rPr>
            </w:pPr>
            <w:r>
              <w:rPr>
                <w:rFonts w:ascii="Times New Roman" w:hAnsi="Times New Roman"/>
                <w:sz w:val="28"/>
              </w:rPr>
              <w:t xml:space="preserve">Разработчик </w:t>
            </w:r>
            <w:r>
              <w:rPr>
                <w:rFonts w:ascii="Times New Roman" w:hAnsi="Times New Roman"/>
                <w:sz w:val="28"/>
              </w:rPr>
              <w:br/>
              <w:t xml:space="preserve">программы </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jc w:val="both"/>
              <w:rPr>
                <w:rFonts w:ascii="Times New Roman" w:hAnsi="Times New Roman"/>
                <w:bCs/>
                <w:sz w:val="28"/>
              </w:rPr>
            </w:pPr>
            <w:r>
              <w:rPr>
                <w:rFonts w:ascii="Times New Roman" w:hAnsi="Times New Roman"/>
                <w:sz w:val="28"/>
              </w:rPr>
              <w:t xml:space="preserve">Отдел промышленности, транспорта, строительства и архитектуры  Администрации </w:t>
            </w:r>
            <w:proofErr w:type="spellStart"/>
            <w:r>
              <w:rPr>
                <w:rFonts w:ascii="Times New Roman" w:hAnsi="Times New Roman"/>
                <w:sz w:val="28"/>
              </w:rPr>
              <w:t>Чамзин</w:t>
            </w:r>
            <w:r>
              <w:rPr>
                <w:rFonts w:ascii="Times New Roman" w:hAnsi="Times New Roman"/>
                <w:bCs/>
                <w:sz w:val="28"/>
              </w:rPr>
              <w:t>ского</w:t>
            </w:r>
            <w:proofErr w:type="spellEnd"/>
            <w:r>
              <w:rPr>
                <w:rFonts w:ascii="Times New Roman" w:hAnsi="Times New Roman"/>
                <w:bCs/>
                <w:sz w:val="28"/>
              </w:rPr>
              <w:t xml:space="preserve"> муниципального района.</w:t>
            </w:r>
          </w:p>
          <w:p w:rsidR="009849AD" w:rsidRDefault="009849AD" w:rsidP="00334F5A">
            <w:pPr>
              <w:snapToGrid w:val="0"/>
              <w:jc w:val="both"/>
              <w:rPr>
                <w:rFonts w:ascii="Times New Roman" w:hAnsi="Times New Roman"/>
                <w:bCs/>
                <w:sz w:val="28"/>
              </w:rPr>
            </w:pPr>
            <w:r>
              <w:rPr>
                <w:rFonts w:ascii="Times New Roman" w:hAnsi="Times New Roman"/>
                <w:bCs/>
                <w:sz w:val="28"/>
              </w:rPr>
              <w:t>Администрации городских и сельских поселений.</w:t>
            </w:r>
          </w:p>
          <w:p w:rsidR="009849AD" w:rsidRDefault="009849AD" w:rsidP="00334F5A">
            <w:pPr>
              <w:snapToGrid w:val="0"/>
              <w:jc w:val="both"/>
              <w:rPr>
                <w:rFonts w:ascii="Times New Roman" w:hAnsi="Times New Roman"/>
                <w:bCs/>
                <w:sz w:val="28"/>
              </w:rPr>
            </w:pPr>
            <w:r>
              <w:rPr>
                <w:rFonts w:ascii="Times New Roman" w:hAnsi="Times New Roman"/>
                <w:bCs/>
                <w:sz w:val="28"/>
              </w:rPr>
              <w:t xml:space="preserve">Организационный отдел Администрации </w:t>
            </w:r>
            <w:proofErr w:type="spellStart"/>
            <w:r>
              <w:rPr>
                <w:rFonts w:ascii="Times New Roman" w:hAnsi="Times New Roman"/>
                <w:bCs/>
                <w:sz w:val="28"/>
              </w:rPr>
              <w:t>Чамзинского</w:t>
            </w:r>
            <w:proofErr w:type="spellEnd"/>
            <w:r>
              <w:rPr>
                <w:rFonts w:ascii="Times New Roman" w:hAnsi="Times New Roman"/>
                <w:bCs/>
                <w:sz w:val="28"/>
              </w:rPr>
              <w:t xml:space="preserve"> муниципального района.</w:t>
            </w:r>
          </w:p>
        </w:tc>
      </w:tr>
      <w:tr w:rsidR="009849AD" w:rsidTr="00334F5A">
        <w:tc>
          <w:tcPr>
            <w:tcW w:w="4017" w:type="dxa"/>
            <w:tcBorders>
              <w:left w:val="single" w:sz="4" w:space="0" w:color="000000"/>
              <w:bottom w:val="single" w:sz="4" w:space="0" w:color="000000"/>
            </w:tcBorders>
            <w:vAlign w:val="center"/>
          </w:tcPr>
          <w:p w:rsidR="009849AD" w:rsidRDefault="009849AD" w:rsidP="00334F5A">
            <w:pPr>
              <w:snapToGrid w:val="0"/>
              <w:spacing w:line="210" w:lineRule="atLeast"/>
              <w:rPr>
                <w:rFonts w:ascii="Times New Roman" w:hAnsi="Times New Roman"/>
                <w:sz w:val="28"/>
              </w:rPr>
            </w:pPr>
            <w:r>
              <w:rPr>
                <w:rFonts w:ascii="Times New Roman" w:hAnsi="Times New Roman"/>
                <w:sz w:val="28"/>
              </w:rPr>
              <w:t xml:space="preserve">Исполнители </w:t>
            </w:r>
            <w:r>
              <w:rPr>
                <w:rFonts w:ascii="Times New Roman" w:hAnsi="Times New Roman"/>
                <w:sz w:val="28"/>
              </w:rPr>
              <w:br/>
              <w:t xml:space="preserve">программы </w:t>
            </w:r>
          </w:p>
        </w:tc>
        <w:tc>
          <w:tcPr>
            <w:tcW w:w="6400" w:type="dxa"/>
            <w:tcBorders>
              <w:left w:val="single" w:sz="4" w:space="0" w:color="000000"/>
              <w:bottom w:val="single" w:sz="4" w:space="0" w:color="000000"/>
              <w:right w:val="single" w:sz="4" w:space="0" w:color="000000"/>
            </w:tcBorders>
            <w:vAlign w:val="center"/>
          </w:tcPr>
          <w:p w:rsidR="009849AD" w:rsidRDefault="009849AD" w:rsidP="00334F5A">
            <w:pPr>
              <w:numPr>
                <w:ilvl w:val="0"/>
                <w:numId w:val="3"/>
              </w:numPr>
              <w:tabs>
                <w:tab w:val="left" w:pos="360"/>
              </w:tabs>
              <w:snapToGrid w:val="0"/>
              <w:jc w:val="both"/>
              <w:rPr>
                <w:rFonts w:ascii="Times New Roman" w:hAnsi="Times New Roman"/>
                <w:bCs/>
                <w:sz w:val="28"/>
                <w:szCs w:val="34"/>
              </w:rPr>
            </w:pPr>
            <w:r>
              <w:rPr>
                <w:rFonts w:ascii="Times New Roman" w:hAnsi="Times New Roman"/>
                <w:sz w:val="28"/>
                <w:szCs w:val="34"/>
              </w:rPr>
              <w:t xml:space="preserve">Отдел промышленности, транспорта, строительства и архитектуры  Администрации </w:t>
            </w:r>
            <w:proofErr w:type="spellStart"/>
            <w:r>
              <w:rPr>
                <w:rFonts w:ascii="Times New Roman" w:hAnsi="Times New Roman"/>
                <w:sz w:val="28"/>
                <w:szCs w:val="34"/>
              </w:rPr>
              <w:t>Чамзин</w:t>
            </w:r>
            <w:r>
              <w:rPr>
                <w:rFonts w:ascii="Times New Roman" w:hAnsi="Times New Roman"/>
                <w:bCs/>
                <w:sz w:val="28"/>
                <w:szCs w:val="34"/>
              </w:rPr>
              <w:t>ского</w:t>
            </w:r>
            <w:proofErr w:type="spellEnd"/>
            <w:r>
              <w:rPr>
                <w:rFonts w:ascii="Times New Roman" w:hAnsi="Times New Roman"/>
                <w:bCs/>
                <w:sz w:val="28"/>
                <w:szCs w:val="34"/>
              </w:rPr>
              <w:t xml:space="preserve"> муниципального района;</w:t>
            </w:r>
          </w:p>
          <w:p w:rsidR="009849AD" w:rsidRDefault="009849AD" w:rsidP="00334F5A">
            <w:pPr>
              <w:numPr>
                <w:ilvl w:val="0"/>
                <w:numId w:val="3"/>
              </w:numPr>
              <w:tabs>
                <w:tab w:val="left" w:pos="360"/>
              </w:tabs>
              <w:snapToGrid w:val="0"/>
              <w:jc w:val="both"/>
              <w:rPr>
                <w:rFonts w:ascii="Times New Roman" w:hAnsi="Times New Roman"/>
                <w:bCs/>
                <w:sz w:val="28"/>
                <w:szCs w:val="34"/>
              </w:rPr>
            </w:pPr>
            <w:r>
              <w:rPr>
                <w:rFonts w:ascii="Times New Roman" w:hAnsi="Times New Roman"/>
                <w:bCs/>
                <w:sz w:val="28"/>
                <w:szCs w:val="34"/>
              </w:rPr>
              <w:t xml:space="preserve">организационный отдел Администрации </w:t>
            </w:r>
            <w:proofErr w:type="spellStart"/>
            <w:r>
              <w:rPr>
                <w:rFonts w:ascii="Times New Roman" w:hAnsi="Times New Roman"/>
                <w:bCs/>
                <w:sz w:val="28"/>
                <w:szCs w:val="34"/>
              </w:rPr>
              <w:t>Чамзинского</w:t>
            </w:r>
            <w:proofErr w:type="spellEnd"/>
            <w:r>
              <w:rPr>
                <w:rFonts w:ascii="Times New Roman" w:hAnsi="Times New Roman"/>
                <w:bCs/>
                <w:sz w:val="28"/>
                <w:szCs w:val="34"/>
              </w:rPr>
              <w:t xml:space="preserve"> муниципального </w:t>
            </w:r>
            <w:proofErr w:type="spellStart"/>
            <w:r>
              <w:rPr>
                <w:rFonts w:ascii="Times New Roman" w:hAnsi="Times New Roman"/>
                <w:bCs/>
                <w:sz w:val="28"/>
                <w:szCs w:val="34"/>
              </w:rPr>
              <w:t>районаАдминистрации</w:t>
            </w:r>
            <w:proofErr w:type="spellEnd"/>
            <w:r>
              <w:rPr>
                <w:rFonts w:ascii="Times New Roman" w:hAnsi="Times New Roman"/>
                <w:bCs/>
                <w:sz w:val="28"/>
                <w:szCs w:val="34"/>
              </w:rPr>
              <w:t xml:space="preserve"> </w:t>
            </w:r>
            <w:proofErr w:type="spellStart"/>
            <w:r>
              <w:rPr>
                <w:rFonts w:ascii="Times New Roman" w:hAnsi="Times New Roman"/>
                <w:bCs/>
                <w:sz w:val="28"/>
                <w:szCs w:val="34"/>
              </w:rPr>
              <w:t>Чамзинского</w:t>
            </w:r>
            <w:proofErr w:type="spellEnd"/>
            <w:r>
              <w:rPr>
                <w:rFonts w:ascii="Times New Roman" w:hAnsi="Times New Roman"/>
                <w:bCs/>
                <w:sz w:val="28"/>
                <w:szCs w:val="34"/>
              </w:rPr>
              <w:t xml:space="preserve"> муниципального района; </w:t>
            </w:r>
          </w:p>
          <w:p w:rsidR="009849AD" w:rsidRDefault="009849AD" w:rsidP="00334F5A">
            <w:pPr>
              <w:numPr>
                <w:ilvl w:val="0"/>
                <w:numId w:val="3"/>
              </w:numPr>
              <w:tabs>
                <w:tab w:val="left" w:pos="360"/>
              </w:tabs>
              <w:snapToGrid w:val="0"/>
              <w:jc w:val="both"/>
              <w:rPr>
                <w:rFonts w:ascii="Times New Roman" w:hAnsi="Times New Roman"/>
                <w:bCs/>
                <w:sz w:val="28"/>
                <w:szCs w:val="34"/>
              </w:rPr>
            </w:pPr>
            <w:r>
              <w:rPr>
                <w:rFonts w:ascii="Times New Roman" w:hAnsi="Times New Roman"/>
                <w:bCs/>
                <w:sz w:val="28"/>
                <w:szCs w:val="34"/>
              </w:rPr>
              <w:t xml:space="preserve"> Администрации городских и сельских поселений </w:t>
            </w:r>
            <w:proofErr w:type="spellStart"/>
            <w:r>
              <w:rPr>
                <w:rFonts w:ascii="Times New Roman" w:hAnsi="Times New Roman"/>
                <w:bCs/>
                <w:sz w:val="28"/>
                <w:szCs w:val="34"/>
              </w:rPr>
              <w:t>Чамзинского</w:t>
            </w:r>
            <w:proofErr w:type="spellEnd"/>
            <w:r>
              <w:rPr>
                <w:rFonts w:ascii="Times New Roman" w:hAnsi="Times New Roman"/>
                <w:bCs/>
                <w:sz w:val="28"/>
                <w:szCs w:val="34"/>
              </w:rPr>
              <w:t xml:space="preserve"> муниципального района (по согласованию).</w:t>
            </w: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rPr>
                <w:rFonts w:ascii="Times New Roman" w:hAnsi="Times New Roman"/>
                <w:sz w:val="28"/>
              </w:rPr>
            </w:pPr>
            <w:r>
              <w:rPr>
                <w:rFonts w:ascii="Times New Roman" w:hAnsi="Times New Roman"/>
                <w:sz w:val="28"/>
              </w:rPr>
              <w:t xml:space="preserve">Цели и задачи программы </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ind w:firstLine="290"/>
              <w:jc w:val="both"/>
              <w:rPr>
                <w:rFonts w:ascii="Times New Roman" w:hAnsi="Times New Roman"/>
                <w:sz w:val="28"/>
                <w:szCs w:val="28"/>
                <w:u w:val="single"/>
              </w:rPr>
            </w:pPr>
            <w:r>
              <w:rPr>
                <w:rFonts w:ascii="Times New Roman" w:hAnsi="Times New Roman"/>
                <w:sz w:val="28"/>
                <w:szCs w:val="28"/>
                <w:u w:val="single"/>
              </w:rPr>
              <w:t>Целями Программы являются:</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комплексное решение вопросов  устойчивого развития жилищного строительства;</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 xml:space="preserve">формирование на территории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рынка доступного жилья, в том числе жилья экономического класса, отвечающего требованиям </w:t>
            </w:r>
            <w:proofErr w:type="spellStart"/>
            <w:r>
              <w:rPr>
                <w:rFonts w:ascii="Times New Roman" w:hAnsi="Times New Roman"/>
                <w:sz w:val="28"/>
                <w:szCs w:val="28"/>
              </w:rPr>
              <w:t>энергоэффективности</w:t>
            </w:r>
            <w:proofErr w:type="spellEnd"/>
            <w:r>
              <w:rPr>
                <w:rFonts w:ascii="Times New Roman" w:hAnsi="Times New Roman"/>
                <w:sz w:val="28"/>
                <w:szCs w:val="28"/>
              </w:rPr>
              <w:t xml:space="preserve"> и </w:t>
            </w:r>
            <w:proofErr w:type="spellStart"/>
            <w:r>
              <w:rPr>
                <w:rFonts w:ascii="Times New Roman" w:hAnsi="Times New Roman"/>
                <w:sz w:val="28"/>
                <w:szCs w:val="28"/>
              </w:rPr>
              <w:t>экологичности</w:t>
            </w:r>
            <w:proofErr w:type="spellEnd"/>
            <w:r>
              <w:rPr>
                <w:rFonts w:ascii="Times New Roman" w:hAnsi="Times New Roman"/>
                <w:sz w:val="28"/>
                <w:szCs w:val="28"/>
              </w:rPr>
              <w:t>.</w:t>
            </w:r>
          </w:p>
          <w:p w:rsidR="009849AD" w:rsidRDefault="009849AD" w:rsidP="00334F5A">
            <w:pPr>
              <w:ind w:firstLine="290"/>
              <w:jc w:val="both"/>
              <w:rPr>
                <w:rFonts w:ascii="Times New Roman" w:hAnsi="Times New Roman"/>
                <w:sz w:val="28"/>
                <w:szCs w:val="28"/>
                <w:u w:val="single"/>
              </w:rPr>
            </w:pPr>
            <w:r>
              <w:rPr>
                <w:rFonts w:ascii="Times New Roman" w:hAnsi="Times New Roman"/>
                <w:sz w:val="28"/>
                <w:szCs w:val="28"/>
                <w:u w:val="single"/>
              </w:rPr>
              <w:t>Задачи Программы:</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создание условий для стимулирования инвестиционной активности в жилищном строительстве;</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создание условий для ежегодного роста объемов ввода жилья, в том числе жилья экономического класса;</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 xml:space="preserve">повышение уровня обеспеченности населения </w:t>
            </w:r>
            <w:r>
              <w:rPr>
                <w:rFonts w:ascii="Times New Roman" w:hAnsi="Times New Roman"/>
                <w:sz w:val="28"/>
                <w:szCs w:val="28"/>
              </w:rPr>
              <w:lastRenderedPageBreak/>
              <w:t>жильем путем ежегодного наращивания объемов жилищного строительства и развития финансово-кредитных институтов рынка жилья;</w:t>
            </w:r>
          </w:p>
          <w:p w:rsidR="009849AD" w:rsidRDefault="009849AD" w:rsidP="00334F5A">
            <w:pPr>
              <w:snapToGrid w:val="0"/>
              <w:ind w:firstLine="290"/>
              <w:jc w:val="both"/>
              <w:rPr>
                <w:rFonts w:ascii="Times New Roman" w:hAnsi="Times New Roman"/>
                <w:sz w:val="28"/>
                <w:szCs w:val="28"/>
              </w:rPr>
            </w:pPr>
            <w:r>
              <w:rPr>
                <w:rFonts w:ascii="Times New Roman" w:hAnsi="Times New Roman"/>
                <w:sz w:val="28"/>
                <w:szCs w:val="28"/>
              </w:rPr>
              <w:t>создание условий для снижения административных барьеров в строительстве.</w:t>
            </w:r>
          </w:p>
          <w:p w:rsidR="009849AD" w:rsidRDefault="009849AD" w:rsidP="00334F5A">
            <w:pPr>
              <w:jc w:val="both"/>
              <w:rPr>
                <w:rFonts w:ascii="Times New Roman" w:hAnsi="Times New Roman"/>
                <w:b/>
                <w:bCs/>
                <w:sz w:val="28"/>
              </w:rPr>
            </w:pPr>
            <w:r>
              <w:rPr>
                <w:rFonts w:ascii="Times New Roman" w:hAnsi="Times New Roman"/>
                <w:b/>
                <w:bCs/>
                <w:sz w:val="28"/>
              </w:rPr>
              <w:t xml:space="preserve">В экономике: </w:t>
            </w:r>
          </w:p>
          <w:p w:rsidR="009849AD" w:rsidRDefault="009849AD" w:rsidP="00334F5A">
            <w:pPr>
              <w:jc w:val="both"/>
              <w:rPr>
                <w:rFonts w:ascii="Times New Roman" w:hAnsi="Times New Roman"/>
                <w:sz w:val="28"/>
              </w:rPr>
            </w:pPr>
            <w:r>
              <w:rPr>
                <w:rFonts w:ascii="Times New Roman" w:hAnsi="Times New Roman"/>
                <w:sz w:val="28"/>
              </w:rPr>
              <w:t>содействие экономическому развитию района за счёт развития предприятий строительной отрасли и строительных материалов, занятости населения на объектах строительства и  предприятиях стройиндустрии, улучшению жилищной и социальной инфраструктуры населённых пунктов района.</w:t>
            </w:r>
          </w:p>
          <w:p w:rsidR="009849AD" w:rsidRDefault="009849AD" w:rsidP="00334F5A">
            <w:pPr>
              <w:jc w:val="both"/>
              <w:rPr>
                <w:rFonts w:ascii="Times New Roman" w:hAnsi="Times New Roman"/>
                <w:sz w:val="28"/>
              </w:rPr>
            </w:pP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rPr>
                <w:rFonts w:ascii="Times New Roman" w:hAnsi="Times New Roman"/>
                <w:sz w:val="28"/>
              </w:rPr>
            </w:pPr>
            <w:r>
              <w:rPr>
                <w:rFonts w:ascii="Times New Roman" w:hAnsi="Times New Roman"/>
                <w:sz w:val="28"/>
              </w:rPr>
              <w:lastRenderedPageBreak/>
              <w:t>Целевые показатели (индикаторы) эффективности реализации Программы</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ind w:firstLine="290"/>
              <w:jc w:val="both"/>
              <w:rPr>
                <w:rFonts w:ascii="Times New Roman" w:hAnsi="Times New Roman"/>
                <w:sz w:val="28"/>
                <w:szCs w:val="28"/>
              </w:rPr>
            </w:pPr>
            <w:r>
              <w:rPr>
                <w:rFonts w:ascii="Times New Roman" w:hAnsi="Times New Roman"/>
                <w:sz w:val="28"/>
                <w:szCs w:val="28"/>
              </w:rPr>
              <w:t>Увеличение годового объема ввода жилья с  3,549 тыс. кв. метров общей площади в 2010 году до  14,5 тыс. кв. метров общей площади в 2020 году;</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рост обеспеченности населения жильем с 25,5 кв. метра на 1 человека в 2009 году до 45,0 кв. метра на 1 человека в 2020 году;</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2 %;</w:t>
            </w:r>
          </w:p>
          <w:p w:rsidR="009849AD" w:rsidRDefault="009849AD" w:rsidP="00334F5A">
            <w:pPr>
              <w:snapToGrid w:val="0"/>
              <w:ind w:firstLine="290"/>
              <w:jc w:val="both"/>
              <w:rPr>
                <w:rFonts w:ascii="Times New Roman" w:hAnsi="Times New Roman"/>
                <w:sz w:val="28"/>
                <w:szCs w:val="28"/>
              </w:rPr>
            </w:pPr>
            <w:r>
              <w:rPr>
                <w:rFonts w:ascii="Times New Roman" w:hAnsi="Times New Roman"/>
                <w:sz w:val="28"/>
                <w:szCs w:val="28"/>
              </w:rPr>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местных бюджетов: 2016-2020 годы – 310 семей.</w:t>
            </w: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rPr>
                <w:rFonts w:ascii="Times New Roman" w:hAnsi="Times New Roman"/>
                <w:sz w:val="28"/>
              </w:rPr>
            </w:pPr>
            <w:r>
              <w:rPr>
                <w:rFonts w:ascii="Times New Roman" w:hAnsi="Times New Roman"/>
                <w:sz w:val="28"/>
              </w:rPr>
              <w:t xml:space="preserve">Основные </w:t>
            </w:r>
            <w:r>
              <w:rPr>
                <w:rFonts w:ascii="Times New Roman" w:hAnsi="Times New Roman"/>
                <w:sz w:val="28"/>
              </w:rPr>
              <w:br/>
              <w:t xml:space="preserve">мероприятия </w:t>
            </w:r>
            <w:r>
              <w:rPr>
                <w:rFonts w:ascii="Times New Roman" w:hAnsi="Times New Roman"/>
                <w:sz w:val="28"/>
              </w:rPr>
              <w:br/>
              <w:t xml:space="preserve">программы </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jc w:val="both"/>
              <w:rPr>
                <w:rFonts w:ascii="Times New Roman" w:hAnsi="Times New Roman"/>
                <w:sz w:val="28"/>
                <w:szCs w:val="34"/>
              </w:rPr>
            </w:pPr>
            <w:r>
              <w:rPr>
                <w:rFonts w:ascii="Times New Roman" w:hAnsi="Times New Roman"/>
                <w:sz w:val="28"/>
                <w:szCs w:val="34"/>
              </w:rPr>
              <w:t xml:space="preserve"> Программа реализуется через план мероприятий по развитию городских и сельских </w:t>
            </w:r>
            <w:proofErr w:type="spellStart"/>
            <w:proofErr w:type="gramStart"/>
            <w:r>
              <w:rPr>
                <w:rFonts w:ascii="Times New Roman" w:hAnsi="Times New Roman"/>
                <w:sz w:val="28"/>
                <w:szCs w:val="34"/>
              </w:rPr>
              <w:t>сельских</w:t>
            </w:r>
            <w:proofErr w:type="spellEnd"/>
            <w:proofErr w:type="gramEnd"/>
            <w:r>
              <w:rPr>
                <w:rFonts w:ascii="Times New Roman" w:hAnsi="Times New Roman"/>
                <w:sz w:val="28"/>
                <w:szCs w:val="34"/>
              </w:rPr>
              <w:t xml:space="preserve"> территорий в </w:t>
            </w:r>
            <w:proofErr w:type="spellStart"/>
            <w:r>
              <w:rPr>
                <w:rFonts w:ascii="Times New Roman" w:hAnsi="Times New Roman"/>
                <w:sz w:val="28"/>
                <w:szCs w:val="34"/>
              </w:rPr>
              <w:t>Чамзинском</w:t>
            </w:r>
            <w:proofErr w:type="spellEnd"/>
            <w:r>
              <w:rPr>
                <w:rFonts w:ascii="Times New Roman" w:hAnsi="Times New Roman"/>
                <w:sz w:val="28"/>
                <w:szCs w:val="34"/>
              </w:rPr>
              <w:t xml:space="preserve"> муниципальном районе  на 2015-2020 годы.</w:t>
            </w: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spacing w:line="210" w:lineRule="atLeast"/>
              <w:rPr>
                <w:rFonts w:ascii="Times New Roman" w:hAnsi="Times New Roman"/>
                <w:sz w:val="28"/>
              </w:rPr>
            </w:pPr>
            <w:r>
              <w:rPr>
                <w:rFonts w:ascii="Times New Roman" w:hAnsi="Times New Roman"/>
                <w:sz w:val="28"/>
              </w:rPr>
              <w:t>Сроки реализации</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334F5A">
            <w:pPr>
              <w:snapToGrid w:val="0"/>
              <w:spacing w:line="210" w:lineRule="atLeast"/>
              <w:rPr>
                <w:rFonts w:ascii="Times New Roman" w:hAnsi="Times New Roman"/>
                <w:sz w:val="28"/>
              </w:rPr>
            </w:pPr>
            <w:r>
              <w:rPr>
                <w:rFonts w:ascii="Times New Roman" w:hAnsi="Times New Roman"/>
                <w:sz w:val="28"/>
              </w:rPr>
              <w:t>2015 – 2020 годы.</w:t>
            </w:r>
          </w:p>
        </w:tc>
      </w:tr>
      <w:tr w:rsidR="009849AD" w:rsidTr="00334F5A">
        <w:tc>
          <w:tcPr>
            <w:tcW w:w="4017" w:type="dxa"/>
            <w:tcBorders>
              <w:left w:val="single" w:sz="4" w:space="0" w:color="000000"/>
              <w:bottom w:val="single" w:sz="4" w:space="0" w:color="000000"/>
            </w:tcBorders>
            <w:vAlign w:val="center"/>
          </w:tcPr>
          <w:p w:rsidR="009849AD" w:rsidRDefault="009849AD" w:rsidP="00334F5A">
            <w:pPr>
              <w:snapToGrid w:val="0"/>
              <w:spacing w:line="210" w:lineRule="atLeast"/>
              <w:jc w:val="both"/>
              <w:rPr>
                <w:rFonts w:ascii="Times New Roman" w:hAnsi="Times New Roman"/>
                <w:sz w:val="28"/>
                <w:szCs w:val="28"/>
              </w:rPr>
            </w:pPr>
            <w:r>
              <w:rPr>
                <w:rFonts w:ascii="Times New Roman" w:hAnsi="Times New Roman"/>
                <w:sz w:val="28"/>
                <w:szCs w:val="28"/>
              </w:rPr>
              <w:t>Перечень подпрограмм</w:t>
            </w:r>
          </w:p>
        </w:tc>
        <w:tc>
          <w:tcPr>
            <w:tcW w:w="6400" w:type="dxa"/>
            <w:tcBorders>
              <w:left w:val="single" w:sz="4" w:space="0" w:color="000000"/>
              <w:bottom w:val="single" w:sz="4" w:space="0" w:color="000000"/>
              <w:right w:val="single" w:sz="4" w:space="0" w:color="000000"/>
            </w:tcBorders>
            <w:vAlign w:val="center"/>
          </w:tcPr>
          <w:p w:rsidR="009849AD" w:rsidRDefault="009849AD" w:rsidP="00334F5A">
            <w:pPr>
              <w:pStyle w:val="21"/>
              <w:overflowPunct/>
              <w:autoSpaceDE/>
              <w:snapToGrid w:val="0"/>
              <w:spacing w:line="210" w:lineRule="atLeast"/>
              <w:ind w:firstLine="290"/>
              <w:textAlignment w:val="auto"/>
              <w:rPr>
                <w:rFonts w:ascii="Times New Roman" w:hAnsi="Times New Roman"/>
                <w:szCs w:val="28"/>
              </w:rPr>
            </w:pPr>
            <w:r>
              <w:rPr>
                <w:rFonts w:ascii="Times New Roman" w:hAnsi="Times New Roman"/>
                <w:szCs w:val="28"/>
              </w:rPr>
              <w:t>Подпрограмма «Обеспечение жильем молодых семей».</w:t>
            </w:r>
          </w:p>
        </w:tc>
      </w:tr>
      <w:tr w:rsidR="009849AD" w:rsidTr="00334F5A">
        <w:tc>
          <w:tcPr>
            <w:tcW w:w="4017" w:type="dxa"/>
            <w:tcBorders>
              <w:top w:val="single" w:sz="4" w:space="0" w:color="000000"/>
              <w:left w:val="single" w:sz="4" w:space="0" w:color="000000"/>
              <w:bottom w:val="single" w:sz="4" w:space="0" w:color="000000"/>
            </w:tcBorders>
            <w:vAlign w:val="center"/>
          </w:tcPr>
          <w:p w:rsidR="009849AD" w:rsidRDefault="009849AD" w:rsidP="00334F5A">
            <w:pPr>
              <w:snapToGrid w:val="0"/>
              <w:rPr>
                <w:rFonts w:ascii="Times New Roman" w:hAnsi="Times New Roman"/>
                <w:sz w:val="28"/>
              </w:rPr>
            </w:pPr>
            <w:r>
              <w:rPr>
                <w:rFonts w:ascii="Times New Roman" w:hAnsi="Times New Roman"/>
                <w:sz w:val="28"/>
              </w:rPr>
              <w:t xml:space="preserve">Источник и объем </w:t>
            </w:r>
            <w:r>
              <w:rPr>
                <w:rFonts w:ascii="Times New Roman" w:hAnsi="Times New Roman"/>
                <w:sz w:val="28"/>
              </w:rPr>
              <w:br/>
              <w:t xml:space="preserve">финансирования </w:t>
            </w:r>
          </w:p>
        </w:tc>
        <w:tc>
          <w:tcPr>
            <w:tcW w:w="6400" w:type="dxa"/>
            <w:tcBorders>
              <w:top w:val="single" w:sz="4" w:space="0" w:color="000000"/>
              <w:left w:val="single" w:sz="4" w:space="0" w:color="000000"/>
              <w:bottom w:val="single" w:sz="4" w:space="0" w:color="000000"/>
              <w:right w:val="single" w:sz="4" w:space="0" w:color="000000"/>
            </w:tcBorders>
            <w:vAlign w:val="center"/>
          </w:tcPr>
          <w:p w:rsidR="009849AD" w:rsidRDefault="009849AD" w:rsidP="0013720F">
            <w:pPr>
              <w:snapToGrid w:val="0"/>
              <w:jc w:val="both"/>
              <w:rPr>
                <w:rFonts w:ascii="Times New Roman" w:hAnsi="Times New Roman"/>
                <w:sz w:val="28"/>
                <w:szCs w:val="28"/>
              </w:rPr>
            </w:pPr>
            <w:r>
              <w:rPr>
                <w:rFonts w:ascii="Times New Roman" w:hAnsi="Times New Roman"/>
                <w:sz w:val="28"/>
                <w:szCs w:val="28"/>
              </w:rPr>
              <w:t xml:space="preserve">Объем финансирования Программы составляет – </w:t>
            </w:r>
            <w:r w:rsidR="0013720F">
              <w:rPr>
                <w:rFonts w:ascii="Times New Roman" w:hAnsi="Times New Roman"/>
                <w:sz w:val="28"/>
                <w:szCs w:val="28"/>
              </w:rPr>
              <w:t>569 489,0</w:t>
            </w:r>
            <w:r>
              <w:rPr>
                <w:rFonts w:ascii="Times New Roman" w:hAnsi="Times New Roman"/>
                <w:sz w:val="28"/>
                <w:szCs w:val="28"/>
              </w:rPr>
              <w:t xml:space="preserve"> тысяч рублей, в том числе за счет средств: федерального бюджета  и республиканского  бюджета Республики Мордовия  – </w:t>
            </w:r>
            <w:r w:rsidR="0013720F">
              <w:rPr>
                <w:rFonts w:ascii="Times New Roman" w:hAnsi="Times New Roman"/>
                <w:sz w:val="28"/>
                <w:szCs w:val="28"/>
              </w:rPr>
              <w:t>193 626,3</w:t>
            </w:r>
            <w:r>
              <w:rPr>
                <w:rFonts w:ascii="Times New Roman" w:hAnsi="Times New Roman"/>
                <w:sz w:val="28"/>
                <w:szCs w:val="28"/>
              </w:rPr>
              <w:t xml:space="preserve"> тысяч рублей и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Республики Мордовия — </w:t>
            </w:r>
            <w:r w:rsidR="0013720F">
              <w:rPr>
                <w:rFonts w:ascii="Times New Roman" w:hAnsi="Times New Roman"/>
                <w:sz w:val="28"/>
                <w:szCs w:val="28"/>
              </w:rPr>
              <w:t>5 694,9</w:t>
            </w:r>
            <w:r>
              <w:rPr>
                <w:rFonts w:ascii="Times New Roman" w:hAnsi="Times New Roman"/>
                <w:sz w:val="28"/>
                <w:szCs w:val="28"/>
              </w:rPr>
              <w:t xml:space="preserve"> тысяч рублей. За счёт средств </w:t>
            </w:r>
            <w:r>
              <w:rPr>
                <w:rFonts w:ascii="Times New Roman" w:hAnsi="Times New Roman"/>
                <w:sz w:val="28"/>
                <w:szCs w:val="28"/>
              </w:rPr>
              <w:lastRenderedPageBreak/>
              <w:t xml:space="preserve">внебюджетных источников — 371 167,8 тысяч рублей. </w:t>
            </w:r>
          </w:p>
        </w:tc>
      </w:tr>
      <w:tr w:rsidR="009849AD" w:rsidTr="00334F5A">
        <w:tc>
          <w:tcPr>
            <w:tcW w:w="4017" w:type="dxa"/>
            <w:tcBorders>
              <w:left w:val="single" w:sz="4" w:space="0" w:color="000000"/>
              <w:bottom w:val="single" w:sz="4" w:space="0" w:color="000000"/>
            </w:tcBorders>
            <w:vAlign w:val="center"/>
          </w:tcPr>
          <w:p w:rsidR="009849AD" w:rsidRDefault="009849AD" w:rsidP="00334F5A">
            <w:pPr>
              <w:pStyle w:val="a5"/>
              <w:snapToGrid w:val="0"/>
              <w:rPr>
                <w:rFonts w:ascii="Times New Roman" w:hAnsi="Times New Roman"/>
                <w:sz w:val="28"/>
                <w:szCs w:val="28"/>
              </w:rPr>
            </w:pPr>
            <w:r>
              <w:rPr>
                <w:rFonts w:ascii="Times New Roman" w:hAnsi="Times New Roman"/>
                <w:sz w:val="28"/>
                <w:szCs w:val="28"/>
              </w:rPr>
              <w:lastRenderedPageBreak/>
              <w:t>Ожидаемые результаты реализации Программы и показатели  социально-экономической эффективности</w:t>
            </w:r>
          </w:p>
        </w:tc>
        <w:tc>
          <w:tcPr>
            <w:tcW w:w="6400" w:type="dxa"/>
            <w:tcBorders>
              <w:left w:val="single" w:sz="4" w:space="0" w:color="000000"/>
              <w:bottom w:val="single" w:sz="4" w:space="0" w:color="000000"/>
              <w:right w:val="single" w:sz="4" w:space="0" w:color="000000"/>
            </w:tcBorders>
            <w:vAlign w:val="center"/>
          </w:tcPr>
          <w:p w:rsidR="009849AD" w:rsidRDefault="009849AD" w:rsidP="00334F5A">
            <w:pPr>
              <w:snapToGrid w:val="0"/>
              <w:ind w:firstLine="290"/>
              <w:jc w:val="both"/>
              <w:rPr>
                <w:rFonts w:ascii="Times New Roman" w:hAnsi="Times New Roman"/>
                <w:sz w:val="28"/>
                <w:szCs w:val="28"/>
              </w:rPr>
            </w:pPr>
            <w:r>
              <w:rPr>
                <w:rFonts w:ascii="Times New Roman" w:hAnsi="Times New Roman"/>
                <w:sz w:val="28"/>
                <w:szCs w:val="28"/>
              </w:rPr>
              <w:t>Реализация Программы должна обеспечить достижение в 2020 году следующих показателей (по сравнению с 2009 годом):</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улучшение  жилищных условий населения республики (рост жилищной обеспеченности с 25,5 кв. метра на человека до 45,0 кв. метра);</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9849AD" w:rsidRDefault="009849AD" w:rsidP="00334F5A">
            <w:pPr>
              <w:ind w:firstLine="290"/>
              <w:jc w:val="both"/>
              <w:rPr>
                <w:rFonts w:ascii="Times New Roman" w:hAnsi="Times New Roman"/>
                <w:sz w:val="28"/>
                <w:szCs w:val="28"/>
              </w:rPr>
            </w:pPr>
            <w:r>
              <w:rPr>
                <w:rFonts w:ascii="Times New Roman" w:hAnsi="Times New Roman"/>
                <w:sz w:val="28"/>
                <w:szCs w:val="28"/>
              </w:rPr>
              <w:t>увеличение годового объема ввода жилья с 3,549 тыс. кв. метров общей площади в 2010 году до 14,5 тыс. кв. метров в 2020 году;</w:t>
            </w:r>
          </w:p>
          <w:p w:rsidR="009849AD" w:rsidRDefault="009849AD" w:rsidP="00334F5A">
            <w:pPr>
              <w:ind w:firstLine="10"/>
              <w:jc w:val="both"/>
              <w:rPr>
                <w:rFonts w:ascii="Times New Roman" w:hAnsi="Times New Roman"/>
                <w:sz w:val="28"/>
                <w:szCs w:val="28"/>
              </w:rPr>
            </w:pPr>
            <w:r>
              <w:rPr>
                <w:rFonts w:ascii="Times New Roman" w:hAnsi="Times New Roman"/>
                <w:sz w:val="28"/>
                <w:szCs w:val="28"/>
              </w:rPr>
              <w:t>- увеличение годового объема ввода малоэтажного жилья со 3,549 тыс. кв. метров общей площади в 2010 году до 14,5 тыс. кв. метров в 2020 году;</w:t>
            </w:r>
          </w:p>
          <w:p w:rsidR="009849AD" w:rsidRDefault="009849AD" w:rsidP="00334F5A">
            <w:pPr>
              <w:ind w:firstLine="10"/>
              <w:jc w:val="both"/>
              <w:rPr>
                <w:rFonts w:ascii="Times New Roman" w:hAnsi="Times New Roman"/>
                <w:sz w:val="28"/>
                <w:szCs w:val="28"/>
              </w:rPr>
            </w:pPr>
            <w:r>
              <w:rPr>
                <w:rFonts w:ascii="Times New Roman" w:hAnsi="Times New Roman"/>
                <w:sz w:val="28"/>
                <w:szCs w:val="28"/>
              </w:rPr>
              <w:t>- достижение годового объема ввода жилья экономического класса до 10,0 тыс. кв. метров в 2020 году;</w:t>
            </w:r>
          </w:p>
          <w:p w:rsidR="009849AD" w:rsidRDefault="009849AD" w:rsidP="00334F5A">
            <w:pPr>
              <w:ind w:firstLine="10"/>
              <w:jc w:val="both"/>
              <w:rPr>
                <w:rFonts w:ascii="Times New Roman" w:hAnsi="Times New Roman"/>
                <w:sz w:val="28"/>
                <w:szCs w:val="28"/>
              </w:rPr>
            </w:pPr>
            <w:r>
              <w:rPr>
                <w:rFonts w:ascii="Times New Roman" w:hAnsi="Times New Roman"/>
                <w:sz w:val="28"/>
                <w:szCs w:val="28"/>
              </w:rPr>
              <w:t>- содействие в обеспечении жильем в 2015-2020 годах 310 молодым семьям;</w:t>
            </w:r>
          </w:p>
          <w:p w:rsidR="009849AD" w:rsidRDefault="009849AD" w:rsidP="00334F5A">
            <w:pPr>
              <w:ind w:firstLine="10"/>
              <w:jc w:val="both"/>
              <w:rPr>
                <w:rFonts w:ascii="Times New Roman" w:hAnsi="Times New Roman"/>
                <w:sz w:val="28"/>
                <w:szCs w:val="28"/>
              </w:rPr>
            </w:pPr>
            <w:r>
              <w:rPr>
                <w:rFonts w:ascii="Times New Roman" w:hAnsi="Times New Roman"/>
                <w:sz w:val="28"/>
                <w:szCs w:val="28"/>
              </w:rPr>
              <w:t>- снижение доли ветхого и аварийного жилья до 0,5 % к 2020 году;</w:t>
            </w:r>
          </w:p>
          <w:p w:rsidR="009849AD" w:rsidRDefault="009849AD" w:rsidP="00334F5A">
            <w:pPr>
              <w:ind w:firstLine="10"/>
              <w:jc w:val="both"/>
              <w:rPr>
                <w:rFonts w:ascii="Times New Roman" w:hAnsi="Times New Roman"/>
                <w:sz w:val="28"/>
                <w:szCs w:val="28"/>
              </w:rPr>
            </w:pPr>
            <w:r>
              <w:rPr>
                <w:rFonts w:ascii="Times New Roman" w:hAnsi="Times New Roman"/>
                <w:sz w:val="28"/>
                <w:szCs w:val="28"/>
              </w:rPr>
              <w:t>- улучшение жилищных условий военнослужащих, лиц, уволенных с военной службы, вынужденных переселенцев и других групп населения, обеспечение жильем которых осуществляется за счет средств федерального бюджета;</w:t>
            </w:r>
          </w:p>
          <w:p w:rsidR="009849AD" w:rsidRDefault="009849AD" w:rsidP="00334F5A">
            <w:pPr>
              <w:ind w:firstLine="10"/>
              <w:jc w:val="both"/>
              <w:rPr>
                <w:rFonts w:ascii="Times New Roman" w:hAnsi="Times New Roman"/>
                <w:sz w:val="28"/>
                <w:szCs w:val="28"/>
              </w:rPr>
            </w:pPr>
            <w:r>
              <w:rPr>
                <w:rFonts w:ascii="Times New Roman" w:hAnsi="Times New Roman"/>
                <w:sz w:val="28"/>
                <w:szCs w:val="28"/>
              </w:rPr>
              <w:t>- сокращение сроков строительства жилых домов за счет снижения административных барьеров;</w:t>
            </w:r>
          </w:p>
          <w:p w:rsidR="009849AD" w:rsidRDefault="009849AD" w:rsidP="00334F5A">
            <w:pPr>
              <w:ind w:firstLine="10"/>
              <w:jc w:val="both"/>
              <w:rPr>
                <w:rFonts w:ascii="Times New Roman" w:hAnsi="Times New Roman"/>
                <w:sz w:val="28"/>
                <w:szCs w:val="28"/>
              </w:rPr>
            </w:pPr>
            <w:r>
              <w:rPr>
                <w:rFonts w:ascii="Times New Roman" w:hAnsi="Times New Roman"/>
                <w:sz w:val="28"/>
                <w:szCs w:val="28"/>
              </w:rPr>
              <w:t>- повышение качества строительства жилья;</w:t>
            </w:r>
          </w:p>
          <w:p w:rsidR="009849AD" w:rsidRDefault="009849AD" w:rsidP="00334F5A">
            <w:pPr>
              <w:snapToGrid w:val="0"/>
              <w:ind w:firstLine="10"/>
              <w:jc w:val="both"/>
              <w:rPr>
                <w:rFonts w:ascii="Times New Roman" w:hAnsi="Times New Roman"/>
                <w:sz w:val="28"/>
                <w:szCs w:val="28"/>
              </w:rPr>
            </w:pPr>
            <w:r>
              <w:rPr>
                <w:rFonts w:ascii="Times New Roman" w:hAnsi="Times New Roman"/>
                <w:sz w:val="28"/>
                <w:szCs w:val="28"/>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tc>
      </w:tr>
      <w:tr w:rsidR="009849AD" w:rsidTr="00334F5A">
        <w:tc>
          <w:tcPr>
            <w:tcW w:w="4017" w:type="dxa"/>
            <w:tcBorders>
              <w:left w:val="single" w:sz="4" w:space="0" w:color="000000"/>
              <w:bottom w:val="single" w:sz="4" w:space="0" w:color="000000"/>
            </w:tcBorders>
            <w:vAlign w:val="center"/>
          </w:tcPr>
          <w:p w:rsidR="009849AD" w:rsidRDefault="009849AD" w:rsidP="00334F5A">
            <w:pPr>
              <w:snapToGrid w:val="0"/>
              <w:rPr>
                <w:rFonts w:ascii="Times New Roman" w:hAnsi="Times New Roman"/>
                <w:sz w:val="28"/>
                <w:szCs w:val="34"/>
              </w:rPr>
            </w:pPr>
            <w:r>
              <w:rPr>
                <w:rFonts w:ascii="Times New Roman" w:hAnsi="Times New Roman"/>
                <w:sz w:val="28"/>
                <w:szCs w:val="34"/>
              </w:rPr>
              <w:t xml:space="preserve">Анализ рисков  реализации муниципальной Программы.  </w:t>
            </w:r>
          </w:p>
        </w:tc>
        <w:tc>
          <w:tcPr>
            <w:tcW w:w="6400" w:type="dxa"/>
            <w:tcBorders>
              <w:left w:val="single" w:sz="4" w:space="0" w:color="000000"/>
              <w:bottom w:val="single" w:sz="4" w:space="0" w:color="000000"/>
              <w:right w:val="single" w:sz="4" w:space="0" w:color="000000"/>
            </w:tcBorders>
            <w:vAlign w:val="center"/>
          </w:tcPr>
          <w:p w:rsidR="009849AD" w:rsidRDefault="009849AD" w:rsidP="00334F5A">
            <w:pPr>
              <w:snapToGrid w:val="0"/>
              <w:rPr>
                <w:rFonts w:ascii="Times New Roman" w:hAnsi="Times New Roman"/>
                <w:sz w:val="28"/>
                <w:szCs w:val="34"/>
              </w:rPr>
            </w:pPr>
            <w:r>
              <w:rPr>
                <w:rFonts w:ascii="Times New Roman" w:hAnsi="Times New Roman"/>
                <w:sz w:val="28"/>
                <w:szCs w:val="34"/>
              </w:rPr>
              <w:t>Основными рисками  Программы являются:</w:t>
            </w:r>
          </w:p>
          <w:p w:rsidR="009849AD" w:rsidRDefault="009849AD" w:rsidP="00334F5A">
            <w:pPr>
              <w:rPr>
                <w:rFonts w:ascii="Times New Roman" w:hAnsi="Times New Roman"/>
                <w:sz w:val="28"/>
                <w:szCs w:val="34"/>
              </w:rPr>
            </w:pPr>
            <w:r>
              <w:rPr>
                <w:rFonts w:ascii="Times New Roman" w:hAnsi="Times New Roman"/>
                <w:sz w:val="28"/>
                <w:szCs w:val="34"/>
              </w:rPr>
              <w:t>- риски не достижения конечных результатов  Программы;</w:t>
            </w:r>
          </w:p>
          <w:p w:rsidR="009849AD" w:rsidRDefault="009849AD" w:rsidP="00334F5A">
            <w:pPr>
              <w:snapToGrid w:val="0"/>
              <w:rPr>
                <w:rFonts w:ascii="Times New Roman" w:hAnsi="Times New Roman"/>
                <w:sz w:val="28"/>
                <w:szCs w:val="34"/>
              </w:rPr>
            </w:pPr>
            <w:r>
              <w:rPr>
                <w:rFonts w:ascii="Times New Roman" w:hAnsi="Times New Roman"/>
                <w:sz w:val="28"/>
                <w:szCs w:val="34"/>
              </w:rPr>
              <w:t>- риски недофинансирования Программы.</w:t>
            </w:r>
          </w:p>
          <w:p w:rsidR="009849AD" w:rsidRDefault="009849AD" w:rsidP="00334F5A">
            <w:pPr>
              <w:snapToGrid w:val="0"/>
              <w:jc w:val="both"/>
              <w:rPr>
                <w:rFonts w:ascii="Times New Roman" w:hAnsi="Times New Roman"/>
                <w:sz w:val="28"/>
                <w:szCs w:val="34"/>
              </w:rPr>
            </w:pPr>
            <w:r>
              <w:rPr>
                <w:rFonts w:ascii="Times New Roman" w:hAnsi="Times New Roman"/>
                <w:sz w:val="28"/>
                <w:szCs w:val="34"/>
              </w:rPr>
              <w:t xml:space="preserve">Анализ рисков  реализации муниципальной Программы и принятие мер по  управлению ими </w:t>
            </w:r>
            <w:r>
              <w:rPr>
                <w:rFonts w:ascii="Times New Roman" w:hAnsi="Times New Roman"/>
                <w:sz w:val="28"/>
                <w:szCs w:val="34"/>
              </w:rPr>
              <w:lastRenderedPageBreak/>
              <w:t>осуществляет ответственный исполнитель  в процессе реализации Программы.</w:t>
            </w:r>
          </w:p>
        </w:tc>
      </w:tr>
      <w:tr w:rsidR="009849AD" w:rsidTr="00334F5A">
        <w:tc>
          <w:tcPr>
            <w:tcW w:w="4017" w:type="dxa"/>
            <w:tcBorders>
              <w:left w:val="single" w:sz="4" w:space="0" w:color="000000"/>
              <w:bottom w:val="single" w:sz="4" w:space="0" w:color="000000"/>
            </w:tcBorders>
            <w:vAlign w:val="center"/>
          </w:tcPr>
          <w:p w:rsidR="009849AD" w:rsidRDefault="009849AD" w:rsidP="00334F5A">
            <w:pPr>
              <w:snapToGrid w:val="0"/>
              <w:rPr>
                <w:rFonts w:ascii="Times New Roman" w:hAnsi="Times New Roman"/>
                <w:sz w:val="28"/>
                <w:szCs w:val="34"/>
              </w:rPr>
            </w:pPr>
            <w:r>
              <w:rPr>
                <w:rFonts w:ascii="Times New Roman" w:hAnsi="Times New Roman"/>
                <w:sz w:val="28"/>
                <w:szCs w:val="34"/>
              </w:rPr>
              <w:lastRenderedPageBreak/>
              <w:t xml:space="preserve">Методика оценки эффективности  </w:t>
            </w:r>
          </w:p>
          <w:p w:rsidR="009849AD" w:rsidRDefault="009849AD" w:rsidP="00334F5A">
            <w:pPr>
              <w:rPr>
                <w:rFonts w:ascii="Times New Roman" w:hAnsi="Times New Roman"/>
                <w:sz w:val="28"/>
                <w:szCs w:val="34"/>
              </w:rPr>
            </w:pPr>
            <w:r>
              <w:rPr>
                <w:rFonts w:ascii="Times New Roman" w:hAnsi="Times New Roman"/>
                <w:sz w:val="28"/>
                <w:szCs w:val="34"/>
              </w:rPr>
              <w:t>муниципальной Программы.</w:t>
            </w:r>
          </w:p>
        </w:tc>
        <w:tc>
          <w:tcPr>
            <w:tcW w:w="6400" w:type="dxa"/>
            <w:tcBorders>
              <w:left w:val="single" w:sz="4" w:space="0" w:color="000000"/>
              <w:bottom w:val="single" w:sz="4" w:space="0" w:color="000000"/>
              <w:right w:val="single" w:sz="4" w:space="0" w:color="000000"/>
            </w:tcBorders>
            <w:vAlign w:val="center"/>
          </w:tcPr>
          <w:p w:rsidR="009849AD" w:rsidRDefault="009849AD" w:rsidP="00334F5A">
            <w:pPr>
              <w:snapToGrid w:val="0"/>
              <w:rPr>
                <w:rFonts w:ascii="Times New Roman" w:hAnsi="Times New Roman"/>
                <w:sz w:val="28"/>
                <w:szCs w:val="34"/>
              </w:rPr>
            </w:pPr>
            <w:r>
              <w:rPr>
                <w:rFonts w:ascii="Times New Roman" w:hAnsi="Times New Roman"/>
                <w:sz w:val="28"/>
                <w:szCs w:val="34"/>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tc>
      </w:tr>
      <w:tr w:rsidR="009849AD" w:rsidTr="00334F5A">
        <w:tc>
          <w:tcPr>
            <w:tcW w:w="4017" w:type="dxa"/>
            <w:tcBorders>
              <w:left w:val="single" w:sz="4" w:space="0" w:color="000000"/>
              <w:bottom w:val="single" w:sz="4" w:space="0" w:color="000000"/>
            </w:tcBorders>
            <w:vAlign w:val="center"/>
          </w:tcPr>
          <w:p w:rsidR="009849AD" w:rsidRDefault="009849AD" w:rsidP="00334F5A">
            <w:pPr>
              <w:snapToGrid w:val="0"/>
              <w:rPr>
                <w:rFonts w:ascii="Times New Roman" w:hAnsi="Times New Roman"/>
                <w:sz w:val="28"/>
                <w:szCs w:val="34"/>
              </w:rPr>
            </w:pPr>
            <w:r>
              <w:rPr>
                <w:rFonts w:ascii="Times New Roman" w:hAnsi="Times New Roman"/>
                <w:sz w:val="28"/>
                <w:szCs w:val="34"/>
              </w:rPr>
              <w:t xml:space="preserve">Механизм реализации Программы и </w:t>
            </w:r>
            <w:proofErr w:type="gramStart"/>
            <w:r>
              <w:rPr>
                <w:rFonts w:ascii="Times New Roman" w:hAnsi="Times New Roman"/>
                <w:sz w:val="28"/>
                <w:szCs w:val="34"/>
              </w:rPr>
              <w:t>контроль за</w:t>
            </w:r>
            <w:proofErr w:type="gramEnd"/>
            <w:r>
              <w:rPr>
                <w:rFonts w:ascii="Times New Roman" w:hAnsi="Times New Roman"/>
                <w:sz w:val="28"/>
                <w:szCs w:val="34"/>
              </w:rPr>
              <w:t xml:space="preserve"> ходом выполнения её основных мероприятий</w:t>
            </w:r>
          </w:p>
        </w:tc>
        <w:tc>
          <w:tcPr>
            <w:tcW w:w="6400" w:type="dxa"/>
            <w:tcBorders>
              <w:left w:val="single" w:sz="4" w:space="0" w:color="000000"/>
              <w:bottom w:val="single" w:sz="4" w:space="0" w:color="000000"/>
              <w:right w:val="single" w:sz="4" w:space="0" w:color="000000"/>
            </w:tcBorders>
            <w:vAlign w:val="center"/>
          </w:tcPr>
          <w:p w:rsidR="009849AD" w:rsidRDefault="009849AD" w:rsidP="00334F5A">
            <w:pPr>
              <w:snapToGrid w:val="0"/>
              <w:rPr>
                <w:rFonts w:ascii="Times New Roman" w:hAnsi="Times New Roman"/>
                <w:sz w:val="28"/>
                <w:szCs w:val="34"/>
              </w:rPr>
            </w:pPr>
            <w:r>
              <w:rPr>
                <w:rFonts w:ascii="Times New Roman" w:hAnsi="Times New Roman"/>
                <w:sz w:val="28"/>
                <w:szCs w:val="34"/>
              </w:rPr>
              <w:t xml:space="preserve">     </w:t>
            </w:r>
            <w:proofErr w:type="gramStart"/>
            <w:r>
              <w:rPr>
                <w:rFonts w:ascii="Times New Roman" w:hAnsi="Times New Roman"/>
                <w:sz w:val="28"/>
                <w:szCs w:val="34"/>
              </w:rPr>
              <w:t>Контроль за</w:t>
            </w:r>
            <w:proofErr w:type="gramEnd"/>
            <w:r>
              <w:rPr>
                <w:rFonts w:ascii="Times New Roman" w:hAnsi="Times New Roman"/>
                <w:sz w:val="28"/>
                <w:szCs w:val="34"/>
              </w:rPr>
              <w:t xml:space="preserve"> реализацией Программы осуществляет заместитель Главы Администрации </w:t>
            </w:r>
            <w:proofErr w:type="spellStart"/>
            <w:r>
              <w:rPr>
                <w:rFonts w:ascii="Times New Roman" w:hAnsi="Times New Roman"/>
                <w:sz w:val="28"/>
                <w:szCs w:val="34"/>
              </w:rPr>
              <w:t>Чамзинского</w:t>
            </w:r>
            <w:proofErr w:type="spellEnd"/>
            <w:r>
              <w:rPr>
                <w:rFonts w:ascii="Times New Roman" w:hAnsi="Times New Roman"/>
                <w:sz w:val="28"/>
                <w:szCs w:val="34"/>
              </w:rPr>
              <w:t xml:space="preserve"> муниципального района, контроль за целевым использованием бюджетных средств осуществляет Финансовое управление </w:t>
            </w:r>
            <w:proofErr w:type="spellStart"/>
            <w:r>
              <w:rPr>
                <w:rFonts w:ascii="Times New Roman" w:hAnsi="Times New Roman"/>
                <w:sz w:val="28"/>
                <w:szCs w:val="34"/>
              </w:rPr>
              <w:t>Чамзинского</w:t>
            </w:r>
            <w:proofErr w:type="spellEnd"/>
            <w:r>
              <w:rPr>
                <w:rFonts w:ascii="Times New Roman" w:hAnsi="Times New Roman"/>
                <w:sz w:val="28"/>
                <w:szCs w:val="34"/>
              </w:rPr>
              <w:t xml:space="preserve"> муниципального района.</w:t>
            </w:r>
          </w:p>
          <w:p w:rsidR="009849AD" w:rsidRDefault="009849AD" w:rsidP="00334F5A">
            <w:pPr>
              <w:snapToGrid w:val="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представляет в срок до 20 января года, следующего за отчетным, в Министерство строительства и архитектуры Республики Мордовия отчеты о ходе реализации Программы.</w:t>
            </w:r>
            <w:proofErr w:type="gramEnd"/>
          </w:p>
          <w:p w:rsidR="009849AD" w:rsidRDefault="009849AD" w:rsidP="00334F5A">
            <w:pPr>
              <w:pStyle w:val="21"/>
              <w:overflowPunct/>
              <w:autoSpaceDE/>
              <w:snapToGrid w:val="0"/>
              <w:ind w:firstLine="290"/>
              <w:jc w:val="left"/>
              <w:textAlignment w:val="auto"/>
              <w:rPr>
                <w:rFonts w:ascii="Times New Roman" w:hAnsi="Times New Roman"/>
                <w:szCs w:val="28"/>
              </w:rPr>
            </w:pPr>
          </w:p>
        </w:tc>
      </w:tr>
    </w:tbl>
    <w:p w:rsidR="009849AD" w:rsidRDefault="009849AD" w:rsidP="009849AD">
      <w:pPr>
        <w:jc w:val="cente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jc w:val="center"/>
        <w:rPr>
          <w:rFonts w:ascii="Times New Roman" w:hAnsi="Times New Roman"/>
          <w:sz w:val="28"/>
          <w:szCs w:val="28"/>
        </w:rPr>
      </w:pPr>
    </w:p>
    <w:p w:rsidR="009849AD" w:rsidRDefault="009849AD" w:rsidP="009849AD">
      <w:pPr>
        <w:pStyle w:val="1"/>
        <w:pageBreakBefore/>
        <w:tabs>
          <w:tab w:val="left" w:pos="0"/>
        </w:tabs>
        <w:rPr>
          <w:rFonts w:ascii="Times New Roman" w:hAnsi="Times New Roman"/>
          <w:spacing w:val="-4"/>
          <w:szCs w:val="28"/>
        </w:rPr>
      </w:pPr>
      <w:r>
        <w:rPr>
          <w:rFonts w:ascii="Times New Roman" w:hAnsi="Times New Roman"/>
          <w:spacing w:val="-4"/>
          <w:szCs w:val="28"/>
        </w:rPr>
        <w:lastRenderedPageBreak/>
        <w:t>Введение.</w:t>
      </w:r>
    </w:p>
    <w:p w:rsidR="009849AD" w:rsidRDefault="009849AD" w:rsidP="009849AD">
      <w:pPr>
        <w:rPr>
          <w:rFonts w:ascii="Times New Roman" w:hAnsi="Times New Roman"/>
        </w:rPr>
      </w:pPr>
    </w:p>
    <w:p w:rsidR="009849AD" w:rsidRDefault="009849AD" w:rsidP="009849AD">
      <w:pPr>
        <w:jc w:val="both"/>
        <w:rPr>
          <w:rFonts w:ascii="Times New Roman" w:hAnsi="Times New Roman"/>
          <w:sz w:val="28"/>
          <w:szCs w:val="28"/>
        </w:rPr>
      </w:pPr>
      <w:r>
        <w:rPr>
          <w:rFonts w:ascii="Times New Roman" w:hAnsi="Times New Roman"/>
          <w:spacing w:val="-4"/>
          <w:sz w:val="28"/>
          <w:szCs w:val="28"/>
        </w:rPr>
        <w:t xml:space="preserve">    Настоящая Программа разработана во исполнение постановления Правительства Республики Мордовия от 13 декабря 2010 г. № 487 «Об утверждении Республиканской  целевой программы «Жилище» на 2011-2015 годы». </w:t>
      </w:r>
      <w:r>
        <w:rPr>
          <w:rFonts w:ascii="Times New Roman" w:hAnsi="Times New Roman"/>
          <w:sz w:val="28"/>
          <w:szCs w:val="28"/>
        </w:rPr>
        <w:t xml:space="preserve">Программа разработана на основании Методических рекомендаций Министерства регионального развития Российской Федерации, результатов реализации республиканской целевой программы «Жилище» на 2011-2015 годы и с учетом изменившегося федерального и республиканского законодательства в жилищной сфере. Программа направлена на реализацию в </w:t>
      </w:r>
      <w:proofErr w:type="spellStart"/>
      <w:r>
        <w:rPr>
          <w:rFonts w:ascii="Times New Roman" w:hAnsi="Times New Roman"/>
          <w:sz w:val="28"/>
          <w:szCs w:val="28"/>
        </w:rPr>
        <w:t>Чамзинском</w:t>
      </w:r>
      <w:proofErr w:type="spellEnd"/>
      <w:r>
        <w:rPr>
          <w:rFonts w:ascii="Times New Roman" w:hAnsi="Times New Roman"/>
          <w:sz w:val="28"/>
          <w:szCs w:val="28"/>
        </w:rPr>
        <w:t xml:space="preserve"> муниципальном районе национального проекта «Доступное и комфортное жилье - гражданам России» с целью обеспечения стимулирования жилищного строительства, доступности жилья для населения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района, роста объемов и качества жилищного строительства. </w:t>
      </w:r>
    </w:p>
    <w:p w:rsidR="009849AD" w:rsidRDefault="009849AD" w:rsidP="009849AD">
      <w:pPr>
        <w:jc w:val="both"/>
        <w:rPr>
          <w:rFonts w:ascii="Times New Roman" w:hAnsi="Times New Roman"/>
          <w:sz w:val="28"/>
          <w:szCs w:val="28"/>
        </w:rPr>
      </w:pPr>
      <w:r>
        <w:rPr>
          <w:rFonts w:ascii="Times New Roman" w:hAnsi="Times New Roman"/>
          <w:sz w:val="28"/>
          <w:szCs w:val="28"/>
        </w:rPr>
        <w:t xml:space="preserve">       Разработка муниципальной  целевой программы «Жилище» на 2015-2020 годы обусловлена необходимостью: </w:t>
      </w:r>
    </w:p>
    <w:p w:rsidR="009849AD" w:rsidRDefault="009849AD" w:rsidP="009849AD">
      <w:pPr>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введения упрощенного порядка предоставления земельных участков под малоэтажное жилищное строительство; окончания разработки документов территориального планирования; стимулирования частной инициативы граждан; реализации проектов по обеспечению земельных участков коммунальной и транспортной инфраструктурой в целях жилищного строительства; осуществления мероприятий по обеспечению жильем семей, имеющих право воспользоваться средствами материнского (семейного) капитала в целях улучшения жилищных условий. </w:t>
      </w:r>
      <w:proofErr w:type="gramEnd"/>
    </w:p>
    <w:p w:rsidR="009849AD" w:rsidRDefault="009849AD" w:rsidP="009849AD">
      <w:pPr>
        <w:jc w:val="both"/>
        <w:rPr>
          <w:rFonts w:ascii="Times New Roman" w:hAnsi="Times New Roman"/>
          <w:sz w:val="28"/>
          <w:szCs w:val="28"/>
        </w:rPr>
      </w:pPr>
      <w:r>
        <w:rPr>
          <w:rFonts w:ascii="Times New Roman" w:hAnsi="Times New Roman"/>
          <w:sz w:val="28"/>
          <w:szCs w:val="28"/>
        </w:rPr>
        <w:t xml:space="preserve">       Радикальные изменения произошли в системе финансирования жилищного строительства. Основным источником финансирования жилищного строительства в последние годы являются внебюджетные средства в сочетании с различными формами государственной поддержки граждан и юридических лиц, принимающих участие в финансировании строительства и приобретение</w:t>
      </w:r>
      <w:r>
        <w:rPr>
          <w:rFonts w:ascii="Times New Roman" w:hAnsi="Times New Roman"/>
          <w:i/>
          <w:iCs/>
          <w:sz w:val="28"/>
          <w:szCs w:val="28"/>
        </w:rPr>
        <w:t xml:space="preserve"> </w:t>
      </w:r>
      <w:r>
        <w:rPr>
          <w:rFonts w:ascii="Times New Roman" w:hAnsi="Times New Roman"/>
          <w:sz w:val="28"/>
          <w:szCs w:val="28"/>
        </w:rPr>
        <w:t>жилья.</w:t>
      </w:r>
    </w:p>
    <w:p w:rsidR="009849AD" w:rsidRDefault="009849AD" w:rsidP="009849AD">
      <w:pPr>
        <w:jc w:val="both"/>
        <w:rPr>
          <w:rFonts w:ascii="Times New Roman" w:hAnsi="Times New Roman"/>
          <w:sz w:val="28"/>
          <w:szCs w:val="28"/>
        </w:rPr>
      </w:pPr>
      <w:r>
        <w:rPr>
          <w:rFonts w:ascii="Times New Roman" w:hAnsi="Times New Roman"/>
          <w:sz w:val="28"/>
          <w:szCs w:val="28"/>
        </w:rPr>
        <w:t xml:space="preserve">      Приоритетной формой участия федерального бюджета была признана поддержка отдельных категорий граждан, перед которыми государство имеет определенные обязательства в решении их жилищных проблем, через предоставление им субсидий на приобретение жилья или субсидий регионам Российской Федерации на строительство жилья для переселения граждан из ветхого и аварийного жилищного фонда.</w:t>
      </w:r>
    </w:p>
    <w:p w:rsidR="009849AD" w:rsidRDefault="009849AD" w:rsidP="009849AD">
      <w:pPr>
        <w:jc w:val="both"/>
        <w:rPr>
          <w:rFonts w:ascii="Times New Roman" w:hAnsi="Times New Roman"/>
          <w:sz w:val="28"/>
          <w:szCs w:val="28"/>
        </w:rPr>
      </w:pPr>
      <w:r>
        <w:rPr>
          <w:rFonts w:ascii="Times New Roman" w:hAnsi="Times New Roman"/>
          <w:sz w:val="28"/>
          <w:szCs w:val="28"/>
        </w:rPr>
        <w:t xml:space="preserve">      С использованием средств республиканского бюджета Республики Мордовия продолжалось строительство на льготных условиях жилья для наиболее нуждающихся категорий населения, для переселения граждан из ветхого и аварийного жилищного фонда, молодых семей, детей сирот, строительство инженерной инфраструктуры.</w:t>
      </w:r>
    </w:p>
    <w:p w:rsidR="009849AD" w:rsidRDefault="009849AD" w:rsidP="009849AD">
      <w:pPr>
        <w:pStyle w:val="1"/>
        <w:tabs>
          <w:tab w:val="left" w:pos="0"/>
        </w:tabs>
        <w:rPr>
          <w:rFonts w:ascii="Times New Roman" w:hAnsi="Times New Roman"/>
        </w:rPr>
      </w:pPr>
    </w:p>
    <w:p w:rsidR="009849AD" w:rsidRDefault="009849AD" w:rsidP="009849AD">
      <w:pPr>
        <w:tabs>
          <w:tab w:val="left" w:pos="0"/>
        </w:tabs>
        <w:rPr>
          <w:rFonts w:ascii="Times New Roman" w:hAnsi="Times New Roman"/>
        </w:rPr>
      </w:pPr>
    </w:p>
    <w:p w:rsidR="009849AD" w:rsidRDefault="009849AD" w:rsidP="009849AD">
      <w:pPr>
        <w:pStyle w:val="1"/>
        <w:tabs>
          <w:tab w:val="left" w:pos="0"/>
        </w:tabs>
        <w:rPr>
          <w:rFonts w:ascii="Times New Roman" w:hAnsi="Times New Roman"/>
          <w:szCs w:val="28"/>
        </w:rPr>
      </w:pPr>
      <w:r>
        <w:rPr>
          <w:rFonts w:ascii="Times New Roman" w:hAnsi="Times New Roman"/>
          <w:b w:val="0"/>
          <w:szCs w:val="28"/>
        </w:rPr>
        <w:lastRenderedPageBreak/>
        <w:t xml:space="preserve"> </w:t>
      </w:r>
      <w:r>
        <w:rPr>
          <w:rFonts w:ascii="Times New Roman" w:hAnsi="Times New Roman"/>
          <w:szCs w:val="28"/>
        </w:rPr>
        <w:t>1. Характеристика проблемы, на решение которой направлена Программа.</w:t>
      </w:r>
    </w:p>
    <w:p w:rsidR="009849AD" w:rsidRDefault="009849AD" w:rsidP="009849AD">
      <w:pPr>
        <w:spacing w:line="288" w:lineRule="auto"/>
        <w:ind w:firstLine="454"/>
        <w:jc w:val="both"/>
        <w:rPr>
          <w:rFonts w:ascii="Times New Roman" w:hAnsi="Times New Roman"/>
          <w:b/>
          <w:bCs/>
          <w:sz w:val="28"/>
          <w:szCs w:val="28"/>
        </w:rPr>
      </w:pPr>
    </w:p>
    <w:p w:rsidR="009849AD" w:rsidRDefault="009849AD" w:rsidP="009849AD">
      <w:pPr>
        <w:shd w:val="clear" w:color="auto" w:fill="FFFFFF"/>
        <w:spacing w:line="288" w:lineRule="auto"/>
        <w:ind w:firstLine="454"/>
        <w:jc w:val="both"/>
        <w:rPr>
          <w:rFonts w:ascii="Times New Roman" w:hAnsi="Times New Roman"/>
          <w:sz w:val="28"/>
          <w:szCs w:val="28"/>
        </w:rPr>
      </w:pPr>
      <w:r>
        <w:rPr>
          <w:rFonts w:ascii="Times New Roman" w:hAnsi="Times New Roman"/>
          <w:b/>
          <w:bCs/>
          <w:sz w:val="28"/>
          <w:szCs w:val="28"/>
        </w:rPr>
        <w:t xml:space="preserve">Состояние проблемы. </w:t>
      </w:r>
      <w:r>
        <w:rPr>
          <w:rFonts w:ascii="Times New Roman" w:hAnsi="Times New Roman"/>
          <w:sz w:val="28"/>
          <w:szCs w:val="28"/>
        </w:rPr>
        <w:t>Социальная инфраструктура района,</w:t>
      </w:r>
      <w:r>
        <w:rPr>
          <w:rFonts w:ascii="Times New Roman" w:hAnsi="Times New Roman"/>
          <w:i/>
          <w:sz w:val="28"/>
          <w:szCs w:val="28"/>
        </w:rPr>
        <w:t xml:space="preserve"> </w:t>
      </w:r>
      <w:r>
        <w:rPr>
          <w:rFonts w:ascii="Times New Roman" w:hAnsi="Times New Roman"/>
          <w:sz w:val="28"/>
          <w:szCs w:val="28"/>
        </w:rPr>
        <w:t xml:space="preserve">созданная в советские времена, остается достаточно развитой и в настоящее время, но за последние годы существенно обветшал жилищный фонд. </w:t>
      </w:r>
    </w:p>
    <w:p w:rsidR="009849AD" w:rsidRDefault="009849AD" w:rsidP="009849AD">
      <w:pPr>
        <w:jc w:val="both"/>
        <w:rPr>
          <w:rFonts w:ascii="Times New Roman" w:hAnsi="Times New Roman"/>
          <w:color w:val="000000"/>
          <w:sz w:val="28"/>
          <w:szCs w:val="28"/>
        </w:rPr>
      </w:pPr>
      <w:r>
        <w:rPr>
          <w:rFonts w:ascii="Times New Roman" w:hAnsi="Times New Roman"/>
          <w:color w:val="000000"/>
          <w:sz w:val="28"/>
          <w:szCs w:val="28"/>
        </w:rPr>
        <w:t xml:space="preserve">   За период с 2007 по 2010 г. обеспеченность населения жильем в районе увеличилась на 9,3  % и составила в 2010 г. 25,9 м</w:t>
      </w:r>
      <w:proofErr w:type="gramStart"/>
      <w:r>
        <w:rPr>
          <w:rFonts w:ascii="Times New Roman" w:hAnsi="Times New Roman"/>
          <w:color w:val="000000"/>
          <w:sz w:val="28"/>
          <w:szCs w:val="28"/>
          <w:vertAlign w:val="superscript"/>
        </w:rPr>
        <w:t>2</w:t>
      </w:r>
      <w:proofErr w:type="gramEnd"/>
      <w:r>
        <w:rPr>
          <w:rFonts w:ascii="Times New Roman" w:hAnsi="Times New Roman"/>
          <w:color w:val="000000"/>
          <w:sz w:val="28"/>
          <w:szCs w:val="28"/>
          <w:vertAlign w:val="superscript"/>
        </w:rPr>
        <w:t xml:space="preserve"> </w:t>
      </w:r>
      <w:r>
        <w:rPr>
          <w:rFonts w:ascii="Times New Roman" w:hAnsi="Times New Roman"/>
          <w:color w:val="000000"/>
          <w:sz w:val="28"/>
          <w:szCs w:val="28"/>
        </w:rPr>
        <w:t>на одного жителя. Однако увеличение жилищного фонда происходит не только вследствие развития жилищного строительства в районе, но и по причине снижения численности населения.</w:t>
      </w:r>
    </w:p>
    <w:p w:rsidR="009849AD" w:rsidRDefault="009849AD" w:rsidP="009849AD">
      <w:pPr>
        <w:spacing w:line="288" w:lineRule="auto"/>
        <w:ind w:firstLine="454"/>
        <w:jc w:val="both"/>
        <w:rPr>
          <w:rFonts w:ascii="Times New Roman" w:hAnsi="Times New Roman"/>
          <w:sz w:val="28"/>
          <w:szCs w:val="28"/>
        </w:rPr>
      </w:pPr>
      <w:r>
        <w:rPr>
          <w:rFonts w:ascii="Times New Roman" w:hAnsi="Times New Roman"/>
          <w:sz w:val="28"/>
          <w:szCs w:val="28"/>
        </w:rPr>
        <w:t xml:space="preserve">Вместе с тем из-за финансового и экономического кризиса не удалось достичь предусмотренных Программой «Жилище» на 2011-2015 годы объемов ввода жилья, в том числе индивидуального. В жилищной сфере имеется ряд нерешенных проблем: недостаточно строится жилья экономического класса, коммуникаций для земельных участков, остается недоступной для больших групп населения система ипотечного строительства, сохраняется высокая стоимость жилищного строительства, растет стоимость жилья на вторичном рынке. Имеются резервы для снижения административных барьеров при реализации проектов жилищного строительства. </w:t>
      </w:r>
    </w:p>
    <w:p w:rsidR="009849AD" w:rsidRDefault="009849AD" w:rsidP="009849AD">
      <w:pPr>
        <w:spacing w:line="288" w:lineRule="auto"/>
        <w:ind w:firstLine="454"/>
        <w:jc w:val="both"/>
        <w:rPr>
          <w:rFonts w:ascii="Times New Roman" w:hAnsi="Times New Roman"/>
          <w:color w:val="000000"/>
          <w:sz w:val="28"/>
          <w:szCs w:val="28"/>
        </w:rPr>
      </w:pPr>
      <w:r>
        <w:rPr>
          <w:rFonts w:ascii="Times New Roman" w:hAnsi="Times New Roman"/>
          <w:color w:val="000000"/>
          <w:sz w:val="28"/>
          <w:szCs w:val="28"/>
        </w:rPr>
        <w:t xml:space="preserve">В целях ликвидации ветхого и аварийного жилищного фонда и реализации прав граждан на жилье Правительство Российской Федерации утвердило программу «Ветхое жилье». На республиканском уровне данная программа осуществляется Государственным Управлением капитального строительства Республики Мордовия.  В настоящее время данная программа в </w:t>
      </w:r>
      <w:proofErr w:type="spellStart"/>
      <w:r>
        <w:rPr>
          <w:rFonts w:ascii="Times New Roman" w:hAnsi="Times New Roman"/>
          <w:color w:val="000000"/>
          <w:sz w:val="28"/>
          <w:szCs w:val="28"/>
        </w:rPr>
        <w:t>Чамзинском</w:t>
      </w:r>
      <w:proofErr w:type="spellEnd"/>
      <w:r>
        <w:rPr>
          <w:rFonts w:ascii="Times New Roman" w:hAnsi="Times New Roman"/>
          <w:color w:val="000000"/>
          <w:sz w:val="28"/>
          <w:szCs w:val="28"/>
        </w:rPr>
        <w:t xml:space="preserve"> муниципальном районе не действует по причине отсутствия финансирования со стороны федерального и республиканского бюджетов. </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Поддержка молодых семей в улучшении жилищных условий является одним из важнейших направлений жилищной политики района.</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xml:space="preserve">В течение пяти лет (2011 – 2015 годы) в рамках подпрограммы «Обеспечение жильем молодых семей» в </w:t>
      </w:r>
      <w:proofErr w:type="spellStart"/>
      <w:r>
        <w:rPr>
          <w:rFonts w:ascii="Times New Roman" w:hAnsi="Times New Roman"/>
          <w:sz w:val="28"/>
          <w:szCs w:val="28"/>
        </w:rPr>
        <w:t>Чамзинском</w:t>
      </w:r>
      <w:proofErr w:type="spellEnd"/>
      <w:r>
        <w:rPr>
          <w:rFonts w:ascii="Times New Roman" w:hAnsi="Times New Roman"/>
          <w:sz w:val="28"/>
          <w:szCs w:val="28"/>
        </w:rPr>
        <w:t xml:space="preserve"> муниципальном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бюджета Республики Мордовия и местных бюджетов 114  молодых семей.</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Несмотря на достигнутые результаты, проблема обеспечения жильем молодых семей остается актуальной. Острота проблемы определяется низкой доступностью жилья и ипотечных жилищных кредитов для всего населения. Снижает эффективность реализации подпрограммы невозможность инвестирования сре</w:t>
      </w:r>
      <w:proofErr w:type="gramStart"/>
      <w:r>
        <w:rPr>
          <w:rFonts w:ascii="Times New Roman" w:hAnsi="Times New Roman"/>
          <w:sz w:val="28"/>
          <w:szCs w:val="28"/>
        </w:rPr>
        <w:t>дств в д</w:t>
      </w:r>
      <w:proofErr w:type="gramEnd"/>
      <w:r>
        <w:rPr>
          <w:rFonts w:ascii="Times New Roman" w:hAnsi="Times New Roman"/>
          <w:sz w:val="28"/>
          <w:szCs w:val="28"/>
        </w:rPr>
        <w:t xml:space="preserve">олевое строительство. </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xml:space="preserve">Проблема обеспечения жильем категорий граждан Российской </w:t>
      </w:r>
      <w:r>
        <w:rPr>
          <w:rFonts w:ascii="Times New Roman" w:hAnsi="Times New Roman"/>
          <w:sz w:val="28"/>
          <w:szCs w:val="28"/>
        </w:rPr>
        <w:lastRenderedPageBreak/>
        <w:t>Федерации, перед которыми государство имеет обязательства по обеспечению жильем в соответствии с законодательством Российской Федерации, остается одной из наиболее острых социальных проблем.</w:t>
      </w:r>
    </w:p>
    <w:p w:rsidR="009849AD" w:rsidRDefault="009849AD" w:rsidP="009849AD">
      <w:pPr>
        <w:jc w:val="both"/>
        <w:rPr>
          <w:rFonts w:ascii="Times New Roman" w:hAnsi="Times New Roman"/>
          <w:b/>
          <w:bCs/>
          <w:sz w:val="28"/>
          <w:szCs w:val="28"/>
        </w:rPr>
      </w:pPr>
    </w:p>
    <w:p w:rsidR="009849AD" w:rsidRDefault="009849AD" w:rsidP="009849AD">
      <w:pPr>
        <w:pStyle w:val="1"/>
        <w:tabs>
          <w:tab w:val="left" w:pos="0"/>
        </w:tabs>
        <w:rPr>
          <w:rFonts w:ascii="Times New Roman" w:hAnsi="Times New Roman"/>
          <w:szCs w:val="28"/>
        </w:rPr>
      </w:pPr>
      <w:r>
        <w:rPr>
          <w:rFonts w:ascii="Times New Roman" w:hAnsi="Times New Roman"/>
          <w:szCs w:val="28"/>
        </w:rPr>
        <w:t>2. Основные цели и задачи Программы.</w:t>
      </w:r>
      <w:r>
        <w:rPr>
          <w:rFonts w:ascii="Times New Roman" w:hAnsi="Times New Roman"/>
          <w:szCs w:val="28"/>
        </w:rPr>
        <w:br/>
        <w:t>Сроки и этапы реализации Программы. Целевые показатели.</w:t>
      </w:r>
    </w:p>
    <w:p w:rsidR="009849AD" w:rsidRDefault="009849AD" w:rsidP="009849AD">
      <w:pPr>
        <w:ind w:firstLine="720"/>
        <w:jc w:val="both"/>
        <w:rPr>
          <w:rFonts w:ascii="Times New Roman" w:hAnsi="Times New Roman"/>
          <w:sz w:val="28"/>
          <w:szCs w:val="28"/>
        </w:rPr>
      </w:pPr>
    </w:p>
    <w:p w:rsidR="009849AD" w:rsidRDefault="009849AD" w:rsidP="009849AD">
      <w:pPr>
        <w:ind w:firstLine="720"/>
        <w:jc w:val="both"/>
        <w:rPr>
          <w:rFonts w:ascii="Times New Roman" w:hAnsi="Times New Roman"/>
          <w:sz w:val="28"/>
          <w:szCs w:val="28"/>
        </w:rPr>
      </w:pPr>
      <w:r>
        <w:rPr>
          <w:rFonts w:ascii="Times New Roman" w:hAnsi="Times New Roman"/>
          <w:sz w:val="28"/>
          <w:szCs w:val="28"/>
        </w:rPr>
        <w:t>Цели и задачи Программы определяются целями и задачами национального проекта «Доступное и комфортное жилье - гражданам России».</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Основными целями Программы являются комплексное решение вопросов устойчивого развития жилищного строительства, формирование рынка доступного жилья, в том числе жилья экономического класса, отвечающего требованиям </w:t>
      </w:r>
      <w:proofErr w:type="spellStart"/>
      <w:r>
        <w:rPr>
          <w:rFonts w:ascii="Times New Roman" w:hAnsi="Times New Roman"/>
          <w:sz w:val="28"/>
          <w:szCs w:val="28"/>
        </w:rPr>
        <w:t>энергоэффективности</w:t>
      </w:r>
      <w:proofErr w:type="spellEnd"/>
      <w:r>
        <w:rPr>
          <w:rFonts w:ascii="Times New Roman" w:hAnsi="Times New Roman"/>
          <w:sz w:val="28"/>
          <w:szCs w:val="28"/>
        </w:rPr>
        <w:t xml:space="preserve"> и </w:t>
      </w:r>
      <w:proofErr w:type="spellStart"/>
      <w:r>
        <w:rPr>
          <w:rFonts w:ascii="Times New Roman" w:hAnsi="Times New Roman"/>
          <w:sz w:val="28"/>
          <w:szCs w:val="28"/>
        </w:rPr>
        <w:t>экологичности</w:t>
      </w:r>
      <w:proofErr w:type="spellEnd"/>
      <w:r>
        <w:rPr>
          <w:rFonts w:ascii="Times New Roman" w:hAnsi="Times New Roman"/>
          <w:sz w:val="28"/>
          <w:szCs w:val="28"/>
        </w:rPr>
        <w:t xml:space="preserve">. </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Основными задачами Программы являются:</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создание условий для стимулирования инвестиционной активности в жилищном строительстве;</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 комплексное решение вопросов по устойчивому развитию жилищного строительства, стимулирование развития жилищного строительства в </w:t>
      </w:r>
      <w:proofErr w:type="spellStart"/>
      <w:r>
        <w:rPr>
          <w:rFonts w:ascii="Times New Roman" w:hAnsi="Times New Roman"/>
          <w:sz w:val="28"/>
          <w:szCs w:val="28"/>
        </w:rPr>
        <w:t>Чамзинском</w:t>
      </w:r>
      <w:proofErr w:type="spellEnd"/>
      <w:r>
        <w:rPr>
          <w:rFonts w:ascii="Times New Roman" w:hAnsi="Times New Roman"/>
          <w:sz w:val="28"/>
          <w:szCs w:val="28"/>
        </w:rPr>
        <w:t xml:space="preserve"> муниципальном районе;</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создание условий для ежегодного роста объемов ввода жилья, в том числе жилья экономического класса;</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обеспечение повышения доступности жилья в соответствии с платежеспособным спросом граждан и стандартами обеспечения их жилыми помещениями;</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создание условий для снижения административных барьеров;</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 упрощение порядка предоставления земель под малоэтажное жилищное строительство и индивидуальное жилищное строительство, в том числе жилищно-строительным кооперативам; </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 обеспечение земельных участков коммунальной и транспортной инфраструктурой; </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обеспечение жильем молодых семей.</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Решение этих задач будет обеспечено путем реализации комплекса нормативных правовых, организационных и финансовых мер и мероприятий.</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Основным направлением в Программе определено стимулирование жилищного строительства.</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Для стимулирования развития жилищного строительства в приоритетном порядке необходимо обеспечить решение следующих задач:</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 формирование нового сегмента жилья – жилья экономического класса, отвечающего требованиям </w:t>
      </w:r>
      <w:proofErr w:type="spellStart"/>
      <w:r>
        <w:rPr>
          <w:rFonts w:ascii="Times New Roman" w:hAnsi="Times New Roman"/>
          <w:sz w:val="28"/>
          <w:szCs w:val="28"/>
        </w:rPr>
        <w:t>энергоэффективности</w:t>
      </w:r>
      <w:proofErr w:type="spellEnd"/>
      <w:r>
        <w:rPr>
          <w:rFonts w:ascii="Times New Roman" w:hAnsi="Times New Roman"/>
          <w:sz w:val="28"/>
          <w:szCs w:val="28"/>
        </w:rPr>
        <w:t xml:space="preserve"> и </w:t>
      </w:r>
      <w:proofErr w:type="spellStart"/>
      <w:r>
        <w:rPr>
          <w:rFonts w:ascii="Times New Roman" w:hAnsi="Times New Roman"/>
          <w:sz w:val="28"/>
          <w:szCs w:val="28"/>
        </w:rPr>
        <w:t>экологичности</w:t>
      </w:r>
      <w:proofErr w:type="spellEnd"/>
      <w:r>
        <w:rPr>
          <w:rFonts w:ascii="Times New Roman" w:hAnsi="Times New Roman"/>
          <w:sz w:val="28"/>
          <w:szCs w:val="28"/>
        </w:rPr>
        <w:t>, в том числе развитие малоэтажного жилищного строительства и новых форм участия граждан в жилищном строительстве;</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  развитие частной инициативы граждан; </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lastRenderedPageBreak/>
        <w:t>- развитие конкуренции и снижение административных барьеров на рынке жилищного строительства, дальнейшее развитие прозрачных конкурентных процедур предоставления земельных участков для жилищного строительства;</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развитие территорий в целях жилищного строительства, обеспечение их коммунальной и транспортной инфраструктурой, создание условий для привлечения кредитных средств и частных инвестиций.</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В целях поддержки платежеспособного спроса на жилье необходимо продолжить реализацию мероприятий по обеспечению жильем молодых семей, других льготных категорий граждан, а также осуществить мероприятия по обеспечению жильем семей, имеющих право воспользоваться средствами материнского капитала. </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Мероприятия Программы будут выполняться в 2015-2020 годах: </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Мероприятия Программы будут сконцентрированы на реализации мер приоритетного национального проекта «Доступное и комфортное жилье - гражданам России» по следующим приоритетным направлениям:</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завершение разработки и утверждения документов территориального планирования;</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обеспечение жилищного строительства, в том числе малоэтажного, земельными участками;</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наращивание объемов жилищного строительства;</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повышение доступности жилья;</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формирование рынка жилья экономического класса.</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совершенствование и развитие нормативной правовой базы с учетом мониторинга реализации Программы на практике;</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 широкомасштабное внедрение организационных, финансовых и </w:t>
      </w:r>
      <w:proofErr w:type="gramStart"/>
      <w:r>
        <w:rPr>
          <w:rFonts w:ascii="Times New Roman" w:hAnsi="Times New Roman"/>
          <w:sz w:val="28"/>
          <w:szCs w:val="28"/>
        </w:rPr>
        <w:t>экономических механизмов</w:t>
      </w:r>
      <w:proofErr w:type="gramEnd"/>
      <w:r>
        <w:rPr>
          <w:rFonts w:ascii="Times New Roman" w:hAnsi="Times New Roman"/>
          <w:sz w:val="28"/>
          <w:szCs w:val="28"/>
        </w:rPr>
        <w:t xml:space="preserve"> реализации программных мероприятий;</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реализация подпрограмм и отдельных мероприятий;</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 интенсификация процесса наращивания объемов жилищного строительства.</w:t>
      </w:r>
    </w:p>
    <w:p w:rsidR="009849AD" w:rsidRDefault="009849AD" w:rsidP="009849AD">
      <w:pPr>
        <w:ind w:firstLine="720"/>
        <w:jc w:val="both"/>
        <w:rPr>
          <w:rFonts w:ascii="Times New Roman" w:hAnsi="Times New Roman"/>
          <w:spacing w:val="-4"/>
          <w:sz w:val="28"/>
          <w:szCs w:val="28"/>
        </w:rPr>
      </w:pPr>
      <w:r>
        <w:rPr>
          <w:rFonts w:ascii="Times New Roman" w:hAnsi="Times New Roman"/>
          <w:spacing w:val="-4"/>
          <w:sz w:val="28"/>
          <w:szCs w:val="28"/>
        </w:rPr>
        <w:t>Целевые показатели Программы определены в соответствии с Методическими рекомендациями Министерства регионального развития Российской Федерации по разработке региональных программ стимулирования развития жилищного строительства.</w:t>
      </w:r>
    </w:p>
    <w:p w:rsidR="009849AD" w:rsidRDefault="009849AD" w:rsidP="009849AD">
      <w:pPr>
        <w:ind w:firstLine="720"/>
        <w:jc w:val="both"/>
        <w:rPr>
          <w:rFonts w:ascii="Times New Roman" w:hAnsi="Times New Roman"/>
          <w:sz w:val="28"/>
          <w:szCs w:val="28"/>
        </w:rPr>
      </w:pPr>
      <w:r>
        <w:rPr>
          <w:rFonts w:ascii="Times New Roman" w:hAnsi="Times New Roman"/>
          <w:sz w:val="28"/>
          <w:szCs w:val="28"/>
        </w:rPr>
        <w:t>Перечень целевых показателей Программы приведен в приложении 3.</w:t>
      </w:r>
    </w:p>
    <w:p w:rsidR="009849AD" w:rsidRDefault="009849AD" w:rsidP="009849AD">
      <w:pPr>
        <w:ind w:firstLine="720"/>
        <w:jc w:val="both"/>
        <w:rPr>
          <w:rFonts w:ascii="Times New Roman" w:hAnsi="Times New Roman"/>
          <w:sz w:val="28"/>
          <w:szCs w:val="28"/>
        </w:rPr>
      </w:pPr>
    </w:p>
    <w:p w:rsidR="009849AD" w:rsidRDefault="009849AD" w:rsidP="009849AD">
      <w:pPr>
        <w:pStyle w:val="1"/>
        <w:tabs>
          <w:tab w:val="left" w:pos="0"/>
        </w:tabs>
        <w:rPr>
          <w:rFonts w:ascii="Times New Roman" w:hAnsi="Times New Roman"/>
          <w:szCs w:val="28"/>
        </w:rPr>
      </w:pPr>
      <w:bookmarkStart w:id="0" w:name="sub_14000"/>
      <w:r>
        <w:rPr>
          <w:rFonts w:ascii="Times New Roman" w:hAnsi="Times New Roman"/>
          <w:szCs w:val="28"/>
        </w:rPr>
        <w:t xml:space="preserve">3. Перечень программных мероприятий. </w:t>
      </w:r>
    </w:p>
    <w:p w:rsidR="009849AD" w:rsidRDefault="009849AD" w:rsidP="009849AD">
      <w:pPr>
        <w:jc w:val="center"/>
        <w:rPr>
          <w:rFonts w:ascii="Times New Roman" w:hAnsi="Times New Roman"/>
        </w:rPr>
      </w:pPr>
    </w:p>
    <w:bookmarkEnd w:id="0"/>
    <w:p w:rsidR="009849AD" w:rsidRDefault="009849AD" w:rsidP="009849AD">
      <w:pPr>
        <w:ind w:firstLine="720"/>
        <w:jc w:val="both"/>
        <w:rPr>
          <w:rFonts w:ascii="Times New Roman" w:hAnsi="Times New Roman"/>
          <w:sz w:val="28"/>
          <w:szCs w:val="28"/>
        </w:rPr>
      </w:pPr>
      <w:r>
        <w:rPr>
          <w:rFonts w:ascii="Times New Roman" w:hAnsi="Times New Roman"/>
          <w:sz w:val="28"/>
          <w:szCs w:val="28"/>
        </w:rPr>
        <w:t xml:space="preserve">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 </w:t>
      </w:r>
    </w:p>
    <w:p w:rsidR="009849AD" w:rsidRDefault="009849AD" w:rsidP="009849AD">
      <w:pPr>
        <w:tabs>
          <w:tab w:val="left" w:pos="0"/>
        </w:tabs>
        <w:jc w:val="both"/>
        <w:rPr>
          <w:rFonts w:ascii="Times New Roman" w:hAnsi="Times New Roman"/>
          <w:b/>
          <w:bCs/>
          <w:sz w:val="28"/>
          <w:szCs w:val="28"/>
        </w:rPr>
      </w:pPr>
    </w:p>
    <w:p w:rsidR="009849AD" w:rsidRDefault="009849AD" w:rsidP="009849AD">
      <w:pPr>
        <w:tabs>
          <w:tab w:val="left" w:pos="0"/>
        </w:tabs>
        <w:jc w:val="both"/>
        <w:rPr>
          <w:rFonts w:ascii="Times New Roman" w:hAnsi="Times New Roman"/>
          <w:b/>
          <w:bCs/>
          <w:sz w:val="28"/>
          <w:szCs w:val="28"/>
        </w:rPr>
      </w:pPr>
    </w:p>
    <w:p w:rsidR="009849AD" w:rsidRDefault="009849AD" w:rsidP="009849AD">
      <w:pPr>
        <w:tabs>
          <w:tab w:val="left" w:pos="0"/>
        </w:tabs>
        <w:jc w:val="both"/>
        <w:rPr>
          <w:rFonts w:ascii="Times New Roman" w:hAnsi="Times New Roman"/>
          <w:b/>
          <w:bCs/>
          <w:sz w:val="28"/>
          <w:szCs w:val="28"/>
        </w:rPr>
      </w:pPr>
    </w:p>
    <w:p w:rsidR="009849AD" w:rsidRDefault="009849AD" w:rsidP="009849AD">
      <w:pPr>
        <w:jc w:val="center"/>
        <w:rPr>
          <w:rFonts w:ascii="Times New Roman" w:hAnsi="Times New Roman"/>
          <w:b/>
          <w:bCs/>
          <w:sz w:val="28"/>
          <w:szCs w:val="28"/>
        </w:rPr>
      </w:pPr>
      <w:r>
        <w:rPr>
          <w:rFonts w:ascii="Times New Roman" w:hAnsi="Times New Roman"/>
          <w:b/>
          <w:bCs/>
          <w:sz w:val="28"/>
          <w:szCs w:val="28"/>
        </w:rPr>
        <w:lastRenderedPageBreak/>
        <w:t xml:space="preserve">  3.1. Подготовка документов территориального планирования, градостроительного зонирования и документации по планировке территории. </w:t>
      </w:r>
    </w:p>
    <w:p w:rsidR="009849AD" w:rsidRDefault="009849AD" w:rsidP="009849AD">
      <w:pPr>
        <w:jc w:val="both"/>
        <w:rPr>
          <w:rFonts w:ascii="Times New Roman" w:hAnsi="Times New Roman"/>
          <w:b/>
          <w:bCs/>
          <w:sz w:val="28"/>
          <w:szCs w:val="28"/>
        </w:rPr>
      </w:pPr>
    </w:p>
    <w:p w:rsidR="009849AD" w:rsidRDefault="009849AD" w:rsidP="009849AD">
      <w:pPr>
        <w:ind w:firstLine="709"/>
        <w:jc w:val="both"/>
        <w:rPr>
          <w:rFonts w:ascii="Times New Roman" w:hAnsi="Times New Roman"/>
          <w:sz w:val="28"/>
          <w:szCs w:val="28"/>
        </w:rPr>
      </w:pPr>
      <w:r>
        <w:rPr>
          <w:rFonts w:ascii="Times New Roman" w:hAnsi="Times New Roman"/>
          <w:sz w:val="28"/>
          <w:szCs w:val="28"/>
        </w:rPr>
        <w:t>В соответствии с Градостроительным кодексом Российской Федерации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решений о градостроительной деятельности - строительстве зданий и сооружений.</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xml:space="preserve">Такими документами на территории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являются:</w:t>
      </w:r>
    </w:p>
    <w:p w:rsidR="009849AD" w:rsidRDefault="009849AD" w:rsidP="009849AD">
      <w:pPr>
        <w:numPr>
          <w:ilvl w:val="0"/>
          <w:numId w:val="4"/>
        </w:numPr>
        <w:tabs>
          <w:tab w:val="left" w:pos="1069"/>
        </w:tabs>
        <w:jc w:val="both"/>
        <w:rPr>
          <w:rFonts w:ascii="Times New Roman" w:hAnsi="Times New Roman"/>
          <w:sz w:val="28"/>
          <w:szCs w:val="28"/>
        </w:rPr>
      </w:pPr>
      <w:r>
        <w:rPr>
          <w:rFonts w:ascii="Times New Roman" w:hAnsi="Times New Roman"/>
          <w:sz w:val="28"/>
          <w:szCs w:val="28"/>
        </w:rPr>
        <w:t xml:space="preserve">Схема территориального планирования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w:t>
      </w:r>
    </w:p>
    <w:p w:rsidR="009849AD" w:rsidRDefault="009849AD" w:rsidP="009849AD">
      <w:pPr>
        <w:numPr>
          <w:ilvl w:val="0"/>
          <w:numId w:val="4"/>
        </w:numPr>
        <w:tabs>
          <w:tab w:val="left" w:pos="1069"/>
        </w:tabs>
        <w:jc w:val="both"/>
        <w:rPr>
          <w:rFonts w:ascii="Times New Roman" w:hAnsi="Times New Roman"/>
          <w:sz w:val="28"/>
          <w:szCs w:val="28"/>
        </w:rPr>
      </w:pPr>
      <w:r>
        <w:rPr>
          <w:rFonts w:ascii="Times New Roman" w:hAnsi="Times New Roman"/>
          <w:sz w:val="28"/>
          <w:szCs w:val="28"/>
        </w:rPr>
        <w:t>Генеральные планы городских и сельских поселений.</w:t>
      </w:r>
    </w:p>
    <w:p w:rsidR="009849AD" w:rsidRDefault="009849AD" w:rsidP="009849AD">
      <w:pPr>
        <w:numPr>
          <w:ilvl w:val="0"/>
          <w:numId w:val="4"/>
        </w:numPr>
        <w:tabs>
          <w:tab w:val="left" w:pos="1069"/>
        </w:tabs>
        <w:jc w:val="both"/>
        <w:rPr>
          <w:rFonts w:ascii="Times New Roman" w:hAnsi="Times New Roman"/>
          <w:sz w:val="28"/>
          <w:szCs w:val="28"/>
        </w:rPr>
      </w:pPr>
      <w:r>
        <w:rPr>
          <w:rFonts w:ascii="Times New Roman" w:hAnsi="Times New Roman"/>
          <w:sz w:val="28"/>
          <w:szCs w:val="28"/>
        </w:rPr>
        <w:t>Правила землепользования и застройки.</w:t>
      </w:r>
    </w:p>
    <w:p w:rsidR="009849AD" w:rsidRDefault="009849AD" w:rsidP="009849AD">
      <w:pPr>
        <w:ind w:firstLine="709"/>
        <w:jc w:val="both"/>
        <w:rPr>
          <w:rFonts w:ascii="Times New Roman" w:hAnsi="Times New Roman"/>
          <w:sz w:val="28"/>
          <w:szCs w:val="28"/>
        </w:rPr>
      </w:pPr>
      <w:proofErr w:type="gramStart"/>
      <w:r>
        <w:rPr>
          <w:rFonts w:ascii="Times New Roman" w:hAnsi="Times New Roman"/>
          <w:sz w:val="28"/>
          <w:szCs w:val="28"/>
        </w:rPr>
        <w:t>Без указанных документов территориального планирования с 1 января 2013 года не допускается осуществлять подготовку документации по планировке территорий, принятие решений публичной власти о резервировании земель, об изъятии, в том числе путем выкупа, земельных участков для государственных и муниципальных нужд, о переводе земель из одной категории в другую при отсутствии указанных документов территориального планирования.</w:t>
      </w:r>
      <w:proofErr w:type="gramEnd"/>
    </w:p>
    <w:p w:rsidR="009849AD" w:rsidRDefault="009849AD" w:rsidP="009849AD">
      <w:pPr>
        <w:ind w:firstLine="709"/>
        <w:jc w:val="both"/>
        <w:rPr>
          <w:rFonts w:ascii="Times New Roman" w:hAnsi="Times New Roman"/>
          <w:sz w:val="28"/>
          <w:szCs w:val="28"/>
        </w:rPr>
      </w:pPr>
      <w:r>
        <w:rPr>
          <w:rFonts w:ascii="Times New Roman" w:hAnsi="Times New Roman"/>
          <w:sz w:val="28"/>
          <w:szCs w:val="28"/>
        </w:rPr>
        <w:t>С 1 января 2013 года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согласованием мест размещения объектов не осуществляется, а также не допускается выдача разрешений на строительство.</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xml:space="preserve">Из 14 городских и сельских поселений в </w:t>
      </w:r>
      <w:proofErr w:type="spellStart"/>
      <w:r>
        <w:rPr>
          <w:rFonts w:ascii="Times New Roman" w:hAnsi="Times New Roman"/>
          <w:sz w:val="28"/>
          <w:szCs w:val="28"/>
        </w:rPr>
        <w:t>Чамзинском</w:t>
      </w:r>
      <w:proofErr w:type="spellEnd"/>
      <w:r>
        <w:rPr>
          <w:rFonts w:ascii="Times New Roman" w:hAnsi="Times New Roman"/>
          <w:sz w:val="28"/>
          <w:szCs w:val="28"/>
        </w:rPr>
        <w:t xml:space="preserve"> муниципальном районе генеральные планы изготовлены в 14 поселениях. Утверждены 14 генеральных планов и 14 Правил землепользования и застройки поселений.</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В целях развития жилищного строительства в соответствии с разрабатываемыми генеральными планами поселений определены земельные участки площадью более 50 га. За планируемый период 2015-2020 годы будет проводиться подготовка проектов планировок и межевания территорий.</w:t>
      </w:r>
    </w:p>
    <w:p w:rsidR="009849AD" w:rsidRDefault="009849AD" w:rsidP="009849AD">
      <w:pPr>
        <w:jc w:val="both"/>
        <w:rPr>
          <w:rFonts w:ascii="Times New Roman" w:hAnsi="Times New Roman"/>
          <w:b/>
          <w:bCs/>
          <w:sz w:val="28"/>
          <w:szCs w:val="28"/>
        </w:rPr>
      </w:pPr>
    </w:p>
    <w:p w:rsidR="009849AD" w:rsidRDefault="009849AD" w:rsidP="009849AD">
      <w:pPr>
        <w:jc w:val="both"/>
        <w:rPr>
          <w:rFonts w:ascii="Times New Roman" w:hAnsi="Times New Roman"/>
          <w:b/>
          <w:bCs/>
          <w:sz w:val="28"/>
          <w:szCs w:val="28"/>
        </w:rPr>
      </w:pPr>
    </w:p>
    <w:p w:rsidR="009849AD" w:rsidRDefault="009849AD" w:rsidP="009849AD">
      <w:pPr>
        <w:jc w:val="center"/>
        <w:rPr>
          <w:rFonts w:ascii="Times New Roman" w:hAnsi="Times New Roman"/>
          <w:b/>
          <w:bCs/>
          <w:sz w:val="28"/>
          <w:szCs w:val="28"/>
        </w:rPr>
      </w:pPr>
      <w:r>
        <w:rPr>
          <w:rFonts w:ascii="Times New Roman" w:hAnsi="Times New Roman"/>
          <w:b/>
          <w:bCs/>
          <w:sz w:val="28"/>
          <w:szCs w:val="28"/>
        </w:rPr>
        <w:t xml:space="preserve"> 3.2. Улучшение жилищных условий граждан, проживающих на селе, в том числе молодых специалистов и молодых семей.</w:t>
      </w:r>
    </w:p>
    <w:p w:rsidR="009849AD" w:rsidRDefault="009849AD" w:rsidP="009849AD">
      <w:pPr>
        <w:jc w:val="both"/>
        <w:rPr>
          <w:rFonts w:ascii="Times New Roman" w:hAnsi="Times New Roman"/>
          <w:b/>
          <w:bCs/>
          <w:sz w:val="28"/>
          <w:szCs w:val="28"/>
        </w:rPr>
      </w:pPr>
    </w:p>
    <w:p w:rsidR="009849AD" w:rsidRDefault="009849AD" w:rsidP="009849AD">
      <w:pPr>
        <w:ind w:firstLine="708"/>
        <w:jc w:val="both"/>
        <w:rPr>
          <w:rFonts w:ascii="Times New Roman" w:hAnsi="Times New Roman"/>
          <w:sz w:val="28"/>
          <w:szCs w:val="28"/>
        </w:rPr>
      </w:pPr>
      <w:r>
        <w:rPr>
          <w:rFonts w:ascii="Times New Roman" w:hAnsi="Times New Roman"/>
          <w:sz w:val="28"/>
          <w:szCs w:val="28"/>
        </w:rPr>
        <w:t xml:space="preserve">В сельской местности строительство жилья будет осуществляться во взаимодействии с Министерством сельского хозяйства и продовольствия Республики Мордовия, которое является государственным заказчиком – координатором республиканской целевой программы «Устойчивое развитие сельских территорий до 2017 года и на период до 2020 года». По этой программе жилье будет строиться для граждан, молодых семей и молодых </w:t>
      </w:r>
      <w:r>
        <w:rPr>
          <w:rFonts w:ascii="Times New Roman" w:hAnsi="Times New Roman"/>
          <w:sz w:val="28"/>
          <w:szCs w:val="28"/>
        </w:rPr>
        <w:lastRenderedPageBreak/>
        <w:t>специалистов, проживающих в сельской местности. Будет продолжено строительство жилья на селе с использованием системы ипотечного жилищного кредитования.</w:t>
      </w:r>
    </w:p>
    <w:p w:rsidR="009849AD" w:rsidRDefault="009849AD" w:rsidP="009849AD">
      <w:pPr>
        <w:tabs>
          <w:tab w:val="left" w:pos="3915"/>
        </w:tabs>
        <w:jc w:val="both"/>
        <w:rPr>
          <w:rFonts w:ascii="Times New Roman" w:hAnsi="Times New Roman"/>
          <w:b/>
          <w:bCs/>
          <w:sz w:val="28"/>
          <w:szCs w:val="28"/>
        </w:rPr>
      </w:pPr>
    </w:p>
    <w:p w:rsidR="009849AD" w:rsidRDefault="009849AD" w:rsidP="009849AD">
      <w:pPr>
        <w:tabs>
          <w:tab w:val="left" w:pos="3915"/>
        </w:tabs>
        <w:jc w:val="center"/>
        <w:rPr>
          <w:rFonts w:ascii="Times New Roman" w:hAnsi="Times New Roman"/>
          <w:b/>
          <w:bCs/>
          <w:sz w:val="28"/>
          <w:szCs w:val="28"/>
        </w:rPr>
      </w:pPr>
      <w:r>
        <w:rPr>
          <w:rFonts w:ascii="Times New Roman" w:hAnsi="Times New Roman"/>
          <w:b/>
          <w:bCs/>
          <w:sz w:val="28"/>
          <w:szCs w:val="28"/>
        </w:rPr>
        <w:t>3.3. Улучшение жилищных условий граждан, в соответствии с Федеральным Законом «О ветеранах».</w:t>
      </w:r>
    </w:p>
    <w:p w:rsidR="009849AD" w:rsidRDefault="009849AD" w:rsidP="009849AD">
      <w:pPr>
        <w:tabs>
          <w:tab w:val="left" w:pos="3915"/>
        </w:tabs>
        <w:jc w:val="both"/>
        <w:rPr>
          <w:rFonts w:ascii="Times New Roman" w:hAnsi="Times New Roman"/>
          <w:b/>
          <w:bCs/>
          <w:sz w:val="28"/>
          <w:szCs w:val="28"/>
        </w:rPr>
      </w:pPr>
    </w:p>
    <w:p w:rsidR="009849AD" w:rsidRDefault="009849AD" w:rsidP="009849AD">
      <w:pPr>
        <w:pStyle w:val="a6"/>
        <w:ind w:firstLine="709"/>
        <w:rPr>
          <w:rFonts w:ascii="Times New Roman" w:hAnsi="Times New Roman" w:cs="Times New Roman"/>
          <w:sz w:val="28"/>
          <w:szCs w:val="28"/>
        </w:rPr>
      </w:pPr>
      <w:r>
        <w:rPr>
          <w:rFonts w:ascii="Times New Roman" w:hAnsi="Times New Roman" w:cs="Times New Roman"/>
          <w:sz w:val="28"/>
          <w:szCs w:val="28"/>
        </w:rPr>
        <w:t>В соответствии с Федеральным Законом «О ветеранах», субсидии из федерального бюджета на приобретение или строительство жилья будут предоставляться следующим категориям ветеранов:</w:t>
      </w:r>
    </w:p>
    <w:p w:rsidR="009849AD" w:rsidRDefault="009849AD" w:rsidP="009849AD">
      <w:pPr>
        <w:tabs>
          <w:tab w:val="left" w:pos="3915"/>
        </w:tabs>
        <w:jc w:val="both"/>
        <w:rPr>
          <w:rFonts w:ascii="Times New Roman" w:hAnsi="Times New Roman"/>
          <w:sz w:val="28"/>
          <w:szCs w:val="28"/>
        </w:rPr>
      </w:pPr>
      <w:r>
        <w:rPr>
          <w:rFonts w:ascii="Times New Roman" w:hAnsi="Times New Roman"/>
          <w:sz w:val="28"/>
          <w:szCs w:val="28"/>
        </w:rPr>
        <w:t>- ветераны Великой Отечественной войны;</w:t>
      </w:r>
    </w:p>
    <w:p w:rsidR="009849AD" w:rsidRDefault="009849AD" w:rsidP="009849AD">
      <w:pPr>
        <w:pStyle w:val="a6"/>
        <w:ind w:firstLine="709"/>
        <w:rPr>
          <w:rFonts w:ascii="Times New Roman" w:hAnsi="Times New Roman" w:cs="Times New Roman"/>
          <w:sz w:val="28"/>
          <w:szCs w:val="28"/>
        </w:rPr>
      </w:pPr>
      <w:r>
        <w:rPr>
          <w:rFonts w:ascii="Times New Roman" w:hAnsi="Times New Roman" w:cs="Times New Roman"/>
          <w:sz w:val="28"/>
          <w:szCs w:val="28"/>
        </w:rPr>
        <w:t xml:space="preserve">Планируется освоить на территории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из федерального бюджета в 2015-2020 годах  10,0 миллионов рублей.</w:t>
      </w:r>
    </w:p>
    <w:p w:rsidR="009849AD" w:rsidRDefault="009849AD" w:rsidP="009849AD">
      <w:pPr>
        <w:jc w:val="both"/>
        <w:rPr>
          <w:sz w:val="28"/>
          <w:szCs w:val="28"/>
        </w:rPr>
      </w:pPr>
    </w:p>
    <w:p w:rsidR="009849AD" w:rsidRDefault="009849AD" w:rsidP="009849AD">
      <w:pPr>
        <w:spacing w:before="120"/>
        <w:jc w:val="center"/>
        <w:rPr>
          <w:rFonts w:ascii="Times New Roman" w:hAnsi="Times New Roman"/>
          <w:b/>
          <w:bCs/>
          <w:sz w:val="28"/>
          <w:szCs w:val="28"/>
        </w:rPr>
      </w:pPr>
      <w:r>
        <w:rPr>
          <w:rFonts w:ascii="Times New Roman" w:hAnsi="Times New Roman"/>
          <w:b/>
          <w:bCs/>
          <w:sz w:val="28"/>
          <w:szCs w:val="28"/>
        </w:rPr>
        <w:t xml:space="preserve"> 3.4. Мероприятия по обеспечению доступной среды жизнедеятельности для </w:t>
      </w:r>
      <w:proofErr w:type="spellStart"/>
      <w:r>
        <w:rPr>
          <w:rFonts w:ascii="Times New Roman" w:hAnsi="Times New Roman"/>
          <w:b/>
          <w:bCs/>
          <w:sz w:val="28"/>
          <w:szCs w:val="28"/>
        </w:rPr>
        <w:t>маломобильных</w:t>
      </w:r>
      <w:proofErr w:type="spellEnd"/>
      <w:r>
        <w:rPr>
          <w:rFonts w:ascii="Times New Roman" w:hAnsi="Times New Roman"/>
          <w:b/>
          <w:bCs/>
          <w:sz w:val="28"/>
          <w:szCs w:val="28"/>
        </w:rPr>
        <w:t xml:space="preserve"> групп населения при строительстве жилья</w:t>
      </w:r>
    </w:p>
    <w:p w:rsidR="009849AD" w:rsidRDefault="009849AD" w:rsidP="009849AD">
      <w:pPr>
        <w:spacing w:before="120"/>
        <w:jc w:val="both"/>
        <w:rPr>
          <w:rFonts w:ascii="Times New Roman" w:hAnsi="Times New Roman"/>
          <w:sz w:val="28"/>
          <w:szCs w:val="28"/>
        </w:rPr>
      </w:pPr>
    </w:p>
    <w:p w:rsidR="009849AD" w:rsidRDefault="009849AD" w:rsidP="009849AD">
      <w:pPr>
        <w:spacing w:before="120"/>
        <w:jc w:val="both"/>
        <w:rPr>
          <w:rFonts w:ascii="Times New Roman" w:hAnsi="Times New Roman"/>
          <w:sz w:val="28"/>
          <w:szCs w:val="28"/>
        </w:rPr>
      </w:pPr>
      <w:r>
        <w:rPr>
          <w:rFonts w:ascii="Times New Roman" w:hAnsi="Times New Roman"/>
          <w:sz w:val="28"/>
          <w:szCs w:val="28"/>
        </w:rPr>
        <w:t xml:space="preserve">   При осуществлении жилищного строительства:</w:t>
      </w:r>
    </w:p>
    <w:p w:rsidR="009849AD" w:rsidRDefault="009849AD" w:rsidP="009849AD">
      <w:pPr>
        <w:spacing w:before="120"/>
        <w:ind w:firstLine="709"/>
        <w:jc w:val="both"/>
        <w:rPr>
          <w:rFonts w:ascii="Times New Roman" w:hAnsi="Times New Roman"/>
          <w:sz w:val="28"/>
          <w:szCs w:val="28"/>
        </w:rPr>
      </w:pPr>
      <w:r>
        <w:rPr>
          <w:rFonts w:ascii="Times New Roman" w:hAnsi="Times New Roman"/>
          <w:sz w:val="28"/>
          <w:szCs w:val="28"/>
        </w:rPr>
        <w:t>- обеспечивается беспрепятственный доступ к жилым домам, объектам социальной и транспортной инфраструктуры;</w:t>
      </w:r>
    </w:p>
    <w:p w:rsidR="009849AD" w:rsidRDefault="009849AD" w:rsidP="009849AD">
      <w:pPr>
        <w:spacing w:before="120"/>
        <w:ind w:firstLine="709"/>
        <w:jc w:val="both"/>
        <w:rPr>
          <w:rFonts w:ascii="Times New Roman" w:hAnsi="Times New Roman"/>
          <w:sz w:val="28"/>
          <w:szCs w:val="28"/>
        </w:rPr>
      </w:pPr>
      <w:r>
        <w:rPr>
          <w:rFonts w:ascii="Times New Roman" w:hAnsi="Times New Roman"/>
          <w:sz w:val="28"/>
          <w:szCs w:val="28"/>
        </w:rPr>
        <w:t xml:space="preserve">Для обеспечения доступности жилой среды для </w:t>
      </w:r>
      <w:proofErr w:type="spellStart"/>
      <w:r>
        <w:rPr>
          <w:rFonts w:ascii="Times New Roman" w:hAnsi="Times New Roman"/>
          <w:sz w:val="28"/>
          <w:szCs w:val="28"/>
        </w:rPr>
        <w:t>маломобильных</w:t>
      </w:r>
      <w:proofErr w:type="spellEnd"/>
      <w:r>
        <w:rPr>
          <w:rFonts w:ascii="Times New Roman" w:hAnsi="Times New Roman"/>
          <w:sz w:val="28"/>
          <w:szCs w:val="28"/>
        </w:rPr>
        <w:t xml:space="preserve"> групп населения при осуществлении жилищного строительства проводятся следующие мероприятия:</w:t>
      </w:r>
    </w:p>
    <w:p w:rsidR="009849AD" w:rsidRDefault="009849AD" w:rsidP="009849AD">
      <w:pPr>
        <w:spacing w:before="120"/>
        <w:ind w:firstLine="709"/>
        <w:jc w:val="both"/>
        <w:rPr>
          <w:rFonts w:ascii="Times New Roman" w:hAnsi="Times New Roman"/>
          <w:sz w:val="28"/>
          <w:szCs w:val="28"/>
        </w:rPr>
      </w:pPr>
      <w:r>
        <w:rPr>
          <w:rFonts w:ascii="Times New Roman" w:hAnsi="Times New Roman"/>
          <w:sz w:val="28"/>
          <w:szCs w:val="28"/>
        </w:rPr>
        <w:t xml:space="preserve">- разработка и принятие муниципальных нормативных правовых актов по решению проблем обеспечения доступности местной среды для </w:t>
      </w:r>
      <w:proofErr w:type="spellStart"/>
      <w:r>
        <w:rPr>
          <w:rFonts w:ascii="Times New Roman" w:hAnsi="Times New Roman"/>
          <w:sz w:val="28"/>
          <w:szCs w:val="28"/>
        </w:rPr>
        <w:t>маломобильных</w:t>
      </w:r>
      <w:proofErr w:type="spellEnd"/>
      <w:r>
        <w:rPr>
          <w:rFonts w:ascii="Times New Roman" w:hAnsi="Times New Roman"/>
          <w:sz w:val="28"/>
          <w:szCs w:val="28"/>
        </w:rPr>
        <w:t xml:space="preserve"> групп населения;</w:t>
      </w:r>
    </w:p>
    <w:p w:rsidR="009849AD" w:rsidRDefault="009849AD" w:rsidP="009849AD">
      <w:pPr>
        <w:spacing w:before="120"/>
        <w:ind w:firstLine="709"/>
        <w:jc w:val="both"/>
        <w:rPr>
          <w:rFonts w:ascii="Times New Roman" w:hAnsi="Times New Roman"/>
          <w:sz w:val="28"/>
          <w:szCs w:val="28"/>
        </w:rPr>
      </w:pPr>
      <w:r>
        <w:rPr>
          <w:rFonts w:ascii="Times New Roman" w:hAnsi="Times New Roman"/>
          <w:sz w:val="28"/>
          <w:szCs w:val="28"/>
        </w:rPr>
        <w:t xml:space="preserve">- соблюдение норм технического регулирования (технических регламентов, стандартов, сводов правил, </w:t>
      </w:r>
      <w:proofErr w:type="spellStart"/>
      <w:r>
        <w:rPr>
          <w:rFonts w:ascii="Times New Roman" w:hAnsi="Times New Roman"/>
          <w:sz w:val="28"/>
          <w:szCs w:val="28"/>
        </w:rPr>
        <w:t>СНиП</w:t>
      </w:r>
      <w:proofErr w:type="spellEnd"/>
      <w:r>
        <w:rPr>
          <w:rFonts w:ascii="Times New Roman" w:hAnsi="Times New Roman"/>
          <w:sz w:val="28"/>
          <w:szCs w:val="28"/>
        </w:rPr>
        <w:t xml:space="preserve">), обеспечивающих условия доступности для </w:t>
      </w:r>
      <w:proofErr w:type="spellStart"/>
      <w:r>
        <w:rPr>
          <w:rFonts w:ascii="Times New Roman" w:hAnsi="Times New Roman"/>
          <w:sz w:val="28"/>
          <w:szCs w:val="28"/>
        </w:rPr>
        <w:t>маломобильных</w:t>
      </w:r>
      <w:proofErr w:type="spellEnd"/>
      <w:r>
        <w:rPr>
          <w:rFonts w:ascii="Times New Roman" w:hAnsi="Times New Roman"/>
          <w:sz w:val="28"/>
          <w:szCs w:val="28"/>
        </w:rPr>
        <w:t xml:space="preserve"> граждан;</w:t>
      </w:r>
    </w:p>
    <w:p w:rsidR="009849AD" w:rsidRDefault="009849AD" w:rsidP="009849AD">
      <w:pPr>
        <w:spacing w:before="120"/>
        <w:ind w:firstLine="709"/>
        <w:jc w:val="both"/>
        <w:rPr>
          <w:rFonts w:ascii="Times New Roman" w:hAnsi="Times New Roman"/>
          <w:sz w:val="28"/>
          <w:szCs w:val="28"/>
        </w:rPr>
      </w:pPr>
      <w:r>
        <w:rPr>
          <w:rFonts w:ascii="Times New Roman" w:hAnsi="Times New Roman"/>
          <w:sz w:val="28"/>
          <w:szCs w:val="28"/>
        </w:rPr>
        <w:t>- создание равных возможностей пользования жилыми и общественными зданиями и сооружениями всеми категориями граждан;</w:t>
      </w:r>
    </w:p>
    <w:p w:rsidR="009849AD" w:rsidRDefault="009849AD" w:rsidP="009849AD">
      <w:pPr>
        <w:spacing w:before="120"/>
        <w:ind w:firstLine="709"/>
        <w:jc w:val="both"/>
        <w:rPr>
          <w:rFonts w:ascii="Times New Roman" w:hAnsi="Times New Roman"/>
          <w:sz w:val="28"/>
          <w:szCs w:val="28"/>
        </w:rPr>
      </w:pPr>
      <w:r>
        <w:rPr>
          <w:rFonts w:ascii="Times New Roman" w:hAnsi="Times New Roman"/>
          <w:sz w:val="28"/>
          <w:szCs w:val="28"/>
        </w:rPr>
        <w:t>- строительство и реконструкция объектов различной социальной значимости с обеспечением доступности входных групп;</w:t>
      </w:r>
    </w:p>
    <w:p w:rsidR="009849AD" w:rsidRDefault="009849AD" w:rsidP="009849AD">
      <w:pPr>
        <w:spacing w:before="120"/>
        <w:ind w:firstLine="709"/>
        <w:jc w:val="both"/>
        <w:rPr>
          <w:rFonts w:ascii="Times New Roman" w:hAnsi="Times New Roman"/>
          <w:sz w:val="28"/>
          <w:szCs w:val="28"/>
        </w:rPr>
      </w:pPr>
      <w:r>
        <w:rPr>
          <w:rFonts w:ascii="Times New Roman" w:hAnsi="Times New Roman"/>
          <w:sz w:val="28"/>
          <w:szCs w:val="28"/>
        </w:rPr>
        <w:t>-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соблюдением требований доступности для </w:t>
      </w:r>
      <w:proofErr w:type="spellStart"/>
      <w:r>
        <w:rPr>
          <w:rFonts w:ascii="Times New Roman" w:hAnsi="Times New Roman"/>
          <w:sz w:val="28"/>
          <w:szCs w:val="28"/>
        </w:rPr>
        <w:t>маломобильных</w:t>
      </w:r>
      <w:proofErr w:type="spellEnd"/>
      <w:r>
        <w:rPr>
          <w:rFonts w:ascii="Times New Roman" w:hAnsi="Times New Roman"/>
          <w:sz w:val="28"/>
          <w:szCs w:val="28"/>
        </w:rPr>
        <w:t xml:space="preserve"> групп населения к объектам общественного назначения в процессе проектирования, строительства и ввода в эксплуатацию.</w:t>
      </w:r>
    </w:p>
    <w:p w:rsidR="009849AD" w:rsidRDefault="009849AD" w:rsidP="009849AD">
      <w:pPr>
        <w:spacing w:before="120"/>
        <w:ind w:firstLine="709"/>
        <w:jc w:val="both"/>
        <w:rPr>
          <w:rFonts w:ascii="Times New Roman" w:hAnsi="Times New Roman"/>
          <w:sz w:val="28"/>
          <w:szCs w:val="28"/>
        </w:rPr>
      </w:pPr>
    </w:p>
    <w:p w:rsidR="009849AD" w:rsidRDefault="009849AD" w:rsidP="009849AD">
      <w:pPr>
        <w:ind w:firstLine="709"/>
        <w:jc w:val="center"/>
        <w:rPr>
          <w:rFonts w:ascii="Times New Roman" w:hAnsi="Times New Roman"/>
          <w:b/>
          <w:bCs/>
          <w:sz w:val="28"/>
          <w:szCs w:val="28"/>
        </w:rPr>
      </w:pPr>
      <w:r>
        <w:rPr>
          <w:rFonts w:ascii="Times New Roman" w:hAnsi="Times New Roman"/>
          <w:b/>
          <w:bCs/>
          <w:sz w:val="28"/>
          <w:szCs w:val="28"/>
        </w:rPr>
        <w:t xml:space="preserve"> 3.5. Снижение административных барьеров при реализации проектов жилищного строительства.</w:t>
      </w:r>
    </w:p>
    <w:p w:rsidR="009849AD" w:rsidRDefault="009849AD" w:rsidP="009849AD">
      <w:pPr>
        <w:ind w:firstLine="709"/>
        <w:jc w:val="both"/>
        <w:rPr>
          <w:rFonts w:ascii="Times New Roman" w:hAnsi="Times New Roman"/>
          <w:b/>
          <w:bCs/>
          <w:sz w:val="28"/>
          <w:szCs w:val="28"/>
        </w:rPr>
      </w:pP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xml:space="preserve">Наиболее актуальными проблемами по ликвидации административных </w:t>
      </w:r>
      <w:r>
        <w:rPr>
          <w:rFonts w:ascii="Times New Roman" w:hAnsi="Times New Roman"/>
          <w:sz w:val="28"/>
          <w:szCs w:val="28"/>
        </w:rPr>
        <w:lastRenderedPageBreak/>
        <w:t>барьеров в строительстве являются меры по совершенствованию и упрощению требований к документам градостроительного зонирования и документации по планировке территории.</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xml:space="preserve">На уровне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все перечисленные проблемы планируется решать при повышении качества контрольно-надзорных и разрешительных функций и оптимизации предоставления муниципальных услуг в области градостроительной деятельности.</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Первое направление:</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определение единой методики разработки и согласования градостроительной документации.</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Для реализации этого направления необходимо установление единых расценок на проведение работ, наличие актуализированной полноценной топографической основы.</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Второе направление:</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xml:space="preserve">- в этой сфере необходимо оказание муниципалитетам не только финансовой  поддержки, но и помощь  материально-техническим и кадровым обеспечением. </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xml:space="preserve">Кроме уровня информационного обеспечения на сроки формирования и предоставления земельных участков для строительства и получения разрешения на строительство также влияет уровень регламентации земельно-правовых процедур. </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xml:space="preserve">Развитие этого направления осуществляется в создании в административном центре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многофункционального центра по формированию в электронном виде правовых актов предоставления земельных участков в аренду, в собственность. Формированию градостроительных планов земельных участков, документов о выдаче разрешений на строительство и ввод в эксплуатацию объектов капитального строительства.</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Третье направление:</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развитие системы негосударственной экспертизы проектной документации и результатов инженерных изысканий.</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Четвёртое направление:</w:t>
      </w:r>
    </w:p>
    <w:p w:rsidR="009849AD" w:rsidRDefault="009849AD" w:rsidP="009849AD">
      <w:pPr>
        <w:ind w:firstLine="709"/>
        <w:jc w:val="both"/>
        <w:rPr>
          <w:rFonts w:ascii="Times New Roman" w:hAnsi="Times New Roman"/>
          <w:sz w:val="28"/>
          <w:szCs w:val="28"/>
        </w:rPr>
      </w:pPr>
      <w:r>
        <w:rPr>
          <w:rFonts w:ascii="Times New Roman" w:hAnsi="Times New Roman"/>
          <w:sz w:val="28"/>
          <w:szCs w:val="28"/>
        </w:rPr>
        <w:t>- снятие избыточных административных барьеров при подключении объектов капитального строительства к инженерно-техническим сетям.</w:t>
      </w:r>
    </w:p>
    <w:p w:rsidR="009849AD" w:rsidRDefault="009849AD" w:rsidP="009849AD">
      <w:pPr>
        <w:ind w:firstLine="709"/>
        <w:jc w:val="both"/>
        <w:rPr>
          <w:rFonts w:ascii="Times New Roman" w:hAnsi="Times New Roman"/>
          <w:sz w:val="28"/>
          <w:szCs w:val="28"/>
        </w:rPr>
      </w:pPr>
      <w:proofErr w:type="gramStart"/>
      <w:r>
        <w:rPr>
          <w:rFonts w:ascii="Times New Roman" w:hAnsi="Times New Roman"/>
          <w:sz w:val="28"/>
          <w:szCs w:val="28"/>
        </w:rPr>
        <w:t xml:space="preserve">Поскольку в соответствии с Планом по совершенствованию регулирования в сфере строительства и связанных со строительством объектов капитального строительства земельно-имущественных отношений будут внедряться соответствующие показатели в систему оценки эффективности деятельности администрации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а также усилится контроль за соблюдением  законодательства о градостроительной деятельности, актуальность по ликвидации административных барьеров в строительстве в </w:t>
      </w:r>
      <w:proofErr w:type="spellStart"/>
      <w:r>
        <w:rPr>
          <w:rFonts w:ascii="Times New Roman" w:hAnsi="Times New Roman"/>
          <w:sz w:val="28"/>
          <w:szCs w:val="28"/>
        </w:rPr>
        <w:t>Чамзинском</w:t>
      </w:r>
      <w:proofErr w:type="spellEnd"/>
      <w:r>
        <w:rPr>
          <w:rFonts w:ascii="Times New Roman" w:hAnsi="Times New Roman"/>
          <w:sz w:val="28"/>
          <w:szCs w:val="28"/>
        </w:rPr>
        <w:t xml:space="preserve"> муниципальном районе возрастает.</w:t>
      </w:r>
      <w:proofErr w:type="gramEnd"/>
    </w:p>
    <w:p w:rsidR="009849AD" w:rsidRDefault="009849AD" w:rsidP="009849AD">
      <w:pPr>
        <w:pStyle w:val="ConsPlusTitle"/>
        <w:widowControl/>
        <w:ind w:firstLine="720"/>
        <w:jc w:val="right"/>
        <w:rPr>
          <w:rFonts w:ascii="Times New Roman" w:hAnsi="Times New Roman" w:cs="Times New Roman"/>
          <w:b w:val="0"/>
          <w:sz w:val="28"/>
          <w:szCs w:val="28"/>
        </w:rPr>
      </w:pPr>
    </w:p>
    <w:p w:rsidR="009849AD" w:rsidRDefault="009849AD" w:rsidP="009849AD">
      <w:pPr>
        <w:pStyle w:val="ConsPlusTitle"/>
        <w:widowControl/>
        <w:ind w:firstLine="720"/>
        <w:jc w:val="right"/>
        <w:rPr>
          <w:rFonts w:ascii="Times New Roman" w:hAnsi="Times New Roman" w:cs="Times New Roman"/>
          <w:b w:val="0"/>
          <w:sz w:val="28"/>
          <w:szCs w:val="28"/>
        </w:rPr>
      </w:pPr>
    </w:p>
    <w:p w:rsidR="009849AD" w:rsidRDefault="009849AD" w:rsidP="009849AD">
      <w:pPr>
        <w:pStyle w:val="ConsPlusTitle"/>
        <w:widowControl/>
        <w:ind w:firstLine="720"/>
        <w:jc w:val="right"/>
        <w:rPr>
          <w:rFonts w:ascii="Times New Roman" w:hAnsi="Times New Roman" w:cs="Times New Roman"/>
          <w:b w:val="0"/>
          <w:sz w:val="28"/>
          <w:szCs w:val="28"/>
        </w:rPr>
      </w:pPr>
    </w:p>
    <w:p w:rsidR="009849AD" w:rsidRDefault="009849AD" w:rsidP="009849AD">
      <w:pPr>
        <w:pStyle w:val="ConsPlusTitle"/>
        <w:widowControl/>
        <w:ind w:firstLine="720"/>
        <w:jc w:val="right"/>
        <w:rPr>
          <w:rFonts w:ascii="Times New Roman" w:hAnsi="Times New Roman" w:cs="Times New Roman"/>
          <w:b w:val="0"/>
          <w:sz w:val="28"/>
          <w:szCs w:val="28"/>
        </w:rPr>
      </w:pPr>
      <w:r>
        <w:rPr>
          <w:rFonts w:ascii="Times New Roman" w:hAnsi="Times New Roman" w:cs="Times New Roman"/>
          <w:b w:val="0"/>
          <w:sz w:val="28"/>
          <w:szCs w:val="28"/>
        </w:rPr>
        <w:lastRenderedPageBreak/>
        <w:t>Таблица 2</w:t>
      </w:r>
    </w:p>
    <w:p w:rsidR="009849AD" w:rsidRDefault="009849AD" w:rsidP="009849AD">
      <w:pPr>
        <w:pStyle w:val="ConsPlusTitle"/>
        <w:widowControl/>
        <w:ind w:firstLine="720"/>
        <w:jc w:val="both"/>
        <w:rPr>
          <w:rFonts w:ascii="Times New Roman" w:hAnsi="Times New Roman" w:cs="Times New Roman"/>
          <w:b w:val="0"/>
          <w:sz w:val="28"/>
          <w:szCs w:val="28"/>
        </w:rPr>
      </w:pPr>
    </w:p>
    <w:p w:rsidR="009849AD" w:rsidRDefault="009849AD" w:rsidP="009849AD">
      <w:pPr>
        <w:pStyle w:val="ConsPlusTitle"/>
        <w:widowControl/>
        <w:ind w:firstLine="720"/>
        <w:jc w:val="center"/>
        <w:rPr>
          <w:rFonts w:ascii="Times New Roman" w:hAnsi="Times New Roman" w:cs="Times New Roman"/>
          <w:b w:val="0"/>
          <w:sz w:val="28"/>
          <w:szCs w:val="28"/>
        </w:rPr>
      </w:pPr>
      <w:r>
        <w:rPr>
          <w:rFonts w:ascii="Times New Roman" w:hAnsi="Times New Roman" w:cs="Times New Roman"/>
          <w:b w:val="0"/>
          <w:sz w:val="28"/>
          <w:szCs w:val="28"/>
        </w:rPr>
        <w:t>Перечень мероприятий по ликвидации административных барьеров в строительстве.</w:t>
      </w:r>
    </w:p>
    <w:p w:rsidR="009849AD" w:rsidRDefault="009849AD" w:rsidP="009849AD">
      <w:pPr>
        <w:pStyle w:val="ConsPlusTitle"/>
        <w:widowControl/>
        <w:ind w:firstLine="720"/>
        <w:jc w:val="both"/>
      </w:pPr>
    </w:p>
    <w:tbl>
      <w:tblPr>
        <w:tblW w:w="0" w:type="auto"/>
        <w:tblInd w:w="-75" w:type="dxa"/>
        <w:tblLayout w:type="fixed"/>
        <w:tblCellMar>
          <w:left w:w="28" w:type="dxa"/>
          <w:right w:w="28" w:type="dxa"/>
        </w:tblCellMar>
        <w:tblLook w:val="0000"/>
      </w:tblPr>
      <w:tblGrid>
        <w:gridCol w:w="567"/>
        <w:gridCol w:w="8967"/>
      </w:tblGrid>
      <w:tr w:rsidR="009849AD" w:rsidTr="00334F5A">
        <w:trPr>
          <w:tblHeader/>
        </w:trPr>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proofErr w:type="spellStart"/>
            <w:proofErr w:type="gramStart"/>
            <w:r>
              <w:rPr>
                <w:rFonts w:ascii="Times New Roman" w:hAnsi="Times New Roman" w:cs="Times New Roman"/>
                <w:b w:val="0"/>
                <w:bCs w:val="0"/>
                <w:sz w:val="28"/>
                <w:szCs w:val="28"/>
              </w:rPr>
              <w:t>п</w:t>
            </w:r>
            <w:proofErr w:type="spellEnd"/>
            <w:proofErr w:type="gramEnd"/>
            <w:r>
              <w:rPr>
                <w:rFonts w:ascii="Times New Roman" w:hAnsi="Times New Roman" w:cs="Times New Roman"/>
                <w:b w:val="0"/>
                <w:bCs w:val="0"/>
                <w:sz w:val="28"/>
                <w:szCs w:val="28"/>
              </w:rPr>
              <w:t>/</w:t>
            </w:r>
            <w:proofErr w:type="spellStart"/>
            <w:r>
              <w:rPr>
                <w:rFonts w:ascii="Times New Roman" w:hAnsi="Times New Roman" w:cs="Times New Roman"/>
                <w:b w:val="0"/>
                <w:bCs w:val="0"/>
                <w:sz w:val="28"/>
                <w:szCs w:val="28"/>
              </w:rPr>
              <w:t>п</w:t>
            </w:r>
            <w:proofErr w:type="spellEnd"/>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Мероприятия</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1.</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Совершенствование требований к документам территориального   планирования, градостроительного зонирования и документации по планировке территории, включая:</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1.1.</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упрощение требований к составу и порядку подготовки документов территориального планирования, в том числе в части:</w:t>
            </w:r>
          </w:p>
          <w:p w:rsidR="009849AD" w:rsidRDefault="009849AD" w:rsidP="00334F5A">
            <w:pPr>
              <w:pStyle w:val="ConsPlusTitle"/>
              <w:widowControl/>
              <w:overflowPunct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уточнения информации, которая должна быть включена в утверждаемую часть и обосновывающие материалы;</w:t>
            </w:r>
          </w:p>
          <w:p w:rsidR="009849AD" w:rsidRDefault="009849AD" w:rsidP="00334F5A">
            <w:pPr>
              <w:pStyle w:val="ConsPlusTitle"/>
              <w:widowControl/>
              <w:overflowPunct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xml:space="preserve">закрепления за органом местного </w:t>
            </w:r>
            <w:proofErr w:type="gramStart"/>
            <w:r>
              <w:rPr>
                <w:rFonts w:ascii="Times New Roman" w:hAnsi="Times New Roman" w:cs="Times New Roman"/>
                <w:b w:val="0"/>
                <w:bCs w:val="0"/>
                <w:sz w:val="28"/>
                <w:szCs w:val="28"/>
              </w:rPr>
              <w:t>самоуправления сельского поселения права принятия решения</w:t>
            </w:r>
            <w:proofErr w:type="gramEnd"/>
            <w:r>
              <w:rPr>
                <w:rFonts w:ascii="Times New Roman" w:hAnsi="Times New Roman" w:cs="Times New Roman"/>
                <w:b w:val="0"/>
                <w:bCs w:val="0"/>
                <w:sz w:val="28"/>
                <w:szCs w:val="28"/>
              </w:rPr>
              <w:t xml:space="preserve"> о подготовке только правил землепользования и застройки и об отсутствии необходимости подготовки генерального плана поселения в случаях, если развитие таких поселений не предполагает установление новых функциональных зон и (или) изменение существующих функциональных зон</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1.2.</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упрощение требований к составу и порядку подготовки документов градостроительного зонирования (правилам землепользования и застройки)</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1.3.</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упрощение требований к составу и порядку подготовки документации по планировке территории, в том числе в части:</w:t>
            </w:r>
          </w:p>
          <w:p w:rsidR="009849AD" w:rsidRDefault="009849AD" w:rsidP="00334F5A">
            <w:pPr>
              <w:pStyle w:val="ConsPlusTitle"/>
              <w:widowControl/>
              <w:overflowPunct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установления упрощенного порядка подготовки документации по планировке территорий в отношении застроенных территорий;</w:t>
            </w:r>
          </w:p>
          <w:p w:rsidR="009849AD" w:rsidRDefault="009849AD" w:rsidP="00334F5A">
            <w:pPr>
              <w:pStyle w:val="ConsPlusTitle"/>
              <w:widowControl/>
              <w:overflowPunct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отмены требования о подготовке градостроительного плана земельного участка в отношении земельных участков при размещении линейных объектов.</w:t>
            </w:r>
          </w:p>
        </w:tc>
      </w:tr>
      <w:tr w:rsidR="009849AD" w:rsidTr="00334F5A">
        <w:trPr>
          <w:cantSplit/>
        </w:trPr>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2.</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Оптимизация процедур формирования и предоставления земельных участков для строительства, снижение административных барьеров при получении разрешения на строительство.</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2.1.</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xml:space="preserve">размещение на официальном сайте </w:t>
            </w:r>
            <w:proofErr w:type="spellStart"/>
            <w:r>
              <w:rPr>
                <w:rFonts w:ascii="Times New Roman" w:hAnsi="Times New Roman" w:cs="Times New Roman"/>
                <w:b w:val="0"/>
                <w:bCs w:val="0"/>
                <w:sz w:val="28"/>
                <w:szCs w:val="28"/>
              </w:rPr>
              <w:t>Чамзинского</w:t>
            </w:r>
            <w:proofErr w:type="spellEnd"/>
            <w:r>
              <w:rPr>
                <w:rFonts w:ascii="Times New Roman" w:hAnsi="Times New Roman" w:cs="Times New Roman"/>
                <w:b w:val="0"/>
                <w:bCs w:val="0"/>
                <w:sz w:val="28"/>
                <w:szCs w:val="28"/>
              </w:rPr>
              <w:t xml:space="preserve"> муниципального района информации о наличии земель и земельных участков, находящихся в государственной и муниципальной собственности, права на которые зарегистрированы, для целей жилищного строительства. </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2.2.</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отказ от предоставления земельных участков без проведения аукционов, за исключением случаев предоставления земельных участков для строительства объектов государственного и муниципального значения, многодетных семей, участников боевых действий, а также иных установленных федеральным законом случаев.</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2.3.</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xml:space="preserve">сокращение количества согласований при предоставлении земельных участков без проведения аукционов, в том числе при предоставлении земельных участков по процедуре предварительного </w:t>
            </w:r>
            <w:proofErr w:type="gramStart"/>
            <w:r>
              <w:rPr>
                <w:rFonts w:ascii="Times New Roman" w:hAnsi="Times New Roman" w:cs="Times New Roman"/>
                <w:b w:val="0"/>
                <w:bCs w:val="0"/>
                <w:sz w:val="28"/>
                <w:szCs w:val="28"/>
              </w:rPr>
              <w:t xml:space="preserve">согласования </w:t>
            </w:r>
            <w:r>
              <w:rPr>
                <w:rFonts w:ascii="Times New Roman" w:hAnsi="Times New Roman" w:cs="Times New Roman"/>
                <w:b w:val="0"/>
                <w:bCs w:val="0"/>
                <w:sz w:val="28"/>
                <w:szCs w:val="28"/>
              </w:rPr>
              <w:lastRenderedPageBreak/>
              <w:t>места размещения объекта капитального строительства</w:t>
            </w:r>
            <w:proofErr w:type="gramEnd"/>
            <w:r>
              <w:rPr>
                <w:rFonts w:ascii="Times New Roman" w:hAnsi="Times New Roman" w:cs="Times New Roman"/>
                <w:b w:val="0"/>
                <w:bCs w:val="0"/>
                <w:sz w:val="28"/>
                <w:szCs w:val="28"/>
              </w:rPr>
              <w:t>.</w:t>
            </w:r>
          </w:p>
        </w:tc>
      </w:tr>
      <w:tr w:rsidR="009849AD" w:rsidTr="00334F5A">
        <w:tc>
          <w:tcPr>
            <w:tcW w:w="567" w:type="dxa"/>
            <w:tcBorders>
              <w:top w:val="single" w:sz="4" w:space="0" w:color="000000"/>
              <w:left w:val="single" w:sz="4" w:space="0" w:color="000000"/>
              <w:bottom w:val="single" w:sz="4" w:space="0" w:color="000000"/>
            </w:tcBorders>
          </w:tcPr>
          <w:p w:rsidR="009849AD" w:rsidRDefault="009849AD" w:rsidP="00334F5A">
            <w:pPr>
              <w:pStyle w:val="ConsPlusTitle"/>
              <w:widowControl/>
              <w:overflowPunct w:val="0"/>
              <w:snapToGrid w:val="0"/>
              <w:jc w:val="center"/>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lastRenderedPageBreak/>
              <w:t>2.4.</w:t>
            </w:r>
          </w:p>
        </w:tc>
        <w:tc>
          <w:tcPr>
            <w:tcW w:w="8967" w:type="dxa"/>
            <w:tcBorders>
              <w:top w:val="single" w:sz="4" w:space="0" w:color="000000"/>
              <w:left w:val="single" w:sz="4" w:space="0" w:color="000000"/>
              <w:bottom w:val="single" w:sz="4" w:space="0" w:color="000000"/>
              <w:right w:val="single" w:sz="4" w:space="0" w:color="000000"/>
            </w:tcBorders>
          </w:tcPr>
          <w:p w:rsidR="009849AD" w:rsidRDefault="009849AD" w:rsidP="00334F5A">
            <w:pPr>
              <w:pStyle w:val="ConsPlusTitle"/>
              <w:widowControl/>
              <w:overflowPunct w:val="0"/>
              <w:snapToGrid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xml:space="preserve">совершенствование порядка выдачи разрешений на строительство, в том числе: </w:t>
            </w:r>
          </w:p>
          <w:p w:rsidR="009849AD" w:rsidRDefault="009849AD" w:rsidP="00334F5A">
            <w:pPr>
              <w:pStyle w:val="ConsPlusTitle"/>
              <w:widowControl/>
              <w:overflowPunct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совершенствование разграничения полномочий по выдаче разрешений на строительство, в том числе при осуществлении строительства на земельных участках, для которых не устанавливается градостроительный регламент или на которые действие градостроительного регламента не распространяется, а также в случаях строительства объектов, предусмотренных статьей 49 Земельного кодекса Российской Федерации;</w:t>
            </w:r>
          </w:p>
          <w:p w:rsidR="009849AD" w:rsidRDefault="009849AD" w:rsidP="00334F5A">
            <w:pPr>
              <w:pStyle w:val="ConsPlusTitle"/>
              <w:widowControl/>
              <w:overflowPunct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применение мер административной ответственности за необоснованный отказ в выдаче разрешения на строительство, разрешения на ввод объекта в эксплуатацию, нарушение порядка и сроков выдачи таких разрешений, а также за истребование документов, не предусмотренных Градостроительным кодексом Российской Федерации;</w:t>
            </w:r>
          </w:p>
          <w:p w:rsidR="009849AD" w:rsidRDefault="009849AD" w:rsidP="00334F5A">
            <w:pPr>
              <w:pStyle w:val="ConsPlusTitle"/>
              <w:widowControl/>
              <w:overflowPunct w:val="0"/>
              <w:ind w:left="142" w:right="114"/>
              <w:jc w:val="both"/>
              <w:textAlignment w:val="baseline"/>
              <w:rPr>
                <w:rFonts w:ascii="Times New Roman" w:hAnsi="Times New Roman" w:cs="Times New Roman"/>
                <w:b w:val="0"/>
                <w:bCs w:val="0"/>
                <w:sz w:val="28"/>
                <w:szCs w:val="28"/>
              </w:rPr>
            </w:pPr>
            <w:r>
              <w:rPr>
                <w:rFonts w:ascii="Times New Roman" w:hAnsi="Times New Roman" w:cs="Times New Roman"/>
                <w:b w:val="0"/>
                <w:bCs w:val="0"/>
                <w:sz w:val="28"/>
                <w:szCs w:val="28"/>
              </w:rPr>
              <w:t>- установление возможности определения отдельных видов подготовительных работ, которые могут быть выполнены до выдачи разрешения на строительство (при наличии прав застройщика на земельный участок).</w:t>
            </w:r>
          </w:p>
        </w:tc>
      </w:tr>
    </w:tbl>
    <w:p w:rsidR="009849AD" w:rsidRDefault="009849AD" w:rsidP="009849AD">
      <w:pPr>
        <w:jc w:val="both"/>
      </w:pPr>
    </w:p>
    <w:p w:rsidR="009849AD" w:rsidRDefault="009849AD" w:rsidP="009849AD">
      <w:pPr>
        <w:jc w:val="both"/>
        <w:rPr>
          <w:b/>
          <w:bCs/>
          <w:sz w:val="28"/>
          <w:szCs w:val="28"/>
        </w:rPr>
      </w:pPr>
    </w:p>
    <w:p w:rsidR="009849AD" w:rsidRDefault="009849AD" w:rsidP="009849AD">
      <w:pPr>
        <w:jc w:val="center"/>
        <w:rPr>
          <w:rFonts w:ascii="Times New Roman" w:hAnsi="Times New Roman"/>
          <w:b/>
          <w:bCs/>
          <w:sz w:val="28"/>
          <w:szCs w:val="28"/>
        </w:rPr>
      </w:pPr>
      <w:r>
        <w:rPr>
          <w:rFonts w:ascii="Times New Roman" w:hAnsi="Times New Roman"/>
          <w:b/>
          <w:bCs/>
          <w:sz w:val="28"/>
          <w:szCs w:val="28"/>
        </w:rPr>
        <w:t>3.6. Охрана окружающей среды.</w:t>
      </w:r>
    </w:p>
    <w:p w:rsidR="009849AD" w:rsidRDefault="009849AD" w:rsidP="009849AD">
      <w:pPr>
        <w:jc w:val="center"/>
        <w:rPr>
          <w:rFonts w:ascii="Times New Roman" w:hAnsi="Times New Roman"/>
          <w:b/>
          <w:bCs/>
          <w:sz w:val="28"/>
          <w:szCs w:val="28"/>
        </w:rPr>
      </w:pPr>
      <w:r>
        <w:rPr>
          <w:rFonts w:ascii="Times New Roman" w:hAnsi="Times New Roman"/>
          <w:b/>
          <w:bCs/>
          <w:sz w:val="28"/>
          <w:szCs w:val="28"/>
        </w:rPr>
        <w:t>Экология и гигиена жилой среды.</w:t>
      </w:r>
    </w:p>
    <w:p w:rsidR="009849AD" w:rsidRDefault="009849AD" w:rsidP="009849AD">
      <w:pPr>
        <w:jc w:val="both"/>
        <w:rPr>
          <w:rFonts w:ascii="Times New Roman" w:hAnsi="Times New Roman"/>
          <w:b/>
          <w:bCs/>
          <w:sz w:val="28"/>
          <w:szCs w:val="28"/>
        </w:rPr>
      </w:pPr>
    </w:p>
    <w:p w:rsidR="009849AD" w:rsidRDefault="009849AD" w:rsidP="009849AD">
      <w:pPr>
        <w:ind w:firstLine="708"/>
        <w:jc w:val="both"/>
        <w:rPr>
          <w:rFonts w:ascii="Times New Roman" w:hAnsi="Times New Roman"/>
          <w:sz w:val="28"/>
          <w:szCs w:val="28"/>
        </w:rPr>
      </w:pPr>
      <w:r>
        <w:rPr>
          <w:rFonts w:ascii="Times New Roman" w:hAnsi="Times New Roman"/>
          <w:sz w:val="28"/>
          <w:szCs w:val="28"/>
        </w:rPr>
        <w:t xml:space="preserve">Возможные экологические риски при жилищном строительстве на территории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связаны </w:t>
      </w:r>
      <w:proofErr w:type="gramStart"/>
      <w:r>
        <w:rPr>
          <w:rFonts w:ascii="Times New Roman" w:hAnsi="Times New Roman"/>
          <w:sz w:val="28"/>
          <w:szCs w:val="28"/>
        </w:rPr>
        <w:t>с</w:t>
      </w:r>
      <w:proofErr w:type="gramEnd"/>
      <w:r>
        <w:rPr>
          <w:rFonts w:ascii="Times New Roman" w:hAnsi="Times New Roman"/>
          <w:sz w:val="28"/>
          <w:szCs w:val="28"/>
        </w:rPr>
        <w:t>:</w:t>
      </w:r>
    </w:p>
    <w:p w:rsidR="009849AD" w:rsidRDefault="009849AD" w:rsidP="009849AD">
      <w:pPr>
        <w:numPr>
          <w:ilvl w:val="0"/>
          <w:numId w:val="5"/>
        </w:numPr>
        <w:tabs>
          <w:tab w:val="left" w:pos="720"/>
        </w:tabs>
        <w:jc w:val="both"/>
        <w:rPr>
          <w:rFonts w:ascii="Times New Roman" w:hAnsi="Times New Roman"/>
          <w:sz w:val="28"/>
          <w:szCs w:val="28"/>
        </w:rPr>
      </w:pPr>
      <w:r>
        <w:rPr>
          <w:rFonts w:ascii="Times New Roman" w:hAnsi="Times New Roman"/>
          <w:sz w:val="28"/>
          <w:szCs w:val="28"/>
        </w:rPr>
        <w:t>наличием овражной эрозии, оползней, за счет которых часть территорий поселений исключается из строительства или требует проведения полного комплекса мер по инженерной подготовке территории;</w:t>
      </w:r>
    </w:p>
    <w:p w:rsidR="009849AD" w:rsidRDefault="009849AD" w:rsidP="009849AD">
      <w:pPr>
        <w:numPr>
          <w:ilvl w:val="0"/>
          <w:numId w:val="5"/>
        </w:numPr>
        <w:tabs>
          <w:tab w:val="left" w:pos="720"/>
        </w:tabs>
        <w:jc w:val="both"/>
        <w:rPr>
          <w:rFonts w:ascii="Times New Roman" w:hAnsi="Times New Roman"/>
          <w:sz w:val="28"/>
          <w:szCs w:val="28"/>
        </w:rPr>
      </w:pPr>
      <w:r>
        <w:rPr>
          <w:rFonts w:ascii="Times New Roman" w:hAnsi="Times New Roman"/>
          <w:sz w:val="28"/>
          <w:szCs w:val="28"/>
        </w:rPr>
        <w:t xml:space="preserve">несоблюдением режима </w:t>
      </w:r>
      <w:proofErr w:type="spellStart"/>
      <w:r>
        <w:rPr>
          <w:rFonts w:ascii="Times New Roman" w:hAnsi="Times New Roman"/>
          <w:sz w:val="28"/>
          <w:szCs w:val="28"/>
        </w:rPr>
        <w:t>водоохранных</w:t>
      </w:r>
      <w:proofErr w:type="spellEnd"/>
      <w:r>
        <w:rPr>
          <w:rFonts w:ascii="Times New Roman" w:hAnsi="Times New Roman"/>
          <w:sz w:val="28"/>
          <w:szCs w:val="28"/>
        </w:rPr>
        <w:t xml:space="preserve"> зон водоемов  поселений;</w:t>
      </w:r>
    </w:p>
    <w:p w:rsidR="009849AD" w:rsidRDefault="009849AD" w:rsidP="009849AD">
      <w:pPr>
        <w:numPr>
          <w:ilvl w:val="0"/>
          <w:numId w:val="5"/>
        </w:numPr>
        <w:tabs>
          <w:tab w:val="left" w:pos="720"/>
        </w:tabs>
        <w:jc w:val="both"/>
        <w:rPr>
          <w:rFonts w:ascii="Times New Roman" w:hAnsi="Times New Roman"/>
          <w:sz w:val="28"/>
          <w:szCs w:val="28"/>
        </w:rPr>
      </w:pPr>
      <w:r>
        <w:rPr>
          <w:rFonts w:ascii="Times New Roman" w:hAnsi="Times New Roman"/>
          <w:sz w:val="28"/>
          <w:szCs w:val="28"/>
        </w:rPr>
        <w:t>недостаточное количество благоустроенных и доступных населению  озелененных территорий, несмотря на значительные площади лесных массивов.</w:t>
      </w:r>
    </w:p>
    <w:p w:rsidR="009849AD" w:rsidRDefault="009849AD" w:rsidP="009849AD">
      <w:pPr>
        <w:ind w:firstLine="708"/>
        <w:jc w:val="both"/>
        <w:rPr>
          <w:rFonts w:ascii="Times New Roman" w:hAnsi="Times New Roman"/>
          <w:sz w:val="28"/>
          <w:szCs w:val="28"/>
        </w:rPr>
      </w:pPr>
      <w:r>
        <w:rPr>
          <w:rFonts w:ascii="Times New Roman" w:hAnsi="Times New Roman"/>
          <w:sz w:val="28"/>
          <w:szCs w:val="28"/>
        </w:rPr>
        <w:t>Исходя из этого, приоритеты развития градостроительства с учетом формирования устойчивой экологически чистой среды обитания, инженерных и транспортных инфраструктур, систем инженерного оборудования и защиты объектов, охраны окружающей среды сводятся к следующим направлениям:</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xml:space="preserve">- поддержка программно-целевых методов разработки проектов планировки территорий поселений, правил землепользования и застройки, комплексного развития систем коммунальной инфраструктуры на основе формирования экологически чистой среды обитания населения в населенных пунктах района, включающей элементы инфраструктуры благоустройства, </w:t>
      </w:r>
      <w:r>
        <w:rPr>
          <w:rFonts w:ascii="Times New Roman" w:hAnsi="Times New Roman"/>
          <w:sz w:val="28"/>
          <w:szCs w:val="28"/>
        </w:rPr>
        <w:lastRenderedPageBreak/>
        <w:t>автотранспортного обеспечения, разрежения плотности застройки;</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благоустройство инженерной инфраструктуры и улучшение санитарного состояния водоемов;</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xml:space="preserve">При определении резервных территорий для комплексной </w:t>
      </w:r>
      <w:proofErr w:type="spellStart"/>
      <w:r>
        <w:rPr>
          <w:rFonts w:ascii="Times New Roman" w:hAnsi="Times New Roman"/>
          <w:sz w:val="28"/>
          <w:szCs w:val="28"/>
        </w:rPr>
        <w:t>микрорайонной</w:t>
      </w:r>
      <w:proofErr w:type="spellEnd"/>
      <w:r>
        <w:rPr>
          <w:rFonts w:ascii="Times New Roman" w:hAnsi="Times New Roman"/>
          <w:sz w:val="28"/>
          <w:szCs w:val="28"/>
        </w:rPr>
        <w:t xml:space="preserve"> застройки необходимо в первую очередь учитывать вопросы экологии при разработке </w:t>
      </w:r>
      <w:proofErr w:type="spellStart"/>
      <w:r>
        <w:rPr>
          <w:rFonts w:ascii="Times New Roman" w:hAnsi="Times New Roman"/>
          <w:sz w:val="28"/>
          <w:szCs w:val="28"/>
        </w:rPr>
        <w:t>прединвестиционной</w:t>
      </w:r>
      <w:proofErr w:type="spellEnd"/>
      <w:r>
        <w:rPr>
          <w:rFonts w:ascii="Times New Roman" w:hAnsi="Times New Roman"/>
          <w:sz w:val="28"/>
          <w:szCs w:val="28"/>
        </w:rPr>
        <w:t xml:space="preserve"> документации, в том числе:</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выявление территорий, исключенных из строительства и неблагоприятных по условиям строительства, требующих разработки и проведения полного комплекса мероприятий по инженерной подготовке территории;</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применение современных ресурсосберегающих методов потребления электрической и тепловой энергии при строительстве новых жилых домов для существенного снижения объемов выброса загрязняющих веществ в атмосферу от стационарных источников;</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xml:space="preserve">- разработка прогрессивных методов строительства на основе </w:t>
      </w:r>
      <w:proofErr w:type="spellStart"/>
      <w:r>
        <w:rPr>
          <w:rFonts w:ascii="Times New Roman" w:hAnsi="Times New Roman"/>
          <w:sz w:val="28"/>
          <w:szCs w:val="28"/>
        </w:rPr>
        <w:t>экологичных</w:t>
      </w:r>
      <w:proofErr w:type="spellEnd"/>
      <w:r>
        <w:rPr>
          <w:rFonts w:ascii="Times New Roman" w:hAnsi="Times New Roman"/>
          <w:sz w:val="28"/>
          <w:szCs w:val="28"/>
        </w:rPr>
        <w:t xml:space="preserve"> технологических решений с целью создания комфортной среды обитания человека и системы защиты территорий жилищной застройки от транспортного шума.</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xml:space="preserve">С использованием </w:t>
      </w:r>
      <w:proofErr w:type="spellStart"/>
      <w:r>
        <w:rPr>
          <w:rFonts w:ascii="Times New Roman" w:hAnsi="Times New Roman"/>
          <w:sz w:val="28"/>
          <w:szCs w:val="28"/>
        </w:rPr>
        <w:t>энергоэффективных</w:t>
      </w:r>
      <w:proofErr w:type="spellEnd"/>
      <w:r>
        <w:rPr>
          <w:rFonts w:ascii="Times New Roman" w:hAnsi="Times New Roman"/>
          <w:sz w:val="28"/>
          <w:szCs w:val="28"/>
        </w:rPr>
        <w:t xml:space="preserve"> технологий в строительстве объем загрязнения окружающей среды при развитии жилищного строительства будет уменьшен.</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В целях реализации полного восстановления сил человека, потраченных в процессе умственного и физического труда, жилая среда должна быть физиологически благоприятна. Для этого необходимо:</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на основе перспективных технологических и технических решений градостроительства предусматривать снижение уровня физических видов воздействия - шумового, электромагнитного и т.д.;</w:t>
      </w:r>
    </w:p>
    <w:p w:rsidR="009849AD" w:rsidRDefault="009849AD" w:rsidP="009849AD">
      <w:pPr>
        <w:ind w:firstLine="1134"/>
        <w:jc w:val="both"/>
        <w:rPr>
          <w:rFonts w:ascii="Times New Roman" w:hAnsi="Times New Roman"/>
          <w:sz w:val="28"/>
          <w:szCs w:val="28"/>
        </w:rPr>
      </w:pPr>
      <w:r>
        <w:rPr>
          <w:rFonts w:ascii="Times New Roman" w:hAnsi="Times New Roman"/>
          <w:sz w:val="28"/>
          <w:szCs w:val="28"/>
        </w:rPr>
        <w:t>- для уменьшения техногенной нагрузки на среду обитания населения и повышения ее комфортности в обязательном порядке предусматривать в градостроительной документации вопросы благоустройства, развитие зеленых зон, особенно зеленых зон общего пользования.</w:t>
      </w:r>
    </w:p>
    <w:p w:rsidR="009849AD" w:rsidRDefault="009849AD" w:rsidP="009849AD">
      <w:pPr>
        <w:pStyle w:val="1"/>
        <w:tabs>
          <w:tab w:val="left" w:pos="0"/>
        </w:tabs>
        <w:rPr>
          <w:rFonts w:ascii="Times New Roman" w:hAnsi="Times New Roman"/>
          <w:szCs w:val="28"/>
        </w:rPr>
      </w:pPr>
    </w:p>
    <w:p w:rsidR="009849AD" w:rsidRDefault="009849AD" w:rsidP="009849AD">
      <w:pPr>
        <w:pStyle w:val="1"/>
        <w:tabs>
          <w:tab w:val="left" w:pos="0"/>
        </w:tabs>
        <w:rPr>
          <w:rFonts w:ascii="Times New Roman" w:hAnsi="Times New Roman"/>
          <w:szCs w:val="28"/>
        </w:rPr>
      </w:pPr>
      <w:r>
        <w:rPr>
          <w:rFonts w:ascii="Times New Roman" w:hAnsi="Times New Roman"/>
          <w:szCs w:val="28"/>
        </w:rPr>
        <w:t>4. Обоснование ресурсного обеспечения Программы.</w:t>
      </w:r>
    </w:p>
    <w:p w:rsidR="009849AD" w:rsidRDefault="009849AD" w:rsidP="009849AD">
      <w:pPr>
        <w:jc w:val="both"/>
        <w:rPr>
          <w:rFonts w:ascii="Times New Roman" w:hAnsi="Times New Roman"/>
          <w:sz w:val="28"/>
          <w:szCs w:val="28"/>
        </w:rPr>
      </w:pPr>
    </w:p>
    <w:p w:rsidR="009849AD" w:rsidRDefault="009849AD" w:rsidP="009849AD">
      <w:pPr>
        <w:jc w:val="both"/>
        <w:rPr>
          <w:rFonts w:ascii="Times New Roman" w:hAnsi="Times New Roman"/>
          <w:sz w:val="28"/>
          <w:szCs w:val="28"/>
        </w:rPr>
      </w:pPr>
      <w:r>
        <w:rPr>
          <w:rFonts w:ascii="Times New Roman" w:hAnsi="Times New Roman"/>
          <w:sz w:val="28"/>
          <w:szCs w:val="28"/>
        </w:rPr>
        <w:tab/>
        <w:t>Объем финансирования Программы составляет – 629 489,0 тысяч рублей, в том числе за счет средств: федерального бюджета  и республиканского  бюджета Республики Мордовия  – 247 626,3 тысяч рублей.</w:t>
      </w:r>
    </w:p>
    <w:p w:rsidR="009849AD" w:rsidRDefault="009849AD" w:rsidP="009849AD">
      <w:pPr>
        <w:jc w:val="both"/>
        <w:rPr>
          <w:rFonts w:ascii="Times New Roman" w:hAnsi="Times New Roman"/>
          <w:sz w:val="28"/>
          <w:szCs w:val="28"/>
        </w:rPr>
      </w:pPr>
      <w:r>
        <w:rPr>
          <w:rFonts w:ascii="Times New Roman" w:hAnsi="Times New Roman"/>
          <w:sz w:val="28"/>
          <w:szCs w:val="28"/>
        </w:rPr>
        <w:tab/>
        <w:t xml:space="preserve">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Республики Мордовия — 10 694,9 тысяч рублей. </w:t>
      </w:r>
    </w:p>
    <w:p w:rsidR="009849AD" w:rsidRDefault="009849AD" w:rsidP="009849AD">
      <w:pPr>
        <w:jc w:val="both"/>
        <w:rPr>
          <w:rFonts w:ascii="Times New Roman" w:hAnsi="Times New Roman"/>
          <w:sz w:val="28"/>
          <w:szCs w:val="28"/>
        </w:rPr>
      </w:pPr>
      <w:r>
        <w:rPr>
          <w:rFonts w:ascii="Times New Roman" w:hAnsi="Times New Roman"/>
          <w:sz w:val="28"/>
          <w:szCs w:val="28"/>
        </w:rPr>
        <w:tab/>
        <w:t xml:space="preserve">За счёт средств внебюджетных источников — 371 167,8 тысяч рублей. </w:t>
      </w:r>
    </w:p>
    <w:p w:rsidR="009849AD" w:rsidRDefault="009849AD" w:rsidP="009849AD">
      <w:pPr>
        <w:ind w:firstLine="708"/>
        <w:jc w:val="both"/>
        <w:rPr>
          <w:rFonts w:ascii="Times New Roman" w:hAnsi="Times New Roman"/>
          <w:sz w:val="28"/>
          <w:szCs w:val="28"/>
        </w:rPr>
      </w:pPr>
      <w:r>
        <w:rPr>
          <w:rFonts w:ascii="Times New Roman" w:hAnsi="Times New Roman"/>
          <w:sz w:val="28"/>
          <w:szCs w:val="28"/>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возможностей соответствующих бюджетов на соответствующий год.</w:t>
      </w:r>
    </w:p>
    <w:p w:rsidR="009849AD" w:rsidRDefault="009849AD" w:rsidP="009849AD">
      <w:pPr>
        <w:tabs>
          <w:tab w:val="left" w:pos="0"/>
        </w:tabs>
        <w:ind w:firstLine="708"/>
        <w:jc w:val="both"/>
        <w:rPr>
          <w:rFonts w:ascii="Times New Roman" w:hAnsi="Times New Roman"/>
          <w:b/>
          <w:bCs/>
          <w:sz w:val="28"/>
          <w:szCs w:val="28"/>
        </w:rPr>
      </w:pPr>
    </w:p>
    <w:p w:rsidR="009849AD" w:rsidRDefault="009849AD" w:rsidP="009849AD">
      <w:pPr>
        <w:widowControl/>
        <w:tabs>
          <w:tab w:val="left" w:pos="0"/>
        </w:tabs>
        <w:ind w:firstLine="708"/>
        <w:jc w:val="center"/>
        <w:rPr>
          <w:rFonts w:ascii="Times New Roman" w:hAnsi="Times New Roman"/>
          <w:b/>
          <w:bCs/>
          <w:sz w:val="28"/>
          <w:szCs w:val="28"/>
        </w:rPr>
      </w:pPr>
    </w:p>
    <w:p w:rsidR="009849AD" w:rsidRDefault="009849AD" w:rsidP="009849AD">
      <w:pPr>
        <w:widowControl/>
        <w:tabs>
          <w:tab w:val="left" w:pos="0"/>
        </w:tabs>
        <w:ind w:firstLine="708"/>
        <w:jc w:val="center"/>
        <w:rPr>
          <w:rFonts w:ascii="Times New Roman" w:hAnsi="Times New Roman"/>
          <w:b/>
          <w:bCs/>
          <w:sz w:val="28"/>
          <w:szCs w:val="28"/>
        </w:rPr>
      </w:pPr>
      <w:r>
        <w:rPr>
          <w:rFonts w:ascii="Times New Roman" w:hAnsi="Times New Roman"/>
          <w:b/>
          <w:bCs/>
          <w:sz w:val="28"/>
          <w:szCs w:val="28"/>
        </w:rPr>
        <w:t>Раздел 5. Ожидаемые результаты реализации Программы.</w:t>
      </w:r>
    </w:p>
    <w:p w:rsidR="009849AD" w:rsidRDefault="009849AD" w:rsidP="009849AD">
      <w:pPr>
        <w:widowControl/>
        <w:tabs>
          <w:tab w:val="left" w:pos="0"/>
        </w:tabs>
        <w:ind w:firstLine="708"/>
        <w:jc w:val="center"/>
        <w:rPr>
          <w:rFonts w:ascii="Times New Roman" w:hAnsi="Times New Roman"/>
          <w:b/>
          <w:bCs/>
          <w:sz w:val="28"/>
          <w:szCs w:val="28"/>
        </w:rPr>
      </w:pPr>
    </w:p>
    <w:p w:rsidR="009849AD" w:rsidRDefault="009849AD" w:rsidP="009849AD">
      <w:pPr>
        <w:snapToGrid w:val="0"/>
        <w:ind w:firstLine="290"/>
        <w:jc w:val="both"/>
        <w:rPr>
          <w:rFonts w:ascii="Times New Roman" w:hAnsi="Times New Roman"/>
          <w:sz w:val="28"/>
          <w:szCs w:val="28"/>
        </w:rPr>
      </w:pPr>
      <w:r>
        <w:rPr>
          <w:rFonts w:ascii="Times New Roman" w:hAnsi="Times New Roman"/>
          <w:sz w:val="28"/>
          <w:szCs w:val="28"/>
        </w:rPr>
        <w:t>Реализация Программы должна обеспечить достижение в 2020 году следующих показателей (по сравнению с 2009 годом):</w:t>
      </w:r>
    </w:p>
    <w:p w:rsidR="009849AD" w:rsidRDefault="009849AD" w:rsidP="009849AD">
      <w:pPr>
        <w:ind w:firstLine="290"/>
        <w:jc w:val="both"/>
        <w:rPr>
          <w:rFonts w:ascii="Times New Roman" w:hAnsi="Times New Roman"/>
          <w:sz w:val="28"/>
          <w:szCs w:val="28"/>
        </w:rPr>
      </w:pPr>
      <w:r>
        <w:rPr>
          <w:rFonts w:ascii="Times New Roman" w:hAnsi="Times New Roman"/>
          <w:sz w:val="28"/>
          <w:szCs w:val="28"/>
        </w:rPr>
        <w:t>улучшение  жилищных условий населения республики (рост жилищной обеспеченности с 25,5 кв. метра на человека до 45,0 кв. метра);</w:t>
      </w:r>
    </w:p>
    <w:p w:rsidR="009849AD" w:rsidRDefault="009849AD" w:rsidP="009849AD">
      <w:pPr>
        <w:ind w:firstLine="290"/>
        <w:jc w:val="both"/>
        <w:rPr>
          <w:rFonts w:ascii="Times New Roman" w:hAnsi="Times New Roman"/>
          <w:sz w:val="28"/>
          <w:szCs w:val="28"/>
        </w:rPr>
      </w:pPr>
      <w:r>
        <w:rPr>
          <w:rFonts w:ascii="Times New Roman" w:hAnsi="Times New Roman"/>
          <w:sz w:val="28"/>
          <w:szCs w:val="28"/>
        </w:rPr>
        <w:t>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9849AD" w:rsidRDefault="009849AD" w:rsidP="009849AD">
      <w:pPr>
        <w:ind w:firstLine="290"/>
        <w:jc w:val="both"/>
        <w:rPr>
          <w:rFonts w:ascii="Times New Roman" w:hAnsi="Times New Roman"/>
          <w:sz w:val="28"/>
          <w:szCs w:val="28"/>
        </w:rPr>
      </w:pPr>
      <w:r>
        <w:rPr>
          <w:rFonts w:ascii="Times New Roman" w:hAnsi="Times New Roman"/>
          <w:sz w:val="28"/>
          <w:szCs w:val="28"/>
        </w:rPr>
        <w:t>увеличение годового объема ввода жилья с 3,549 тыс. кв. метров общей площади в 2010 году до 14,5 тыс. кв. метров в 2020 году;</w:t>
      </w:r>
    </w:p>
    <w:p w:rsidR="009849AD" w:rsidRDefault="009849AD" w:rsidP="009849AD">
      <w:pPr>
        <w:ind w:firstLine="10"/>
        <w:jc w:val="both"/>
        <w:rPr>
          <w:rFonts w:ascii="Times New Roman" w:hAnsi="Times New Roman"/>
          <w:sz w:val="28"/>
          <w:szCs w:val="28"/>
        </w:rPr>
      </w:pPr>
      <w:r>
        <w:rPr>
          <w:rFonts w:ascii="Times New Roman" w:hAnsi="Times New Roman"/>
          <w:sz w:val="28"/>
          <w:szCs w:val="28"/>
        </w:rPr>
        <w:t>- увеличение годового объема ввода малоэтажного жилья со 3,549 тыс. кв. метров общей площади в 2010 году до 14,5 тыс. кв. метров в 2020 году;</w:t>
      </w:r>
    </w:p>
    <w:p w:rsidR="009849AD" w:rsidRDefault="009849AD" w:rsidP="009849AD">
      <w:pPr>
        <w:ind w:firstLine="10"/>
        <w:jc w:val="both"/>
        <w:rPr>
          <w:rFonts w:ascii="Times New Roman" w:hAnsi="Times New Roman"/>
          <w:sz w:val="28"/>
          <w:szCs w:val="28"/>
        </w:rPr>
      </w:pPr>
      <w:r>
        <w:rPr>
          <w:rFonts w:ascii="Times New Roman" w:hAnsi="Times New Roman"/>
          <w:sz w:val="28"/>
          <w:szCs w:val="28"/>
        </w:rPr>
        <w:t>- достижение годового объема ввода жилья экономического класса до 10,0 тыс. кв. метров в 2020 году;</w:t>
      </w:r>
    </w:p>
    <w:p w:rsidR="009849AD" w:rsidRDefault="009849AD" w:rsidP="009849AD">
      <w:pPr>
        <w:ind w:firstLine="10"/>
        <w:jc w:val="both"/>
        <w:rPr>
          <w:rFonts w:ascii="Times New Roman" w:hAnsi="Times New Roman"/>
          <w:sz w:val="28"/>
          <w:szCs w:val="28"/>
        </w:rPr>
      </w:pPr>
      <w:r>
        <w:rPr>
          <w:rFonts w:ascii="Times New Roman" w:hAnsi="Times New Roman"/>
          <w:sz w:val="28"/>
          <w:szCs w:val="28"/>
        </w:rPr>
        <w:t>- содействие в обеспечении жильем в 2015-2020 годах 310 молодым семьям;</w:t>
      </w:r>
    </w:p>
    <w:p w:rsidR="009849AD" w:rsidRDefault="009849AD" w:rsidP="009849AD">
      <w:pPr>
        <w:ind w:firstLine="10"/>
        <w:jc w:val="both"/>
        <w:rPr>
          <w:rFonts w:ascii="Times New Roman" w:hAnsi="Times New Roman"/>
          <w:sz w:val="28"/>
          <w:szCs w:val="28"/>
        </w:rPr>
      </w:pPr>
      <w:r>
        <w:rPr>
          <w:rFonts w:ascii="Times New Roman" w:hAnsi="Times New Roman"/>
          <w:sz w:val="28"/>
          <w:szCs w:val="28"/>
        </w:rPr>
        <w:t>- снижение доли ветхого и аварийного жилья до 0,5 % к 2020 году;</w:t>
      </w:r>
    </w:p>
    <w:p w:rsidR="009849AD" w:rsidRDefault="009849AD" w:rsidP="009849AD">
      <w:pPr>
        <w:ind w:firstLine="10"/>
        <w:jc w:val="both"/>
        <w:rPr>
          <w:rFonts w:ascii="Times New Roman" w:hAnsi="Times New Roman"/>
          <w:sz w:val="28"/>
          <w:szCs w:val="28"/>
        </w:rPr>
      </w:pPr>
      <w:r>
        <w:rPr>
          <w:rFonts w:ascii="Times New Roman" w:hAnsi="Times New Roman"/>
          <w:sz w:val="28"/>
          <w:szCs w:val="28"/>
        </w:rPr>
        <w:t>- улучшение жилищных условий военнослужащих, лиц, уволенных с военной службы, вынужденных переселенцев и других групп населения, обеспечение жильем которых осуществляется за счет средств федерального бюджета;</w:t>
      </w:r>
    </w:p>
    <w:p w:rsidR="009849AD" w:rsidRDefault="009849AD" w:rsidP="009849AD">
      <w:pPr>
        <w:ind w:firstLine="10"/>
        <w:jc w:val="both"/>
        <w:rPr>
          <w:rFonts w:ascii="Times New Roman" w:hAnsi="Times New Roman"/>
          <w:sz w:val="28"/>
          <w:szCs w:val="28"/>
        </w:rPr>
      </w:pPr>
      <w:r>
        <w:rPr>
          <w:rFonts w:ascii="Times New Roman" w:hAnsi="Times New Roman"/>
          <w:sz w:val="28"/>
          <w:szCs w:val="28"/>
        </w:rPr>
        <w:t>- сокращение сроков строительства жилых домов за счет снижения административных барьеров;</w:t>
      </w:r>
    </w:p>
    <w:p w:rsidR="009849AD" w:rsidRDefault="009849AD" w:rsidP="009849AD">
      <w:pPr>
        <w:ind w:firstLine="10"/>
        <w:jc w:val="both"/>
        <w:rPr>
          <w:rFonts w:ascii="Times New Roman" w:hAnsi="Times New Roman"/>
          <w:sz w:val="28"/>
          <w:szCs w:val="28"/>
        </w:rPr>
      </w:pPr>
      <w:r>
        <w:rPr>
          <w:rFonts w:ascii="Times New Roman" w:hAnsi="Times New Roman"/>
          <w:sz w:val="28"/>
          <w:szCs w:val="28"/>
        </w:rPr>
        <w:t>- повышение качества строительства жилья;</w:t>
      </w:r>
    </w:p>
    <w:p w:rsidR="009849AD" w:rsidRDefault="009849AD" w:rsidP="009849AD">
      <w:pPr>
        <w:widowControl/>
        <w:tabs>
          <w:tab w:val="left" w:pos="0"/>
        </w:tabs>
        <w:snapToGrid w:val="0"/>
        <w:ind w:firstLine="10"/>
        <w:jc w:val="both"/>
        <w:rPr>
          <w:rFonts w:ascii="Times New Roman" w:hAnsi="Times New Roman"/>
          <w:sz w:val="28"/>
          <w:szCs w:val="28"/>
        </w:rPr>
      </w:pPr>
      <w:r>
        <w:rPr>
          <w:rFonts w:ascii="Times New Roman" w:hAnsi="Times New Roman"/>
          <w:sz w:val="28"/>
          <w:szCs w:val="28"/>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9849AD" w:rsidRDefault="009849AD" w:rsidP="009849AD">
      <w:pPr>
        <w:widowControl/>
        <w:tabs>
          <w:tab w:val="left" w:pos="0"/>
        </w:tabs>
        <w:ind w:firstLine="708"/>
        <w:jc w:val="center"/>
        <w:rPr>
          <w:rFonts w:ascii="Times New Roman" w:hAnsi="Times New Roman"/>
          <w:b/>
          <w:bCs/>
          <w:sz w:val="28"/>
          <w:szCs w:val="28"/>
        </w:rPr>
      </w:pPr>
    </w:p>
    <w:p w:rsidR="009849AD" w:rsidRDefault="009849AD" w:rsidP="009849AD">
      <w:pPr>
        <w:widowControl/>
        <w:tabs>
          <w:tab w:val="left" w:pos="0"/>
        </w:tabs>
        <w:ind w:firstLine="708"/>
        <w:jc w:val="center"/>
        <w:rPr>
          <w:rFonts w:ascii="Times New Roman" w:hAnsi="Times New Roman"/>
          <w:b/>
          <w:sz w:val="28"/>
          <w:szCs w:val="28"/>
        </w:rPr>
      </w:pPr>
      <w:r>
        <w:rPr>
          <w:rFonts w:ascii="Times New Roman" w:hAnsi="Times New Roman"/>
          <w:b/>
          <w:bCs/>
          <w:sz w:val="28"/>
          <w:szCs w:val="28"/>
        </w:rPr>
        <w:t xml:space="preserve">Раздел 5. </w:t>
      </w:r>
      <w:r>
        <w:rPr>
          <w:rFonts w:ascii="Times New Roman" w:hAnsi="Times New Roman"/>
          <w:b/>
          <w:sz w:val="28"/>
          <w:szCs w:val="28"/>
        </w:rPr>
        <w:t>Механизм реализации программы.</w:t>
      </w:r>
    </w:p>
    <w:p w:rsidR="009849AD" w:rsidRDefault="009849AD" w:rsidP="009849AD">
      <w:pPr>
        <w:pStyle w:val="ConsPlusNonformat"/>
        <w:widowControl/>
        <w:jc w:val="both"/>
        <w:rPr>
          <w:rFonts w:ascii="Times New Roman" w:hAnsi="Times New Roman"/>
          <w:sz w:val="28"/>
          <w:szCs w:val="28"/>
        </w:rPr>
      </w:pPr>
      <w:r>
        <w:rPr>
          <w:rFonts w:ascii="Times New Roman" w:hAnsi="Times New Roman"/>
          <w:sz w:val="28"/>
          <w:szCs w:val="28"/>
        </w:rPr>
        <w:t xml:space="preserve">        </w:t>
      </w:r>
    </w:p>
    <w:p w:rsidR="009849AD" w:rsidRDefault="009849AD" w:rsidP="009849AD">
      <w:pPr>
        <w:pStyle w:val="a3"/>
        <w:ind w:firstLine="851"/>
        <w:jc w:val="both"/>
        <w:rPr>
          <w:rFonts w:ascii="Times New Roman" w:hAnsi="Times New Roman"/>
          <w:sz w:val="28"/>
          <w:szCs w:val="28"/>
        </w:rPr>
      </w:pPr>
      <w:r>
        <w:rPr>
          <w:rFonts w:ascii="Times New Roman" w:hAnsi="Times New Roman"/>
          <w:sz w:val="28"/>
          <w:szCs w:val="28"/>
        </w:rPr>
        <w:t>Механизм реализации Программы – это система скоординированных по срокам и объему финансирования мероприятий, обеспечивающих достижение намеченных результатов.</w:t>
      </w:r>
    </w:p>
    <w:p w:rsidR="009849AD" w:rsidRDefault="009849AD" w:rsidP="009849AD">
      <w:pPr>
        <w:ind w:right="31" w:firstLine="851"/>
        <w:jc w:val="both"/>
        <w:rPr>
          <w:rFonts w:ascii="Times New Roman" w:hAnsi="Times New Roman"/>
          <w:sz w:val="28"/>
        </w:rPr>
      </w:pPr>
      <w:r>
        <w:rPr>
          <w:rFonts w:ascii="Times New Roman" w:hAnsi="Times New Roman"/>
          <w:sz w:val="28"/>
        </w:rPr>
        <w:t xml:space="preserve">Исполнители мероприятий программы определяются на основании федерального закона от 05.04.2013г. №44 «О контрактной системе в сфере закупок товаров, работ, услуг для обеспечения государственных и муниципальных нужд». </w:t>
      </w:r>
    </w:p>
    <w:p w:rsidR="009849AD" w:rsidRDefault="009849AD" w:rsidP="009849AD">
      <w:pPr>
        <w:ind w:right="31" w:firstLine="851"/>
        <w:jc w:val="both"/>
        <w:rPr>
          <w:rFonts w:ascii="Times New Roman" w:hAnsi="Times New Roman"/>
          <w:sz w:val="28"/>
          <w:szCs w:val="28"/>
        </w:rPr>
      </w:pPr>
      <w:r>
        <w:rPr>
          <w:rFonts w:ascii="Times New Roman" w:hAnsi="Times New Roman"/>
          <w:color w:val="000000"/>
          <w:sz w:val="28"/>
          <w:szCs w:val="28"/>
        </w:rPr>
        <w:t>Исполнители Программы несут ответственность за качественное</w:t>
      </w:r>
      <w:r>
        <w:rPr>
          <w:rFonts w:ascii="Times New Roman" w:hAnsi="Times New Roman"/>
          <w:sz w:val="28"/>
          <w:szCs w:val="28"/>
        </w:rPr>
        <w:t xml:space="preserve"> и своевременное исполнение программных мероприятий, целевое и рациональное использование выделяемых на их реализацию бюджетных средств.</w:t>
      </w:r>
    </w:p>
    <w:p w:rsidR="009849AD" w:rsidRDefault="009849AD" w:rsidP="009849AD">
      <w:pPr>
        <w:ind w:right="31" w:firstLine="851"/>
        <w:jc w:val="both"/>
        <w:rPr>
          <w:rFonts w:ascii="Times New Roman" w:hAnsi="Times New Roman"/>
          <w:color w:val="000000"/>
          <w:sz w:val="28"/>
          <w:szCs w:val="28"/>
        </w:rPr>
      </w:pPr>
      <w:r>
        <w:rPr>
          <w:rFonts w:ascii="Times New Roman" w:hAnsi="Times New Roman"/>
          <w:color w:val="000000"/>
          <w:sz w:val="28"/>
          <w:szCs w:val="28"/>
        </w:rPr>
        <w:t>Управление Программой осуществляет заказчик Программы.</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Заказчик Программы:</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обеспечивает реализацию Программы и её финансирование;</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lastRenderedPageBreak/>
        <w:t>- осуществляет координацию деятельности её исполнителей и участников;</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представляет в установленном порядке предложения по уточнению перечня мероприятий Программы на очередной финансовый год;</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осуществляет мониторинг результатов реализации мероприятий Программы;</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осуществляет формирование аналитической информации о реализации мероприятий Программы;</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контролирует целевое и эффективное использование выделенных бюджетных средств;</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осуществляет подготовку и предоставление ежегодных отчетов о реализации Программы;</w:t>
      </w:r>
    </w:p>
    <w:p w:rsidR="009849AD" w:rsidRDefault="009849AD" w:rsidP="009849AD">
      <w:pPr>
        <w:ind w:firstLine="851"/>
        <w:jc w:val="both"/>
        <w:rPr>
          <w:rFonts w:ascii="Times New Roman" w:hAnsi="Times New Roman"/>
          <w:sz w:val="28"/>
          <w:szCs w:val="28"/>
        </w:rPr>
      </w:pPr>
      <w:r>
        <w:rPr>
          <w:rFonts w:ascii="Times New Roman" w:hAnsi="Times New Roman"/>
          <w:sz w:val="28"/>
          <w:szCs w:val="28"/>
        </w:rPr>
        <w:t>- организует размещение на интернет-сайте текста Программы и информацию о результатах её реализации.</w:t>
      </w:r>
    </w:p>
    <w:p w:rsidR="009849AD" w:rsidRDefault="009849AD" w:rsidP="009849AD">
      <w:pPr>
        <w:ind w:right="31" w:firstLine="851"/>
        <w:jc w:val="both"/>
        <w:rPr>
          <w:rFonts w:ascii="Times New Roman" w:hAnsi="Times New Roman"/>
          <w:sz w:val="28"/>
          <w:szCs w:val="28"/>
        </w:rPr>
      </w:pPr>
      <w:r>
        <w:rPr>
          <w:rFonts w:ascii="Times New Roman" w:hAnsi="Times New Roman"/>
          <w:sz w:val="28"/>
          <w:szCs w:val="28"/>
        </w:rPr>
        <w:t>Порядок финансирования мероприятий программы из средств районного бюджета (муниципального дорожного фонда) осуществляется путем выделения сре</w:t>
      </w:r>
      <w:proofErr w:type="gramStart"/>
      <w:r>
        <w:rPr>
          <w:rFonts w:ascii="Times New Roman" w:hAnsi="Times New Roman"/>
          <w:sz w:val="28"/>
          <w:szCs w:val="28"/>
        </w:rPr>
        <w:t>дств с п</w:t>
      </w:r>
      <w:proofErr w:type="gramEnd"/>
      <w:r>
        <w:rPr>
          <w:rFonts w:ascii="Times New Roman" w:hAnsi="Times New Roman"/>
          <w:sz w:val="28"/>
          <w:szCs w:val="28"/>
        </w:rPr>
        <w:t>оследующим перечислением исполнителям конкретных мероприятий  в установленном законом порядке.</w:t>
      </w:r>
    </w:p>
    <w:p w:rsidR="009849AD" w:rsidRDefault="009849AD" w:rsidP="009849AD">
      <w:pPr>
        <w:pStyle w:val="ConsPlusNormal"/>
        <w:widowControl/>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Корректировка программных мероприятий и их ресурсного обеспечения в ходе реализации Программы осуществляется путем внесения изменений в Программу и оформляется Постановлением Администрации </w:t>
      </w:r>
      <w:proofErr w:type="spellStart"/>
      <w:r>
        <w:rPr>
          <w:rFonts w:ascii="Times New Roman" w:hAnsi="Times New Roman" w:cs="Times New Roman"/>
          <w:color w:val="000000"/>
          <w:sz w:val="28"/>
          <w:szCs w:val="28"/>
        </w:rPr>
        <w:t>Чамзин</w:t>
      </w:r>
      <w:r>
        <w:rPr>
          <w:rFonts w:ascii="Times New Roman" w:hAnsi="Times New Roman" w:cs="Times New Roman"/>
          <w:bCs/>
          <w:sz w:val="28"/>
        </w:rPr>
        <w:t>ского</w:t>
      </w:r>
      <w:proofErr w:type="spellEnd"/>
      <w:r>
        <w:rPr>
          <w:rFonts w:ascii="Times New Roman" w:hAnsi="Times New Roman" w:cs="Times New Roman"/>
          <w:bCs/>
          <w:sz w:val="28"/>
        </w:rPr>
        <w:t xml:space="preserve"> муниципального района</w:t>
      </w:r>
      <w:r>
        <w:rPr>
          <w:rFonts w:ascii="Times New Roman" w:hAnsi="Times New Roman" w:cs="Times New Roman"/>
          <w:color w:val="000000"/>
          <w:sz w:val="28"/>
          <w:szCs w:val="28"/>
        </w:rPr>
        <w:t>.</w:t>
      </w:r>
    </w:p>
    <w:p w:rsidR="009849AD" w:rsidRDefault="009849AD" w:rsidP="009849AD">
      <w:pPr>
        <w:ind w:firstLine="851"/>
        <w:jc w:val="both"/>
        <w:rPr>
          <w:rFonts w:ascii="Times New Roman" w:hAnsi="Times New Roman"/>
          <w:sz w:val="28"/>
          <w:szCs w:val="34"/>
        </w:rPr>
      </w:pPr>
    </w:p>
    <w:p w:rsidR="009849AD" w:rsidRDefault="009849AD" w:rsidP="009849AD">
      <w:pPr>
        <w:jc w:val="center"/>
        <w:rPr>
          <w:rFonts w:ascii="Times New Roman" w:hAnsi="Times New Roman"/>
          <w:b/>
          <w:bCs/>
          <w:sz w:val="28"/>
          <w:szCs w:val="34"/>
        </w:rPr>
      </w:pPr>
      <w:r>
        <w:rPr>
          <w:rFonts w:ascii="Times New Roman" w:hAnsi="Times New Roman"/>
          <w:b/>
          <w:bCs/>
          <w:sz w:val="28"/>
          <w:szCs w:val="34"/>
        </w:rPr>
        <w:t xml:space="preserve"> Раздел 6.</w:t>
      </w:r>
      <w:r>
        <w:rPr>
          <w:rFonts w:ascii="Times New Roman" w:hAnsi="Times New Roman"/>
          <w:sz w:val="28"/>
          <w:szCs w:val="34"/>
        </w:rPr>
        <w:t xml:space="preserve"> </w:t>
      </w:r>
      <w:r>
        <w:rPr>
          <w:rFonts w:ascii="Times New Roman" w:hAnsi="Times New Roman"/>
          <w:b/>
          <w:bCs/>
          <w:sz w:val="28"/>
          <w:szCs w:val="34"/>
        </w:rPr>
        <w:t xml:space="preserve">Анализ рисков  реализации муниципальной Программы </w:t>
      </w:r>
    </w:p>
    <w:p w:rsidR="009849AD" w:rsidRDefault="009849AD" w:rsidP="009849AD">
      <w:pPr>
        <w:jc w:val="center"/>
        <w:rPr>
          <w:rFonts w:ascii="Times New Roman" w:hAnsi="Times New Roman"/>
          <w:b/>
          <w:bCs/>
          <w:sz w:val="28"/>
          <w:szCs w:val="34"/>
        </w:rPr>
      </w:pPr>
      <w:r>
        <w:rPr>
          <w:rFonts w:ascii="Times New Roman" w:hAnsi="Times New Roman"/>
          <w:b/>
          <w:bCs/>
          <w:sz w:val="28"/>
          <w:szCs w:val="34"/>
        </w:rPr>
        <w:t>и описание мер управления рисками с целью  минимизации их влияния на достижения целей муниципальной Программы.</w:t>
      </w:r>
    </w:p>
    <w:p w:rsidR="009849AD" w:rsidRDefault="009849AD" w:rsidP="009849AD">
      <w:pPr>
        <w:jc w:val="center"/>
        <w:rPr>
          <w:rFonts w:ascii="Times New Roman" w:hAnsi="Times New Roman"/>
          <w:sz w:val="28"/>
          <w:szCs w:val="34"/>
        </w:rPr>
      </w:pPr>
      <w:r>
        <w:rPr>
          <w:rFonts w:ascii="Times New Roman" w:hAnsi="Times New Roman"/>
          <w:sz w:val="28"/>
          <w:szCs w:val="34"/>
        </w:rPr>
        <w:tab/>
      </w:r>
    </w:p>
    <w:p w:rsidR="009849AD" w:rsidRDefault="009849AD" w:rsidP="009849AD">
      <w:pPr>
        <w:jc w:val="both"/>
        <w:rPr>
          <w:rFonts w:ascii="Times New Roman" w:hAnsi="Times New Roman"/>
          <w:sz w:val="28"/>
          <w:szCs w:val="34"/>
        </w:rPr>
      </w:pPr>
      <w:r>
        <w:rPr>
          <w:rFonts w:ascii="Times New Roman" w:hAnsi="Times New Roman"/>
          <w:sz w:val="28"/>
          <w:szCs w:val="34"/>
        </w:rPr>
        <w:tab/>
        <w:t>Анализ рисков  реализации муниципальной Программы и принятие мер по  управлению ими осуществляет ответственный исполнитель  в процессе реализации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Основными рисками  Программы являются:</w:t>
      </w:r>
    </w:p>
    <w:p w:rsidR="009849AD" w:rsidRDefault="009849AD" w:rsidP="009849AD">
      <w:pPr>
        <w:jc w:val="both"/>
        <w:rPr>
          <w:rFonts w:ascii="Times New Roman" w:hAnsi="Times New Roman"/>
          <w:sz w:val="28"/>
          <w:szCs w:val="34"/>
        </w:rPr>
      </w:pPr>
      <w:r>
        <w:rPr>
          <w:rFonts w:ascii="Times New Roman" w:hAnsi="Times New Roman"/>
          <w:sz w:val="28"/>
          <w:szCs w:val="34"/>
        </w:rPr>
        <w:tab/>
        <w:t>- риски не достижения конечных результатов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 риски недофинансирования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Риски  не достижения конечных результатов  Программы являются типичными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показатели и индикаторы.</w:t>
      </w:r>
    </w:p>
    <w:p w:rsidR="009849AD" w:rsidRDefault="009849AD" w:rsidP="009849AD">
      <w:pPr>
        <w:jc w:val="both"/>
        <w:rPr>
          <w:rFonts w:ascii="Times New Roman" w:hAnsi="Times New Roman"/>
          <w:sz w:val="28"/>
          <w:szCs w:val="34"/>
        </w:rPr>
      </w:pPr>
      <w:r>
        <w:rPr>
          <w:rFonts w:ascii="Times New Roman" w:hAnsi="Times New Roman"/>
          <w:sz w:val="28"/>
          <w:szCs w:val="34"/>
        </w:rPr>
        <w:tab/>
        <w:t>Основными мерами управления рисками  с целью минимизации их влияния  на достижение целей Программы  выступают — мониторинг, открытость и подотчётность.</w:t>
      </w:r>
    </w:p>
    <w:p w:rsidR="009849AD" w:rsidRDefault="009849AD" w:rsidP="009849AD">
      <w:pPr>
        <w:jc w:val="both"/>
        <w:rPr>
          <w:rFonts w:ascii="Times New Roman" w:hAnsi="Times New Roman"/>
          <w:sz w:val="28"/>
          <w:szCs w:val="34"/>
        </w:rPr>
      </w:pPr>
    </w:p>
    <w:p w:rsidR="009849AD" w:rsidRDefault="009849AD" w:rsidP="009849AD">
      <w:pPr>
        <w:jc w:val="both"/>
        <w:rPr>
          <w:rFonts w:ascii="Times New Roman" w:hAnsi="Times New Roman"/>
          <w:sz w:val="28"/>
          <w:szCs w:val="34"/>
        </w:rPr>
      </w:pPr>
    </w:p>
    <w:p w:rsidR="009849AD" w:rsidRDefault="009849AD" w:rsidP="009849AD">
      <w:pPr>
        <w:jc w:val="both"/>
        <w:rPr>
          <w:rFonts w:ascii="Times New Roman" w:hAnsi="Times New Roman"/>
          <w:sz w:val="28"/>
          <w:szCs w:val="34"/>
        </w:rPr>
      </w:pPr>
    </w:p>
    <w:p w:rsidR="009849AD" w:rsidRDefault="009849AD" w:rsidP="009849AD">
      <w:pPr>
        <w:jc w:val="both"/>
        <w:rPr>
          <w:rFonts w:ascii="Times New Roman" w:hAnsi="Times New Roman"/>
          <w:sz w:val="28"/>
          <w:szCs w:val="34"/>
        </w:rPr>
      </w:pPr>
    </w:p>
    <w:p w:rsidR="009849AD" w:rsidRDefault="009849AD" w:rsidP="009849AD">
      <w:pPr>
        <w:jc w:val="center"/>
        <w:rPr>
          <w:rFonts w:ascii="Times New Roman" w:hAnsi="Times New Roman"/>
          <w:b/>
          <w:bCs/>
          <w:sz w:val="28"/>
          <w:szCs w:val="34"/>
        </w:rPr>
      </w:pPr>
      <w:r>
        <w:rPr>
          <w:rFonts w:ascii="Times New Roman" w:hAnsi="Times New Roman"/>
          <w:sz w:val="28"/>
          <w:szCs w:val="34"/>
        </w:rPr>
        <w:t xml:space="preserve"> </w:t>
      </w:r>
      <w:r>
        <w:rPr>
          <w:rFonts w:ascii="Times New Roman" w:hAnsi="Times New Roman"/>
          <w:b/>
          <w:bCs/>
          <w:sz w:val="28"/>
          <w:szCs w:val="34"/>
        </w:rPr>
        <w:t xml:space="preserve">Раздел 7. Методика оценки эффективности  </w:t>
      </w:r>
    </w:p>
    <w:p w:rsidR="009849AD" w:rsidRDefault="009849AD" w:rsidP="009849AD">
      <w:pPr>
        <w:jc w:val="center"/>
        <w:rPr>
          <w:rFonts w:ascii="Times New Roman" w:hAnsi="Times New Roman"/>
          <w:b/>
          <w:bCs/>
          <w:sz w:val="28"/>
          <w:szCs w:val="34"/>
        </w:rPr>
      </w:pPr>
      <w:r>
        <w:rPr>
          <w:rFonts w:ascii="Times New Roman" w:hAnsi="Times New Roman"/>
          <w:b/>
          <w:bCs/>
          <w:sz w:val="28"/>
          <w:szCs w:val="34"/>
        </w:rPr>
        <w:t>муниципальной Программы.</w:t>
      </w:r>
    </w:p>
    <w:p w:rsidR="009849AD" w:rsidRDefault="009849AD" w:rsidP="009849AD">
      <w:pPr>
        <w:jc w:val="center"/>
        <w:rPr>
          <w:rFonts w:ascii="Times New Roman" w:hAnsi="Times New Roman"/>
          <w:sz w:val="28"/>
          <w:szCs w:val="34"/>
        </w:rPr>
      </w:pPr>
    </w:p>
    <w:p w:rsidR="009849AD" w:rsidRDefault="009849AD" w:rsidP="009849AD">
      <w:pPr>
        <w:jc w:val="both"/>
        <w:rPr>
          <w:rFonts w:ascii="Times New Roman" w:hAnsi="Times New Roman"/>
          <w:sz w:val="28"/>
          <w:szCs w:val="34"/>
        </w:rPr>
      </w:pPr>
      <w:r>
        <w:rPr>
          <w:rFonts w:ascii="Times New Roman" w:hAnsi="Times New Roman"/>
          <w:sz w:val="28"/>
          <w:szCs w:val="34"/>
        </w:rPr>
        <w:tab/>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 xml:space="preserve"> Методика оценки эффективности  муниципальной Программы предусматривает возможность проведения  оценки эффективности  муниципальной Программы в течени</w:t>
      </w:r>
      <w:proofErr w:type="gramStart"/>
      <w:r>
        <w:rPr>
          <w:rFonts w:ascii="Times New Roman" w:hAnsi="Times New Roman"/>
          <w:sz w:val="28"/>
          <w:szCs w:val="34"/>
        </w:rPr>
        <w:t>и</w:t>
      </w:r>
      <w:proofErr w:type="gramEnd"/>
      <w:r>
        <w:rPr>
          <w:rFonts w:ascii="Times New Roman" w:hAnsi="Times New Roman"/>
          <w:sz w:val="28"/>
          <w:szCs w:val="34"/>
        </w:rPr>
        <w:t xml:space="preserve"> периода реализации  муниципальной Программы не реже чем один раз в год.</w:t>
      </w:r>
    </w:p>
    <w:p w:rsidR="009849AD" w:rsidRDefault="009849AD" w:rsidP="009849AD">
      <w:pPr>
        <w:rPr>
          <w:rFonts w:ascii="Times New Roman" w:hAnsi="Times New Roman"/>
          <w:sz w:val="28"/>
          <w:szCs w:val="34"/>
        </w:rPr>
      </w:pPr>
      <w:r>
        <w:rPr>
          <w:rFonts w:ascii="Times New Roman" w:hAnsi="Times New Roman"/>
          <w:sz w:val="28"/>
          <w:szCs w:val="34"/>
        </w:rPr>
        <w:tab/>
        <w:t xml:space="preserve"> Методика оценки эффективности  муниципальной Программы учитывает необходимость проведения оценок:</w:t>
      </w:r>
    </w:p>
    <w:p w:rsidR="009849AD" w:rsidRDefault="009849AD" w:rsidP="009849AD">
      <w:pPr>
        <w:jc w:val="both"/>
        <w:rPr>
          <w:rFonts w:ascii="Times New Roman" w:hAnsi="Times New Roman"/>
          <w:sz w:val="28"/>
          <w:szCs w:val="34"/>
        </w:rPr>
      </w:pPr>
      <w:r>
        <w:rPr>
          <w:rFonts w:ascii="Times New Roman" w:hAnsi="Times New Roman"/>
          <w:sz w:val="28"/>
          <w:szCs w:val="34"/>
        </w:rPr>
        <w:tab/>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объёме, по следующей формуле:</w:t>
      </w:r>
    </w:p>
    <w:p w:rsidR="009849AD" w:rsidRDefault="009849AD" w:rsidP="009849AD">
      <w:pPr>
        <w:jc w:val="both"/>
        <w:rPr>
          <w:rFonts w:ascii="Times New Roman" w:hAnsi="Times New Roman"/>
          <w:sz w:val="28"/>
          <w:szCs w:val="34"/>
        </w:rPr>
      </w:pPr>
    </w:p>
    <w:p w:rsidR="009849AD" w:rsidRDefault="009849AD" w:rsidP="009849AD">
      <w:pPr>
        <w:jc w:val="center"/>
        <w:rPr>
          <w:rFonts w:ascii="Times New Roman" w:hAnsi="Times New Roman"/>
          <w:sz w:val="28"/>
          <w:szCs w:val="34"/>
        </w:rPr>
      </w:pPr>
      <w:r>
        <w:rPr>
          <w:rFonts w:ascii="Times New Roman" w:hAnsi="Times New Roman"/>
          <w:sz w:val="28"/>
          <w:szCs w:val="34"/>
        </w:rPr>
        <w:t>СРМ=МВ/М, где</w:t>
      </w:r>
    </w:p>
    <w:p w:rsidR="009849AD" w:rsidRDefault="009849AD" w:rsidP="009849AD">
      <w:pPr>
        <w:jc w:val="center"/>
        <w:rPr>
          <w:rFonts w:ascii="Times New Roman" w:hAnsi="Times New Roman"/>
          <w:sz w:val="28"/>
          <w:szCs w:val="34"/>
        </w:rPr>
      </w:pPr>
    </w:p>
    <w:p w:rsidR="009849AD" w:rsidRDefault="009849AD" w:rsidP="009849AD">
      <w:pPr>
        <w:rPr>
          <w:rFonts w:ascii="Times New Roman" w:hAnsi="Times New Roman"/>
          <w:sz w:val="28"/>
          <w:szCs w:val="34"/>
        </w:rPr>
      </w:pPr>
      <w:r>
        <w:rPr>
          <w:rFonts w:ascii="Times New Roman" w:hAnsi="Times New Roman"/>
          <w:sz w:val="28"/>
          <w:szCs w:val="34"/>
        </w:rPr>
        <w:tab/>
        <w:t>СРМ — степень  реализации  основных мероприятий:</w:t>
      </w:r>
    </w:p>
    <w:p w:rsidR="009849AD" w:rsidRDefault="009849AD" w:rsidP="009849AD">
      <w:pPr>
        <w:rPr>
          <w:rFonts w:ascii="Times New Roman" w:hAnsi="Times New Roman"/>
          <w:sz w:val="28"/>
          <w:szCs w:val="34"/>
        </w:rPr>
      </w:pPr>
      <w:r>
        <w:rPr>
          <w:rFonts w:ascii="Times New Roman" w:hAnsi="Times New Roman"/>
          <w:sz w:val="28"/>
          <w:szCs w:val="34"/>
        </w:rPr>
        <w:tab/>
        <w:t>МВ — количество мероприятий, выполненных в полном объёме, из числа  мероприятий, запланированных к реализации в отчётном году;</w:t>
      </w:r>
    </w:p>
    <w:p w:rsidR="009849AD" w:rsidRDefault="009849AD" w:rsidP="009849AD">
      <w:pPr>
        <w:rPr>
          <w:rFonts w:ascii="Times New Roman" w:hAnsi="Times New Roman"/>
          <w:sz w:val="28"/>
          <w:szCs w:val="34"/>
        </w:rPr>
      </w:pPr>
      <w:r>
        <w:rPr>
          <w:rFonts w:ascii="Times New Roman" w:hAnsi="Times New Roman"/>
          <w:sz w:val="28"/>
          <w:szCs w:val="34"/>
        </w:rPr>
        <w:tab/>
        <w:t>М — общее количество мероприятий,  запланированных к реализации в отчётном году;</w:t>
      </w:r>
    </w:p>
    <w:p w:rsidR="009849AD" w:rsidRDefault="009849AD" w:rsidP="009849AD">
      <w:pPr>
        <w:jc w:val="both"/>
        <w:rPr>
          <w:rFonts w:ascii="Times New Roman" w:hAnsi="Times New Roman"/>
          <w:sz w:val="28"/>
          <w:szCs w:val="34"/>
        </w:rPr>
      </w:pPr>
      <w:r>
        <w:rPr>
          <w:rFonts w:ascii="Times New Roman" w:hAnsi="Times New Roman"/>
          <w:sz w:val="28"/>
          <w:szCs w:val="34"/>
        </w:rPr>
        <w:tab/>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путём сопоставления плановых и фактических объёмов финансирования  муниципальной Программы по формуле:</w:t>
      </w:r>
    </w:p>
    <w:p w:rsidR="009849AD" w:rsidRDefault="009849AD" w:rsidP="009849AD">
      <w:pPr>
        <w:jc w:val="center"/>
        <w:rPr>
          <w:rFonts w:ascii="Times New Roman" w:hAnsi="Times New Roman"/>
          <w:sz w:val="28"/>
          <w:szCs w:val="34"/>
        </w:rPr>
      </w:pPr>
      <w:r>
        <w:rPr>
          <w:rFonts w:ascii="Times New Roman" w:hAnsi="Times New Roman"/>
          <w:sz w:val="28"/>
          <w:szCs w:val="34"/>
        </w:rPr>
        <w:t>ССУЗ=ФФ/ФП, где</w:t>
      </w:r>
    </w:p>
    <w:p w:rsidR="009849AD" w:rsidRDefault="009849AD" w:rsidP="009849AD">
      <w:pPr>
        <w:jc w:val="center"/>
        <w:rPr>
          <w:rFonts w:ascii="Times New Roman" w:hAnsi="Times New Roman"/>
          <w:sz w:val="28"/>
          <w:szCs w:val="34"/>
        </w:rPr>
      </w:pPr>
    </w:p>
    <w:p w:rsidR="009849AD" w:rsidRDefault="009849AD" w:rsidP="009849AD">
      <w:pPr>
        <w:jc w:val="both"/>
        <w:rPr>
          <w:rFonts w:ascii="Times New Roman" w:hAnsi="Times New Roman"/>
          <w:sz w:val="28"/>
          <w:szCs w:val="34"/>
        </w:rPr>
      </w:pPr>
      <w:r>
        <w:rPr>
          <w:rFonts w:ascii="Times New Roman" w:hAnsi="Times New Roman"/>
          <w:sz w:val="28"/>
          <w:szCs w:val="34"/>
        </w:rPr>
        <w:tab/>
        <w:t>ССУЗ — уровень  финансирования  реализации муниципальной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ФФ — фактический  объём финансовых ресурсов, направленный на реализацию муниципальной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ФП — плановый объём  финансовых ресурсов на соответствующий отчётный период;</w:t>
      </w:r>
    </w:p>
    <w:p w:rsidR="009849AD" w:rsidRDefault="009849AD" w:rsidP="009849AD">
      <w:pPr>
        <w:jc w:val="both"/>
        <w:rPr>
          <w:rFonts w:ascii="Times New Roman" w:hAnsi="Times New Roman"/>
          <w:sz w:val="28"/>
          <w:szCs w:val="34"/>
        </w:rPr>
      </w:pPr>
      <w:r>
        <w:rPr>
          <w:rFonts w:ascii="Times New Roman" w:hAnsi="Times New Roman"/>
          <w:sz w:val="28"/>
          <w:szCs w:val="34"/>
        </w:rPr>
        <w:tab/>
        <w:t>Оценка эффективности использования средств, направленных на реализацию муниципальной Программы, определяется по формуле:</w:t>
      </w:r>
    </w:p>
    <w:p w:rsidR="009849AD" w:rsidRDefault="009849AD" w:rsidP="009849AD">
      <w:pPr>
        <w:jc w:val="both"/>
        <w:rPr>
          <w:rFonts w:ascii="Times New Roman" w:hAnsi="Times New Roman"/>
          <w:sz w:val="28"/>
          <w:szCs w:val="34"/>
        </w:rPr>
      </w:pPr>
    </w:p>
    <w:p w:rsidR="009849AD" w:rsidRDefault="009849AD" w:rsidP="009849AD">
      <w:pPr>
        <w:jc w:val="center"/>
        <w:rPr>
          <w:rFonts w:ascii="Times New Roman" w:hAnsi="Times New Roman"/>
          <w:sz w:val="28"/>
          <w:szCs w:val="34"/>
        </w:rPr>
      </w:pPr>
      <w:r>
        <w:rPr>
          <w:rFonts w:ascii="Times New Roman" w:hAnsi="Times New Roman"/>
          <w:sz w:val="28"/>
          <w:szCs w:val="34"/>
        </w:rPr>
        <w:t>ЭС=СРМ/ССУЗ</w:t>
      </w:r>
    </w:p>
    <w:p w:rsidR="009849AD" w:rsidRDefault="009849AD" w:rsidP="009849AD">
      <w:pPr>
        <w:jc w:val="center"/>
        <w:rPr>
          <w:rFonts w:ascii="Times New Roman" w:hAnsi="Times New Roman"/>
          <w:sz w:val="28"/>
          <w:szCs w:val="34"/>
        </w:rPr>
      </w:pPr>
    </w:p>
    <w:p w:rsidR="009849AD" w:rsidRDefault="009849AD" w:rsidP="009849AD">
      <w:pPr>
        <w:jc w:val="both"/>
        <w:rPr>
          <w:rFonts w:ascii="Times New Roman" w:hAnsi="Times New Roman"/>
          <w:sz w:val="28"/>
          <w:szCs w:val="34"/>
        </w:rPr>
      </w:pPr>
      <w:r>
        <w:rPr>
          <w:rFonts w:ascii="Times New Roman" w:hAnsi="Times New Roman"/>
          <w:sz w:val="28"/>
          <w:szCs w:val="34"/>
        </w:rPr>
        <w:lastRenderedPageBreak/>
        <w:tab/>
        <w:t>3) степени достижения целей и решения задач муниципальной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 xml:space="preserve">Оценка степени достижения целей и решения задач муниципальной Программы может </w:t>
      </w:r>
      <w:proofErr w:type="gramStart"/>
      <w:r>
        <w:rPr>
          <w:rFonts w:ascii="Times New Roman" w:hAnsi="Times New Roman"/>
          <w:sz w:val="28"/>
          <w:szCs w:val="34"/>
        </w:rPr>
        <w:t>определятся</w:t>
      </w:r>
      <w:proofErr w:type="gramEnd"/>
      <w:r>
        <w:rPr>
          <w:rFonts w:ascii="Times New Roman" w:hAnsi="Times New Roman"/>
          <w:sz w:val="28"/>
          <w:szCs w:val="34"/>
        </w:rPr>
        <w:t xml:space="preserve"> путём сопоставления фактически достигнутых значений показателей (индикаторов) муниципальной Программы и их плановых значений по формуле:</w:t>
      </w:r>
    </w:p>
    <w:p w:rsidR="009849AD" w:rsidRDefault="009849AD" w:rsidP="009849AD">
      <w:pPr>
        <w:jc w:val="both"/>
        <w:rPr>
          <w:rFonts w:ascii="Times New Roman" w:hAnsi="Times New Roman"/>
          <w:sz w:val="28"/>
          <w:szCs w:val="34"/>
        </w:rPr>
      </w:pPr>
    </w:p>
    <w:p w:rsidR="009849AD" w:rsidRDefault="009849AD" w:rsidP="009849AD">
      <w:pPr>
        <w:jc w:val="center"/>
        <w:rPr>
          <w:rFonts w:ascii="Times New Roman" w:hAnsi="Times New Roman"/>
          <w:sz w:val="28"/>
          <w:szCs w:val="34"/>
        </w:rPr>
      </w:pPr>
      <w:r>
        <w:rPr>
          <w:rFonts w:ascii="Times New Roman" w:hAnsi="Times New Roman"/>
          <w:sz w:val="28"/>
          <w:szCs w:val="34"/>
        </w:rPr>
        <w:t>СДЦ=(СДП</w:t>
      </w:r>
      <w:proofErr w:type="gramStart"/>
      <w:r>
        <w:rPr>
          <w:rFonts w:ascii="Times New Roman" w:hAnsi="Times New Roman"/>
          <w:sz w:val="28"/>
          <w:szCs w:val="34"/>
        </w:rPr>
        <w:t>1</w:t>
      </w:r>
      <w:proofErr w:type="gramEnd"/>
      <w:r>
        <w:rPr>
          <w:rFonts w:ascii="Times New Roman" w:hAnsi="Times New Roman"/>
          <w:sz w:val="28"/>
          <w:szCs w:val="34"/>
        </w:rPr>
        <w:t>+СДП2+СДПн)/</w:t>
      </w:r>
      <w:proofErr w:type="spellStart"/>
      <w:r>
        <w:rPr>
          <w:rFonts w:ascii="Times New Roman" w:hAnsi="Times New Roman"/>
          <w:sz w:val="28"/>
          <w:szCs w:val="34"/>
        </w:rPr>
        <w:t>н</w:t>
      </w:r>
      <w:proofErr w:type="spellEnd"/>
      <w:r>
        <w:rPr>
          <w:rFonts w:ascii="Times New Roman" w:hAnsi="Times New Roman"/>
          <w:sz w:val="28"/>
          <w:szCs w:val="34"/>
        </w:rPr>
        <w:t>, где:</w:t>
      </w:r>
    </w:p>
    <w:p w:rsidR="009849AD" w:rsidRDefault="009849AD" w:rsidP="009849AD">
      <w:pPr>
        <w:jc w:val="center"/>
        <w:rPr>
          <w:rFonts w:ascii="Times New Roman" w:hAnsi="Times New Roman"/>
          <w:sz w:val="28"/>
          <w:szCs w:val="34"/>
        </w:rPr>
      </w:pPr>
    </w:p>
    <w:p w:rsidR="009849AD" w:rsidRDefault="009849AD" w:rsidP="009849AD">
      <w:pPr>
        <w:rPr>
          <w:rFonts w:ascii="Times New Roman" w:hAnsi="Times New Roman"/>
          <w:sz w:val="28"/>
          <w:szCs w:val="34"/>
        </w:rPr>
      </w:pPr>
      <w:r>
        <w:rPr>
          <w:rFonts w:ascii="Times New Roman" w:hAnsi="Times New Roman"/>
          <w:sz w:val="28"/>
          <w:szCs w:val="34"/>
        </w:rPr>
        <w:tab/>
        <w:t>СДЦ  - степень достижения целей (решения задач);</w:t>
      </w:r>
    </w:p>
    <w:p w:rsidR="009849AD" w:rsidRDefault="009849AD" w:rsidP="009849AD">
      <w:pPr>
        <w:jc w:val="both"/>
        <w:rPr>
          <w:rFonts w:ascii="Times New Roman" w:hAnsi="Times New Roman"/>
          <w:sz w:val="28"/>
          <w:szCs w:val="34"/>
        </w:rPr>
      </w:pPr>
      <w:r>
        <w:rPr>
          <w:rFonts w:ascii="Times New Roman" w:hAnsi="Times New Roman"/>
          <w:sz w:val="28"/>
          <w:szCs w:val="34"/>
        </w:rPr>
        <w:tab/>
        <w:t>СДП -  степень достижения показателя (индикатора)  муниципальной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r>
      <w:proofErr w:type="spellStart"/>
      <w:r>
        <w:rPr>
          <w:rFonts w:ascii="Times New Roman" w:hAnsi="Times New Roman"/>
          <w:sz w:val="28"/>
          <w:szCs w:val="34"/>
        </w:rPr>
        <w:t>н</w:t>
      </w:r>
      <w:proofErr w:type="spellEnd"/>
      <w:r>
        <w:rPr>
          <w:rFonts w:ascii="Times New Roman" w:hAnsi="Times New Roman"/>
          <w:sz w:val="28"/>
          <w:szCs w:val="34"/>
        </w:rPr>
        <w:t xml:space="preserve"> — количество  показателей (индикаторов) муниципальной 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 xml:space="preserve"> Степень достижения показателя (индикатора) муниципальной Программы (СДП) может рассчитываться по формуле:</w:t>
      </w:r>
    </w:p>
    <w:p w:rsidR="009849AD" w:rsidRDefault="009849AD" w:rsidP="009849AD">
      <w:pPr>
        <w:jc w:val="both"/>
        <w:rPr>
          <w:rFonts w:ascii="Times New Roman" w:hAnsi="Times New Roman"/>
          <w:sz w:val="28"/>
          <w:szCs w:val="34"/>
        </w:rPr>
      </w:pPr>
    </w:p>
    <w:p w:rsidR="009849AD" w:rsidRDefault="009849AD" w:rsidP="009849AD">
      <w:pPr>
        <w:jc w:val="center"/>
        <w:rPr>
          <w:rFonts w:ascii="Times New Roman" w:hAnsi="Times New Roman"/>
          <w:sz w:val="28"/>
          <w:szCs w:val="34"/>
        </w:rPr>
      </w:pPr>
      <w:r>
        <w:rPr>
          <w:rFonts w:ascii="Times New Roman" w:hAnsi="Times New Roman"/>
          <w:sz w:val="28"/>
          <w:szCs w:val="34"/>
        </w:rPr>
        <w:t>СДП=ЗФ/ЗП, где:</w:t>
      </w:r>
    </w:p>
    <w:p w:rsidR="009849AD" w:rsidRDefault="009849AD" w:rsidP="009849AD">
      <w:pPr>
        <w:jc w:val="center"/>
        <w:rPr>
          <w:rFonts w:ascii="Times New Roman" w:hAnsi="Times New Roman"/>
          <w:sz w:val="28"/>
          <w:szCs w:val="34"/>
        </w:rPr>
      </w:pPr>
    </w:p>
    <w:p w:rsidR="009849AD" w:rsidRDefault="009849AD" w:rsidP="009849AD">
      <w:pPr>
        <w:jc w:val="both"/>
        <w:rPr>
          <w:rFonts w:ascii="Times New Roman" w:hAnsi="Times New Roman"/>
          <w:sz w:val="28"/>
          <w:szCs w:val="34"/>
        </w:rPr>
      </w:pPr>
      <w:r>
        <w:rPr>
          <w:rFonts w:ascii="Times New Roman" w:hAnsi="Times New Roman"/>
          <w:sz w:val="28"/>
          <w:szCs w:val="34"/>
        </w:rPr>
        <w:tab/>
        <w:t>ЗФ — фактическое значение показателя (индикатора) муниципальной Программы (подпрограммы);</w:t>
      </w:r>
    </w:p>
    <w:p w:rsidR="009849AD" w:rsidRDefault="009849AD" w:rsidP="009849AD">
      <w:pPr>
        <w:jc w:val="both"/>
        <w:rPr>
          <w:rFonts w:ascii="Times New Roman" w:hAnsi="Times New Roman"/>
          <w:sz w:val="28"/>
          <w:szCs w:val="34"/>
        </w:rPr>
      </w:pPr>
      <w:r>
        <w:rPr>
          <w:rFonts w:ascii="Times New Roman" w:hAnsi="Times New Roman"/>
          <w:sz w:val="28"/>
          <w:szCs w:val="34"/>
        </w:rPr>
        <w:tab/>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9849AD" w:rsidRDefault="009849AD" w:rsidP="009849AD">
      <w:pPr>
        <w:jc w:val="both"/>
        <w:rPr>
          <w:rFonts w:ascii="Times New Roman" w:hAnsi="Times New Roman"/>
          <w:sz w:val="28"/>
          <w:szCs w:val="34"/>
        </w:rPr>
      </w:pPr>
      <w:r>
        <w:rPr>
          <w:rFonts w:ascii="Times New Roman" w:hAnsi="Times New Roman"/>
          <w:sz w:val="28"/>
          <w:szCs w:val="34"/>
        </w:rPr>
        <w:tab/>
        <w:t>СДП=ЗП/ЗФ (для целевых показателей (индикаторов), желаемой тенденцией развития которых является снижение значений);</w:t>
      </w:r>
    </w:p>
    <w:p w:rsidR="009849AD" w:rsidRDefault="009849AD" w:rsidP="009849AD">
      <w:pPr>
        <w:jc w:val="both"/>
        <w:rPr>
          <w:rFonts w:ascii="Times New Roman" w:hAnsi="Times New Roman"/>
          <w:sz w:val="28"/>
          <w:szCs w:val="34"/>
        </w:rPr>
      </w:pPr>
      <w:r>
        <w:rPr>
          <w:rFonts w:ascii="Times New Roman" w:hAnsi="Times New Roman"/>
          <w:sz w:val="28"/>
          <w:szCs w:val="34"/>
        </w:rPr>
        <w:tab/>
        <w:t>4) общей оценки эффективности реализации  муниципальной Программы (ЭРП), рассчитываемой по формуле:</w:t>
      </w:r>
    </w:p>
    <w:p w:rsidR="009849AD" w:rsidRDefault="009849AD" w:rsidP="009849AD">
      <w:pPr>
        <w:jc w:val="both"/>
        <w:rPr>
          <w:rFonts w:ascii="Times New Roman" w:hAnsi="Times New Roman"/>
          <w:sz w:val="28"/>
          <w:szCs w:val="34"/>
        </w:rPr>
      </w:pPr>
    </w:p>
    <w:p w:rsidR="009849AD" w:rsidRDefault="009849AD" w:rsidP="009849AD">
      <w:pPr>
        <w:jc w:val="center"/>
        <w:rPr>
          <w:rFonts w:ascii="Times New Roman" w:hAnsi="Times New Roman"/>
          <w:sz w:val="28"/>
          <w:szCs w:val="34"/>
        </w:rPr>
      </w:pPr>
      <w:r>
        <w:rPr>
          <w:rFonts w:ascii="Times New Roman" w:hAnsi="Times New Roman"/>
          <w:sz w:val="28"/>
          <w:szCs w:val="34"/>
        </w:rPr>
        <w:t xml:space="preserve">ЭРП = СДЦ </w:t>
      </w:r>
      <w:proofErr w:type="spellStart"/>
      <w:r>
        <w:rPr>
          <w:rFonts w:ascii="Times New Roman" w:hAnsi="Times New Roman"/>
          <w:sz w:val="28"/>
          <w:szCs w:val="34"/>
        </w:rPr>
        <w:t>х</w:t>
      </w:r>
      <w:proofErr w:type="spellEnd"/>
      <w:r>
        <w:rPr>
          <w:rFonts w:ascii="Times New Roman" w:hAnsi="Times New Roman"/>
          <w:sz w:val="28"/>
          <w:szCs w:val="34"/>
        </w:rPr>
        <w:t xml:space="preserve"> ЭС</w:t>
      </w:r>
    </w:p>
    <w:p w:rsidR="009849AD" w:rsidRDefault="009849AD" w:rsidP="009849AD">
      <w:pPr>
        <w:jc w:val="center"/>
        <w:rPr>
          <w:rFonts w:ascii="Times New Roman" w:hAnsi="Times New Roman"/>
          <w:sz w:val="28"/>
          <w:szCs w:val="34"/>
        </w:rPr>
      </w:pPr>
    </w:p>
    <w:tbl>
      <w:tblPr>
        <w:tblW w:w="0" w:type="auto"/>
        <w:tblInd w:w="55" w:type="dxa"/>
        <w:tblLayout w:type="fixed"/>
        <w:tblCellMar>
          <w:top w:w="55" w:type="dxa"/>
          <w:left w:w="55" w:type="dxa"/>
          <w:bottom w:w="55" w:type="dxa"/>
          <w:right w:w="55" w:type="dxa"/>
        </w:tblCellMar>
        <w:tblLook w:val="0000"/>
      </w:tblPr>
      <w:tblGrid>
        <w:gridCol w:w="5220"/>
        <w:gridCol w:w="4475"/>
      </w:tblGrid>
      <w:tr w:rsidR="009849AD" w:rsidTr="00334F5A">
        <w:tc>
          <w:tcPr>
            <w:tcW w:w="5220" w:type="dxa"/>
            <w:tcBorders>
              <w:top w:val="single" w:sz="1" w:space="0" w:color="000000"/>
              <w:left w:val="single" w:sz="1" w:space="0" w:color="000000"/>
              <w:bottom w:val="single" w:sz="1" w:space="0" w:color="000000"/>
            </w:tcBorders>
          </w:tcPr>
          <w:p w:rsidR="009849AD" w:rsidRDefault="009849AD" w:rsidP="00334F5A">
            <w:pPr>
              <w:pStyle w:val="a5"/>
              <w:snapToGrid w:val="0"/>
              <w:jc w:val="center"/>
              <w:rPr>
                <w:rFonts w:ascii="Times New Roman" w:hAnsi="Times New Roman"/>
                <w:sz w:val="26"/>
                <w:szCs w:val="26"/>
              </w:rPr>
            </w:pPr>
            <w:r>
              <w:rPr>
                <w:rFonts w:ascii="Times New Roman" w:hAnsi="Times New Roman"/>
                <w:sz w:val="26"/>
                <w:szCs w:val="26"/>
              </w:rPr>
              <w:t xml:space="preserve">Вывод об эффективности реализации  муниципальной Программы </w:t>
            </w:r>
          </w:p>
        </w:tc>
        <w:tc>
          <w:tcPr>
            <w:tcW w:w="4475" w:type="dxa"/>
            <w:tcBorders>
              <w:top w:val="single" w:sz="1" w:space="0" w:color="000000"/>
              <w:left w:val="single" w:sz="1" w:space="0" w:color="000000"/>
              <w:bottom w:val="single" w:sz="1" w:space="0" w:color="000000"/>
              <w:right w:val="single" w:sz="1" w:space="0" w:color="000000"/>
            </w:tcBorders>
          </w:tcPr>
          <w:p w:rsidR="009849AD" w:rsidRDefault="009849AD" w:rsidP="00334F5A">
            <w:pPr>
              <w:pStyle w:val="a5"/>
              <w:snapToGrid w:val="0"/>
              <w:jc w:val="center"/>
              <w:rPr>
                <w:rFonts w:ascii="Times New Roman" w:hAnsi="Times New Roman"/>
                <w:sz w:val="26"/>
                <w:szCs w:val="26"/>
              </w:rPr>
            </w:pPr>
            <w:r>
              <w:rPr>
                <w:rFonts w:ascii="Times New Roman" w:hAnsi="Times New Roman"/>
                <w:sz w:val="26"/>
                <w:szCs w:val="26"/>
              </w:rPr>
              <w:t>Критерий оценки эффективности ЭГП</w:t>
            </w:r>
          </w:p>
        </w:tc>
      </w:tr>
      <w:tr w:rsidR="009849AD" w:rsidTr="00334F5A">
        <w:tc>
          <w:tcPr>
            <w:tcW w:w="5220" w:type="dxa"/>
            <w:tcBorders>
              <w:left w:val="single" w:sz="1" w:space="0" w:color="000000"/>
              <w:bottom w:val="single" w:sz="1" w:space="0" w:color="000000"/>
            </w:tcBorders>
          </w:tcPr>
          <w:p w:rsidR="009849AD" w:rsidRDefault="009849AD" w:rsidP="00334F5A">
            <w:pPr>
              <w:pStyle w:val="a5"/>
              <w:snapToGrid w:val="0"/>
              <w:rPr>
                <w:rFonts w:ascii="Times New Roman" w:hAnsi="Times New Roman"/>
                <w:sz w:val="26"/>
                <w:szCs w:val="26"/>
              </w:rPr>
            </w:pPr>
            <w:r>
              <w:rPr>
                <w:rFonts w:ascii="Times New Roman" w:hAnsi="Times New Roman"/>
                <w:sz w:val="26"/>
                <w:szCs w:val="26"/>
              </w:rPr>
              <w:t>Неэффективная</w:t>
            </w:r>
          </w:p>
        </w:tc>
        <w:tc>
          <w:tcPr>
            <w:tcW w:w="4475" w:type="dxa"/>
            <w:tcBorders>
              <w:left w:val="single" w:sz="1" w:space="0" w:color="000000"/>
              <w:bottom w:val="single" w:sz="1" w:space="0" w:color="000000"/>
              <w:right w:val="single" w:sz="1" w:space="0" w:color="000000"/>
            </w:tcBorders>
          </w:tcPr>
          <w:p w:rsidR="009849AD" w:rsidRDefault="009849AD" w:rsidP="00334F5A">
            <w:pPr>
              <w:pStyle w:val="a5"/>
              <w:snapToGrid w:val="0"/>
              <w:jc w:val="center"/>
              <w:rPr>
                <w:rFonts w:ascii="Times New Roman" w:hAnsi="Times New Roman"/>
                <w:sz w:val="26"/>
                <w:szCs w:val="26"/>
              </w:rPr>
            </w:pPr>
            <w:r>
              <w:rPr>
                <w:rFonts w:ascii="Times New Roman" w:hAnsi="Times New Roman"/>
                <w:sz w:val="26"/>
                <w:szCs w:val="26"/>
              </w:rPr>
              <w:t>менее 0,5</w:t>
            </w:r>
          </w:p>
        </w:tc>
      </w:tr>
      <w:tr w:rsidR="009849AD" w:rsidTr="00334F5A">
        <w:tc>
          <w:tcPr>
            <w:tcW w:w="5220" w:type="dxa"/>
            <w:tcBorders>
              <w:left w:val="single" w:sz="1" w:space="0" w:color="000000"/>
              <w:bottom w:val="single" w:sz="1" w:space="0" w:color="000000"/>
            </w:tcBorders>
          </w:tcPr>
          <w:p w:rsidR="009849AD" w:rsidRDefault="009849AD" w:rsidP="00334F5A">
            <w:pPr>
              <w:pStyle w:val="a5"/>
              <w:snapToGrid w:val="0"/>
              <w:rPr>
                <w:rFonts w:ascii="Times New Roman" w:hAnsi="Times New Roman"/>
                <w:sz w:val="26"/>
                <w:szCs w:val="26"/>
              </w:rPr>
            </w:pPr>
            <w:r>
              <w:rPr>
                <w:rFonts w:ascii="Times New Roman" w:hAnsi="Times New Roman"/>
                <w:sz w:val="26"/>
                <w:szCs w:val="26"/>
              </w:rPr>
              <w:t>Уровень эффективности удовлетворительный</w:t>
            </w:r>
          </w:p>
        </w:tc>
        <w:tc>
          <w:tcPr>
            <w:tcW w:w="4475" w:type="dxa"/>
            <w:tcBorders>
              <w:left w:val="single" w:sz="1" w:space="0" w:color="000000"/>
              <w:bottom w:val="single" w:sz="1" w:space="0" w:color="000000"/>
              <w:right w:val="single" w:sz="1" w:space="0" w:color="000000"/>
            </w:tcBorders>
          </w:tcPr>
          <w:p w:rsidR="009849AD" w:rsidRDefault="009849AD" w:rsidP="00334F5A">
            <w:pPr>
              <w:pStyle w:val="a5"/>
              <w:snapToGrid w:val="0"/>
              <w:jc w:val="center"/>
              <w:rPr>
                <w:rFonts w:ascii="Times New Roman" w:hAnsi="Times New Roman"/>
                <w:sz w:val="26"/>
                <w:szCs w:val="26"/>
              </w:rPr>
            </w:pPr>
            <w:r>
              <w:rPr>
                <w:rFonts w:ascii="Times New Roman" w:hAnsi="Times New Roman"/>
                <w:sz w:val="26"/>
                <w:szCs w:val="26"/>
              </w:rPr>
              <w:t>0,5-0,79</w:t>
            </w:r>
          </w:p>
        </w:tc>
      </w:tr>
      <w:tr w:rsidR="009849AD" w:rsidTr="00334F5A">
        <w:tc>
          <w:tcPr>
            <w:tcW w:w="5220" w:type="dxa"/>
            <w:tcBorders>
              <w:left w:val="single" w:sz="1" w:space="0" w:color="000000"/>
              <w:bottom w:val="single" w:sz="1" w:space="0" w:color="000000"/>
            </w:tcBorders>
          </w:tcPr>
          <w:p w:rsidR="009849AD" w:rsidRDefault="009849AD" w:rsidP="00334F5A">
            <w:pPr>
              <w:pStyle w:val="a5"/>
              <w:snapToGrid w:val="0"/>
              <w:rPr>
                <w:rFonts w:ascii="Times New Roman" w:hAnsi="Times New Roman"/>
                <w:sz w:val="26"/>
                <w:szCs w:val="26"/>
              </w:rPr>
            </w:pPr>
            <w:r>
              <w:rPr>
                <w:rFonts w:ascii="Times New Roman" w:hAnsi="Times New Roman"/>
                <w:sz w:val="26"/>
                <w:szCs w:val="26"/>
              </w:rPr>
              <w:t>Эффективная</w:t>
            </w:r>
          </w:p>
        </w:tc>
        <w:tc>
          <w:tcPr>
            <w:tcW w:w="4475" w:type="dxa"/>
            <w:tcBorders>
              <w:left w:val="single" w:sz="1" w:space="0" w:color="000000"/>
              <w:bottom w:val="single" w:sz="1" w:space="0" w:color="000000"/>
              <w:right w:val="single" w:sz="1" w:space="0" w:color="000000"/>
            </w:tcBorders>
          </w:tcPr>
          <w:p w:rsidR="009849AD" w:rsidRDefault="009849AD" w:rsidP="00334F5A">
            <w:pPr>
              <w:pStyle w:val="a5"/>
              <w:snapToGrid w:val="0"/>
              <w:jc w:val="center"/>
              <w:rPr>
                <w:rFonts w:ascii="Times New Roman" w:hAnsi="Times New Roman"/>
                <w:sz w:val="26"/>
                <w:szCs w:val="26"/>
              </w:rPr>
            </w:pPr>
            <w:r>
              <w:rPr>
                <w:rFonts w:ascii="Times New Roman" w:hAnsi="Times New Roman"/>
                <w:sz w:val="26"/>
                <w:szCs w:val="26"/>
              </w:rPr>
              <w:t>0,8-1</w:t>
            </w:r>
          </w:p>
        </w:tc>
      </w:tr>
      <w:tr w:rsidR="009849AD" w:rsidTr="00334F5A">
        <w:tc>
          <w:tcPr>
            <w:tcW w:w="5220" w:type="dxa"/>
            <w:tcBorders>
              <w:left w:val="single" w:sz="1" w:space="0" w:color="000000"/>
              <w:bottom w:val="single" w:sz="1" w:space="0" w:color="000000"/>
            </w:tcBorders>
          </w:tcPr>
          <w:p w:rsidR="009849AD" w:rsidRDefault="009849AD" w:rsidP="00334F5A">
            <w:pPr>
              <w:pStyle w:val="a5"/>
              <w:snapToGrid w:val="0"/>
              <w:rPr>
                <w:rFonts w:ascii="Times New Roman" w:hAnsi="Times New Roman"/>
                <w:sz w:val="26"/>
                <w:szCs w:val="26"/>
              </w:rPr>
            </w:pPr>
            <w:r>
              <w:rPr>
                <w:rFonts w:ascii="Times New Roman" w:hAnsi="Times New Roman"/>
                <w:sz w:val="26"/>
                <w:szCs w:val="26"/>
              </w:rPr>
              <w:t>Высокоэффективная</w:t>
            </w:r>
          </w:p>
        </w:tc>
        <w:tc>
          <w:tcPr>
            <w:tcW w:w="4475" w:type="dxa"/>
            <w:tcBorders>
              <w:left w:val="single" w:sz="1" w:space="0" w:color="000000"/>
              <w:bottom w:val="single" w:sz="1" w:space="0" w:color="000000"/>
              <w:right w:val="single" w:sz="1" w:space="0" w:color="000000"/>
            </w:tcBorders>
          </w:tcPr>
          <w:p w:rsidR="009849AD" w:rsidRDefault="009849AD" w:rsidP="00334F5A">
            <w:pPr>
              <w:pStyle w:val="a5"/>
              <w:snapToGrid w:val="0"/>
              <w:jc w:val="center"/>
              <w:rPr>
                <w:rFonts w:ascii="Times New Roman" w:hAnsi="Times New Roman"/>
                <w:sz w:val="26"/>
                <w:szCs w:val="26"/>
              </w:rPr>
            </w:pPr>
            <w:r>
              <w:rPr>
                <w:rFonts w:ascii="Times New Roman" w:hAnsi="Times New Roman"/>
                <w:sz w:val="26"/>
                <w:szCs w:val="26"/>
              </w:rPr>
              <w:t>более 1</w:t>
            </w:r>
          </w:p>
        </w:tc>
      </w:tr>
    </w:tbl>
    <w:p w:rsidR="009849AD" w:rsidRDefault="009849AD" w:rsidP="009849AD">
      <w:pPr>
        <w:jc w:val="center"/>
      </w:pPr>
    </w:p>
    <w:p w:rsidR="009849AD" w:rsidRDefault="009849AD" w:rsidP="009849AD">
      <w:pPr>
        <w:jc w:val="center"/>
        <w:rPr>
          <w:rFonts w:ascii="Times New Roman" w:hAnsi="Times New Roman"/>
          <w:b/>
          <w:bCs/>
          <w:sz w:val="28"/>
          <w:szCs w:val="34"/>
        </w:rPr>
      </w:pPr>
      <w:r>
        <w:rPr>
          <w:rFonts w:ascii="Times New Roman" w:hAnsi="Times New Roman"/>
          <w:b/>
          <w:bCs/>
          <w:sz w:val="28"/>
          <w:szCs w:val="34"/>
        </w:rPr>
        <w:t xml:space="preserve">Раздел 8. </w:t>
      </w:r>
      <w:proofErr w:type="gramStart"/>
      <w:r>
        <w:rPr>
          <w:rFonts w:ascii="Times New Roman" w:hAnsi="Times New Roman"/>
          <w:b/>
          <w:bCs/>
          <w:sz w:val="28"/>
          <w:szCs w:val="34"/>
        </w:rPr>
        <w:t>Контроль за</w:t>
      </w:r>
      <w:proofErr w:type="gramEnd"/>
      <w:r>
        <w:rPr>
          <w:rFonts w:ascii="Times New Roman" w:hAnsi="Times New Roman"/>
          <w:b/>
          <w:bCs/>
          <w:sz w:val="28"/>
          <w:szCs w:val="34"/>
        </w:rPr>
        <w:t xml:space="preserve"> ходом выполнения </w:t>
      </w:r>
    </w:p>
    <w:p w:rsidR="009849AD" w:rsidRDefault="009849AD" w:rsidP="009849AD">
      <w:pPr>
        <w:jc w:val="center"/>
        <w:rPr>
          <w:rFonts w:ascii="Times New Roman" w:hAnsi="Times New Roman"/>
          <w:b/>
          <w:bCs/>
          <w:sz w:val="28"/>
          <w:szCs w:val="34"/>
        </w:rPr>
      </w:pPr>
      <w:r>
        <w:rPr>
          <w:rFonts w:ascii="Times New Roman" w:hAnsi="Times New Roman"/>
          <w:b/>
          <w:bCs/>
          <w:sz w:val="28"/>
          <w:szCs w:val="34"/>
        </w:rPr>
        <w:t>основных мероприятий Программы.</w:t>
      </w:r>
    </w:p>
    <w:p w:rsidR="009849AD" w:rsidRDefault="009849AD" w:rsidP="009849AD">
      <w:pPr>
        <w:jc w:val="center"/>
        <w:rPr>
          <w:rFonts w:ascii="Times New Roman" w:hAnsi="Times New Roman"/>
          <w:b/>
          <w:bCs/>
          <w:sz w:val="28"/>
          <w:szCs w:val="34"/>
        </w:rPr>
      </w:pPr>
    </w:p>
    <w:p w:rsidR="009849AD" w:rsidRDefault="009849AD" w:rsidP="009849AD">
      <w:pPr>
        <w:jc w:val="both"/>
        <w:rPr>
          <w:rFonts w:ascii="Times New Roman" w:hAnsi="Times New Roman"/>
          <w:sz w:val="28"/>
          <w:szCs w:val="34"/>
        </w:rPr>
      </w:pPr>
      <w:r>
        <w:rPr>
          <w:rFonts w:ascii="Times New Roman" w:hAnsi="Times New Roman"/>
          <w:sz w:val="28"/>
          <w:szCs w:val="34"/>
        </w:rPr>
        <w:tab/>
      </w:r>
      <w:proofErr w:type="gramStart"/>
      <w:r>
        <w:rPr>
          <w:rFonts w:ascii="Times New Roman" w:hAnsi="Times New Roman"/>
          <w:sz w:val="28"/>
          <w:szCs w:val="34"/>
        </w:rPr>
        <w:t>Контроль за</w:t>
      </w:r>
      <w:proofErr w:type="gramEnd"/>
      <w:r>
        <w:rPr>
          <w:rFonts w:ascii="Times New Roman" w:hAnsi="Times New Roman"/>
          <w:sz w:val="28"/>
          <w:szCs w:val="34"/>
        </w:rPr>
        <w:t xml:space="preserve"> реализацией Программы осуществляет заместитель Главы Администрации </w:t>
      </w:r>
      <w:proofErr w:type="spellStart"/>
      <w:r>
        <w:rPr>
          <w:rFonts w:ascii="Times New Roman" w:hAnsi="Times New Roman"/>
          <w:sz w:val="28"/>
          <w:szCs w:val="34"/>
        </w:rPr>
        <w:t>Чамзинского</w:t>
      </w:r>
      <w:proofErr w:type="spellEnd"/>
      <w:r>
        <w:rPr>
          <w:rFonts w:ascii="Times New Roman" w:hAnsi="Times New Roman"/>
          <w:sz w:val="28"/>
          <w:szCs w:val="34"/>
        </w:rPr>
        <w:t xml:space="preserve"> муниципального района, контроль за целевым использованием бюджетных средств осуществляет Финансовое управление </w:t>
      </w:r>
      <w:proofErr w:type="spellStart"/>
      <w:r>
        <w:rPr>
          <w:rFonts w:ascii="Times New Roman" w:hAnsi="Times New Roman"/>
          <w:sz w:val="28"/>
          <w:szCs w:val="34"/>
        </w:rPr>
        <w:t>Чамзинского</w:t>
      </w:r>
      <w:proofErr w:type="spellEnd"/>
      <w:r>
        <w:rPr>
          <w:rFonts w:ascii="Times New Roman" w:hAnsi="Times New Roman"/>
          <w:sz w:val="28"/>
          <w:szCs w:val="34"/>
        </w:rPr>
        <w:t xml:space="preserve"> муниципального района.</w:t>
      </w:r>
    </w:p>
    <w:p w:rsidR="009849AD" w:rsidRDefault="009849AD" w:rsidP="009849AD">
      <w:pPr>
        <w:jc w:val="both"/>
        <w:rPr>
          <w:rFonts w:ascii="Times New Roman" w:hAnsi="Times New Roman"/>
          <w:sz w:val="28"/>
          <w:szCs w:val="34"/>
        </w:rPr>
      </w:pPr>
      <w:r>
        <w:rPr>
          <w:rFonts w:ascii="Times New Roman" w:hAnsi="Times New Roman"/>
          <w:sz w:val="28"/>
          <w:szCs w:val="34"/>
        </w:rPr>
        <w:lastRenderedPageBreak/>
        <w:tab/>
        <w:t>Исполнителями Программы являются:</w:t>
      </w:r>
    </w:p>
    <w:p w:rsidR="009849AD" w:rsidRDefault="009849AD" w:rsidP="009849AD">
      <w:pPr>
        <w:jc w:val="both"/>
        <w:rPr>
          <w:rFonts w:ascii="Times New Roman" w:hAnsi="Times New Roman"/>
          <w:sz w:val="28"/>
          <w:szCs w:val="34"/>
        </w:rPr>
      </w:pPr>
      <w:r>
        <w:rPr>
          <w:rFonts w:ascii="Times New Roman" w:hAnsi="Times New Roman"/>
          <w:sz w:val="28"/>
          <w:szCs w:val="34"/>
        </w:rPr>
        <w:tab/>
        <w:t xml:space="preserve">- отдел промышленности, транспорта, строительства и архитектуры Администрации </w:t>
      </w:r>
      <w:proofErr w:type="spellStart"/>
      <w:r>
        <w:rPr>
          <w:rFonts w:ascii="Times New Roman" w:hAnsi="Times New Roman"/>
          <w:sz w:val="28"/>
          <w:szCs w:val="34"/>
        </w:rPr>
        <w:t>Чамзинского</w:t>
      </w:r>
      <w:proofErr w:type="spellEnd"/>
      <w:r>
        <w:rPr>
          <w:rFonts w:ascii="Times New Roman" w:hAnsi="Times New Roman"/>
          <w:sz w:val="28"/>
          <w:szCs w:val="34"/>
        </w:rPr>
        <w:t xml:space="preserve"> муниципального района;</w:t>
      </w:r>
    </w:p>
    <w:p w:rsidR="009849AD" w:rsidRDefault="009849AD" w:rsidP="009849AD">
      <w:pPr>
        <w:widowControl/>
        <w:tabs>
          <w:tab w:val="left" w:pos="0"/>
        </w:tabs>
        <w:ind w:firstLine="851"/>
        <w:jc w:val="both"/>
        <w:rPr>
          <w:rFonts w:ascii="Times New Roman" w:hAnsi="Times New Roman"/>
          <w:sz w:val="28"/>
          <w:szCs w:val="28"/>
        </w:rPr>
      </w:pPr>
      <w:r>
        <w:rPr>
          <w:rFonts w:ascii="Times New Roman" w:hAnsi="Times New Roman"/>
          <w:sz w:val="28"/>
          <w:szCs w:val="28"/>
        </w:rPr>
        <w:t xml:space="preserve">- Администрации городских и сельских поселений </w:t>
      </w:r>
      <w:proofErr w:type="spellStart"/>
      <w:r>
        <w:rPr>
          <w:rFonts w:ascii="Times New Roman" w:hAnsi="Times New Roman"/>
          <w:sz w:val="28"/>
          <w:szCs w:val="34"/>
        </w:rPr>
        <w:t>Чамзинского</w:t>
      </w:r>
      <w:proofErr w:type="spellEnd"/>
      <w:r>
        <w:rPr>
          <w:rFonts w:ascii="Times New Roman" w:hAnsi="Times New Roman"/>
          <w:sz w:val="28"/>
          <w:szCs w:val="34"/>
        </w:rPr>
        <w:t xml:space="preserve"> муниципального района.</w:t>
      </w:r>
      <w:r>
        <w:rPr>
          <w:rFonts w:ascii="Times New Roman" w:hAnsi="Times New Roman"/>
          <w:sz w:val="28"/>
          <w:szCs w:val="28"/>
        </w:rPr>
        <w:tab/>
      </w:r>
    </w:p>
    <w:p w:rsidR="009849AD" w:rsidRDefault="009849AD" w:rsidP="009849AD">
      <w:pPr>
        <w:widowControl/>
        <w:numPr>
          <w:ilvl w:val="0"/>
          <w:numId w:val="6"/>
        </w:numPr>
        <w:tabs>
          <w:tab w:val="left" w:pos="360"/>
        </w:tabs>
        <w:jc w:val="both"/>
        <w:rPr>
          <w:rFonts w:ascii="Times New Roman" w:hAnsi="Times New Roman"/>
          <w:bCs/>
          <w:sz w:val="28"/>
          <w:szCs w:val="28"/>
        </w:rPr>
      </w:pPr>
      <w:r>
        <w:rPr>
          <w:rFonts w:ascii="Times New Roman" w:hAnsi="Times New Roman"/>
          <w:sz w:val="28"/>
          <w:szCs w:val="28"/>
        </w:rPr>
        <w:t xml:space="preserve">организационный отдел Администрации </w:t>
      </w:r>
      <w:proofErr w:type="spellStart"/>
      <w:r>
        <w:rPr>
          <w:rFonts w:ascii="Times New Roman" w:hAnsi="Times New Roman"/>
          <w:sz w:val="28"/>
          <w:szCs w:val="28"/>
        </w:rPr>
        <w:t>Чамзин</w:t>
      </w:r>
      <w:r>
        <w:rPr>
          <w:rFonts w:ascii="Times New Roman" w:hAnsi="Times New Roman"/>
          <w:bCs/>
          <w:sz w:val="28"/>
          <w:szCs w:val="28"/>
        </w:rPr>
        <w:t>ского</w:t>
      </w:r>
      <w:proofErr w:type="spellEnd"/>
      <w:r>
        <w:rPr>
          <w:rFonts w:ascii="Times New Roman" w:hAnsi="Times New Roman"/>
          <w:bCs/>
          <w:sz w:val="28"/>
          <w:szCs w:val="28"/>
        </w:rPr>
        <w:t xml:space="preserve"> муниципального района.</w:t>
      </w:r>
    </w:p>
    <w:p w:rsidR="009849AD" w:rsidRDefault="009849AD" w:rsidP="009849AD">
      <w:pPr>
        <w:widowControl/>
        <w:numPr>
          <w:ilvl w:val="0"/>
          <w:numId w:val="6"/>
        </w:numPr>
        <w:tabs>
          <w:tab w:val="left" w:pos="360"/>
        </w:tabs>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widowControl/>
        <w:tabs>
          <w:tab w:val="left" w:pos="0"/>
        </w:tabs>
        <w:ind w:firstLine="851"/>
        <w:jc w:val="both"/>
      </w:pPr>
    </w:p>
    <w:p w:rsidR="009849AD" w:rsidRDefault="009849AD" w:rsidP="009849AD">
      <w:pPr>
        <w:jc w:val="center"/>
        <w:rPr>
          <w:rFonts w:ascii="Times New Roman" w:hAnsi="Times New Roman"/>
          <w:sz w:val="28"/>
          <w:szCs w:val="28"/>
        </w:rPr>
      </w:pPr>
      <w:r>
        <w:rPr>
          <w:rFonts w:ascii="Times New Roman" w:hAnsi="Times New Roman"/>
          <w:sz w:val="28"/>
          <w:szCs w:val="28"/>
        </w:rPr>
        <w:t>ПАСПОРТ</w:t>
      </w:r>
    </w:p>
    <w:p w:rsidR="009849AD" w:rsidRDefault="009849AD" w:rsidP="009849AD">
      <w:pPr>
        <w:jc w:val="center"/>
        <w:rPr>
          <w:rFonts w:ascii="Times New Roman" w:hAnsi="Times New Roman"/>
          <w:sz w:val="28"/>
          <w:szCs w:val="28"/>
        </w:rPr>
      </w:pPr>
      <w:r>
        <w:rPr>
          <w:rFonts w:ascii="Times New Roman" w:hAnsi="Times New Roman"/>
          <w:sz w:val="28"/>
          <w:szCs w:val="28"/>
        </w:rPr>
        <w:t>подпрограммы "Обеспечение жильем молодых семей" муниципальной программы "Жилище"  на 2015 – 2020 годы</w:t>
      </w:r>
    </w:p>
    <w:p w:rsidR="009849AD" w:rsidRDefault="009849AD" w:rsidP="009849AD">
      <w:pPr>
        <w:rPr>
          <w:rFonts w:ascii="Times New Roman" w:hAnsi="Times New Roman"/>
          <w:sz w:val="28"/>
          <w:szCs w:val="28"/>
        </w:rPr>
      </w:pPr>
    </w:p>
    <w:p w:rsidR="009849AD" w:rsidRDefault="009849AD" w:rsidP="009849AD">
      <w:pPr>
        <w:rPr>
          <w:rFonts w:ascii="Times New Roman" w:hAnsi="Times New Roman"/>
          <w:sz w:val="28"/>
          <w:szCs w:val="28"/>
        </w:rPr>
      </w:pPr>
      <w:r>
        <w:rPr>
          <w:rFonts w:ascii="Times New Roman" w:hAnsi="Times New Roman"/>
          <w:sz w:val="28"/>
          <w:szCs w:val="28"/>
        </w:rPr>
        <w:t xml:space="preserve">Наименование подпрограммы                 - подпрограмма "Обеспечение жильем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молодых семей" муниципальной </w:t>
      </w:r>
      <w:r>
        <w:rPr>
          <w:rFonts w:ascii="Times New Roman" w:hAnsi="Times New Roman"/>
          <w:sz w:val="28"/>
          <w:szCs w:val="28"/>
        </w:rPr>
        <w:tab/>
      </w:r>
    </w:p>
    <w:p w:rsidR="009849AD" w:rsidRDefault="009849AD" w:rsidP="009849AD">
      <w:pPr>
        <w:rPr>
          <w:rFonts w:ascii="Times New Roman" w:hAnsi="Times New Roman"/>
          <w:sz w:val="28"/>
          <w:szCs w:val="28"/>
        </w:rPr>
      </w:pPr>
      <w:r>
        <w:rPr>
          <w:rFonts w:ascii="Times New Roman" w:hAnsi="Times New Roman"/>
          <w:sz w:val="28"/>
          <w:szCs w:val="28"/>
        </w:rPr>
        <w:t xml:space="preserve">                                                                       программы "Жилище" на 2015-2020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годы </w:t>
      </w:r>
    </w:p>
    <w:p w:rsidR="009849AD" w:rsidRDefault="009849AD" w:rsidP="009849AD">
      <w:pPr>
        <w:rPr>
          <w:rFonts w:ascii="Times New Roman" w:hAnsi="Times New Roman"/>
          <w:sz w:val="28"/>
          <w:szCs w:val="28"/>
        </w:rPr>
      </w:pPr>
    </w:p>
    <w:p w:rsidR="009849AD" w:rsidRDefault="009849AD" w:rsidP="009849AD">
      <w:pPr>
        <w:rPr>
          <w:rFonts w:ascii="Times New Roman" w:hAnsi="Times New Roman"/>
          <w:sz w:val="28"/>
          <w:szCs w:val="28"/>
        </w:rPr>
      </w:pPr>
      <w:r>
        <w:rPr>
          <w:rFonts w:ascii="Times New Roman" w:hAnsi="Times New Roman"/>
          <w:sz w:val="28"/>
          <w:szCs w:val="28"/>
        </w:rPr>
        <w:t xml:space="preserve">Дата принятия решения о                         - Постановление администрации разработке подпрограммы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w:t>
      </w:r>
      <w:proofErr w:type="spellStart"/>
      <w:r>
        <w:rPr>
          <w:rFonts w:ascii="Times New Roman" w:hAnsi="Times New Roman"/>
          <w:sz w:val="28"/>
          <w:szCs w:val="28"/>
        </w:rPr>
        <w:t>мунипального</w:t>
      </w:r>
      <w:proofErr w:type="spellEnd"/>
    </w:p>
    <w:p w:rsidR="009849AD" w:rsidRDefault="009849AD" w:rsidP="009849AD">
      <w:pPr>
        <w:rPr>
          <w:rFonts w:ascii="Times New Roman" w:hAnsi="Times New Roman"/>
          <w:sz w:val="28"/>
          <w:szCs w:val="28"/>
        </w:rPr>
      </w:pPr>
      <w:r>
        <w:rPr>
          <w:rFonts w:ascii="Times New Roman" w:hAnsi="Times New Roman"/>
          <w:sz w:val="28"/>
          <w:szCs w:val="28"/>
        </w:rPr>
        <w:t xml:space="preserve">                                                                       района Республики Мордовия</w:t>
      </w:r>
    </w:p>
    <w:p w:rsidR="009849AD" w:rsidRDefault="009849AD" w:rsidP="009849AD">
      <w:pPr>
        <w:rPr>
          <w:rFonts w:ascii="Times New Roman" w:hAnsi="Times New Roman"/>
          <w:sz w:val="28"/>
          <w:szCs w:val="28"/>
        </w:rPr>
      </w:pPr>
      <w:r>
        <w:rPr>
          <w:rFonts w:ascii="Times New Roman" w:hAnsi="Times New Roman"/>
          <w:sz w:val="28"/>
          <w:szCs w:val="28"/>
        </w:rPr>
        <w:t xml:space="preserve">                                                                       от  ________   № _____</w:t>
      </w:r>
    </w:p>
    <w:p w:rsidR="009849AD" w:rsidRDefault="009849AD" w:rsidP="009849AD">
      <w:pPr>
        <w:rPr>
          <w:rFonts w:ascii="Times New Roman" w:hAnsi="Times New Roman"/>
          <w:b/>
          <w:sz w:val="28"/>
          <w:szCs w:val="28"/>
        </w:rPr>
      </w:pPr>
    </w:p>
    <w:p w:rsidR="009849AD" w:rsidRDefault="009849AD" w:rsidP="009849AD">
      <w:pPr>
        <w:rPr>
          <w:rFonts w:ascii="Times New Roman" w:hAnsi="Times New Roman"/>
          <w:sz w:val="28"/>
          <w:szCs w:val="28"/>
        </w:rPr>
      </w:pPr>
      <w:r>
        <w:rPr>
          <w:rFonts w:ascii="Times New Roman" w:hAnsi="Times New Roman"/>
          <w:sz w:val="28"/>
          <w:szCs w:val="28"/>
        </w:rPr>
        <w:t xml:space="preserve">Основной разработчик                              -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Подпрограммы</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муниципального района</w:t>
      </w:r>
    </w:p>
    <w:p w:rsidR="009849AD" w:rsidRDefault="009849AD" w:rsidP="009849AD">
      <w:pPr>
        <w:rPr>
          <w:rFonts w:ascii="Times New Roman" w:hAnsi="Times New Roman"/>
          <w:sz w:val="28"/>
          <w:szCs w:val="28"/>
        </w:rPr>
      </w:pPr>
      <w:r>
        <w:rPr>
          <w:rFonts w:ascii="Times New Roman" w:hAnsi="Times New Roman"/>
          <w:sz w:val="28"/>
          <w:szCs w:val="28"/>
        </w:rPr>
        <w:t xml:space="preserve">                                                                       Республики Мордовия</w:t>
      </w:r>
    </w:p>
    <w:p w:rsidR="009849AD" w:rsidRDefault="009849AD" w:rsidP="009849AD">
      <w:pPr>
        <w:rPr>
          <w:rFonts w:ascii="Times New Roman" w:hAnsi="Times New Roman"/>
          <w:sz w:val="28"/>
          <w:szCs w:val="28"/>
        </w:rPr>
      </w:pPr>
      <w:r>
        <w:rPr>
          <w:rFonts w:ascii="Times New Roman" w:hAnsi="Times New Roman"/>
          <w:sz w:val="28"/>
          <w:szCs w:val="28"/>
        </w:rPr>
        <w:t xml:space="preserve">                                                                        </w:t>
      </w:r>
    </w:p>
    <w:p w:rsidR="009849AD" w:rsidRDefault="009849AD" w:rsidP="009849AD">
      <w:pPr>
        <w:rPr>
          <w:rFonts w:ascii="Times New Roman" w:hAnsi="Times New Roman"/>
          <w:sz w:val="28"/>
          <w:szCs w:val="28"/>
        </w:rPr>
      </w:pPr>
      <w:r>
        <w:rPr>
          <w:rFonts w:ascii="Times New Roman" w:hAnsi="Times New Roman"/>
          <w:sz w:val="28"/>
          <w:szCs w:val="28"/>
        </w:rPr>
        <w:t xml:space="preserve">Цель и задачи                                              - основная цель подпрограммы – </w:t>
      </w:r>
    </w:p>
    <w:p w:rsidR="009849AD" w:rsidRDefault="009849AD" w:rsidP="009849AD">
      <w:pPr>
        <w:rPr>
          <w:rFonts w:ascii="Times New Roman" w:hAnsi="Times New Roman"/>
          <w:sz w:val="28"/>
          <w:szCs w:val="28"/>
        </w:rPr>
      </w:pPr>
      <w:r>
        <w:rPr>
          <w:rFonts w:ascii="Times New Roman" w:hAnsi="Times New Roman"/>
          <w:sz w:val="28"/>
          <w:szCs w:val="28"/>
        </w:rPr>
        <w:t>Подпрограммы                                            государственная поддержка в решении</w:t>
      </w:r>
    </w:p>
    <w:p w:rsidR="009849AD" w:rsidRDefault="009849AD" w:rsidP="009849AD">
      <w:pPr>
        <w:rPr>
          <w:rFonts w:ascii="Times New Roman" w:hAnsi="Times New Roman"/>
          <w:sz w:val="28"/>
          <w:szCs w:val="28"/>
        </w:rPr>
      </w:pPr>
      <w:r>
        <w:rPr>
          <w:rFonts w:ascii="Times New Roman" w:hAnsi="Times New Roman"/>
          <w:sz w:val="28"/>
          <w:szCs w:val="28"/>
        </w:rPr>
        <w:t xml:space="preserve">                                                                       жилищной проблемы молодых семей, </w:t>
      </w:r>
    </w:p>
    <w:p w:rsidR="009849AD" w:rsidRDefault="009849AD" w:rsidP="009849AD">
      <w:pPr>
        <w:rPr>
          <w:rFonts w:ascii="Times New Roman" w:hAnsi="Times New Roman"/>
          <w:sz w:val="28"/>
          <w:szCs w:val="28"/>
        </w:rPr>
      </w:pPr>
      <w:r>
        <w:rPr>
          <w:rFonts w:ascii="Times New Roman" w:hAnsi="Times New Roman"/>
          <w:sz w:val="28"/>
          <w:szCs w:val="28"/>
        </w:rPr>
        <w:t xml:space="preserve">                                                                       признанных в установленном </w:t>
      </w:r>
      <w:proofErr w:type="gramStart"/>
      <w:r>
        <w:rPr>
          <w:rFonts w:ascii="Times New Roman" w:hAnsi="Times New Roman"/>
          <w:sz w:val="28"/>
          <w:szCs w:val="28"/>
        </w:rPr>
        <w:t>порядке</w:t>
      </w:r>
      <w:proofErr w:type="gramEnd"/>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нуждающимися в улучшении</w:t>
      </w:r>
    </w:p>
    <w:p w:rsidR="009849AD" w:rsidRDefault="009849AD" w:rsidP="009849AD">
      <w:pPr>
        <w:rPr>
          <w:rFonts w:ascii="Times New Roman" w:hAnsi="Times New Roman"/>
          <w:sz w:val="28"/>
          <w:szCs w:val="28"/>
        </w:rPr>
      </w:pPr>
      <w:r>
        <w:rPr>
          <w:rFonts w:ascii="Times New Roman" w:hAnsi="Times New Roman"/>
          <w:sz w:val="28"/>
          <w:szCs w:val="28"/>
        </w:rPr>
        <w:t xml:space="preserve">                                                                       жилищных условий.</w:t>
      </w:r>
    </w:p>
    <w:p w:rsidR="009849AD" w:rsidRDefault="009849AD" w:rsidP="009849AD">
      <w:pPr>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Задачи подпрограммы:</w:t>
      </w:r>
    </w:p>
    <w:p w:rsidR="009849AD" w:rsidRDefault="009849AD" w:rsidP="009849AD">
      <w:pPr>
        <w:rPr>
          <w:rFonts w:ascii="Times New Roman" w:hAnsi="Times New Roman"/>
          <w:sz w:val="28"/>
          <w:szCs w:val="28"/>
        </w:rPr>
      </w:pPr>
      <w:r>
        <w:rPr>
          <w:rFonts w:ascii="Times New Roman" w:hAnsi="Times New Roman"/>
          <w:sz w:val="28"/>
          <w:szCs w:val="28"/>
        </w:rPr>
        <w:t xml:space="preserve">                                                                       Предоставление молодым семьям – </w:t>
      </w:r>
    </w:p>
    <w:p w:rsidR="009849AD" w:rsidRDefault="009849AD" w:rsidP="009849AD">
      <w:pPr>
        <w:rPr>
          <w:rFonts w:ascii="Times New Roman" w:hAnsi="Times New Roman"/>
          <w:sz w:val="28"/>
          <w:szCs w:val="28"/>
        </w:rPr>
      </w:pPr>
      <w:r>
        <w:rPr>
          <w:rFonts w:ascii="Times New Roman" w:hAnsi="Times New Roman"/>
          <w:sz w:val="28"/>
          <w:szCs w:val="28"/>
        </w:rPr>
        <w:t xml:space="preserve">                                                                       участникам подпрограммы,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социальных выплат на приобретение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жилья экономического класса или</w:t>
      </w:r>
    </w:p>
    <w:p w:rsidR="009849AD" w:rsidRDefault="009849AD" w:rsidP="009849AD">
      <w:pPr>
        <w:rPr>
          <w:rFonts w:ascii="Times New Roman" w:hAnsi="Times New Roman"/>
          <w:sz w:val="28"/>
          <w:szCs w:val="28"/>
        </w:rPr>
      </w:pPr>
      <w:r>
        <w:rPr>
          <w:rFonts w:ascii="Times New Roman" w:hAnsi="Times New Roman"/>
          <w:sz w:val="28"/>
          <w:szCs w:val="28"/>
        </w:rPr>
        <w:t xml:space="preserve">                                                                       строительство индивидуального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жилого дома экономического класса.</w:t>
      </w:r>
    </w:p>
    <w:p w:rsidR="009849AD" w:rsidRDefault="009849AD" w:rsidP="009849AD">
      <w:pPr>
        <w:rPr>
          <w:rFonts w:ascii="Times New Roman" w:hAnsi="Times New Roman"/>
          <w:sz w:val="28"/>
          <w:szCs w:val="28"/>
        </w:rPr>
      </w:pPr>
      <w:r>
        <w:rPr>
          <w:rFonts w:ascii="Times New Roman" w:hAnsi="Times New Roman"/>
          <w:sz w:val="28"/>
          <w:szCs w:val="28"/>
        </w:rPr>
        <w:t xml:space="preserve">                                                                       Создание условий для привлечения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молодыми семьями  собственных                                                                                                                      </w:t>
      </w:r>
    </w:p>
    <w:p w:rsidR="009849AD" w:rsidRDefault="009849AD" w:rsidP="009849AD">
      <w:pPr>
        <w:rPr>
          <w:rFonts w:ascii="Times New Roman" w:hAnsi="Times New Roman"/>
          <w:sz w:val="28"/>
          <w:szCs w:val="28"/>
        </w:rPr>
      </w:pPr>
      <w:r>
        <w:rPr>
          <w:rFonts w:ascii="Times New Roman" w:hAnsi="Times New Roman"/>
          <w:sz w:val="28"/>
          <w:szCs w:val="28"/>
        </w:rPr>
        <w:t xml:space="preserve">                                                                       средств, дополнительных финансовых </w:t>
      </w:r>
    </w:p>
    <w:p w:rsidR="009849AD" w:rsidRDefault="009849AD" w:rsidP="009849AD">
      <w:pPr>
        <w:rPr>
          <w:rFonts w:ascii="Times New Roman" w:hAnsi="Times New Roman"/>
          <w:sz w:val="28"/>
          <w:szCs w:val="28"/>
        </w:rPr>
      </w:pPr>
      <w:r>
        <w:rPr>
          <w:rFonts w:ascii="Times New Roman" w:hAnsi="Times New Roman"/>
          <w:sz w:val="28"/>
          <w:szCs w:val="28"/>
        </w:rPr>
        <w:t xml:space="preserve">                                                                       средств, кредитных и   других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организаций, предоставляющих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gramStart"/>
      <w:r>
        <w:rPr>
          <w:rFonts w:ascii="Times New Roman" w:hAnsi="Times New Roman"/>
          <w:sz w:val="28"/>
          <w:szCs w:val="28"/>
        </w:rPr>
        <w:t>предоставляющих</w:t>
      </w:r>
      <w:proofErr w:type="gramEnd"/>
      <w:r>
        <w:rPr>
          <w:rFonts w:ascii="Times New Roman" w:hAnsi="Times New Roman"/>
          <w:sz w:val="28"/>
          <w:szCs w:val="28"/>
        </w:rPr>
        <w:t xml:space="preserve"> кредиты и займы, в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том числе ипотечных жилищных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кредитов для приобретения жилья или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строительства индивидуального жилья</w:t>
      </w:r>
    </w:p>
    <w:p w:rsidR="009849AD" w:rsidRDefault="009849AD" w:rsidP="009849AD">
      <w:pPr>
        <w:rPr>
          <w:rFonts w:ascii="Times New Roman" w:hAnsi="Times New Roman"/>
          <w:sz w:val="28"/>
          <w:szCs w:val="28"/>
        </w:rPr>
      </w:pPr>
      <w:r>
        <w:rPr>
          <w:rFonts w:ascii="Times New Roman" w:hAnsi="Times New Roman"/>
          <w:sz w:val="28"/>
          <w:szCs w:val="28"/>
        </w:rPr>
        <w:t xml:space="preserve">                                                                   </w:t>
      </w:r>
    </w:p>
    <w:p w:rsidR="009849AD" w:rsidRDefault="009849AD" w:rsidP="009849AD">
      <w:pPr>
        <w:rPr>
          <w:rFonts w:ascii="Times New Roman" w:hAnsi="Times New Roman"/>
          <w:sz w:val="28"/>
          <w:szCs w:val="28"/>
        </w:rPr>
      </w:pPr>
      <w:r>
        <w:rPr>
          <w:rFonts w:ascii="Times New Roman" w:hAnsi="Times New Roman"/>
          <w:sz w:val="28"/>
          <w:szCs w:val="28"/>
        </w:rPr>
        <w:t xml:space="preserve">Важнейшие целевые                                   - количество молодых семей,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улучшивших индикаторы и показатели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жилищные условия </w:t>
      </w:r>
      <w:proofErr w:type="gramStart"/>
      <w:r>
        <w:rPr>
          <w:rFonts w:ascii="Times New Roman" w:hAnsi="Times New Roman"/>
          <w:sz w:val="28"/>
          <w:szCs w:val="28"/>
        </w:rPr>
        <w:t xml:space="preserve">( </w:t>
      </w:r>
      <w:proofErr w:type="gramEnd"/>
      <w:r>
        <w:rPr>
          <w:rFonts w:ascii="Times New Roman" w:hAnsi="Times New Roman"/>
          <w:sz w:val="28"/>
          <w:szCs w:val="28"/>
        </w:rPr>
        <w:t>в том числе с</w:t>
      </w:r>
    </w:p>
    <w:p w:rsidR="009849AD" w:rsidRDefault="009849AD" w:rsidP="009849AD">
      <w:pPr>
        <w:rPr>
          <w:rFonts w:ascii="Times New Roman" w:hAnsi="Times New Roman"/>
          <w:sz w:val="28"/>
          <w:szCs w:val="28"/>
        </w:rPr>
      </w:pPr>
      <w:r>
        <w:rPr>
          <w:rFonts w:ascii="Times New Roman" w:hAnsi="Times New Roman"/>
          <w:sz w:val="28"/>
          <w:szCs w:val="28"/>
        </w:rPr>
        <w:lastRenderedPageBreak/>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подпрограммы использованием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заемных средств) </w:t>
      </w:r>
      <w:proofErr w:type="gramStart"/>
      <w:r>
        <w:rPr>
          <w:rFonts w:ascii="Times New Roman" w:hAnsi="Times New Roman"/>
          <w:sz w:val="28"/>
          <w:szCs w:val="28"/>
        </w:rPr>
        <w:t>при</w:t>
      </w:r>
      <w:proofErr w:type="gramEnd"/>
    </w:p>
    <w:p w:rsidR="009849AD" w:rsidRDefault="009849AD" w:rsidP="009849AD">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gramStart"/>
      <w:r>
        <w:rPr>
          <w:rFonts w:ascii="Times New Roman" w:hAnsi="Times New Roman"/>
          <w:sz w:val="28"/>
          <w:szCs w:val="28"/>
        </w:rPr>
        <w:t>оказании</w:t>
      </w:r>
      <w:proofErr w:type="gramEnd"/>
      <w:r>
        <w:rPr>
          <w:rFonts w:ascii="Times New Roman" w:hAnsi="Times New Roman"/>
          <w:sz w:val="28"/>
          <w:szCs w:val="28"/>
        </w:rPr>
        <w:t xml:space="preserve"> содействия за счет средств</w:t>
      </w:r>
    </w:p>
    <w:p w:rsidR="009849AD" w:rsidRDefault="009849AD" w:rsidP="009849AD">
      <w:pPr>
        <w:rPr>
          <w:rFonts w:ascii="Times New Roman" w:hAnsi="Times New Roman"/>
          <w:sz w:val="28"/>
          <w:szCs w:val="28"/>
        </w:rPr>
      </w:pPr>
      <w:r>
        <w:rPr>
          <w:rFonts w:ascii="Times New Roman" w:hAnsi="Times New Roman"/>
          <w:sz w:val="28"/>
          <w:szCs w:val="28"/>
        </w:rPr>
        <w:t xml:space="preserve">                                                                       федерального бюджета,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республиканского бюджета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Республики Мордовия и</w:t>
      </w:r>
    </w:p>
    <w:p w:rsidR="009849AD" w:rsidRDefault="009849AD" w:rsidP="009849AD">
      <w:pPr>
        <w:rPr>
          <w:rFonts w:ascii="Times New Roman" w:hAnsi="Times New Roman"/>
          <w:sz w:val="28"/>
          <w:szCs w:val="28"/>
        </w:rPr>
      </w:pPr>
      <w:r>
        <w:rPr>
          <w:rFonts w:ascii="Times New Roman" w:hAnsi="Times New Roman"/>
          <w:sz w:val="28"/>
          <w:szCs w:val="28"/>
        </w:rPr>
        <w:t xml:space="preserve">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w:t>
      </w:r>
    </w:p>
    <w:p w:rsidR="009849AD" w:rsidRDefault="009849AD" w:rsidP="009849AD">
      <w:pPr>
        <w:rPr>
          <w:rFonts w:ascii="Times New Roman" w:hAnsi="Times New Roman"/>
          <w:sz w:val="28"/>
          <w:szCs w:val="28"/>
        </w:rPr>
      </w:pPr>
      <w:r>
        <w:rPr>
          <w:rFonts w:ascii="Times New Roman" w:hAnsi="Times New Roman"/>
          <w:sz w:val="28"/>
          <w:szCs w:val="28"/>
        </w:rPr>
        <w:t xml:space="preserve">                                                                       муниципального района Республики</w:t>
      </w:r>
    </w:p>
    <w:p w:rsidR="009849AD" w:rsidRDefault="009849AD" w:rsidP="009849AD">
      <w:pPr>
        <w:rPr>
          <w:rFonts w:ascii="Times New Roman" w:hAnsi="Times New Roman"/>
          <w:sz w:val="28"/>
          <w:szCs w:val="28"/>
        </w:rPr>
      </w:pPr>
      <w:r>
        <w:rPr>
          <w:rFonts w:ascii="Times New Roman" w:hAnsi="Times New Roman"/>
          <w:sz w:val="28"/>
          <w:szCs w:val="28"/>
        </w:rPr>
        <w:t xml:space="preserve">                                                                       Мордовия            </w:t>
      </w:r>
    </w:p>
    <w:p w:rsidR="009849AD" w:rsidRDefault="009849AD" w:rsidP="009849AD">
      <w:pPr>
        <w:rPr>
          <w:rFonts w:ascii="Times New Roman" w:hAnsi="Times New Roman"/>
          <w:sz w:val="28"/>
          <w:szCs w:val="28"/>
        </w:rPr>
      </w:pPr>
    </w:p>
    <w:p w:rsidR="009849AD" w:rsidRDefault="009849AD" w:rsidP="009849AD">
      <w:pPr>
        <w:rPr>
          <w:rFonts w:ascii="Times New Roman" w:hAnsi="Times New Roman"/>
          <w:sz w:val="28"/>
          <w:szCs w:val="28"/>
        </w:rPr>
      </w:pPr>
      <w:r>
        <w:rPr>
          <w:rFonts w:ascii="Times New Roman" w:hAnsi="Times New Roman"/>
          <w:sz w:val="28"/>
          <w:szCs w:val="28"/>
        </w:rPr>
        <w:t>Срок реализации                                          - 2015 – 2020 годы</w:t>
      </w:r>
    </w:p>
    <w:p w:rsidR="009849AD" w:rsidRDefault="009849AD" w:rsidP="009849AD">
      <w:pPr>
        <w:rPr>
          <w:rFonts w:ascii="Times New Roman" w:hAnsi="Times New Roman"/>
          <w:sz w:val="28"/>
          <w:szCs w:val="28"/>
        </w:rPr>
      </w:pPr>
      <w:r>
        <w:rPr>
          <w:rFonts w:ascii="Times New Roman" w:hAnsi="Times New Roman"/>
          <w:sz w:val="28"/>
          <w:szCs w:val="28"/>
        </w:rPr>
        <w:t xml:space="preserve">подпрограммы </w:t>
      </w:r>
    </w:p>
    <w:p w:rsidR="009849AD" w:rsidRDefault="009849AD" w:rsidP="009849AD">
      <w:pPr>
        <w:rPr>
          <w:rFonts w:ascii="Times New Roman" w:hAnsi="Times New Roman"/>
          <w:sz w:val="28"/>
          <w:szCs w:val="28"/>
        </w:rPr>
      </w:pPr>
    </w:p>
    <w:p w:rsidR="009849AD" w:rsidRDefault="009849AD" w:rsidP="009849AD">
      <w:pPr>
        <w:rPr>
          <w:rFonts w:ascii="Times New Roman" w:hAnsi="Times New Roman"/>
          <w:sz w:val="28"/>
          <w:szCs w:val="28"/>
        </w:rPr>
      </w:pPr>
      <w:r>
        <w:rPr>
          <w:rFonts w:ascii="Times New Roman" w:hAnsi="Times New Roman"/>
          <w:sz w:val="28"/>
          <w:szCs w:val="28"/>
        </w:rPr>
        <w:t xml:space="preserve">Объем и источники                                      - общий объем финансирования </w:t>
      </w:r>
      <w:proofErr w:type="spellStart"/>
      <w:proofErr w:type="gramStart"/>
      <w:r>
        <w:rPr>
          <w:rFonts w:ascii="Times New Roman" w:hAnsi="Times New Roman"/>
          <w:sz w:val="28"/>
          <w:szCs w:val="28"/>
        </w:rPr>
        <w:t>финансирования</w:t>
      </w:r>
      <w:proofErr w:type="spellEnd"/>
      <w:proofErr w:type="gramEnd"/>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подпрограммы составит 569 489,0 тыс.</w:t>
      </w:r>
    </w:p>
    <w:p w:rsidR="009849AD" w:rsidRDefault="009849AD" w:rsidP="009849AD">
      <w:pPr>
        <w:rPr>
          <w:rFonts w:ascii="Times New Roman" w:hAnsi="Times New Roman"/>
          <w:sz w:val="28"/>
          <w:szCs w:val="28"/>
        </w:rPr>
      </w:pPr>
      <w:r>
        <w:rPr>
          <w:rFonts w:ascii="Times New Roman" w:hAnsi="Times New Roman"/>
          <w:sz w:val="28"/>
          <w:szCs w:val="28"/>
        </w:rPr>
        <w:t>подпрограммы                                             рублей, в том числе: за счет средств</w:t>
      </w:r>
    </w:p>
    <w:p w:rsidR="009849AD" w:rsidRDefault="009849AD" w:rsidP="009849AD">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федерального бюджета 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республиканского  бюджета</w:t>
      </w:r>
    </w:p>
    <w:p w:rsidR="009849AD" w:rsidRDefault="009849AD" w:rsidP="009849AD">
      <w:pPr>
        <w:rPr>
          <w:rFonts w:ascii="Times New Roman" w:hAnsi="Times New Roman"/>
          <w:sz w:val="28"/>
          <w:szCs w:val="28"/>
        </w:rPr>
      </w:pPr>
      <w:r>
        <w:rPr>
          <w:rFonts w:ascii="Times New Roman" w:hAnsi="Times New Roman"/>
          <w:sz w:val="28"/>
          <w:szCs w:val="28"/>
        </w:rPr>
        <w:t xml:space="preserve">                                                                       Республики Мордовия-193 626,3 тыс. </w:t>
      </w:r>
      <w:r>
        <w:rPr>
          <w:rFonts w:ascii="Times New Roman" w:hAnsi="Times New Roman"/>
          <w:sz w:val="28"/>
          <w:szCs w:val="28"/>
        </w:rPr>
        <w:tab/>
        <w:t xml:space="preserve"> </w:t>
      </w:r>
      <w:r>
        <w:rPr>
          <w:rFonts w:ascii="Times New Roman" w:hAnsi="Times New Roman"/>
          <w:sz w:val="28"/>
          <w:szCs w:val="28"/>
        </w:rPr>
        <w:tab/>
        <w:t xml:space="preserve">                                                  рублей и районного бюджета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Республики Мордовия 5 694,9 тысяч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рублей, за счет средств внебюджетных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источников - 371 167,8 тысяч рублей.</w:t>
      </w:r>
    </w:p>
    <w:p w:rsidR="009849AD" w:rsidRDefault="009849AD" w:rsidP="009849AD">
      <w:pPr>
        <w:rPr>
          <w:rFonts w:ascii="Times New Roman" w:hAnsi="Times New Roman"/>
          <w:sz w:val="28"/>
          <w:szCs w:val="28"/>
        </w:rPr>
      </w:pPr>
      <w:r>
        <w:rPr>
          <w:rFonts w:ascii="Times New Roman" w:hAnsi="Times New Roman"/>
          <w:sz w:val="28"/>
          <w:szCs w:val="28"/>
        </w:rPr>
        <w:t xml:space="preserve">                                                                       </w:t>
      </w:r>
    </w:p>
    <w:p w:rsidR="009849AD" w:rsidRDefault="009849AD" w:rsidP="009849AD">
      <w:pPr>
        <w:rPr>
          <w:rFonts w:ascii="Times New Roman" w:hAnsi="Times New Roman"/>
          <w:sz w:val="28"/>
          <w:szCs w:val="28"/>
        </w:rPr>
      </w:pPr>
      <w:r>
        <w:rPr>
          <w:rFonts w:ascii="Times New Roman" w:hAnsi="Times New Roman"/>
          <w:sz w:val="28"/>
          <w:szCs w:val="28"/>
        </w:rPr>
        <w:t xml:space="preserve">Ожидаемые конечные                                 Успешное выполнение мероприятий результаты реализации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подпрограммы позволит:                    </w:t>
      </w:r>
    </w:p>
    <w:p w:rsidR="009849AD" w:rsidRDefault="009849AD" w:rsidP="009849AD">
      <w:pPr>
        <w:rPr>
          <w:rFonts w:ascii="Times New Roman" w:hAnsi="Times New Roman"/>
          <w:sz w:val="28"/>
          <w:szCs w:val="28"/>
        </w:rPr>
      </w:pPr>
      <w:r>
        <w:rPr>
          <w:rFonts w:ascii="Times New Roman" w:hAnsi="Times New Roman"/>
          <w:sz w:val="28"/>
          <w:szCs w:val="28"/>
        </w:rPr>
        <w:t xml:space="preserve">подпрограммы                                              - обеспечить жильем 310 молодых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семей;</w:t>
      </w:r>
    </w:p>
    <w:p w:rsidR="009849AD" w:rsidRDefault="009849AD" w:rsidP="009849AD">
      <w:pPr>
        <w:rPr>
          <w:rFonts w:ascii="Times New Roman" w:hAnsi="Times New Roman"/>
          <w:sz w:val="28"/>
          <w:szCs w:val="28"/>
        </w:rPr>
      </w:pPr>
      <w:r>
        <w:rPr>
          <w:rFonts w:ascii="Times New Roman" w:hAnsi="Times New Roman"/>
          <w:sz w:val="28"/>
          <w:szCs w:val="28"/>
        </w:rPr>
        <w:t xml:space="preserve">                                                                       - создать условия для повышения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уровня обеспеченности жильем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молодых семей;</w:t>
      </w:r>
    </w:p>
    <w:p w:rsidR="009849AD" w:rsidRDefault="009849AD" w:rsidP="009849AD">
      <w:pPr>
        <w:rPr>
          <w:rFonts w:ascii="Times New Roman" w:hAnsi="Times New Roman"/>
          <w:sz w:val="28"/>
          <w:szCs w:val="28"/>
        </w:rPr>
      </w:pPr>
      <w:r>
        <w:rPr>
          <w:rFonts w:ascii="Times New Roman" w:hAnsi="Times New Roman"/>
          <w:sz w:val="28"/>
          <w:szCs w:val="28"/>
        </w:rPr>
        <w:t xml:space="preserve">                                                                       - привлечь в жилищную сферу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gramStart"/>
      <w:r>
        <w:rPr>
          <w:rFonts w:ascii="Times New Roman" w:hAnsi="Times New Roman"/>
          <w:sz w:val="28"/>
          <w:szCs w:val="28"/>
        </w:rPr>
        <w:t>дополнительные</w:t>
      </w:r>
      <w:proofErr w:type="gramEnd"/>
      <w:r>
        <w:rPr>
          <w:rFonts w:ascii="Times New Roman" w:hAnsi="Times New Roman"/>
          <w:sz w:val="28"/>
          <w:szCs w:val="28"/>
        </w:rPr>
        <w:t xml:space="preserve"> финансовые</w:t>
      </w:r>
    </w:p>
    <w:p w:rsidR="009849AD" w:rsidRDefault="009849AD" w:rsidP="009849AD">
      <w:pPr>
        <w:rPr>
          <w:rFonts w:ascii="Times New Roman" w:hAnsi="Times New Roman"/>
          <w:sz w:val="28"/>
          <w:szCs w:val="28"/>
        </w:rPr>
      </w:pPr>
      <w:r>
        <w:rPr>
          <w:rFonts w:ascii="Times New Roman" w:hAnsi="Times New Roman"/>
          <w:sz w:val="28"/>
          <w:szCs w:val="28"/>
        </w:rPr>
        <w:t xml:space="preserve">                                                                       средства кредитных и других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организаций, предоставляющих</w:t>
      </w:r>
    </w:p>
    <w:p w:rsidR="009849AD" w:rsidRDefault="009849AD" w:rsidP="009849AD">
      <w:pPr>
        <w:rPr>
          <w:rFonts w:ascii="Times New Roman" w:hAnsi="Times New Roman"/>
          <w:sz w:val="28"/>
          <w:szCs w:val="28"/>
        </w:rPr>
      </w:pPr>
      <w:r>
        <w:rPr>
          <w:rFonts w:ascii="Times New Roman" w:hAnsi="Times New Roman"/>
          <w:sz w:val="28"/>
          <w:szCs w:val="28"/>
        </w:rPr>
        <w:t xml:space="preserve">                                                                       жилищные кредиты и займы, в том</w:t>
      </w:r>
    </w:p>
    <w:p w:rsidR="009849AD" w:rsidRDefault="009849AD" w:rsidP="009849AD">
      <w:pPr>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числе</w:t>
      </w:r>
      <w:proofErr w:type="gramEnd"/>
      <w:r>
        <w:rPr>
          <w:rFonts w:ascii="Times New Roman" w:hAnsi="Times New Roman"/>
          <w:sz w:val="28"/>
          <w:szCs w:val="28"/>
        </w:rPr>
        <w:t xml:space="preserve"> ипотечные, а также собственные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средства граждан;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укрепить семейные отношения 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снизить социальную напряженность в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обществе;                                                                    </w:t>
      </w:r>
    </w:p>
    <w:p w:rsidR="009849AD" w:rsidRDefault="009849AD" w:rsidP="009849AD">
      <w:pPr>
        <w:rPr>
          <w:rFonts w:ascii="Times New Roman" w:hAnsi="Times New Roman"/>
          <w:sz w:val="28"/>
          <w:szCs w:val="28"/>
        </w:rPr>
      </w:pPr>
      <w:r>
        <w:rPr>
          <w:rFonts w:ascii="Times New Roman" w:hAnsi="Times New Roman"/>
          <w:sz w:val="28"/>
          <w:szCs w:val="28"/>
        </w:rPr>
        <w:t xml:space="preserve">                                                                       - улучшить демографическую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ситуацию в районе.</w:t>
      </w:r>
    </w:p>
    <w:p w:rsidR="009849AD" w:rsidRDefault="009849AD" w:rsidP="009849AD">
      <w:pPr>
        <w:rPr>
          <w:rFonts w:ascii="Times New Roman" w:hAnsi="Times New Roman"/>
          <w:sz w:val="28"/>
          <w:szCs w:val="28"/>
        </w:rPr>
      </w:pPr>
    </w:p>
    <w:p w:rsidR="009849AD" w:rsidRDefault="009849AD" w:rsidP="009849AD">
      <w:pPr>
        <w:rPr>
          <w:rFonts w:ascii="Times New Roman" w:hAnsi="Times New Roman"/>
          <w:sz w:val="28"/>
          <w:szCs w:val="28"/>
        </w:rPr>
      </w:pPr>
    </w:p>
    <w:p w:rsidR="009849AD" w:rsidRDefault="009849AD" w:rsidP="009849AD">
      <w:pPr>
        <w:rPr>
          <w:rFonts w:ascii="Times New Roman" w:hAnsi="Times New Roman"/>
          <w:sz w:val="28"/>
          <w:szCs w:val="28"/>
        </w:rPr>
      </w:pPr>
    </w:p>
    <w:p w:rsidR="009849AD" w:rsidRDefault="009849AD" w:rsidP="009849AD">
      <w:pPr>
        <w:jc w:val="center"/>
        <w:rPr>
          <w:rFonts w:ascii="Times New Roman" w:hAnsi="Times New Roman"/>
          <w:b/>
          <w:sz w:val="28"/>
          <w:szCs w:val="28"/>
          <w:lang w:val="en-US"/>
        </w:rPr>
      </w:pPr>
    </w:p>
    <w:p w:rsidR="009849AD" w:rsidRDefault="009849AD" w:rsidP="009849AD">
      <w:pPr>
        <w:numPr>
          <w:ilvl w:val="0"/>
          <w:numId w:val="2"/>
        </w:numPr>
        <w:tabs>
          <w:tab w:val="left" w:pos="0"/>
        </w:tabs>
        <w:jc w:val="center"/>
        <w:rPr>
          <w:rFonts w:ascii="Times New Roman" w:hAnsi="Times New Roman"/>
          <w:b/>
          <w:sz w:val="28"/>
          <w:szCs w:val="28"/>
        </w:rPr>
      </w:pPr>
      <w:r>
        <w:rPr>
          <w:rFonts w:ascii="Times New Roman" w:hAnsi="Times New Roman"/>
          <w:b/>
          <w:sz w:val="28"/>
          <w:szCs w:val="28"/>
        </w:rPr>
        <w:t>Характеристика проблем.</w:t>
      </w:r>
    </w:p>
    <w:p w:rsidR="009849AD" w:rsidRDefault="009849AD" w:rsidP="009849AD">
      <w:pPr>
        <w:ind w:left="360"/>
        <w:rPr>
          <w:rFonts w:ascii="Times New Roman" w:hAnsi="Times New Roman"/>
          <w:sz w:val="28"/>
          <w:szCs w:val="28"/>
        </w:rPr>
      </w:pPr>
    </w:p>
    <w:p w:rsidR="009849AD" w:rsidRDefault="009849AD" w:rsidP="009849AD">
      <w:pPr>
        <w:ind w:left="360" w:right="15"/>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В 2011-2015 годах в рамках подпрограммы "Обеспечение жильем молодых семей" на 2011 – 2015 годы в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и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Республики Мордовия более 180 молодых семей.</w:t>
      </w:r>
      <w:proofErr w:type="gramEnd"/>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Острота проблемы определяется низкой доступностью жилья и ипотечных жилищных кредитов для всего населения.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w:t>
      </w:r>
    </w:p>
    <w:p w:rsidR="009849AD" w:rsidRDefault="009849AD" w:rsidP="009849AD">
      <w:pPr>
        <w:ind w:left="360"/>
        <w:jc w:val="both"/>
        <w:rPr>
          <w:rFonts w:ascii="Times New Roman" w:hAnsi="Times New Roman"/>
          <w:sz w:val="28"/>
          <w:szCs w:val="28"/>
        </w:rPr>
      </w:pPr>
    </w:p>
    <w:p w:rsidR="009849AD" w:rsidRDefault="009849AD" w:rsidP="009849AD">
      <w:pPr>
        <w:numPr>
          <w:ilvl w:val="0"/>
          <w:numId w:val="2"/>
        </w:numPr>
        <w:tabs>
          <w:tab w:val="left" w:pos="0"/>
        </w:tabs>
        <w:jc w:val="center"/>
        <w:rPr>
          <w:rFonts w:ascii="Times New Roman" w:hAnsi="Times New Roman"/>
          <w:b/>
          <w:bCs/>
          <w:sz w:val="28"/>
          <w:szCs w:val="28"/>
        </w:rPr>
      </w:pPr>
      <w:r>
        <w:rPr>
          <w:rFonts w:ascii="Times New Roman" w:hAnsi="Times New Roman"/>
          <w:b/>
          <w:bCs/>
          <w:sz w:val="28"/>
          <w:szCs w:val="28"/>
        </w:rPr>
        <w:t xml:space="preserve">Цель и задачи подпрограммы. </w:t>
      </w:r>
    </w:p>
    <w:p w:rsidR="009849AD" w:rsidRDefault="009849AD" w:rsidP="009849AD">
      <w:pPr>
        <w:ind w:left="360"/>
        <w:rPr>
          <w:rFonts w:ascii="Times New Roman" w:hAnsi="Times New Roman"/>
          <w:sz w:val="28"/>
          <w:szCs w:val="28"/>
        </w:rPr>
      </w:pP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Подпрограмма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9849AD" w:rsidRDefault="009849AD" w:rsidP="009849AD">
      <w:pPr>
        <w:ind w:left="360"/>
        <w:jc w:val="both"/>
        <w:rPr>
          <w:rFonts w:ascii="Times New Roman" w:hAnsi="Times New Roman"/>
          <w:sz w:val="28"/>
          <w:szCs w:val="28"/>
        </w:rPr>
      </w:pPr>
      <w:r>
        <w:rPr>
          <w:rFonts w:ascii="Times New Roman" w:hAnsi="Times New Roman"/>
          <w:sz w:val="28"/>
          <w:szCs w:val="28"/>
        </w:rPr>
        <w:lastRenderedPageBreak/>
        <w:t xml:space="preserve">        Целью подпрограммы является предоставление государственной поддержки в решении жилищной проблемы молодым семьям, признанным в установленном </w:t>
      </w:r>
      <w:proofErr w:type="gramStart"/>
      <w:r>
        <w:rPr>
          <w:rFonts w:ascii="Times New Roman" w:hAnsi="Times New Roman"/>
          <w:sz w:val="28"/>
          <w:szCs w:val="28"/>
        </w:rPr>
        <w:t>порядке</w:t>
      </w:r>
      <w:proofErr w:type="gramEnd"/>
      <w:r>
        <w:rPr>
          <w:rFonts w:ascii="Times New Roman" w:hAnsi="Times New Roman"/>
          <w:sz w:val="28"/>
          <w:szCs w:val="28"/>
        </w:rPr>
        <w:t xml:space="preserve"> нуждающимися в улучшении жилищных условий.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Задачами программы является: </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обеспечение предоставления молодым семьям – участникам подпрограммы социальных выплат на приобретение жилья экономического класса или строительство индивидуального жилого дома экономического класса     (далее – социальные выплаты);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Основными принципами реализации подпрограммы являются: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добровольность участия в подпрограмме молодых семей;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признание молодой семьи нуждающейся в улучшении жилищных условий в соответствии с требованиями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возможность для молодых семей реализовать свое право на получение поддержки за счет средств, предоставляемых  в рамках подпрограммы из федерального бюджета, республиканского бюджета Республики Мордовия и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Республики Мордовия на улучшение жилищных условий только 1 раз. </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Условиями прекращения реализации подпрограммы являются досрочное достижение цели и задач подпрограммы, а также изменение механизмов реализации государственной жилищной политики.</w:t>
      </w:r>
    </w:p>
    <w:p w:rsidR="009849AD" w:rsidRDefault="009849AD" w:rsidP="009849AD">
      <w:pPr>
        <w:ind w:left="360"/>
        <w:rPr>
          <w:rFonts w:ascii="Times New Roman" w:hAnsi="Times New Roman"/>
          <w:sz w:val="28"/>
          <w:szCs w:val="28"/>
        </w:rPr>
      </w:pPr>
    </w:p>
    <w:p w:rsidR="009849AD" w:rsidRDefault="009849AD" w:rsidP="009849AD">
      <w:pPr>
        <w:numPr>
          <w:ilvl w:val="0"/>
          <w:numId w:val="2"/>
        </w:numPr>
        <w:tabs>
          <w:tab w:val="left" w:pos="0"/>
        </w:tabs>
        <w:jc w:val="center"/>
        <w:rPr>
          <w:rFonts w:ascii="Times New Roman" w:hAnsi="Times New Roman"/>
          <w:b/>
          <w:bCs/>
          <w:sz w:val="28"/>
          <w:szCs w:val="28"/>
        </w:rPr>
      </w:pPr>
      <w:r>
        <w:rPr>
          <w:rFonts w:ascii="Times New Roman" w:hAnsi="Times New Roman"/>
          <w:b/>
          <w:bCs/>
          <w:sz w:val="28"/>
          <w:szCs w:val="28"/>
        </w:rPr>
        <w:t>Перечень мероприятий подпрограммы.</w:t>
      </w:r>
    </w:p>
    <w:p w:rsidR="009849AD" w:rsidRDefault="009849AD" w:rsidP="009849AD">
      <w:pPr>
        <w:ind w:left="1080"/>
        <w:rPr>
          <w:rFonts w:ascii="Times New Roman" w:hAnsi="Times New Roman"/>
          <w:sz w:val="28"/>
          <w:szCs w:val="28"/>
        </w:rPr>
      </w:pPr>
    </w:p>
    <w:p w:rsidR="009849AD" w:rsidRDefault="009849AD" w:rsidP="009849AD">
      <w:pPr>
        <w:jc w:val="both"/>
        <w:rPr>
          <w:rFonts w:ascii="Times New Roman" w:hAnsi="Times New Roman"/>
          <w:sz w:val="28"/>
          <w:szCs w:val="28"/>
        </w:rPr>
      </w:pPr>
      <w:r>
        <w:rPr>
          <w:rFonts w:ascii="Times New Roman" w:hAnsi="Times New Roman"/>
          <w:sz w:val="28"/>
          <w:szCs w:val="28"/>
        </w:rPr>
        <w:t xml:space="preserve">            Реализация мероприятий подпрограммы осуществляется по следующим направлениям:</w:t>
      </w:r>
    </w:p>
    <w:p w:rsidR="009849AD" w:rsidRDefault="009849AD" w:rsidP="009849AD">
      <w:pPr>
        <w:jc w:val="both"/>
        <w:rPr>
          <w:rFonts w:ascii="Times New Roman" w:hAnsi="Times New Roman"/>
          <w:sz w:val="28"/>
          <w:szCs w:val="28"/>
        </w:rPr>
      </w:pPr>
      <w:r>
        <w:rPr>
          <w:rFonts w:ascii="Times New Roman" w:hAnsi="Times New Roman"/>
          <w:sz w:val="28"/>
          <w:szCs w:val="28"/>
        </w:rPr>
        <w:t>- нормативное правовое и методологическое обеспечение реализации подпрограммы;</w:t>
      </w:r>
    </w:p>
    <w:p w:rsidR="009849AD" w:rsidRDefault="009849AD" w:rsidP="009849AD">
      <w:pPr>
        <w:jc w:val="both"/>
        <w:rPr>
          <w:rFonts w:ascii="Times New Roman" w:hAnsi="Times New Roman"/>
          <w:sz w:val="28"/>
          <w:szCs w:val="28"/>
        </w:rPr>
      </w:pPr>
      <w:r>
        <w:rPr>
          <w:rFonts w:ascii="Times New Roman" w:hAnsi="Times New Roman"/>
          <w:sz w:val="28"/>
          <w:szCs w:val="28"/>
        </w:rPr>
        <w:t>- финансовое обеспечение реализации подпрограммы;</w:t>
      </w:r>
    </w:p>
    <w:p w:rsidR="009849AD" w:rsidRDefault="009849AD" w:rsidP="009849AD">
      <w:pPr>
        <w:jc w:val="both"/>
        <w:rPr>
          <w:rFonts w:ascii="Times New Roman" w:hAnsi="Times New Roman"/>
          <w:sz w:val="28"/>
          <w:szCs w:val="28"/>
        </w:rPr>
      </w:pPr>
      <w:r>
        <w:rPr>
          <w:rFonts w:ascii="Times New Roman" w:hAnsi="Times New Roman"/>
          <w:sz w:val="28"/>
          <w:szCs w:val="28"/>
        </w:rPr>
        <w:t>- организационное обеспечение реализации подпрограммы.</w:t>
      </w:r>
    </w:p>
    <w:p w:rsidR="009849AD" w:rsidRDefault="009849AD" w:rsidP="009849AD">
      <w:pPr>
        <w:jc w:val="both"/>
        <w:rPr>
          <w:rFonts w:ascii="Times New Roman" w:hAnsi="Times New Roman"/>
          <w:sz w:val="28"/>
          <w:szCs w:val="28"/>
        </w:rPr>
      </w:pPr>
      <w:r>
        <w:rPr>
          <w:rFonts w:ascii="Times New Roman" w:hAnsi="Times New Roman"/>
          <w:sz w:val="28"/>
          <w:szCs w:val="28"/>
        </w:rPr>
        <w:tab/>
        <w:t>Перечень мероприятий по реализации подпрограммы приведен в приложении № 1.</w:t>
      </w:r>
    </w:p>
    <w:p w:rsidR="009849AD" w:rsidRDefault="009849AD" w:rsidP="009849AD">
      <w:pPr>
        <w:jc w:val="both"/>
        <w:rPr>
          <w:rFonts w:ascii="Times New Roman" w:hAnsi="Times New Roman"/>
          <w:sz w:val="28"/>
          <w:szCs w:val="28"/>
        </w:rPr>
      </w:pPr>
      <w:r>
        <w:rPr>
          <w:rFonts w:ascii="Times New Roman" w:hAnsi="Times New Roman"/>
          <w:sz w:val="28"/>
          <w:szCs w:val="28"/>
        </w:rPr>
        <w:tab/>
        <w:t>Основным мероприятием подпрограммы является обеспечение жильем отдельных категорий граждан.</w:t>
      </w:r>
    </w:p>
    <w:p w:rsidR="009849AD" w:rsidRDefault="009849AD" w:rsidP="009849AD">
      <w:pPr>
        <w:jc w:val="both"/>
        <w:rPr>
          <w:rFonts w:ascii="Times New Roman" w:hAnsi="Times New Roman"/>
          <w:sz w:val="28"/>
          <w:szCs w:val="28"/>
        </w:rPr>
      </w:pPr>
      <w:r>
        <w:rPr>
          <w:rFonts w:ascii="Times New Roman" w:hAnsi="Times New Roman"/>
          <w:sz w:val="28"/>
          <w:szCs w:val="28"/>
        </w:rPr>
        <w:tab/>
        <w:t xml:space="preserve">Основными мероприятиями по финансовому обеспечению реализации подпрограммы являются разработка финансовых и </w:t>
      </w:r>
      <w:proofErr w:type="gramStart"/>
      <w:r>
        <w:rPr>
          <w:rFonts w:ascii="Times New Roman" w:hAnsi="Times New Roman"/>
          <w:sz w:val="28"/>
          <w:szCs w:val="28"/>
        </w:rPr>
        <w:t>экономических механизмов</w:t>
      </w:r>
      <w:proofErr w:type="gramEnd"/>
      <w:r>
        <w:rPr>
          <w:rFonts w:ascii="Times New Roman" w:hAnsi="Times New Roman"/>
          <w:sz w:val="28"/>
          <w:szCs w:val="28"/>
        </w:rPr>
        <w:t xml:space="preserve">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проекта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на соответствующий финансовый год и плановый период.</w:t>
      </w:r>
    </w:p>
    <w:p w:rsidR="009849AD" w:rsidRDefault="009849AD" w:rsidP="009849AD">
      <w:pPr>
        <w:jc w:val="both"/>
        <w:rPr>
          <w:rFonts w:ascii="Times New Roman" w:hAnsi="Times New Roman"/>
          <w:sz w:val="28"/>
          <w:szCs w:val="28"/>
        </w:rPr>
      </w:pPr>
      <w:r>
        <w:rPr>
          <w:rFonts w:ascii="Times New Roman" w:hAnsi="Times New Roman"/>
          <w:sz w:val="28"/>
          <w:szCs w:val="28"/>
        </w:rPr>
        <w:lastRenderedPageBreak/>
        <w:tab/>
        <w:t>Организационные мероприятия на муниципальном уровне предусматривают:</w:t>
      </w:r>
    </w:p>
    <w:p w:rsidR="009849AD" w:rsidRDefault="009849AD" w:rsidP="009849AD">
      <w:pPr>
        <w:jc w:val="both"/>
        <w:rPr>
          <w:rFonts w:ascii="Times New Roman" w:hAnsi="Times New Roman"/>
          <w:sz w:val="28"/>
          <w:szCs w:val="28"/>
        </w:rPr>
      </w:pPr>
      <w:r>
        <w:rPr>
          <w:rFonts w:ascii="Times New Roman" w:hAnsi="Times New Roman"/>
          <w:sz w:val="28"/>
          <w:szCs w:val="28"/>
        </w:rPr>
        <w:t>- формирование списков молодых семей для участия в подпрограмме;</w:t>
      </w:r>
    </w:p>
    <w:p w:rsidR="009849AD" w:rsidRDefault="009849AD" w:rsidP="009849AD">
      <w:pPr>
        <w:jc w:val="both"/>
        <w:rPr>
          <w:rFonts w:ascii="Times New Roman" w:hAnsi="Times New Roman"/>
          <w:sz w:val="28"/>
          <w:szCs w:val="28"/>
        </w:rPr>
      </w:pPr>
      <w:r>
        <w:rPr>
          <w:rFonts w:ascii="Times New Roman" w:hAnsi="Times New Roman"/>
          <w:sz w:val="28"/>
          <w:szCs w:val="28"/>
        </w:rPr>
        <w:t xml:space="preserve">- определение ежегодно объема средств, выделяемых из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Республики Мордовия на реализацию мероприятий подпрограммы;</w:t>
      </w:r>
    </w:p>
    <w:p w:rsidR="009849AD" w:rsidRDefault="009849AD" w:rsidP="009849AD">
      <w:pPr>
        <w:jc w:val="both"/>
        <w:rPr>
          <w:rFonts w:ascii="Times New Roman" w:hAnsi="Times New Roman"/>
          <w:sz w:val="28"/>
          <w:szCs w:val="28"/>
        </w:rPr>
      </w:pPr>
      <w:r>
        <w:rPr>
          <w:rFonts w:ascii="Times New Roman" w:hAnsi="Times New Roman"/>
          <w:sz w:val="28"/>
          <w:szCs w:val="28"/>
        </w:rPr>
        <w:t xml:space="preserve">- выдача молодым семьям в установленном порядке свидетельств о праве на получение социальной выплаты исходя из размеров бюджетных ассигнований, предусмотренных на эти цели в районном бюджете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Республики Мордовия, в том числе субсидий из республиканского бюджета Республики Мордовия.</w:t>
      </w:r>
    </w:p>
    <w:p w:rsidR="009849AD" w:rsidRDefault="009849AD" w:rsidP="009849AD">
      <w:pPr>
        <w:rPr>
          <w:rFonts w:ascii="Times New Roman" w:hAnsi="Times New Roman"/>
          <w:sz w:val="28"/>
          <w:szCs w:val="28"/>
        </w:rPr>
      </w:pPr>
    </w:p>
    <w:p w:rsidR="009849AD" w:rsidRDefault="009849AD" w:rsidP="009849AD">
      <w:pPr>
        <w:numPr>
          <w:ilvl w:val="0"/>
          <w:numId w:val="2"/>
        </w:numPr>
        <w:tabs>
          <w:tab w:val="left" w:pos="0"/>
        </w:tabs>
        <w:jc w:val="center"/>
        <w:rPr>
          <w:rFonts w:ascii="Times New Roman" w:hAnsi="Times New Roman"/>
          <w:b/>
          <w:bCs/>
          <w:sz w:val="28"/>
          <w:szCs w:val="28"/>
        </w:rPr>
      </w:pPr>
      <w:r>
        <w:rPr>
          <w:rFonts w:ascii="Times New Roman" w:hAnsi="Times New Roman"/>
          <w:b/>
          <w:bCs/>
          <w:sz w:val="28"/>
          <w:szCs w:val="28"/>
        </w:rPr>
        <w:t>Ресурсное обеспечение подпрограммы.</w:t>
      </w:r>
    </w:p>
    <w:p w:rsidR="009849AD" w:rsidRDefault="009849AD" w:rsidP="009849AD">
      <w:pPr>
        <w:ind w:left="360"/>
        <w:rPr>
          <w:rFonts w:ascii="Times New Roman" w:hAnsi="Times New Roman"/>
          <w:sz w:val="28"/>
          <w:szCs w:val="28"/>
        </w:rPr>
      </w:pPr>
    </w:p>
    <w:p w:rsidR="009849AD" w:rsidRDefault="009849AD" w:rsidP="009849AD">
      <w:pPr>
        <w:ind w:left="360"/>
        <w:jc w:val="both"/>
        <w:rPr>
          <w:rFonts w:ascii="Times New Roman" w:hAnsi="Times New Roman"/>
          <w:sz w:val="28"/>
          <w:szCs w:val="28"/>
        </w:rPr>
      </w:pPr>
      <w:r>
        <w:rPr>
          <w:rFonts w:ascii="Times New Roman" w:hAnsi="Times New Roman"/>
          <w:sz w:val="28"/>
          <w:szCs w:val="28"/>
        </w:rPr>
        <w:tab/>
        <w:t>Основными источниками финансирования подпрограммы являются: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средства федерального бюджета;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средства республиканского бюджета Республики Мордовия;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средства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средства кредитных и других организаций, предоставляющих молодым семьям кредиты и займы на приобретение жилого помещения или строительство жилого дома,  в том числе ипотечные жилищные кредиты;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средства молодых семей, используемые для частичной оплаты стоимости приобретаемого жилого помещения или строительства  жилого дома.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ab/>
        <w:t>Прогнозируемый общий объем финансирования подпрограммы в 2015-2020 годах составит 569 489,0</w:t>
      </w:r>
      <w:r>
        <w:rPr>
          <w:rFonts w:ascii="Times New Roman" w:hAnsi="Times New Roman"/>
          <w:b/>
          <w:bCs/>
          <w:sz w:val="28"/>
          <w:szCs w:val="28"/>
        </w:rPr>
        <w:t xml:space="preserve">   </w:t>
      </w:r>
      <w:r>
        <w:rPr>
          <w:rFonts w:ascii="Times New Roman" w:hAnsi="Times New Roman"/>
          <w:sz w:val="28"/>
          <w:szCs w:val="28"/>
        </w:rPr>
        <w:t>тысяч рублей, в том числе:</w:t>
      </w:r>
    </w:p>
    <w:p w:rsidR="009849AD" w:rsidRDefault="009849AD" w:rsidP="009849AD">
      <w:pPr>
        <w:numPr>
          <w:ilvl w:val="0"/>
          <w:numId w:val="7"/>
        </w:numPr>
        <w:tabs>
          <w:tab w:val="left" w:pos="720"/>
        </w:tabs>
        <w:ind w:left="720"/>
        <w:jc w:val="both"/>
        <w:rPr>
          <w:rFonts w:ascii="Times New Roman" w:hAnsi="Times New Roman"/>
          <w:sz w:val="28"/>
          <w:szCs w:val="28"/>
        </w:rPr>
      </w:pPr>
      <w:r>
        <w:rPr>
          <w:rFonts w:ascii="Times New Roman" w:hAnsi="Times New Roman"/>
          <w:sz w:val="28"/>
          <w:szCs w:val="28"/>
        </w:rPr>
        <w:t>за счет средств за счет средств федерального бюджета и республиканского бюджета Республики Мордовия - 193626,3</w:t>
      </w:r>
      <w:r>
        <w:rPr>
          <w:rFonts w:ascii="Times New Roman" w:hAnsi="Times New Roman"/>
          <w:b/>
          <w:bCs/>
          <w:sz w:val="28"/>
          <w:szCs w:val="28"/>
        </w:rPr>
        <w:t xml:space="preserve"> </w:t>
      </w:r>
      <w:r>
        <w:rPr>
          <w:rFonts w:ascii="Times New Roman" w:hAnsi="Times New Roman"/>
          <w:sz w:val="28"/>
          <w:szCs w:val="28"/>
        </w:rPr>
        <w:t>тысяч рублей;</w:t>
      </w:r>
    </w:p>
    <w:p w:rsidR="009849AD" w:rsidRDefault="009849AD" w:rsidP="009849AD">
      <w:pPr>
        <w:numPr>
          <w:ilvl w:val="0"/>
          <w:numId w:val="7"/>
        </w:numPr>
        <w:tabs>
          <w:tab w:val="left" w:pos="720"/>
        </w:tabs>
        <w:ind w:left="720"/>
        <w:jc w:val="both"/>
        <w:rPr>
          <w:rFonts w:ascii="Times New Roman" w:hAnsi="Times New Roman"/>
          <w:sz w:val="28"/>
          <w:szCs w:val="28"/>
        </w:rPr>
      </w:pPr>
      <w:r>
        <w:rPr>
          <w:rFonts w:ascii="Times New Roman" w:hAnsi="Times New Roman"/>
          <w:sz w:val="28"/>
          <w:szCs w:val="28"/>
        </w:rPr>
        <w:t xml:space="preserve">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РМ – 5 694,9</w:t>
      </w:r>
      <w:r>
        <w:rPr>
          <w:rFonts w:ascii="Times New Roman" w:hAnsi="Times New Roman"/>
          <w:b/>
          <w:bCs/>
          <w:sz w:val="28"/>
          <w:szCs w:val="28"/>
        </w:rPr>
        <w:t xml:space="preserve"> </w:t>
      </w:r>
      <w:r>
        <w:rPr>
          <w:rFonts w:ascii="Times New Roman" w:hAnsi="Times New Roman"/>
          <w:sz w:val="28"/>
          <w:szCs w:val="28"/>
        </w:rPr>
        <w:t>тысяч рублей;</w:t>
      </w:r>
    </w:p>
    <w:p w:rsidR="009849AD" w:rsidRDefault="009849AD" w:rsidP="009849AD">
      <w:pPr>
        <w:numPr>
          <w:ilvl w:val="0"/>
          <w:numId w:val="7"/>
        </w:numPr>
        <w:tabs>
          <w:tab w:val="left" w:pos="720"/>
        </w:tabs>
        <w:ind w:left="720"/>
        <w:jc w:val="both"/>
        <w:rPr>
          <w:rFonts w:ascii="Times New Roman" w:hAnsi="Times New Roman"/>
          <w:sz w:val="28"/>
          <w:szCs w:val="28"/>
        </w:rPr>
      </w:pPr>
      <w:r>
        <w:rPr>
          <w:rFonts w:ascii="Times New Roman" w:hAnsi="Times New Roman"/>
          <w:sz w:val="28"/>
          <w:szCs w:val="28"/>
        </w:rPr>
        <w:t>за счет средств внебюджетных источников – 370 167,8</w:t>
      </w:r>
      <w:r>
        <w:rPr>
          <w:rFonts w:ascii="Times New Roman" w:hAnsi="Times New Roman"/>
          <w:b/>
          <w:bCs/>
          <w:sz w:val="28"/>
          <w:szCs w:val="28"/>
        </w:rPr>
        <w:t xml:space="preserve">   </w:t>
      </w:r>
      <w:r>
        <w:rPr>
          <w:rFonts w:ascii="Times New Roman" w:hAnsi="Times New Roman"/>
          <w:sz w:val="28"/>
          <w:szCs w:val="28"/>
        </w:rPr>
        <w:t>тысяч рублей.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Объемы финансирования подпрограммы приведены в приложении № 2.</w:t>
      </w:r>
    </w:p>
    <w:p w:rsidR="009849AD" w:rsidRDefault="009849AD" w:rsidP="009849AD">
      <w:pPr>
        <w:ind w:left="360"/>
        <w:rPr>
          <w:rFonts w:ascii="Times New Roman" w:hAnsi="Times New Roman"/>
          <w:sz w:val="28"/>
          <w:szCs w:val="28"/>
        </w:rPr>
      </w:pPr>
    </w:p>
    <w:p w:rsidR="009849AD" w:rsidRDefault="009849AD" w:rsidP="009849AD">
      <w:pPr>
        <w:numPr>
          <w:ilvl w:val="0"/>
          <w:numId w:val="2"/>
        </w:numPr>
        <w:tabs>
          <w:tab w:val="left" w:pos="0"/>
        </w:tabs>
        <w:jc w:val="center"/>
        <w:rPr>
          <w:rFonts w:ascii="Times New Roman" w:hAnsi="Times New Roman"/>
          <w:b/>
          <w:bCs/>
          <w:sz w:val="28"/>
          <w:szCs w:val="28"/>
        </w:rPr>
      </w:pPr>
      <w:r>
        <w:rPr>
          <w:rFonts w:ascii="Times New Roman" w:hAnsi="Times New Roman"/>
          <w:b/>
          <w:bCs/>
          <w:sz w:val="28"/>
          <w:szCs w:val="28"/>
        </w:rPr>
        <w:t>Механизм реализации подпрограммы.</w:t>
      </w:r>
    </w:p>
    <w:p w:rsidR="009849AD" w:rsidRDefault="009849AD" w:rsidP="009849AD">
      <w:pPr>
        <w:ind w:left="360"/>
        <w:rPr>
          <w:rFonts w:ascii="Times New Roman" w:hAnsi="Times New Roman"/>
          <w:sz w:val="28"/>
          <w:szCs w:val="28"/>
        </w:rPr>
      </w:pP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 Механизм реализации подпрограммы предполагает оказание государственной поддержки молодым семьям в улучшении жилищных условий путем предоставления им социальных выплат.</w:t>
      </w:r>
    </w:p>
    <w:p w:rsidR="009849AD" w:rsidRDefault="009849AD" w:rsidP="009849AD">
      <w:pPr>
        <w:ind w:left="360" w:firstLine="360"/>
        <w:jc w:val="both"/>
        <w:rPr>
          <w:rFonts w:ascii="Times New Roman" w:hAnsi="Times New Roman"/>
          <w:sz w:val="28"/>
          <w:szCs w:val="28"/>
        </w:rPr>
      </w:pPr>
      <w:r>
        <w:rPr>
          <w:rFonts w:ascii="Times New Roman" w:hAnsi="Times New Roman"/>
          <w:sz w:val="28"/>
          <w:szCs w:val="28"/>
        </w:rPr>
        <w:t xml:space="preserve">  2. </w:t>
      </w:r>
      <w:proofErr w:type="gramStart"/>
      <w:r>
        <w:rPr>
          <w:rFonts w:ascii="Times New Roman" w:hAnsi="Times New Roman"/>
          <w:sz w:val="28"/>
          <w:szCs w:val="28"/>
        </w:rPr>
        <w:t xml:space="preserve">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 </w:t>
      </w:r>
      <w:proofErr w:type="gramEnd"/>
    </w:p>
    <w:p w:rsidR="009849AD" w:rsidRDefault="009849AD" w:rsidP="009849AD">
      <w:pPr>
        <w:ind w:left="360" w:firstLine="360"/>
        <w:jc w:val="both"/>
        <w:rPr>
          <w:rFonts w:ascii="Times New Roman" w:hAnsi="Times New Roman"/>
          <w:sz w:val="28"/>
          <w:szCs w:val="28"/>
        </w:rPr>
      </w:pPr>
      <w:r>
        <w:rPr>
          <w:rFonts w:ascii="Times New Roman" w:hAnsi="Times New Roman"/>
          <w:sz w:val="28"/>
          <w:szCs w:val="28"/>
        </w:rPr>
        <w:t xml:space="preserve">   а)   для оплаты цены договора купли-продажи жилого помещения (за </w:t>
      </w:r>
      <w:r>
        <w:rPr>
          <w:rFonts w:ascii="Times New Roman" w:hAnsi="Times New Roman"/>
          <w:sz w:val="28"/>
          <w:szCs w:val="28"/>
        </w:rPr>
        <w:lastRenderedPageBreak/>
        <w:t xml:space="preserve">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Pr>
          <w:rFonts w:ascii="Times New Roman" w:hAnsi="Times New Roman"/>
          <w:sz w:val="28"/>
          <w:szCs w:val="28"/>
        </w:rPr>
        <w:t>экономкласса</w:t>
      </w:r>
      <w:proofErr w:type="spellEnd"/>
      <w:r>
        <w:rPr>
          <w:rFonts w:ascii="Times New Roman" w:hAnsi="Times New Roman"/>
          <w:sz w:val="28"/>
          <w:szCs w:val="28"/>
        </w:rPr>
        <w:t xml:space="preserve">  на первичном рынке жилья) (далее – договор на жилое помещение);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б)  для оплаты цены договора строительного подряда на строительство индивидуального жилого дома (далее </w:t>
      </w:r>
      <w:proofErr w:type="gramStart"/>
      <w:r>
        <w:rPr>
          <w:rFonts w:ascii="Times New Roman" w:hAnsi="Times New Roman"/>
          <w:sz w:val="28"/>
          <w:szCs w:val="28"/>
        </w:rPr>
        <w:t>-д</w:t>
      </w:r>
      <w:proofErr w:type="gramEnd"/>
      <w:r>
        <w:rPr>
          <w:rFonts w:ascii="Times New Roman" w:hAnsi="Times New Roman"/>
          <w:sz w:val="28"/>
          <w:szCs w:val="28"/>
        </w:rPr>
        <w:t>оговор строительного подряда);</w:t>
      </w:r>
    </w:p>
    <w:p w:rsidR="009849AD" w:rsidRDefault="009849AD" w:rsidP="009849AD">
      <w:pPr>
        <w:ind w:left="360" w:firstLine="360"/>
        <w:jc w:val="both"/>
        <w:rPr>
          <w:rFonts w:ascii="Times New Roman" w:hAnsi="Times New Roman"/>
          <w:sz w:val="28"/>
          <w:szCs w:val="28"/>
        </w:rPr>
      </w:pPr>
      <w:r>
        <w:rPr>
          <w:rFonts w:ascii="Times New Roman" w:hAnsi="Times New Roman"/>
          <w:sz w:val="28"/>
          <w:szCs w:val="28"/>
        </w:rPr>
        <w:t xml:space="preserve">  в)  для осуществления последнего платежа в счет уплаты паевого взноса в полном размере, после </w:t>
      </w:r>
      <w:proofErr w:type="gramStart"/>
      <w:r>
        <w:rPr>
          <w:rFonts w:ascii="Times New Roman" w:hAnsi="Times New Roman"/>
          <w:sz w:val="28"/>
          <w:szCs w:val="28"/>
        </w:rPr>
        <w:t>уплаты</w:t>
      </w:r>
      <w:proofErr w:type="gramEnd"/>
      <w:r>
        <w:rPr>
          <w:rFonts w:ascii="Times New Roman" w:hAnsi="Times New Roman"/>
          <w:sz w:val="28"/>
          <w:szCs w:val="28"/>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9849AD" w:rsidRDefault="009849AD" w:rsidP="009849AD">
      <w:pPr>
        <w:ind w:left="360" w:firstLine="360"/>
        <w:jc w:val="both"/>
        <w:rPr>
          <w:rFonts w:ascii="Times New Roman" w:hAnsi="Times New Roman"/>
          <w:sz w:val="28"/>
          <w:szCs w:val="28"/>
        </w:rPr>
      </w:pPr>
      <w:r>
        <w:rPr>
          <w:rFonts w:ascii="Times New Roman" w:hAnsi="Times New Roman"/>
          <w:sz w:val="28"/>
          <w:szCs w:val="28"/>
        </w:rPr>
        <w:t xml:space="preserve">  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д</w:t>
      </w:r>
      <w:proofErr w:type="spellEnd"/>
      <w:r>
        <w:rPr>
          <w:rFonts w:ascii="Times New Roman" w:hAnsi="Times New Roman"/>
          <w:sz w:val="28"/>
          <w:szCs w:val="28"/>
        </w:rPr>
        <w:t xml:space="preserve">)  для оплаты договора с уполномоченной организацией на приобретение в интересах молодой семьи жилого помещения </w:t>
      </w:r>
      <w:proofErr w:type="spellStart"/>
      <w:r>
        <w:rPr>
          <w:rFonts w:ascii="Times New Roman" w:hAnsi="Times New Roman"/>
          <w:sz w:val="28"/>
          <w:szCs w:val="28"/>
        </w:rPr>
        <w:t>экономкласса</w:t>
      </w:r>
      <w:proofErr w:type="spellEnd"/>
      <w:r>
        <w:rPr>
          <w:rFonts w:ascii="Times New Roman" w:hAnsi="Times New Roman"/>
          <w:sz w:val="28"/>
          <w:szCs w:val="28"/>
        </w:rPr>
        <w:t xml:space="preserve"> на первичном рынке жилья, в том числе на оплату цены договора купли – 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9849AD" w:rsidRDefault="009849AD" w:rsidP="009849AD">
      <w:pPr>
        <w:ind w:left="360" w:hanging="360"/>
        <w:jc w:val="both"/>
        <w:rPr>
          <w:rFonts w:ascii="Times New Roman" w:hAnsi="Times New Roman"/>
          <w:sz w:val="28"/>
          <w:szCs w:val="28"/>
        </w:rPr>
      </w:pPr>
      <w:r>
        <w:rPr>
          <w:rFonts w:ascii="Times New Roman" w:hAnsi="Times New Roman"/>
          <w:sz w:val="28"/>
          <w:szCs w:val="28"/>
        </w:rPr>
        <w:t xml:space="preserve">            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полученным до 1 января 2011 года, за исключением иных процентов, штрафов, комиссий и пеней за просрочку исполнения обязательств по этим кредитам или займам.  </w:t>
      </w:r>
    </w:p>
    <w:p w:rsidR="009849AD" w:rsidRDefault="009849AD" w:rsidP="009849AD">
      <w:pPr>
        <w:ind w:left="360" w:hanging="36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3. Условиями участия в подпрограмме и предоставления </w:t>
      </w:r>
      <w:proofErr w:type="spellStart"/>
      <w:proofErr w:type="gramStart"/>
      <w:r>
        <w:rPr>
          <w:rFonts w:ascii="Times New Roman" w:hAnsi="Times New Roman"/>
          <w:sz w:val="28"/>
          <w:szCs w:val="28"/>
        </w:rPr>
        <w:t>предоставления</w:t>
      </w:r>
      <w:proofErr w:type="spellEnd"/>
      <w:proofErr w:type="gramEnd"/>
      <w:r>
        <w:rPr>
          <w:rFonts w:ascii="Times New Roman" w:hAnsi="Times New Roman"/>
          <w:sz w:val="28"/>
          <w:szCs w:val="28"/>
        </w:rPr>
        <w:t xml:space="preserve">  социальной выплаты являются:</w:t>
      </w:r>
    </w:p>
    <w:p w:rsidR="009849AD" w:rsidRDefault="009849AD" w:rsidP="009849AD">
      <w:pPr>
        <w:ind w:left="360" w:hanging="360"/>
        <w:jc w:val="both"/>
        <w:rPr>
          <w:rFonts w:ascii="Times New Roman" w:hAnsi="Times New Roman"/>
          <w:sz w:val="28"/>
          <w:szCs w:val="28"/>
        </w:rPr>
      </w:pPr>
      <w:r>
        <w:rPr>
          <w:rFonts w:ascii="Times New Roman" w:hAnsi="Times New Roman"/>
          <w:sz w:val="28"/>
          <w:szCs w:val="28"/>
        </w:rPr>
        <w:tab/>
        <w:t>- наличие у молодой семьи дополнительных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приобретаемого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9849AD" w:rsidRDefault="009849AD" w:rsidP="009849AD">
      <w:pPr>
        <w:ind w:left="360" w:hanging="360"/>
        <w:jc w:val="both"/>
        <w:rPr>
          <w:rFonts w:ascii="Times New Roman" w:hAnsi="Times New Roman"/>
          <w:sz w:val="28"/>
          <w:szCs w:val="28"/>
        </w:rPr>
      </w:pPr>
      <w:r>
        <w:rPr>
          <w:rFonts w:ascii="Times New Roman" w:hAnsi="Times New Roman"/>
          <w:sz w:val="28"/>
          <w:szCs w:val="28"/>
        </w:rPr>
        <w:tab/>
        <w:t>- согласие совершеннолетних членов молодой семьи на обработку органами местного самоуправления, исполнительными органами власти Республики Мордовия, федеральными органами исполнительной власти персональных данных о членах молодой семьи. Согласие должно быть оформлено в соответствии со ст. 9 Федерального Закона от 27 июля 2006 года № 152-ФЗ " "О персональных данных".</w:t>
      </w:r>
    </w:p>
    <w:p w:rsidR="009849AD" w:rsidRDefault="009849AD" w:rsidP="009849AD">
      <w:pPr>
        <w:ind w:left="360" w:firstLine="360"/>
        <w:jc w:val="both"/>
        <w:rPr>
          <w:rFonts w:ascii="Times New Roman" w:hAnsi="Times New Roman"/>
          <w:sz w:val="28"/>
          <w:szCs w:val="28"/>
        </w:rPr>
      </w:pPr>
      <w:r>
        <w:rPr>
          <w:rFonts w:ascii="Times New Roman" w:hAnsi="Times New Roman"/>
          <w:sz w:val="28"/>
          <w:szCs w:val="28"/>
        </w:rPr>
        <w:t xml:space="preserve">     4.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w:t>
      </w:r>
      <w:r>
        <w:rPr>
          <w:rFonts w:ascii="Times New Roman" w:hAnsi="Times New Roman"/>
          <w:sz w:val="28"/>
          <w:szCs w:val="28"/>
        </w:rPr>
        <w:lastRenderedPageBreak/>
        <w:t>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5. Право молодой семьи – участницы подпрограммы на получение социальной выплаты удостоверяется именным документом – свидетельством о праве на получение социальной выплаты на приобретение жилого помещения или строительство индивидуального жилого дома (далее – свидетельство), которое не является ценной бумагой.</w:t>
      </w:r>
    </w:p>
    <w:p w:rsidR="009849AD" w:rsidRDefault="009849AD" w:rsidP="009849AD">
      <w:pPr>
        <w:ind w:left="360" w:hanging="360"/>
        <w:jc w:val="both"/>
        <w:rPr>
          <w:rFonts w:ascii="Times New Roman" w:hAnsi="Times New Roman"/>
          <w:sz w:val="28"/>
          <w:szCs w:val="28"/>
        </w:rPr>
      </w:pPr>
      <w:r>
        <w:rPr>
          <w:rFonts w:ascii="Times New Roman" w:hAnsi="Times New Roman"/>
          <w:sz w:val="28"/>
          <w:szCs w:val="28"/>
        </w:rPr>
        <w:t xml:space="preserve">                 6.  </w:t>
      </w:r>
      <w:proofErr w:type="gramStart"/>
      <w:r>
        <w:rPr>
          <w:rFonts w:ascii="Times New Roman" w:hAnsi="Times New Roman"/>
          <w:sz w:val="28"/>
          <w:szCs w:val="28"/>
        </w:rPr>
        <w:t xml:space="preserve">Выдача свидетельства о праве на получение социальной выплаты на основании решения о включении молодой семьи в список участников подпрограммы осуществляется администрацией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РМ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roofErr w:type="gramEnd"/>
    </w:p>
    <w:p w:rsidR="009849AD" w:rsidRDefault="009849AD" w:rsidP="009849AD">
      <w:pPr>
        <w:jc w:val="both"/>
        <w:rPr>
          <w:rFonts w:ascii="Times New Roman" w:hAnsi="Times New Roman"/>
          <w:sz w:val="28"/>
          <w:szCs w:val="28"/>
        </w:rPr>
      </w:pPr>
      <w:r>
        <w:rPr>
          <w:rFonts w:ascii="Times New Roman" w:hAnsi="Times New Roman"/>
          <w:sz w:val="28"/>
          <w:szCs w:val="28"/>
        </w:rPr>
        <w:t xml:space="preserve">              7.  Срок действия свидетельства о праве на получение социальной выплаты составляет не более 7 месяцев </w:t>
      </w:r>
      <w:proofErr w:type="gramStart"/>
      <w:r>
        <w:rPr>
          <w:rFonts w:ascii="Times New Roman" w:hAnsi="Times New Roman"/>
          <w:sz w:val="28"/>
          <w:szCs w:val="28"/>
        </w:rPr>
        <w:t>с даты выдачи</w:t>
      </w:r>
      <w:proofErr w:type="gramEnd"/>
      <w:r>
        <w:rPr>
          <w:rFonts w:ascii="Times New Roman" w:hAnsi="Times New Roman"/>
          <w:sz w:val="28"/>
          <w:szCs w:val="28"/>
        </w:rPr>
        <w:t>, указанной в этом свидетельстве.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8.  Участником подпрограммы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w:t>
      </w:r>
      <w:proofErr w:type="gramStart"/>
      <w:r>
        <w:rPr>
          <w:rFonts w:ascii="Times New Roman" w:hAnsi="Times New Roman"/>
          <w:sz w:val="28"/>
          <w:szCs w:val="28"/>
        </w:rPr>
        <w:t xml:space="preserve"> ,</w:t>
      </w:r>
      <w:proofErr w:type="gramEnd"/>
      <w:r>
        <w:rPr>
          <w:rFonts w:ascii="Times New Roman" w:hAnsi="Times New Roman"/>
          <w:sz w:val="28"/>
          <w:szCs w:val="28"/>
        </w:rPr>
        <w:t xml:space="preserve">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w:t>
      </w:r>
      <w:proofErr w:type="gramStart"/>
      <w:r>
        <w:rPr>
          <w:rFonts w:ascii="Times New Roman" w:hAnsi="Times New Roman"/>
          <w:sz w:val="28"/>
          <w:szCs w:val="28"/>
        </w:rPr>
        <w:t>-у</w:t>
      </w:r>
      <w:proofErr w:type="gramEnd"/>
      <w:r>
        <w:rPr>
          <w:rFonts w:ascii="Times New Roman" w:hAnsi="Times New Roman"/>
          <w:sz w:val="28"/>
          <w:szCs w:val="28"/>
        </w:rPr>
        <w:t>частницы подпрограммы в список претендентов на получение социальной выплаты в планируемом году не превышает 35 лет;</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б</w:t>
      </w:r>
      <w:proofErr w:type="gramStart"/>
      <w:r>
        <w:rPr>
          <w:rFonts w:ascii="Times New Roman" w:hAnsi="Times New Roman"/>
          <w:sz w:val="28"/>
          <w:szCs w:val="28"/>
        </w:rPr>
        <w:t>)м</w:t>
      </w:r>
      <w:proofErr w:type="gramEnd"/>
      <w:r>
        <w:rPr>
          <w:rFonts w:ascii="Times New Roman" w:hAnsi="Times New Roman"/>
          <w:sz w:val="28"/>
          <w:szCs w:val="28"/>
        </w:rPr>
        <w:t>олодая семья признана нуждающейся в жилом помещении;</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9. Право на улучшение жилищных условий с использованием социальной выплаты предоставляется молодой семье только один раз. Участие в подпрограмме является добровольным.</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10. Социальная выплата предоставляется в размере не менее: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а) 30 процентов расчетной (средней) стоимости жилья, определяемой в соответствии с настоящей Подпрограммой, - для молодых семей, не имеющих детей;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б)  35 процентов расчетной (средней) стоимости жилья, определяемой в соответствии с настоящей Подпрограммой, - для молодых семей, имеющих одного  ребенка или более, а также для неполных молодых семей, состоящих </w:t>
      </w:r>
      <w:r>
        <w:rPr>
          <w:rFonts w:ascii="Times New Roman" w:hAnsi="Times New Roman"/>
          <w:sz w:val="28"/>
          <w:szCs w:val="28"/>
        </w:rPr>
        <w:lastRenderedPageBreak/>
        <w:t>из одного молодого родителя и одного ребенка или более.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11. В случае использования социальной выплаты на цель, предусмотренную подпунктом "в" пункта 2 настоящей Подпрограммы  ее размер устанавливается в соответствии с пунктом 10 настоящей Подпрограммы и ограничивается суммой остатка задолженности по выплате остатка пая.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11.1. </w:t>
      </w:r>
      <w:proofErr w:type="gramStart"/>
      <w:r>
        <w:rPr>
          <w:rFonts w:ascii="Times New Roman" w:hAnsi="Times New Roman"/>
          <w:sz w:val="28"/>
          <w:szCs w:val="28"/>
        </w:rPr>
        <w:t>В случае использования социальной выплаты на цель, предусмотренную подпунктом "е" пункта 2 настоящей Подпрограммы   размер социальной выплаты устанавливается в соответствии с пунктом 10 настоящей Подпрограммы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w:t>
      </w:r>
      <w:proofErr w:type="gramEnd"/>
      <w:r>
        <w:rPr>
          <w:rFonts w:ascii="Times New Roman" w:hAnsi="Times New Roman"/>
          <w:sz w:val="28"/>
          <w:szCs w:val="28"/>
        </w:rPr>
        <w:t xml:space="preserve"> займам.</w:t>
      </w:r>
    </w:p>
    <w:p w:rsidR="009849AD" w:rsidRDefault="009849AD" w:rsidP="009849AD">
      <w:pPr>
        <w:ind w:left="360"/>
        <w:jc w:val="both"/>
        <w:rPr>
          <w:rFonts w:ascii="Times New Roman" w:hAnsi="Times New Roman"/>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sz w:val="28"/>
          <w:szCs w:val="28"/>
        </w:rPr>
        <w:t xml:space="preserve">12. </w:t>
      </w:r>
      <w:proofErr w:type="gramStart"/>
      <w:r>
        <w:rPr>
          <w:rFonts w:ascii="Times New Roman" w:hAnsi="Times New Roman"/>
          <w:sz w:val="28"/>
          <w:szCs w:val="28"/>
        </w:rPr>
        <w:t xml:space="preserve">Общая площадь приобретаемого жилого помещения (строящегося жилого дома)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в целях принятия граждан на учет в качестве нуждающихся в жилых помещениях в месте приобретения жилого помещения или строительства жилого дома.</w:t>
      </w:r>
      <w:proofErr w:type="gramEnd"/>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 xml:space="preserve">В случае использования средств социальной выплаты на цели, предусмотренные пунктами "г" и "е" пункта 2 настоящей Подпрограммы, допускается оформление приобретенного жилого помещения или построенного жилого дома в собственность одного из супругов или обоих супругов. </w:t>
      </w:r>
      <w:proofErr w:type="gramStart"/>
      <w:r>
        <w:rPr>
          <w:rFonts w:ascii="Times New Roman" w:hAnsi="Times New Roman"/>
          <w:sz w:val="28"/>
          <w:szCs w:val="28"/>
        </w:rPr>
        <w:t xml:space="preserve">При этом лицо (лица), на чье имя оформлено право собственности на жилое помещение или жилой дом, представляет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w:t>
      </w:r>
      <w:proofErr w:type="gramEnd"/>
      <w:r>
        <w:rPr>
          <w:rFonts w:ascii="Times New Roman" w:hAnsi="Times New Roman"/>
          <w:sz w:val="28"/>
          <w:szCs w:val="28"/>
        </w:rPr>
        <w:t xml:space="preserve"> после снятия обременения с жилого помещения или жилого дома.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14. Молодым семьям – участникам подпрограммы предоставляется дополнительная социальная выплата за счет средств республиканского бюджета Республики Мордовия  в размере 5 процентов средней стоимости жилья при рождении (усыновлении) 1 ребенка для погашения части кредита или займа либо для компенсации затраченных собственных средств на приобретение жилья или строительство индивидуального жилья. </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15. Расчет размера социальной выплаты производится исходя из размера общей площади жилого помещения, установленного в соответствии с пунктом 16 настоящей Подпрограммы, количества членов молодой семьи – </w:t>
      </w:r>
      <w:r>
        <w:rPr>
          <w:rFonts w:ascii="Times New Roman" w:hAnsi="Times New Roman"/>
          <w:sz w:val="28"/>
          <w:szCs w:val="28"/>
        </w:rPr>
        <w:lastRenderedPageBreak/>
        <w:t xml:space="preserve">участницы подпрограммы и норматива стоимости 1 кв. метра общей площади жилья по </w:t>
      </w:r>
      <w:proofErr w:type="spellStart"/>
      <w:r>
        <w:rPr>
          <w:rFonts w:ascii="Times New Roman" w:hAnsi="Times New Roman"/>
          <w:sz w:val="28"/>
          <w:szCs w:val="28"/>
        </w:rPr>
        <w:t>Чамзинскому</w:t>
      </w:r>
      <w:proofErr w:type="spellEnd"/>
      <w:r>
        <w:rPr>
          <w:rFonts w:ascii="Times New Roman" w:hAnsi="Times New Roman"/>
          <w:sz w:val="28"/>
          <w:szCs w:val="28"/>
        </w:rPr>
        <w:t xml:space="preserve"> муниципальному району РМ. Норматив стоимости 1 кв. метра общей площади жилья по </w:t>
      </w:r>
      <w:proofErr w:type="spellStart"/>
      <w:r>
        <w:rPr>
          <w:rFonts w:ascii="Times New Roman" w:hAnsi="Times New Roman"/>
          <w:sz w:val="28"/>
          <w:szCs w:val="28"/>
        </w:rPr>
        <w:t>Чамзинскому</w:t>
      </w:r>
      <w:proofErr w:type="spellEnd"/>
      <w:r>
        <w:rPr>
          <w:rFonts w:ascii="Times New Roman" w:hAnsi="Times New Roman"/>
          <w:sz w:val="28"/>
          <w:szCs w:val="28"/>
        </w:rPr>
        <w:t xml:space="preserve"> муниципальному району РМ для расчета размера социальной выплаты устанавливается администрацией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РМ, но не выше средней рыночной стоимости 1 кв. метра общей площади жилья по Республике Мордовия.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15.1. Расчет размера социальной выплаты для молодой семьи</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 которой один из супругов не является гражданином Российской Федерации, производится в соответствии с пунктом 15 настоящей Подпрограммы исходя из размера общей площади жилого </w:t>
      </w:r>
      <w:proofErr w:type="spellStart"/>
      <w:r>
        <w:rPr>
          <w:rFonts w:ascii="Times New Roman" w:hAnsi="Times New Roman"/>
          <w:sz w:val="28"/>
          <w:szCs w:val="28"/>
        </w:rPr>
        <w:t>помещения,установленного</w:t>
      </w:r>
      <w:proofErr w:type="spellEnd"/>
      <w:r>
        <w:rPr>
          <w:rFonts w:ascii="Times New Roman" w:hAnsi="Times New Roman"/>
          <w:sz w:val="28"/>
          <w:szCs w:val="28"/>
        </w:rPr>
        <w:t xml:space="preserve"> для семей разной численности с учетом членов семьи, являющихся гражданами Российской Федерации.</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16. Размер общей площади жилого помещения, с учетом которого определяется размер социальной выплаты, составляет:</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а) для семьи, состоящей из 2 человек (молодые супруги или один молодой родитель и ребенок) – 42 кв. метра;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w:t>
      </w:r>
      <w:proofErr w:type="gramStart"/>
      <w:r>
        <w:rPr>
          <w:rFonts w:ascii="Times New Roman" w:hAnsi="Times New Roman"/>
          <w:sz w:val="28"/>
          <w:szCs w:val="28"/>
        </w:rPr>
        <w:t>.м</w:t>
      </w:r>
      <w:proofErr w:type="gramEnd"/>
      <w:r>
        <w:rPr>
          <w:rFonts w:ascii="Times New Roman" w:hAnsi="Times New Roman"/>
          <w:sz w:val="28"/>
          <w:szCs w:val="28"/>
        </w:rPr>
        <w:t xml:space="preserve">етров на одного человека. </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17. Расчетная (средняя) стоимость  жилья, используемая при расчете размера социальной выплаты, определяется по формуле: </w:t>
      </w:r>
    </w:p>
    <w:p w:rsidR="009849AD" w:rsidRDefault="009849AD" w:rsidP="009849AD">
      <w:pPr>
        <w:ind w:left="360"/>
        <w:jc w:val="center"/>
        <w:rPr>
          <w:rFonts w:ascii="Times New Roman" w:hAnsi="Times New Roman"/>
          <w:sz w:val="28"/>
          <w:szCs w:val="28"/>
        </w:rPr>
      </w:pPr>
    </w:p>
    <w:p w:rsidR="009849AD" w:rsidRDefault="009849AD" w:rsidP="009849AD">
      <w:pPr>
        <w:ind w:left="360"/>
        <w:jc w:val="center"/>
        <w:rPr>
          <w:rFonts w:ascii="Times New Roman" w:hAnsi="Times New Roman"/>
          <w:sz w:val="28"/>
          <w:szCs w:val="28"/>
        </w:rPr>
      </w:pPr>
      <w:proofErr w:type="spellStart"/>
      <w:r>
        <w:rPr>
          <w:rFonts w:ascii="Times New Roman" w:hAnsi="Times New Roman"/>
          <w:sz w:val="28"/>
          <w:szCs w:val="28"/>
        </w:rPr>
        <w:t>СтЖ</w:t>
      </w:r>
      <w:proofErr w:type="spellEnd"/>
      <w:r>
        <w:rPr>
          <w:rFonts w:ascii="Times New Roman" w:hAnsi="Times New Roman"/>
          <w:sz w:val="28"/>
          <w:szCs w:val="28"/>
        </w:rPr>
        <w:t xml:space="preserve"> = Н </w:t>
      </w:r>
      <w:proofErr w:type="spellStart"/>
      <w:r>
        <w:rPr>
          <w:rFonts w:ascii="Times New Roman" w:hAnsi="Times New Roman"/>
          <w:sz w:val="28"/>
          <w:szCs w:val="28"/>
        </w:rPr>
        <w:t>х</w:t>
      </w:r>
      <w:proofErr w:type="spellEnd"/>
      <w:r>
        <w:rPr>
          <w:rFonts w:ascii="Times New Roman" w:hAnsi="Times New Roman"/>
          <w:sz w:val="28"/>
          <w:szCs w:val="28"/>
        </w:rPr>
        <w:t xml:space="preserve"> РЖ,</w:t>
      </w: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где: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Н – норматив стоимости 1 кв. метра общей площади жилья по </w:t>
      </w:r>
      <w:proofErr w:type="spellStart"/>
      <w:r>
        <w:rPr>
          <w:rFonts w:ascii="Times New Roman" w:hAnsi="Times New Roman"/>
          <w:sz w:val="28"/>
          <w:szCs w:val="28"/>
        </w:rPr>
        <w:t>Чамзинскому</w:t>
      </w:r>
      <w:proofErr w:type="spellEnd"/>
      <w:r>
        <w:rPr>
          <w:rFonts w:ascii="Times New Roman" w:hAnsi="Times New Roman"/>
          <w:sz w:val="28"/>
          <w:szCs w:val="28"/>
        </w:rPr>
        <w:t xml:space="preserve"> муниципальному району РМ, определяемый в соответствии с требованиями, установленными пунктом 15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РЖ – размер общей площади жилого помещения, определяемый в соответствии с пунктом 16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18. Размер социальной выплаты рассчитывается на дату выдачи свидетельства о праве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19. </w:t>
      </w:r>
      <w:proofErr w:type="gramStart"/>
      <w:r>
        <w:rPr>
          <w:rFonts w:ascii="Times New Roman" w:hAnsi="Times New Roman"/>
          <w:sz w:val="28"/>
          <w:szCs w:val="28"/>
        </w:rPr>
        <w:t>Для участия в подпрограмме в целях использования социальной выплаты в соответствии с подпунктами</w:t>
      </w:r>
      <w:proofErr w:type="gramEnd"/>
      <w:r>
        <w:rPr>
          <w:rFonts w:ascii="Times New Roman" w:hAnsi="Times New Roman"/>
          <w:sz w:val="28"/>
          <w:szCs w:val="28"/>
        </w:rPr>
        <w:t xml:space="preserve"> "а" и "</w:t>
      </w:r>
      <w:proofErr w:type="spellStart"/>
      <w:r>
        <w:rPr>
          <w:rFonts w:ascii="Times New Roman" w:hAnsi="Times New Roman"/>
          <w:sz w:val="28"/>
          <w:szCs w:val="28"/>
        </w:rPr>
        <w:t>д</w:t>
      </w:r>
      <w:proofErr w:type="spellEnd"/>
      <w:r>
        <w:rPr>
          <w:rFonts w:ascii="Times New Roman" w:hAnsi="Times New Roman"/>
          <w:sz w:val="28"/>
          <w:szCs w:val="28"/>
        </w:rPr>
        <w:t xml:space="preserve">"  пункта 2 настоящей подпрограммы молодая семья подает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РМ следующие документы: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подпрограмме “Обеспечение жильем молодых семей” федеральной целевой программы “Жилище” на 2011-2015 годы, утвержденной Постановлением Правительства Российской </w:t>
      </w:r>
      <w:r>
        <w:rPr>
          <w:rFonts w:ascii="Times New Roman" w:hAnsi="Times New Roman"/>
          <w:sz w:val="28"/>
          <w:szCs w:val="28"/>
        </w:rPr>
        <w:lastRenderedPageBreak/>
        <w:t>Федерации от 17.12.2010 года № 1050;</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б) копия документов, удостоверяющих личность каждого члена семьи;</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в) копия свидетельства о браке (на неполную семью не распространяется);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г) документ, подтверждающий признание молодой семьи нуждающейся в жилых помещениях;</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д</w:t>
      </w:r>
      <w:proofErr w:type="spellEnd"/>
      <w:r>
        <w:rPr>
          <w:rFonts w:ascii="Times New Roman" w:hAnsi="Times New Roman"/>
          <w:sz w:val="28"/>
          <w:szCs w:val="28"/>
        </w:rPr>
        <w:t>) документы, подтверждающие признание молодой семьи</w:t>
      </w:r>
      <w:proofErr w:type="gramStart"/>
      <w:r>
        <w:rPr>
          <w:rFonts w:ascii="Times New Roman" w:hAnsi="Times New Roman"/>
          <w:sz w:val="28"/>
          <w:szCs w:val="28"/>
        </w:rPr>
        <w:t xml:space="preserve"> ,</w:t>
      </w:r>
      <w:proofErr w:type="gramEnd"/>
      <w:r>
        <w:rPr>
          <w:rFonts w:ascii="Times New Roman" w:hAnsi="Times New Roman"/>
          <w:sz w:val="28"/>
          <w:szCs w:val="28"/>
        </w:rP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9849AD" w:rsidRDefault="009849AD" w:rsidP="009849AD">
      <w:pPr>
        <w:ind w:firstLine="540"/>
        <w:jc w:val="both"/>
        <w:rPr>
          <w:rFonts w:ascii="Times New Roman" w:hAnsi="Times New Roman"/>
          <w:sz w:val="28"/>
          <w:szCs w:val="28"/>
        </w:rPr>
      </w:pPr>
      <w:r>
        <w:rPr>
          <w:rFonts w:ascii="Times New Roman" w:hAnsi="Times New Roman"/>
          <w:sz w:val="28"/>
          <w:szCs w:val="28"/>
        </w:rPr>
        <w:tab/>
        <w:t xml:space="preserve">19.1. </w:t>
      </w:r>
      <w:proofErr w:type="gramStart"/>
      <w:r>
        <w:rPr>
          <w:rFonts w:ascii="Times New Roman" w:hAnsi="Times New Roman"/>
          <w:sz w:val="28"/>
          <w:szCs w:val="28"/>
        </w:rPr>
        <w:t>Для участия в подпрограмме в целях использования социальной выплаты в соответствии с подпунктом</w:t>
      </w:r>
      <w:proofErr w:type="gramEnd"/>
      <w:r>
        <w:rPr>
          <w:rFonts w:ascii="Times New Roman" w:hAnsi="Times New Roman"/>
          <w:sz w:val="28"/>
          <w:szCs w:val="28"/>
        </w:rPr>
        <w:t xml:space="preserve"> "е" пункта 2 настоящей Подпрограммы молодая семья подает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следующие документы:</w:t>
      </w:r>
    </w:p>
    <w:p w:rsidR="009849AD" w:rsidRDefault="009849AD" w:rsidP="009849AD">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а) заявление по форме, приведенной в приложении №2 к Правилам предоставления молодым семьям социальных выплат на приобретение (строительство) жилья и их использования  к подпрограмме "Обеспечение жильем молодых семей" федеральной целевой программы "Жилище" на 2015-2020 годы, утвержденной Постановлением Правительства Российской Федерации от 17.12.2010 года №1050;</w:t>
      </w:r>
    </w:p>
    <w:p w:rsidR="009849AD" w:rsidRDefault="009849AD" w:rsidP="009849AD">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б) копии документов, удостоверяющих личность каждого члена семьи;</w:t>
      </w:r>
    </w:p>
    <w:p w:rsidR="009849AD" w:rsidRDefault="009849AD" w:rsidP="009849AD">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 копия свидетельства о браке (на неполную семью не распространяется);</w:t>
      </w:r>
    </w:p>
    <w:p w:rsidR="009849AD" w:rsidRDefault="009849AD" w:rsidP="009849AD">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г) копию свидетельства о государственной регистрации права собственности на жилое помещение, приобретенное (построенное) с использованием средств ипотечного жилищного кредита (займа)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при незавершенном строительстве индивидуального жилого дома предоставляются документы на строительство);</w:t>
      </w:r>
    </w:p>
    <w:p w:rsidR="009849AD" w:rsidRDefault="009849AD" w:rsidP="009849AD">
      <w:pPr>
        <w:pStyle w:val="ConsPlusNormal"/>
        <w:widowControl/>
        <w:ind w:firstLine="54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копию кредитного договора (договор займа), заключенного в период с 1 января 2006 года по 31 декабря 2010 года включительно;</w:t>
      </w:r>
    </w:p>
    <w:p w:rsidR="009849AD" w:rsidRDefault="009849AD" w:rsidP="009849AD">
      <w:pPr>
        <w:pStyle w:val="ConsPlusNormal"/>
        <w:widowContro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е) документ, подтверждающий, что  молодая семья была признана нуждающейся в жилом помещении в соответствии с пунктом 7 Правил предоставления молодым семьям социальных выплат на приобретение (строительство) жилья и их использования  к подпрограмме "Обеспечение жильем молодых семей" федеральной целевой программы "Жилище" на 2015-2020 годы, утвержденной Постановлением Правительства Российской Федерации от 17.12.2010 года №1050 (с изменениями от 25.08.2015г. №889);</w:t>
      </w:r>
      <w:proofErr w:type="gramEnd"/>
      <w:r>
        <w:rPr>
          <w:rFonts w:ascii="Times New Roman" w:hAnsi="Times New Roman" w:cs="Times New Roman"/>
          <w:sz w:val="28"/>
          <w:szCs w:val="28"/>
        </w:rPr>
        <w:t xml:space="preserve"> на момент заключения кредитного договора (договора займа),  указанного в подпункте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настоящего пункта;</w:t>
      </w:r>
    </w:p>
    <w:p w:rsidR="009849AD" w:rsidRDefault="009849AD" w:rsidP="009849AD">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 </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20. От имени молодой семьи документы, предусмотренные пунктами 19,28 и 31 настоящей Подпрограммы,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21.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РМ организует </w:t>
      </w:r>
      <w:r>
        <w:rPr>
          <w:rFonts w:ascii="Times New Roman" w:hAnsi="Times New Roman"/>
          <w:sz w:val="28"/>
          <w:szCs w:val="28"/>
        </w:rPr>
        <w:lastRenderedPageBreak/>
        <w:t xml:space="preserve">работу по поверке сведений, содержащихся в документах, предусмотренных пунктами 19 и 19.1  настоящей Подпрограммы, и в 10-дневный срок со дня представления этих документов принимает решение о признании либо об отказе в признании молодой семьи участницей подпрограммы. О принятом решении молодая семья письменно уведомляется администрацией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в 5-дневный срок.</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22. Основаниями для отказа в признании молодой семьи участницей подпрограммы является: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а) несоответствие молодой семьи требованиям, предусмотренным пунктом 8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б) непредставление или представление не в полном объеме  документов, предусмотренных пунктом 19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в) недостоверность сведений, содержащихся в представленных документах;</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roofErr w:type="gramStart"/>
      <w:r>
        <w:rPr>
          <w:rFonts w:ascii="Times New Roman" w:hAnsi="Times New Roman"/>
          <w:sz w:val="28"/>
          <w:szCs w:val="28"/>
        </w:rPr>
        <w:t>.;</w:t>
      </w:r>
      <w:proofErr w:type="gramEnd"/>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23. Повторное обращение с заявлением об участии в подпрограмме допускается после устранения оснований для отказа, предусмотренных пунктом 22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24. </w:t>
      </w:r>
      <w:proofErr w:type="gramStart"/>
      <w:r>
        <w:rPr>
          <w:rFonts w:ascii="Times New Roman" w:hAnsi="Times New Roman"/>
          <w:sz w:val="28"/>
          <w:szCs w:val="28"/>
        </w:rPr>
        <w:t xml:space="preserve">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до 1 сентября года, предшествующего планируемому, формирует списки молодых семей – участников подпрограммы,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roofErr w:type="gramEnd"/>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25. В первую очередь в указанные списки включаются молодые семьи – участники подпрограммы,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26.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доводит до сведения  молодых семей – участников подпрограммы, изъявивших желание получит  социальную выплату в соответствующем году решение органа исполнительной власти Республики Мордовия по вопросу включения их в список молодых семей </w:t>
      </w:r>
      <w:proofErr w:type="gramStart"/>
      <w:r>
        <w:rPr>
          <w:rFonts w:ascii="Times New Roman" w:hAnsi="Times New Roman"/>
          <w:sz w:val="28"/>
          <w:szCs w:val="28"/>
        </w:rPr>
        <w:t>-</w:t>
      </w:r>
      <w:proofErr w:type="spellStart"/>
      <w:r>
        <w:rPr>
          <w:rFonts w:ascii="Times New Roman" w:hAnsi="Times New Roman"/>
          <w:sz w:val="28"/>
          <w:szCs w:val="28"/>
        </w:rPr>
        <w:t>п</w:t>
      </w:r>
      <w:proofErr w:type="gramEnd"/>
      <w:r>
        <w:rPr>
          <w:rFonts w:ascii="Times New Roman" w:hAnsi="Times New Roman"/>
          <w:sz w:val="28"/>
          <w:szCs w:val="28"/>
        </w:rPr>
        <w:t>ретенденов</w:t>
      </w:r>
      <w:proofErr w:type="spellEnd"/>
      <w:r>
        <w:rPr>
          <w:rFonts w:ascii="Times New Roman" w:hAnsi="Times New Roman"/>
          <w:sz w:val="28"/>
          <w:szCs w:val="28"/>
        </w:rPr>
        <w:t xml:space="preserve"> на получение социальных выплат в соответствующем году. </w:t>
      </w:r>
    </w:p>
    <w:p w:rsidR="009849AD" w:rsidRDefault="009849AD" w:rsidP="009849AD">
      <w:pPr>
        <w:ind w:left="360"/>
        <w:jc w:val="both"/>
        <w:rPr>
          <w:rFonts w:ascii="Times New Roman" w:hAnsi="Times New Roman"/>
          <w:sz w:val="28"/>
          <w:szCs w:val="28"/>
        </w:rPr>
      </w:pPr>
      <w:r>
        <w:rPr>
          <w:rFonts w:ascii="Times New Roman" w:hAnsi="Times New Roman"/>
          <w:sz w:val="28"/>
          <w:szCs w:val="28"/>
        </w:rPr>
        <w:tab/>
        <w:t xml:space="preserve">26.1.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информирует молодые семьи – претендентов на получение социальной выплаты в соответствующем году о необходимости предоставления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 </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27.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производит оформление свидетельств о праве на получение социальных выплат  и выдачу их молодым семьям – претендентам на получение социальных </w:t>
      </w:r>
      <w:r>
        <w:rPr>
          <w:rFonts w:ascii="Times New Roman" w:hAnsi="Times New Roman"/>
          <w:sz w:val="28"/>
          <w:szCs w:val="28"/>
        </w:rPr>
        <w:lastRenderedPageBreak/>
        <w:t>выплат в соответствии со списком молодых семей – претендентов на получение социальных выплат в соответствии со списком молодых семе</w:t>
      </w:r>
      <w:proofErr w:type="gramStart"/>
      <w:r>
        <w:rPr>
          <w:rFonts w:ascii="Times New Roman" w:hAnsi="Times New Roman"/>
          <w:sz w:val="28"/>
          <w:szCs w:val="28"/>
        </w:rPr>
        <w:t>й-</w:t>
      </w:r>
      <w:proofErr w:type="gramEnd"/>
      <w:r>
        <w:rPr>
          <w:rFonts w:ascii="Times New Roman" w:hAnsi="Times New Roman"/>
          <w:sz w:val="28"/>
          <w:szCs w:val="28"/>
        </w:rPr>
        <w:t xml:space="preserve"> претендентов на получение социальных выплат в соответствующем году, утвержденным органом исполнительной власти Республики Мордовия.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28. </w:t>
      </w:r>
      <w:proofErr w:type="gramStart"/>
      <w:r>
        <w:rPr>
          <w:rFonts w:ascii="Times New Roman" w:hAnsi="Times New Roman"/>
          <w:sz w:val="28"/>
          <w:szCs w:val="28"/>
        </w:rPr>
        <w:t xml:space="preserve">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одного  месяца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заявление о выдаче такого свидетельства (в произвольной форме) и следующие документы:</w:t>
      </w:r>
      <w:proofErr w:type="gramEnd"/>
    </w:p>
    <w:p w:rsidR="009849AD" w:rsidRDefault="009849AD" w:rsidP="009849AD">
      <w:pPr>
        <w:ind w:left="360"/>
        <w:jc w:val="both"/>
        <w:rPr>
          <w:rFonts w:ascii="Times New Roman" w:hAnsi="Times New Roman"/>
          <w:sz w:val="28"/>
          <w:szCs w:val="28"/>
        </w:rPr>
      </w:pPr>
      <w:r>
        <w:rPr>
          <w:rFonts w:ascii="Times New Roman" w:hAnsi="Times New Roman"/>
          <w:sz w:val="28"/>
          <w:szCs w:val="28"/>
        </w:rPr>
        <w:t>- в случае использования социальных выплат в соответствии с подпунктами "а</w:t>
      </w:r>
      <w:proofErr w:type="gramStart"/>
      <w:r>
        <w:rPr>
          <w:rFonts w:ascii="Times New Roman" w:hAnsi="Times New Roman"/>
          <w:sz w:val="28"/>
          <w:szCs w:val="28"/>
        </w:rPr>
        <w:t>"-</w:t>
      </w:r>
      <w:proofErr w:type="gramEnd"/>
      <w:r>
        <w:rPr>
          <w:rFonts w:ascii="Times New Roman" w:hAnsi="Times New Roman"/>
          <w:sz w:val="28"/>
          <w:szCs w:val="28"/>
        </w:rPr>
        <w:t>"</w:t>
      </w:r>
      <w:proofErr w:type="spellStart"/>
      <w:r>
        <w:rPr>
          <w:rFonts w:ascii="Times New Roman" w:hAnsi="Times New Roman"/>
          <w:sz w:val="28"/>
          <w:szCs w:val="28"/>
        </w:rPr>
        <w:t>д</w:t>
      </w:r>
      <w:proofErr w:type="spellEnd"/>
      <w:r>
        <w:rPr>
          <w:rFonts w:ascii="Times New Roman" w:hAnsi="Times New Roman"/>
          <w:sz w:val="28"/>
          <w:szCs w:val="28"/>
        </w:rPr>
        <w:t>" пункта 2 настоящей Подпрограммы - документы, предусмотренные подпунктами "б" – "</w:t>
      </w:r>
      <w:proofErr w:type="spellStart"/>
      <w:r>
        <w:rPr>
          <w:rFonts w:ascii="Times New Roman" w:hAnsi="Times New Roman"/>
          <w:sz w:val="28"/>
          <w:szCs w:val="28"/>
        </w:rPr>
        <w:t>д</w:t>
      </w:r>
      <w:proofErr w:type="spellEnd"/>
      <w:r>
        <w:rPr>
          <w:rFonts w:ascii="Times New Roman" w:hAnsi="Times New Roman"/>
          <w:sz w:val="28"/>
          <w:szCs w:val="28"/>
        </w:rPr>
        <w:t>"’ пункта 19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в случае использования социальных выплат в соответствии с подпунктом "е" пункта 2 настоящей Подпрограммы - документы, предусмотренные подпунктами "б" – "</w:t>
      </w:r>
      <w:proofErr w:type="spellStart"/>
      <w:r>
        <w:rPr>
          <w:rFonts w:ascii="Times New Roman" w:hAnsi="Times New Roman"/>
          <w:sz w:val="28"/>
          <w:szCs w:val="28"/>
        </w:rPr>
        <w:t>д</w:t>
      </w:r>
      <w:proofErr w:type="spellEnd"/>
      <w:r>
        <w:rPr>
          <w:rFonts w:ascii="Times New Roman" w:hAnsi="Times New Roman"/>
          <w:sz w:val="28"/>
          <w:szCs w:val="28"/>
        </w:rPr>
        <w:t>" и "ж"  пункта 19.1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В заявлении молодая семья дает письменное согласие на получение социальной выплаты в порядке и на условиях, которые указанны в уведомлении.</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29.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организует работу по проверке содержащихся в этих документах сведений.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30. Основаниями для отказа в выдаче свидетельства являются нарушение установленного настоящим пунктом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приобретенного (построенного) с помощью заемных средств, требованиям пункта 36 настоящей Подпрограммы.</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31. При возникновении у молодой семьи – участницы подпрограммы обстоятельств, потребовавших замены выданного свидетельства, молодая семья представляет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банк в установленный срок.</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32. В течение 30 дней </w:t>
      </w:r>
      <w:proofErr w:type="gramStart"/>
      <w:r>
        <w:rPr>
          <w:rFonts w:ascii="Times New Roman" w:hAnsi="Times New Roman"/>
          <w:sz w:val="28"/>
          <w:szCs w:val="28"/>
        </w:rPr>
        <w:t>с даты получения</w:t>
      </w:r>
      <w:proofErr w:type="gramEnd"/>
      <w:r>
        <w:rPr>
          <w:rFonts w:ascii="Times New Roman" w:hAnsi="Times New Roman"/>
          <w:sz w:val="28"/>
          <w:szCs w:val="28"/>
        </w:rPr>
        <w:t xml:space="preserve"> заявления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выдает новое свидетельство, в котором указывается размер социальной выплаты, предусмотренный в замененном свидетельстве, и срок действия, соответствующий оставшемуся сроку действия.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33. Социальная выплата предоставляется владельцу свидетельства в безналичной форме путем зачисления соответствующих средств на его </w:t>
      </w:r>
      <w:r>
        <w:rPr>
          <w:rFonts w:ascii="Times New Roman" w:hAnsi="Times New Roman"/>
          <w:sz w:val="28"/>
          <w:szCs w:val="28"/>
        </w:rPr>
        <w:lastRenderedPageBreak/>
        <w:t>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 подпрограммы (далее - банк), на основании заявки банка на перечисление бюджетных средств.</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34. Владелец свидетельства о праве на получение социальной выплаты в течение одного месяца со дня его выдачи сдает это свидетельство в банк.</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Свидетельство о праве на получение социальной выплаты</w:t>
      </w:r>
      <w:proofErr w:type="gramStart"/>
      <w:r>
        <w:rPr>
          <w:rFonts w:ascii="Times New Roman" w:hAnsi="Times New Roman"/>
          <w:sz w:val="28"/>
          <w:szCs w:val="28"/>
        </w:rPr>
        <w:t xml:space="preserve"> ,</w:t>
      </w:r>
      <w:proofErr w:type="gramEnd"/>
      <w:r>
        <w:rPr>
          <w:rFonts w:ascii="Times New Roman" w:hAnsi="Times New Roman"/>
          <w:sz w:val="28"/>
          <w:szCs w:val="28"/>
        </w:rPr>
        <w:t xml:space="preserve">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 праве обратится в порядке, предусмотренном пунктом 31 настоящей Подпрограммы,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с заявлением о его замене.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35. </w:t>
      </w:r>
      <w:proofErr w:type="gramStart"/>
      <w:r>
        <w:rPr>
          <w:rFonts w:ascii="Times New Roman" w:hAnsi="Times New Roman"/>
          <w:sz w:val="28"/>
          <w:szCs w:val="28"/>
        </w:rPr>
        <w:t xml:space="preserve">Банк представляет ежемесячно, до 10-го числа,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информацию по состоянию на 1-е число о фактах заключения договоров банковского счета с владельцем свидетельств, об отказе в заключение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(создаваемого объекта индивидуального жилищного строительства).</w:t>
      </w:r>
      <w:proofErr w:type="gramEnd"/>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36. Распорядитель счета имеет право использовать социальную выплату для приобретения у любых физических и (или) юридических лиц жилого </w:t>
      </w:r>
      <w:proofErr w:type="gramStart"/>
      <w:r>
        <w:rPr>
          <w:rFonts w:ascii="Times New Roman" w:hAnsi="Times New Roman"/>
          <w:sz w:val="28"/>
          <w:szCs w:val="28"/>
        </w:rPr>
        <w:t>помещения</w:t>
      </w:r>
      <w:proofErr w:type="gramEnd"/>
      <w:r>
        <w:rPr>
          <w:rFonts w:ascii="Times New Roman" w:hAnsi="Times New Roman"/>
          <w:sz w:val="28"/>
          <w:szCs w:val="28"/>
        </w:rPr>
        <w:t xml:space="preserve"> как на первичном, так и на вторичном рынке жилья или создания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37. Приобретаемое жилое помещение (создаваемый объект индивидуального жилищного строительства) должно находиться на территории Республики Мордовия.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38. Молодые семьи – участники подпрограммы могут привлекать в целях приобретения жилого помещения (создания объекта индивидуального жилищного строительства) собственные средства, средства материнского (семейного) капитала, а также средства кредитов или займов, предоставляемых любыми организациями и (или) физическими лицами.</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39. В случае направления социальной выплаты в качестве последнего платежа в счет оплаты паевого взноса в полном размере,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а) справку об оставшейся не 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б) копию устава кооператива;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в) выписку из реестра членов кооператива, подтверждающую его </w:t>
      </w:r>
      <w:r>
        <w:rPr>
          <w:rFonts w:ascii="Times New Roman" w:hAnsi="Times New Roman"/>
          <w:sz w:val="28"/>
          <w:szCs w:val="28"/>
        </w:rPr>
        <w:lastRenderedPageBreak/>
        <w:t>членство в кооперативе;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г) копию свидетельства о государственной регистрации права собственности кооператива на жилое помещение, которое приобретено для молодой семьи - участницы подпрограммы;</w:t>
      </w:r>
      <w:r>
        <w:rPr>
          <w:rFonts w:ascii="Times New Roman" w:hAnsi="Times New Roman"/>
          <w:sz w:val="28"/>
          <w:szCs w:val="28"/>
        </w:rPr>
        <w:br/>
        <w:t xml:space="preserve">    </w:t>
      </w:r>
      <w:r>
        <w:rPr>
          <w:rFonts w:ascii="Times New Roman" w:hAnsi="Times New Roman"/>
          <w:sz w:val="28"/>
          <w:szCs w:val="28"/>
        </w:rPr>
        <w:tab/>
      </w:r>
      <w:r>
        <w:rPr>
          <w:rFonts w:ascii="Times New Roman" w:hAnsi="Times New Roman"/>
          <w:sz w:val="28"/>
          <w:szCs w:val="28"/>
        </w:rPr>
        <w:tab/>
      </w:r>
      <w:proofErr w:type="spellStart"/>
      <w:r>
        <w:rPr>
          <w:rFonts w:ascii="Times New Roman" w:hAnsi="Times New Roman"/>
          <w:sz w:val="28"/>
          <w:szCs w:val="28"/>
        </w:rPr>
        <w:t>д</w:t>
      </w:r>
      <w:proofErr w:type="spellEnd"/>
      <w:r>
        <w:rPr>
          <w:rFonts w:ascii="Times New Roman" w:hAnsi="Times New Roman"/>
          <w:sz w:val="28"/>
          <w:szCs w:val="28"/>
        </w:rPr>
        <w:t xml:space="preserve">) копию решения о передаче жилого помещения в пользование члена кооператива.    </w:t>
      </w:r>
      <w:r>
        <w:rPr>
          <w:rFonts w:ascii="Times New Roman" w:hAnsi="Times New Roman"/>
          <w:sz w:val="28"/>
          <w:szCs w:val="28"/>
        </w:rPr>
        <w:tab/>
      </w:r>
      <w:r>
        <w:rPr>
          <w:rFonts w:ascii="Times New Roman" w:hAnsi="Times New Roman"/>
          <w:sz w:val="28"/>
          <w:szCs w:val="28"/>
        </w:rPr>
        <w:tab/>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40. В случае использования средств социальной выплаты на уплату первоначального взноса по ипотечному жилищному кредиту (займу) допускается оформление приобретенного жилого помещения в собственность одного из супругов или обоих супругов. При этом лицо (лица), на чье имя оформлено право собственности на жилое помещение, представляет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41.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в течение 5 рабочих дней </w:t>
      </w:r>
      <w:proofErr w:type="gramStart"/>
      <w:r>
        <w:rPr>
          <w:rFonts w:ascii="Times New Roman" w:hAnsi="Times New Roman"/>
          <w:sz w:val="28"/>
          <w:szCs w:val="28"/>
        </w:rPr>
        <w:t>с даты получения</w:t>
      </w:r>
      <w:proofErr w:type="gramEnd"/>
      <w:r>
        <w:rPr>
          <w:rFonts w:ascii="Times New Roman" w:hAnsi="Times New Roman"/>
          <w:sz w:val="28"/>
          <w:szCs w:val="28"/>
        </w:rPr>
        <w:t xml:space="preserve"> от банка заявки на перечисление средств из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РМ на банковский счет проверяет ее на соответствии перечисляет средства, предоставляемые в качестве социальной выплаты, банку. При несоответствии данных перечисление указанных средств не производится, о чем администрация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в указанный срок письменно уведомляет банк.</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42. Перечисление сре</w:t>
      </w:r>
      <w:proofErr w:type="gramStart"/>
      <w:r>
        <w:rPr>
          <w:rFonts w:ascii="Times New Roman" w:hAnsi="Times New Roman"/>
          <w:sz w:val="28"/>
          <w:szCs w:val="28"/>
        </w:rPr>
        <w:t>дств с б</w:t>
      </w:r>
      <w:proofErr w:type="gramEnd"/>
      <w:r>
        <w:rPr>
          <w:rFonts w:ascii="Times New Roman" w:hAnsi="Times New Roman"/>
          <w:sz w:val="28"/>
          <w:szCs w:val="28"/>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43. Социальная выплата считается предоставленной участнику подпрограммы, даты исполнения банком распоряжения распорядителя счета о перечислении банком зачисленных на его банковский счет средств.</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44. </w:t>
      </w:r>
      <w:proofErr w:type="gramStart"/>
      <w:r>
        <w:rPr>
          <w:rFonts w:ascii="Times New Roman" w:hAnsi="Times New Roman"/>
          <w:sz w:val="28"/>
          <w:szCs w:val="28"/>
        </w:rPr>
        <w:t xml:space="preserve">В случае если владелец свидетельства по какой-либо причине не смог в установленный срок действия свидетельства воспользоваться правом на получение выделенной ему социальной выплаты, он представляет в администрацию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подпрограмме на общих основаниях.</w:t>
      </w:r>
      <w:proofErr w:type="gramEnd"/>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45.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w:t>
      </w:r>
      <w:r>
        <w:rPr>
          <w:rFonts w:ascii="Times New Roman" w:hAnsi="Times New Roman"/>
          <w:sz w:val="28"/>
          <w:szCs w:val="28"/>
        </w:rPr>
        <w:lastRenderedPageBreak/>
        <w:t>дополнительных средств молодой семьей также могут быть использованы средства (часть средств) материнского (семейного) капитала.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46. Социальная выплата будет предоставляться администрацией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за счет средств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предусмотренных на реализацию мероприятий подпрограммы, в том числе за счет субсидий из республиканского бюджета Республики Мордовия.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w:t>
      </w:r>
    </w:p>
    <w:p w:rsidR="009849AD" w:rsidRDefault="009849AD" w:rsidP="009849AD">
      <w:pPr>
        <w:numPr>
          <w:ilvl w:val="0"/>
          <w:numId w:val="2"/>
        </w:numPr>
        <w:tabs>
          <w:tab w:val="left" w:pos="0"/>
        </w:tabs>
        <w:jc w:val="center"/>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 xml:space="preserve">Оценка социально-экономической эффективности </w:t>
      </w:r>
    </w:p>
    <w:p w:rsidR="009849AD" w:rsidRDefault="009849AD" w:rsidP="009849AD">
      <w:pPr>
        <w:ind w:left="360"/>
        <w:jc w:val="center"/>
        <w:rPr>
          <w:rFonts w:ascii="Times New Roman" w:hAnsi="Times New Roman"/>
          <w:b/>
          <w:bCs/>
          <w:sz w:val="28"/>
          <w:szCs w:val="28"/>
        </w:rPr>
      </w:pPr>
      <w:r>
        <w:rPr>
          <w:rFonts w:ascii="Times New Roman" w:hAnsi="Times New Roman"/>
          <w:b/>
          <w:bCs/>
          <w:sz w:val="28"/>
          <w:szCs w:val="28"/>
        </w:rPr>
        <w:t xml:space="preserve">        реализации подпрограммы.</w:t>
      </w: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Эффективность реализации подпрограммы и </w:t>
      </w:r>
      <w:proofErr w:type="gramStart"/>
      <w:r>
        <w:rPr>
          <w:rFonts w:ascii="Times New Roman" w:hAnsi="Times New Roman"/>
          <w:sz w:val="28"/>
          <w:szCs w:val="28"/>
        </w:rPr>
        <w:t>использования</w:t>
      </w:r>
      <w:proofErr w:type="gramEnd"/>
      <w:r>
        <w:rPr>
          <w:rFonts w:ascii="Times New Roman" w:hAnsi="Times New Roman"/>
          <w:sz w:val="28"/>
          <w:szCs w:val="28"/>
        </w:rPr>
        <w:t xml:space="preserve"> выделенных на нее средств федерального бюджета, республиканского бюджета Республики Мордовия и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 будет обеспечиваться за счет:</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исключения возможности нецелевого использования бюджетных средств;</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прозрачности использования бюджетных сре</w:t>
      </w:r>
      <w:proofErr w:type="gramStart"/>
      <w:r>
        <w:rPr>
          <w:rFonts w:ascii="Times New Roman" w:hAnsi="Times New Roman"/>
          <w:sz w:val="28"/>
          <w:szCs w:val="28"/>
        </w:rPr>
        <w:t>дств вс</w:t>
      </w:r>
      <w:proofErr w:type="gramEnd"/>
      <w:r>
        <w:rPr>
          <w:rFonts w:ascii="Times New Roman" w:hAnsi="Times New Roman"/>
          <w:sz w:val="28"/>
          <w:szCs w:val="28"/>
        </w:rPr>
        <w:t>ех уровней;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государственного регулирования порядка расчета размера и предоставления социальных выплат;</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адресного предоставления социальных выплат;</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привлечения молодыми семьями собственных, кредитных и заемных сре</w:t>
      </w:r>
      <w:proofErr w:type="gramStart"/>
      <w:r>
        <w:rPr>
          <w:rFonts w:ascii="Times New Roman" w:hAnsi="Times New Roman"/>
          <w:sz w:val="28"/>
          <w:szCs w:val="28"/>
        </w:rPr>
        <w:t>дств дл</w:t>
      </w:r>
      <w:proofErr w:type="gramEnd"/>
      <w:r>
        <w:rPr>
          <w:rFonts w:ascii="Times New Roman" w:hAnsi="Times New Roman"/>
          <w:sz w:val="28"/>
          <w:szCs w:val="28"/>
        </w:rPr>
        <w:t>я приобретения жилого помещения или строительства  индивидуального жилого дома.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ab/>
        <w:t>Оценка эффективности реализации мер по обеспечению жильем молодых семей будет осуществляться на основе индикаторов:</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районного бюджета </w:t>
      </w: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доля оплаченных свидетельств в общем количестве свидетельств, выданных молодым семьям.</w:t>
      </w:r>
    </w:p>
    <w:p w:rsidR="009849AD" w:rsidRDefault="009849AD" w:rsidP="009849AD">
      <w:pPr>
        <w:ind w:left="360"/>
        <w:jc w:val="both"/>
        <w:rPr>
          <w:rFonts w:ascii="Times New Roman" w:hAnsi="Times New Roman"/>
          <w:sz w:val="28"/>
          <w:szCs w:val="28"/>
        </w:rPr>
      </w:pPr>
      <w:r>
        <w:rPr>
          <w:rFonts w:ascii="Times New Roman" w:hAnsi="Times New Roman"/>
          <w:sz w:val="28"/>
          <w:szCs w:val="28"/>
        </w:rPr>
        <w:tab/>
        <w:t>Успешное выполнение мероприятий подпрограммы позволит обеспечить жильем 200 молодых семей, нуждающихся в улучшении жилищных условий, а так же позволит обеспечить:</w:t>
      </w:r>
    </w:p>
    <w:p w:rsidR="009849AD" w:rsidRDefault="009849AD" w:rsidP="009849AD">
      <w:pPr>
        <w:ind w:left="360"/>
        <w:jc w:val="both"/>
        <w:rPr>
          <w:rFonts w:ascii="Times New Roman" w:hAnsi="Times New Roman"/>
          <w:sz w:val="28"/>
          <w:szCs w:val="28"/>
        </w:rPr>
      </w:pPr>
      <w:r>
        <w:rPr>
          <w:rFonts w:ascii="Times New Roman" w:hAnsi="Times New Roman"/>
          <w:sz w:val="28"/>
          <w:szCs w:val="28"/>
        </w:rPr>
        <w:t>- кредитных и других организаций, представляющих кредиты и займы на приобретение или строительство жилья, а также собственных сре</w:t>
      </w:r>
      <w:proofErr w:type="gramStart"/>
      <w:r>
        <w:rPr>
          <w:rFonts w:ascii="Times New Roman" w:hAnsi="Times New Roman"/>
          <w:sz w:val="28"/>
          <w:szCs w:val="28"/>
        </w:rPr>
        <w:t>дств гр</w:t>
      </w:r>
      <w:proofErr w:type="gramEnd"/>
      <w:r>
        <w:rPr>
          <w:rFonts w:ascii="Times New Roman" w:hAnsi="Times New Roman"/>
          <w:sz w:val="28"/>
          <w:szCs w:val="28"/>
        </w:rPr>
        <w:t>аждан;</w:t>
      </w:r>
    </w:p>
    <w:p w:rsidR="009849AD" w:rsidRDefault="009849AD" w:rsidP="009849AD">
      <w:pPr>
        <w:ind w:left="360"/>
        <w:jc w:val="both"/>
        <w:rPr>
          <w:rFonts w:ascii="Times New Roman" w:hAnsi="Times New Roman"/>
          <w:sz w:val="28"/>
          <w:szCs w:val="28"/>
        </w:rPr>
      </w:pPr>
      <w:r>
        <w:rPr>
          <w:rFonts w:ascii="Times New Roman" w:hAnsi="Times New Roman"/>
          <w:sz w:val="28"/>
          <w:szCs w:val="28"/>
        </w:rPr>
        <w:t>- развитие и закрепление положительных демографических тенденций в обществе;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укрепление семейных отношений и снижение уровня социальной </w:t>
      </w:r>
      <w:r>
        <w:rPr>
          <w:rFonts w:ascii="Times New Roman" w:hAnsi="Times New Roman"/>
          <w:sz w:val="28"/>
          <w:szCs w:val="28"/>
        </w:rPr>
        <w:lastRenderedPageBreak/>
        <w:t>напряженности  в обществе;</w:t>
      </w:r>
    </w:p>
    <w:p w:rsidR="009849AD" w:rsidRDefault="009849AD" w:rsidP="009849AD">
      <w:pPr>
        <w:ind w:left="360"/>
        <w:jc w:val="both"/>
        <w:rPr>
          <w:rFonts w:ascii="Times New Roman" w:hAnsi="Times New Roman"/>
          <w:sz w:val="28"/>
          <w:szCs w:val="28"/>
        </w:rPr>
      </w:pPr>
      <w:r>
        <w:rPr>
          <w:rFonts w:ascii="Times New Roman" w:hAnsi="Times New Roman"/>
          <w:sz w:val="28"/>
          <w:szCs w:val="28"/>
        </w:rPr>
        <w:t>- развитие системы ипотечного жилищного кредитования.</w:t>
      </w:r>
    </w:p>
    <w:p w:rsidR="009849AD" w:rsidRDefault="009849AD" w:rsidP="009849AD">
      <w:pPr>
        <w:ind w:left="360"/>
        <w:jc w:val="both"/>
        <w:rPr>
          <w:rFonts w:ascii="Times New Roman" w:hAnsi="Times New Roman"/>
          <w:sz w:val="28"/>
          <w:szCs w:val="28"/>
        </w:rPr>
      </w:pPr>
      <w:r>
        <w:rPr>
          <w:rFonts w:ascii="Times New Roman" w:hAnsi="Times New Roman"/>
          <w:sz w:val="28"/>
          <w:szCs w:val="28"/>
        </w:rPr>
        <w:t xml:space="preserve">      Ожидаемые результаты обеспечения жильем молодых семей за счет всех источников финансирования приведены  в приложении № 3.</w:t>
      </w: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9849AD" w:rsidRDefault="009849AD" w:rsidP="009849AD">
      <w:pPr>
        <w:ind w:left="360"/>
        <w:jc w:val="both"/>
        <w:rPr>
          <w:rFonts w:ascii="Times New Roman" w:hAnsi="Times New Roman"/>
          <w:sz w:val="28"/>
          <w:szCs w:val="28"/>
        </w:rPr>
      </w:pPr>
    </w:p>
    <w:p w:rsidR="002D194E" w:rsidRDefault="002D194E"/>
    <w:sectPr w:rsidR="002D194E" w:rsidSect="00961CA7">
      <w:footnotePr>
        <w:pos w:val="beneathText"/>
      </w:footnotePr>
      <w:pgSz w:w="11905" w:h="16837"/>
      <w:pgMar w:top="1134" w:right="1134" w:bottom="1134" w:left="1134" w:header="720" w:footer="720" w:gutter="0"/>
      <w:cols w:space="720"/>
      <w:docGrid w:linePitch="31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28"/>
        <w:szCs w:val="28"/>
      </w:rPr>
    </w:lvl>
    <w:lvl w:ilvl="1">
      <w:start w:val="1"/>
      <w:numFmt w:val="bullet"/>
      <w:lvlText w:val=""/>
      <w:lvlJc w:val="left"/>
      <w:pPr>
        <w:tabs>
          <w:tab w:val="num" w:pos="720"/>
        </w:tabs>
        <w:ind w:left="720" w:hanging="360"/>
      </w:pPr>
      <w:rPr>
        <w:rFonts w:ascii="Symbol" w:hAnsi="Symbol"/>
        <w:sz w:val="28"/>
        <w:szCs w:val="28"/>
      </w:rPr>
    </w:lvl>
    <w:lvl w:ilvl="2">
      <w:start w:val="1"/>
      <w:numFmt w:val="bullet"/>
      <w:lvlText w:val=""/>
      <w:lvlJc w:val="left"/>
      <w:pPr>
        <w:tabs>
          <w:tab w:val="num" w:pos="1080"/>
        </w:tabs>
        <w:ind w:left="1080" w:hanging="360"/>
      </w:pPr>
      <w:rPr>
        <w:rFonts w:ascii="Symbol" w:hAnsi="Symbol"/>
        <w:sz w:val="28"/>
        <w:szCs w:val="28"/>
      </w:rPr>
    </w:lvl>
    <w:lvl w:ilvl="3">
      <w:start w:val="1"/>
      <w:numFmt w:val="bullet"/>
      <w:lvlText w:val=""/>
      <w:lvlJc w:val="left"/>
      <w:pPr>
        <w:tabs>
          <w:tab w:val="num" w:pos="1440"/>
        </w:tabs>
        <w:ind w:left="1440" w:hanging="360"/>
      </w:pPr>
      <w:rPr>
        <w:rFonts w:ascii="Symbol" w:hAnsi="Symbol"/>
        <w:sz w:val="28"/>
        <w:szCs w:val="28"/>
      </w:rPr>
    </w:lvl>
    <w:lvl w:ilvl="4">
      <w:start w:val="1"/>
      <w:numFmt w:val="bullet"/>
      <w:lvlText w:val=""/>
      <w:lvlJc w:val="left"/>
      <w:pPr>
        <w:tabs>
          <w:tab w:val="num" w:pos="1800"/>
        </w:tabs>
        <w:ind w:left="1800" w:hanging="360"/>
      </w:pPr>
      <w:rPr>
        <w:rFonts w:ascii="Symbol" w:hAnsi="Symbol"/>
        <w:sz w:val="28"/>
        <w:szCs w:val="28"/>
      </w:rPr>
    </w:lvl>
    <w:lvl w:ilvl="5">
      <w:start w:val="1"/>
      <w:numFmt w:val="bullet"/>
      <w:lvlText w:val=""/>
      <w:lvlJc w:val="left"/>
      <w:pPr>
        <w:tabs>
          <w:tab w:val="num" w:pos="2160"/>
        </w:tabs>
        <w:ind w:left="2160" w:hanging="360"/>
      </w:pPr>
      <w:rPr>
        <w:rFonts w:ascii="Symbol" w:hAnsi="Symbol"/>
        <w:sz w:val="28"/>
        <w:szCs w:val="28"/>
      </w:rPr>
    </w:lvl>
    <w:lvl w:ilvl="6">
      <w:start w:val="1"/>
      <w:numFmt w:val="bullet"/>
      <w:lvlText w:val=""/>
      <w:lvlJc w:val="left"/>
      <w:pPr>
        <w:tabs>
          <w:tab w:val="num" w:pos="2520"/>
        </w:tabs>
        <w:ind w:left="2520" w:hanging="360"/>
      </w:pPr>
      <w:rPr>
        <w:rFonts w:ascii="Symbol" w:hAnsi="Symbol"/>
        <w:sz w:val="28"/>
        <w:szCs w:val="28"/>
      </w:rPr>
    </w:lvl>
    <w:lvl w:ilvl="7">
      <w:start w:val="1"/>
      <w:numFmt w:val="bullet"/>
      <w:lvlText w:val=""/>
      <w:lvlJc w:val="left"/>
      <w:pPr>
        <w:tabs>
          <w:tab w:val="num" w:pos="2880"/>
        </w:tabs>
        <w:ind w:left="2880" w:hanging="360"/>
      </w:pPr>
      <w:rPr>
        <w:rFonts w:ascii="Symbol" w:hAnsi="Symbol"/>
        <w:sz w:val="28"/>
        <w:szCs w:val="28"/>
      </w:rPr>
    </w:lvl>
    <w:lvl w:ilvl="8">
      <w:start w:val="1"/>
      <w:numFmt w:val="bullet"/>
      <w:lvlText w:val=""/>
      <w:lvlJc w:val="left"/>
      <w:pPr>
        <w:tabs>
          <w:tab w:val="num" w:pos="3240"/>
        </w:tabs>
        <w:ind w:left="3240" w:hanging="360"/>
      </w:pPr>
      <w:rPr>
        <w:rFonts w:ascii="Symbol" w:hAnsi="Symbol"/>
        <w:sz w:val="28"/>
        <w:szCs w:val="28"/>
      </w:rPr>
    </w:lvl>
  </w:abstractNum>
  <w:abstractNum w:abstractNumId="3">
    <w:nsid w:val="00000004"/>
    <w:multiLevelType w:val="singleLevel"/>
    <w:tmpl w:val="00000004"/>
    <w:name w:val="WW8Num4"/>
    <w:lvl w:ilvl="0">
      <w:start w:val="1"/>
      <w:numFmt w:val="bullet"/>
      <w:lvlText w:val="־"/>
      <w:lvlJc w:val="left"/>
      <w:pPr>
        <w:tabs>
          <w:tab w:val="num" w:pos="1069"/>
        </w:tabs>
        <w:ind w:left="1069" w:hanging="360"/>
      </w:pPr>
      <w:rPr>
        <w:rFonts w:ascii="Times New Roman" w:hAnsi="Times New Roman"/>
        <w:sz w:val="28"/>
        <w:szCs w:val="28"/>
      </w:rPr>
    </w:lvl>
  </w:abstractNum>
  <w:abstractNum w:abstractNumId="4">
    <w:nsid w:val="00000005"/>
    <w:multiLevelType w:val="singleLevel"/>
    <w:tmpl w:val="00000005"/>
    <w:name w:val="WW8Num5"/>
    <w:lvl w:ilvl="0">
      <w:start w:val="1"/>
      <w:numFmt w:val="decimal"/>
      <w:lvlText w:val="%1."/>
      <w:lvlJc w:val="left"/>
      <w:pPr>
        <w:tabs>
          <w:tab w:val="num" w:pos="720"/>
        </w:tabs>
        <w:ind w:left="720" w:hanging="360"/>
      </w:p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pos w:val="beneathText"/>
  </w:footnotePr>
  <w:compat/>
  <w:rsids>
    <w:rsidRoot w:val="009849AD"/>
    <w:rsid w:val="0013720F"/>
    <w:rsid w:val="002D194E"/>
    <w:rsid w:val="00961CA7"/>
    <w:rsid w:val="00984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9AD"/>
    <w:pPr>
      <w:widowControl w:val="0"/>
      <w:suppressAutoHyphens/>
      <w:spacing w:after="0" w:line="240" w:lineRule="auto"/>
    </w:pPr>
    <w:rPr>
      <w:rFonts w:ascii="Arial" w:eastAsia="Lucida Sans Unicode" w:hAnsi="Arial" w:cs="Times New Roman"/>
      <w:kern w:val="1"/>
      <w:sz w:val="20"/>
      <w:szCs w:val="24"/>
    </w:rPr>
  </w:style>
  <w:style w:type="paragraph" w:styleId="1">
    <w:name w:val="heading 1"/>
    <w:basedOn w:val="a"/>
    <w:next w:val="a"/>
    <w:link w:val="10"/>
    <w:qFormat/>
    <w:rsid w:val="009849AD"/>
    <w:pPr>
      <w:keepNext/>
      <w:tabs>
        <w:tab w:val="num" w:pos="0"/>
      </w:tabs>
      <w:jc w:val="center"/>
      <w:outlineLvl w:val="0"/>
    </w:pPr>
    <w:rPr>
      <w:b/>
      <w:sz w:val="28"/>
    </w:rPr>
  </w:style>
  <w:style w:type="paragraph" w:styleId="3">
    <w:name w:val="heading 3"/>
    <w:basedOn w:val="a"/>
    <w:next w:val="a"/>
    <w:link w:val="30"/>
    <w:qFormat/>
    <w:rsid w:val="009849AD"/>
    <w:pPr>
      <w:keepNext/>
      <w:tabs>
        <w:tab w:val="num" w:pos="0"/>
      </w:tabs>
      <w:jc w:val="both"/>
      <w:outlineLvl w:val="2"/>
    </w:pPr>
    <w:rPr>
      <w:sz w:val="28"/>
    </w:rPr>
  </w:style>
  <w:style w:type="paragraph" w:styleId="4">
    <w:name w:val="heading 4"/>
    <w:basedOn w:val="a"/>
    <w:next w:val="a"/>
    <w:link w:val="40"/>
    <w:qFormat/>
    <w:rsid w:val="009849AD"/>
    <w:pPr>
      <w:keepNext/>
      <w:tabs>
        <w:tab w:val="num" w:pos="0"/>
      </w:tabs>
      <w:ind w:left="720"/>
      <w:jc w:val="righ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849AD"/>
    <w:rPr>
      <w:rFonts w:ascii="Arial" w:eastAsia="Lucida Sans Unicode" w:hAnsi="Arial" w:cs="Times New Roman"/>
      <w:b/>
      <w:kern w:val="1"/>
      <w:sz w:val="28"/>
      <w:szCs w:val="24"/>
    </w:rPr>
  </w:style>
  <w:style w:type="character" w:customStyle="1" w:styleId="30">
    <w:name w:val="Заголовок 3 Знак"/>
    <w:basedOn w:val="a0"/>
    <w:link w:val="3"/>
    <w:rsid w:val="009849AD"/>
    <w:rPr>
      <w:rFonts w:ascii="Arial" w:eastAsia="Lucida Sans Unicode" w:hAnsi="Arial" w:cs="Times New Roman"/>
      <w:kern w:val="1"/>
      <w:sz w:val="28"/>
      <w:szCs w:val="24"/>
    </w:rPr>
  </w:style>
  <w:style w:type="character" w:customStyle="1" w:styleId="40">
    <w:name w:val="Заголовок 4 Знак"/>
    <w:basedOn w:val="a0"/>
    <w:link w:val="4"/>
    <w:rsid w:val="009849AD"/>
    <w:rPr>
      <w:rFonts w:ascii="Arial" w:eastAsia="Lucida Sans Unicode" w:hAnsi="Arial" w:cs="Times New Roman"/>
      <w:kern w:val="1"/>
      <w:sz w:val="28"/>
      <w:szCs w:val="24"/>
    </w:rPr>
  </w:style>
  <w:style w:type="paragraph" w:styleId="a3">
    <w:name w:val="Body Text"/>
    <w:basedOn w:val="a"/>
    <w:link w:val="a4"/>
    <w:semiHidden/>
    <w:rsid w:val="009849AD"/>
    <w:pPr>
      <w:spacing w:after="120"/>
    </w:pPr>
  </w:style>
  <w:style w:type="character" w:customStyle="1" w:styleId="a4">
    <w:name w:val="Основной текст Знак"/>
    <w:basedOn w:val="a0"/>
    <w:link w:val="a3"/>
    <w:semiHidden/>
    <w:rsid w:val="009849AD"/>
    <w:rPr>
      <w:rFonts w:ascii="Arial" w:eastAsia="Lucida Sans Unicode" w:hAnsi="Arial" w:cs="Times New Roman"/>
      <w:kern w:val="1"/>
      <w:sz w:val="20"/>
      <w:szCs w:val="24"/>
    </w:rPr>
  </w:style>
  <w:style w:type="paragraph" w:customStyle="1" w:styleId="a5">
    <w:name w:val="Содержимое таблицы"/>
    <w:basedOn w:val="a"/>
    <w:rsid w:val="009849AD"/>
    <w:pPr>
      <w:suppressLineNumbers/>
    </w:pPr>
  </w:style>
  <w:style w:type="paragraph" w:customStyle="1" w:styleId="21">
    <w:name w:val="Основной текст 21"/>
    <w:basedOn w:val="a"/>
    <w:rsid w:val="009849AD"/>
    <w:pPr>
      <w:overflowPunct w:val="0"/>
      <w:autoSpaceDE w:val="0"/>
      <w:jc w:val="both"/>
      <w:textAlignment w:val="baseline"/>
    </w:pPr>
    <w:rPr>
      <w:sz w:val="28"/>
    </w:rPr>
  </w:style>
  <w:style w:type="paragraph" w:customStyle="1" w:styleId="a6">
    <w:name w:val="Таблицы (моноширинный)"/>
    <w:basedOn w:val="a"/>
    <w:next w:val="a"/>
    <w:rsid w:val="009849AD"/>
    <w:pPr>
      <w:autoSpaceDE w:val="0"/>
      <w:jc w:val="both"/>
    </w:pPr>
    <w:rPr>
      <w:rFonts w:ascii="Courier New" w:hAnsi="Courier New" w:cs="Courier New"/>
      <w:sz w:val="24"/>
    </w:rPr>
  </w:style>
  <w:style w:type="paragraph" w:customStyle="1" w:styleId="ConsPlusTitle">
    <w:name w:val="ConsPlusTitle"/>
    <w:rsid w:val="009849AD"/>
    <w:pPr>
      <w:widowControl w:val="0"/>
      <w:suppressAutoHyphens/>
      <w:autoSpaceDE w:val="0"/>
      <w:spacing w:after="0" w:line="240" w:lineRule="auto"/>
    </w:pPr>
    <w:rPr>
      <w:rFonts w:ascii="Arial" w:eastAsia="Arial" w:hAnsi="Arial" w:cs="Arial"/>
      <w:b/>
      <w:bCs/>
      <w:kern w:val="1"/>
      <w:sz w:val="20"/>
      <w:szCs w:val="20"/>
      <w:lang w:eastAsia="ar-SA"/>
    </w:rPr>
  </w:style>
  <w:style w:type="paragraph" w:customStyle="1" w:styleId="ConsPlusNonformat">
    <w:name w:val="ConsPlusNonformat"/>
    <w:rsid w:val="009849AD"/>
    <w:pPr>
      <w:widowControl w:val="0"/>
      <w:suppressAutoHyphens/>
      <w:autoSpaceDE w:val="0"/>
      <w:spacing w:after="0" w:line="240" w:lineRule="auto"/>
    </w:pPr>
    <w:rPr>
      <w:rFonts w:ascii="Courier New" w:eastAsia="Arial" w:hAnsi="Courier New" w:cs="Courier New"/>
      <w:kern w:val="1"/>
      <w:sz w:val="20"/>
      <w:szCs w:val="20"/>
      <w:lang w:eastAsia="ar-SA"/>
    </w:rPr>
  </w:style>
  <w:style w:type="paragraph" w:customStyle="1" w:styleId="ConsPlusNormal">
    <w:name w:val="ConsPlusNormal"/>
    <w:rsid w:val="009849AD"/>
    <w:pPr>
      <w:widowControl w:val="0"/>
      <w:suppressAutoHyphens/>
      <w:autoSpaceDE w:val="0"/>
      <w:spacing w:after="0" w:line="240" w:lineRule="auto"/>
      <w:ind w:firstLine="720"/>
    </w:pPr>
    <w:rPr>
      <w:rFonts w:ascii="Arial" w:eastAsia="Arial" w:hAnsi="Arial" w:cs="Arial"/>
      <w:kern w:val="1"/>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36</Pages>
  <Words>11762</Words>
  <Characters>67048</Characters>
  <Application>Microsoft Office Word</Application>
  <DocSecurity>0</DocSecurity>
  <Lines>558</Lines>
  <Paragraphs>157</Paragraphs>
  <ScaleCrop>false</ScaleCrop>
  <Company>Microsoft</Company>
  <LinksUpToDate>false</LinksUpToDate>
  <CharactersWithSpaces>78653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2016-06-08T14:46:00Z</dcterms:created>
  <dcterms:modified xsi:type="dcterms:W3CDTF">2016-06-09T08:53:00Z</dcterms:modified>
</cp:coreProperties>
</file>