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020" w:type="dxa"/>
        <w:tblInd w:w="93" w:type="dxa"/>
        <w:tblLook w:val="04A0"/>
      </w:tblPr>
      <w:tblGrid>
        <w:gridCol w:w="486"/>
        <w:gridCol w:w="6340"/>
        <w:gridCol w:w="2340"/>
        <w:gridCol w:w="1780"/>
        <w:gridCol w:w="1680"/>
        <w:gridCol w:w="2460"/>
      </w:tblGrid>
      <w:tr w:rsidR="00162825" w:rsidRPr="00162825" w:rsidTr="00162825">
        <w:trPr>
          <w:trHeight w:val="28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2</w:t>
            </w:r>
          </w:p>
        </w:tc>
      </w:tr>
      <w:tr w:rsidR="00162825" w:rsidRPr="00162825" w:rsidTr="00162825">
        <w:trPr>
          <w:trHeight w:val="28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25" w:rsidRPr="00162825" w:rsidTr="00162825">
        <w:trPr>
          <w:trHeight w:val="28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 достижении целевых показателей программы субъекта Российской Федерации </w:t>
            </w: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«Развитие автомобильных дорог регионального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25" w:rsidRPr="00162825" w:rsidTr="00162825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(наименование программы)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25" w:rsidRPr="00162825" w:rsidTr="00162825">
        <w:trPr>
          <w:trHeight w:val="28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или межмуниципального значения Республики Мордовия» на 2014-2017 годы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25" w:rsidRPr="00162825" w:rsidTr="00162825">
        <w:trPr>
          <w:trHeight w:val="28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2015 год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25" w:rsidRPr="00162825" w:rsidTr="00162825">
        <w:trPr>
          <w:trHeight w:val="28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25" w:rsidRPr="00162825" w:rsidTr="00162825">
        <w:trPr>
          <w:trHeight w:val="28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162825">
              <w:rPr>
                <w:rFonts w:ascii="Arial" w:eastAsia="Times New Roman" w:hAnsi="Arial" w:cs="Arial"/>
                <w:color w:val="000000"/>
                <w:lang w:eastAsia="ru-RU"/>
              </w:rPr>
              <w:t>_Чамзинский</w:t>
            </w:r>
            <w:proofErr w:type="spellEnd"/>
            <w:r w:rsidRPr="00162825">
              <w:rPr>
                <w:rFonts w:ascii="Arial" w:eastAsia="Times New Roman" w:hAnsi="Arial" w:cs="Arial"/>
                <w:color w:val="000000"/>
                <w:lang w:eastAsia="ru-RU"/>
              </w:rPr>
              <w:t xml:space="preserve">  муниципальный район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25" w:rsidRPr="00162825" w:rsidTr="00162825">
        <w:trPr>
          <w:trHeight w:val="28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25" w:rsidRPr="00162825" w:rsidTr="00162825">
        <w:trPr>
          <w:trHeight w:val="255"/>
        </w:trPr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и индикаторы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9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Величина показателя</w:t>
            </w:r>
          </w:p>
        </w:tc>
      </w:tr>
      <w:tr w:rsidR="00162825" w:rsidRPr="00162825" w:rsidTr="00162825">
        <w:trPr>
          <w:trHeight w:val="765"/>
        </w:trPr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программе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отчетном году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 1 января года, следующего за </w:t>
            </w:r>
            <w:proofErr w:type="gramStart"/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отчетным</w:t>
            </w:r>
            <w:proofErr w:type="gramEnd"/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с начала 2013 года</w:t>
            </w:r>
          </w:p>
        </w:tc>
      </w:tr>
      <w:tr w:rsidR="00162825" w:rsidRPr="00162825" w:rsidTr="00162825">
        <w:trPr>
          <w:trHeight w:val="51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Протяженность сети автомобильных дорог общего пользования и местного значения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250,2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162825" w:rsidRPr="00162825" w:rsidTr="00162825">
        <w:trPr>
          <w:trHeight w:val="51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Объемы ввода в эксплуатацию после строительства и </w:t>
            </w:r>
            <w:proofErr w:type="gramStart"/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реконструкции</w:t>
            </w:r>
            <w:proofErr w:type="gramEnd"/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автомобильных дорог общего пользования местного значения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2,0104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0,941</w:t>
            </w:r>
          </w:p>
        </w:tc>
      </w:tr>
      <w:tr w:rsidR="00162825" w:rsidRPr="00162825" w:rsidTr="00162825">
        <w:trPr>
          <w:trHeight w:val="51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Прирост протяженности сети автомобильных дорог местного значения в результате строительства новых автомобильных дорог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2,0104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0,941</w:t>
            </w:r>
          </w:p>
        </w:tc>
      </w:tr>
      <w:tr w:rsidR="00162825" w:rsidRPr="00162825" w:rsidTr="00162825">
        <w:trPr>
          <w:trHeight w:val="1020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Прирост протяженности автомобильных дорог общего пользования местного значения</w:t>
            </w:r>
            <w:proofErr w:type="gramStart"/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соответствующих нормативным требованиям к транспортно-эксплуатационным показателям, в результате реконструкции автомобильных дорог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1,07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162825" w:rsidRPr="00162825" w:rsidTr="00162825">
        <w:trPr>
          <w:trHeight w:val="765"/>
        </w:trPr>
        <w:tc>
          <w:tcPr>
            <w:tcW w:w="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Общая протяженность автомобильных дорог общего пользования местного значения, соответствующих нормативным требованиям к транспортно-эксплуатационным показателям </w:t>
            </w:r>
            <w:proofErr w:type="gramStart"/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</w:p>
        </w:tc>
        <w:tc>
          <w:tcPr>
            <w:tcW w:w="23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90,07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90,07</w:t>
            </w:r>
          </w:p>
        </w:tc>
        <w:tc>
          <w:tcPr>
            <w:tcW w:w="24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90,07</w:t>
            </w:r>
          </w:p>
        </w:tc>
      </w:tr>
      <w:tr w:rsidR="00162825" w:rsidRPr="00162825" w:rsidTr="00162825">
        <w:trPr>
          <w:trHeight w:val="285"/>
        </w:trPr>
        <w:tc>
          <w:tcPr>
            <w:tcW w:w="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декабря отчетного года, в том числе:</w:t>
            </w:r>
          </w:p>
        </w:tc>
        <w:tc>
          <w:tcPr>
            <w:tcW w:w="2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25" w:rsidRPr="00162825" w:rsidTr="00162825">
        <w:trPr>
          <w:trHeight w:val="285"/>
        </w:trPr>
        <w:tc>
          <w:tcPr>
            <w:tcW w:w="6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62825">
              <w:rPr>
                <w:rFonts w:ascii="Arial" w:eastAsia="Times New Roman" w:hAnsi="Arial" w:cs="Arial"/>
                <w:color w:val="000000"/>
                <w:lang w:eastAsia="ru-RU"/>
              </w:rPr>
              <w:t>Примечания: 1. Графы, содержащие знак «Х» не заполняются.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2825" w:rsidRPr="00162825" w:rsidRDefault="00162825" w:rsidP="00162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10937" w:rsidRDefault="00310937"/>
    <w:sectPr w:rsidR="00310937" w:rsidSect="00162825">
      <w:pgSz w:w="16838" w:h="11906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62825"/>
    <w:rsid w:val="00162825"/>
    <w:rsid w:val="00310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8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1192</Characters>
  <Application>Microsoft Office Word</Application>
  <DocSecurity>0</DocSecurity>
  <Lines>9</Lines>
  <Paragraphs>2</Paragraphs>
  <ScaleCrop>false</ScaleCrop>
  <Company>Microsoft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2016-06-07T11:55:00Z</dcterms:created>
  <dcterms:modified xsi:type="dcterms:W3CDTF">2016-06-07T11:55:00Z</dcterms:modified>
</cp:coreProperties>
</file>