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72F" w:rsidRDefault="00A5472F" w:rsidP="00A5472F">
      <w:pPr>
        <w:spacing w:line="360" w:lineRule="auto"/>
      </w:pPr>
    </w:p>
    <w:p w:rsidR="00A5472F" w:rsidRDefault="00A5472F" w:rsidP="00A5472F">
      <w:pPr>
        <w:spacing w:after="0"/>
        <w:rPr>
          <w:sz w:val="24"/>
          <w:szCs w:val="24"/>
        </w:rPr>
        <w:sectPr w:rsidR="00A5472F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547A55" w:rsidRDefault="00547A55" w:rsidP="00547A5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547A55" w:rsidRDefault="00547A55" w:rsidP="00547A55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47A55" w:rsidRDefault="00547A55" w:rsidP="00547A55">
      <w:pPr>
        <w:pStyle w:val="a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Республика Мордовия</w:t>
      </w:r>
    </w:p>
    <w:p w:rsidR="00547A55" w:rsidRDefault="00547A55" w:rsidP="00547A55">
      <w:pPr>
        <w:jc w:val="center"/>
        <w:rPr>
          <w:rFonts w:ascii="Times New Roman" w:eastAsia="Calibri" w:hAnsi="Times New Roman"/>
          <w:b/>
          <w:sz w:val="28"/>
        </w:rPr>
      </w:pPr>
      <w:proofErr w:type="gramStart"/>
      <w:r>
        <w:rPr>
          <w:rFonts w:ascii="Times New Roman" w:eastAsia="Calibri" w:hAnsi="Times New Roman"/>
          <w:b/>
          <w:sz w:val="28"/>
        </w:rPr>
        <w:t>П</w:t>
      </w:r>
      <w:proofErr w:type="gramEnd"/>
      <w:r>
        <w:rPr>
          <w:rFonts w:ascii="Times New Roman" w:eastAsia="Calibri" w:hAnsi="Times New Roman"/>
          <w:b/>
          <w:sz w:val="28"/>
        </w:rPr>
        <w:t xml:space="preserve"> О С Т А Н О В Л Е Н И Е</w:t>
      </w:r>
    </w:p>
    <w:p w:rsidR="00547A55" w:rsidRDefault="00547A55" w:rsidP="00547A55">
      <w:pPr>
        <w:jc w:val="center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19.05.2015г.</w:t>
      </w:r>
      <w:r>
        <w:rPr>
          <w:rFonts w:ascii="Times New Roman" w:eastAsia="Calibri" w:hAnsi="Times New Roman"/>
          <w:sz w:val="28"/>
        </w:rPr>
        <w:tab/>
      </w:r>
      <w:r>
        <w:rPr>
          <w:rFonts w:ascii="Times New Roman" w:eastAsia="Calibri" w:hAnsi="Times New Roman"/>
          <w:sz w:val="28"/>
        </w:rPr>
        <w:tab/>
      </w:r>
      <w:r>
        <w:rPr>
          <w:rFonts w:ascii="Times New Roman" w:eastAsia="Calibri" w:hAnsi="Times New Roman"/>
          <w:sz w:val="28"/>
        </w:rPr>
        <w:tab/>
      </w:r>
      <w:r>
        <w:rPr>
          <w:rFonts w:ascii="Times New Roman" w:eastAsia="Calibri" w:hAnsi="Times New Roman"/>
          <w:sz w:val="28"/>
        </w:rPr>
        <w:tab/>
        <w:t xml:space="preserve">          </w:t>
      </w:r>
      <w:r>
        <w:rPr>
          <w:rFonts w:ascii="Times New Roman" w:eastAsia="Calibri" w:hAnsi="Times New Roman"/>
          <w:sz w:val="28"/>
        </w:rPr>
        <w:tab/>
      </w:r>
      <w:r>
        <w:rPr>
          <w:rFonts w:ascii="Times New Roman" w:eastAsia="Calibri" w:hAnsi="Times New Roman"/>
          <w:sz w:val="28"/>
        </w:rPr>
        <w:tab/>
      </w:r>
      <w:r>
        <w:rPr>
          <w:rFonts w:ascii="Times New Roman" w:eastAsia="Calibri" w:hAnsi="Times New Roman"/>
          <w:sz w:val="28"/>
        </w:rPr>
        <w:tab/>
      </w:r>
      <w:r>
        <w:rPr>
          <w:rFonts w:ascii="Times New Roman" w:eastAsia="Calibri" w:hAnsi="Times New Roman"/>
          <w:sz w:val="28"/>
        </w:rPr>
        <w:tab/>
        <w:t xml:space="preserve">                    </w:t>
      </w:r>
      <w:r>
        <w:rPr>
          <w:rFonts w:ascii="Times New Roman" w:eastAsia="Calibri" w:hAnsi="Times New Roman"/>
          <w:sz w:val="28"/>
        </w:rPr>
        <w:tab/>
        <w:t>№ 27</w:t>
      </w:r>
    </w:p>
    <w:p w:rsidR="00547A55" w:rsidRDefault="00547A55" w:rsidP="00547A55">
      <w:pPr>
        <w:jc w:val="center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с. </w:t>
      </w:r>
      <w:proofErr w:type="spellStart"/>
      <w:r>
        <w:rPr>
          <w:rFonts w:ascii="Times New Roman" w:eastAsia="Calibri" w:hAnsi="Times New Roman"/>
          <w:sz w:val="28"/>
        </w:rPr>
        <w:t>Мокшалей</w:t>
      </w:r>
      <w:proofErr w:type="spellEnd"/>
    </w:p>
    <w:p w:rsidR="00547A55" w:rsidRPr="001E0A79" w:rsidRDefault="00547A55" w:rsidP="00547A55">
      <w:pPr>
        <w:spacing w:line="100" w:lineRule="atLeast"/>
        <w:rPr>
          <w:rFonts w:ascii="Times New Roman" w:eastAsia="Times New Roman" w:hAnsi="Times New Roman"/>
          <w:bCs/>
          <w:sz w:val="28"/>
          <w:szCs w:val="28"/>
        </w:rPr>
      </w:pPr>
      <w:r w:rsidRPr="001E0A79">
        <w:rPr>
          <w:rFonts w:ascii="Times New Roman" w:hAnsi="Times New Roman"/>
          <w:bCs/>
          <w:sz w:val="28"/>
          <w:szCs w:val="28"/>
        </w:rPr>
        <w:t>Об утверждении целевой программы «Профилактика</w:t>
      </w:r>
    </w:p>
    <w:p w:rsidR="00547A55" w:rsidRPr="001E0A79" w:rsidRDefault="00547A55" w:rsidP="00547A55">
      <w:pPr>
        <w:spacing w:line="100" w:lineRule="atLeast"/>
        <w:rPr>
          <w:rFonts w:ascii="Times New Roman" w:hAnsi="Times New Roman"/>
          <w:bCs/>
          <w:sz w:val="28"/>
          <w:szCs w:val="28"/>
        </w:rPr>
      </w:pPr>
      <w:r w:rsidRPr="001E0A79">
        <w:rPr>
          <w:rFonts w:ascii="Times New Roman" w:hAnsi="Times New Roman"/>
          <w:bCs/>
          <w:sz w:val="28"/>
          <w:szCs w:val="28"/>
        </w:rPr>
        <w:t xml:space="preserve">экстремизма и терроризма в </w:t>
      </w:r>
      <w:proofErr w:type="spellStart"/>
      <w:r w:rsidRPr="001E0A79">
        <w:rPr>
          <w:rFonts w:ascii="Times New Roman" w:hAnsi="Times New Roman"/>
          <w:bCs/>
          <w:sz w:val="28"/>
          <w:szCs w:val="28"/>
        </w:rPr>
        <w:t>Мокшалейском</w:t>
      </w:r>
      <w:proofErr w:type="spellEnd"/>
      <w:r w:rsidRPr="001E0A79">
        <w:rPr>
          <w:rFonts w:ascii="Times New Roman" w:hAnsi="Times New Roman"/>
          <w:bCs/>
          <w:sz w:val="28"/>
          <w:szCs w:val="28"/>
        </w:rPr>
        <w:t xml:space="preserve"> сельском поселении </w:t>
      </w:r>
    </w:p>
    <w:p w:rsidR="00547A55" w:rsidRPr="001E0A79" w:rsidRDefault="00547A55" w:rsidP="00547A55">
      <w:pPr>
        <w:spacing w:line="100" w:lineRule="atLeast"/>
        <w:rPr>
          <w:rFonts w:ascii="Times New Roman" w:hAnsi="Times New Roman"/>
          <w:bCs/>
          <w:sz w:val="28"/>
          <w:szCs w:val="28"/>
        </w:rPr>
      </w:pPr>
      <w:proofErr w:type="spellStart"/>
      <w:r w:rsidRPr="001E0A79"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 w:rsidRPr="001E0A79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547A55" w:rsidRPr="001E0A79" w:rsidRDefault="00547A55" w:rsidP="00547A55">
      <w:pPr>
        <w:spacing w:line="100" w:lineRule="atLeast"/>
        <w:rPr>
          <w:rFonts w:ascii="Times New Roman" w:hAnsi="Times New Roman"/>
          <w:bCs/>
          <w:sz w:val="28"/>
          <w:szCs w:val="28"/>
          <w:u w:val="single"/>
        </w:rPr>
      </w:pPr>
      <w:r w:rsidRPr="001E0A79">
        <w:rPr>
          <w:rFonts w:ascii="Times New Roman" w:hAnsi="Times New Roman"/>
          <w:bCs/>
          <w:sz w:val="28"/>
          <w:szCs w:val="28"/>
          <w:u w:val="single"/>
        </w:rPr>
        <w:t>2015 – 2016 годы»</w:t>
      </w:r>
    </w:p>
    <w:p w:rsidR="00547A55" w:rsidRPr="005523B1" w:rsidRDefault="00547A55" w:rsidP="00547A55">
      <w:pPr>
        <w:jc w:val="both"/>
        <w:rPr>
          <w:rFonts w:ascii="Times New Roman" w:hAnsi="Times New Roman"/>
          <w:sz w:val="24"/>
          <w:szCs w:val="24"/>
        </w:rPr>
      </w:pPr>
      <w:r w:rsidRPr="005523B1">
        <w:rPr>
          <w:sz w:val="24"/>
          <w:szCs w:val="24"/>
        </w:rPr>
        <w:t xml:space="preserve">   </w:t>
      </w:r>
      <w:r w:rsidRPr="005523B1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5523B1">
        <w:rPr>
          <w:rFonts w:ascii="Times New Roman" w:hAnsi="Times New Roman"/>
          <w:sz w:val="24"/>
          <w:szCs w:val="24"/>
        </w:rPr>
        <w:t>В соответствии с Федеральными законами от 06.10.2003 № 131-ФЗ "Об общих принципах организации местного самоуправления в Российской Федерации", от 25.07.2002 № 114-ФЗ "О противодействии экстремистской деятельности", от 06.03.2006 № 35-ФЗ "О противодействии терроризму", Уставом сельского поселения,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 и (или) ликвидации последствий проявления</w:t>
      </w:r>
      <w:proofErr w:type="gramEnd"/>
      <w:r w:rsidRPr="005523B1">
        <w:rPr>
          <w:rFonts w:ascii="Times New Roman" w:hAnsi="Times New Roman"/>
          <w:sz w:val="24"/>
          <w:szCs w:val="24"/>
        </w:rPr>
        <w:t xml:space="preserve"> терроризма и экстремизма Администрация </w:t>
      </w:r>
      <w:proofErr w:type="spellStart"/>
      <w:r w:rsidRPr="005523B1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523B1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547A55" w:rsidRDefault="00547A55" w:rsidP="00547A55">
      <w:pPr>
        <w:autoSpaceDE w:val="0"/>
        <w:jc w:val="center"/>
        <w:rPr>
          <w:rFonts w:ascii="Times New Roman CYR" w:eastAsia="Calibri" w:hAnsi="Times New Roman CYR" w:cs="Times New Roman CYR"/>
          <w:b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sz w:val="28"/>
          <w:szCs w:val="28"/>
        </w:rPr>
        <w:t>ПОСТАНОВЛЯЕТ:</w:t>
      </w:r>
    </w:p>
    <w:p w:rsidR="00547A55" w:rsidRPr="005523B1" w:rsidRDefault="00547A55" w:rsidP="00547A55">
      <w:pPr>
        <w:pStyle w:val="a3"/>
        <w:jc w:val="both"/>
        <w:rPr>
          <w:rFonts w:eastAsia="Times New Roman"/>
          <w:sz w:val="24"/>
          <w:szCs w:val="24"/>
        </w:rPr>
      </w:pPr>
      <w:r w:rsidRPr="005523B1">
        <w:rPr>
          <w:sz w:val="24"/>
          <w:szCs w:val="24"/>
        </w:rPr>
        <w:t xml:space="preserve">  1. Утвердить программу «Профилактика экстремизма и терроризма в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сельском поселении на 2015 – 2016 годы» (Приложение 1).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 2. При формировании местного бюджета на 2016 год  предусматривать ассигнования на реализацию долгосрочной целевой программы «Профилактика экстремизма и терроризма в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сельском поселении на 2015 – 2016 годы». Установить, что в ходе реализации программа «Профилактика экстремизма и терроризма в </w:t>
      </w:r>
      <w:proofErr w:type="spellStart"/>
      <w:r w:rsidRPr="005523B1">
        <w:rPr>
          <w:sz w:val="24"/>
          <w:szCs w:val="24"/>
        </w:rPr>
        <w:t>Мокшалейском</w:t>
      </w:r>
      <w:proofErr w:type="spellEnd"/>
      <w:r w:rsidRPr="005523B1">
        <w:rPr>
          <w:sz w:val="24"/>
          <w:szCs w:val="24"/>
        </w:rPr>
        <w:t xml:space="preserve"> сельском поселении на 2015 – 2016 годы» подлежит ежегодной корректировке мероприятий и объемов их финансирования с учетом возможностей средств местного бюджета.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 3. Утвердить Положение о комиссии по профилактике терроризма, экстремизма и других правонарушений в </w:t>
      </w:r>
      <w:proofErr w:type="spellStart"/>
      <w:r w:rsidRPr="005523B1">
        <w:rPr>
          <w:sz w:val="24"/>
          <w:szCs w:val="24"/>
        </w:rPr>
        <w:t>Мокшалейском</w:t>
      </w:r>
      <w:proofErr w:type="spellEnd"/>
      <w:r w:rsidRPr="005523B1">
        <w:rPr>
          <w:sz w:val="24"/>
          <w:szCs w:val="24"/>
        </w:rPr>
        <w:t xml:space="preserve"> сельском поселении  (Приложение 2).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 4.Утвердить состав о комиссии по профилактике терроризма, экстремизма и других правонарушений в </w:t>
      </w:r>
      <w:proofErr w:type="spellStart"/>
      <w:r w:rsidRPr="005523B1">
        <w:rPr>
          <w:sz w:val="24"/>
          <w:szCs w:val="24"/>
        </w:rPr>
        <w:t>Мокшалейском</w:t>
      </w:r>
      <w:proofErr w:type="spellEnd"/>
      <w:r w:rsidRPr="005523B1">
        <w:rPr>
          <w:sz w:val="24"/>
          <w:szCs w:val="24"/>
        </w:rPr>
        <w:t xml:space="preserve"> сельском поселении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(Приложение 3).</w:t>
      </w:r>
    </w:p>
    <w:p w:rsidR="00547A55" w:rsidRPr="005523B1" w:rsidRDefault="00547A55" w:rsidP="00547A55">
      <w:pPr>
        <w:pStyle w:val="a3"/>
        <w:rPr>
          <w:sz w:val="24"/>
          <w:szCs w:val="24"/>
        </w:rPr>
      </w:pPr>
    </w:p>
    <w:p w:rsidR="00547A55" w:rsidRPr="005523B1" w:rsidRDefault="00547A55" w:rsidP="00547A55">
      <w:pPr>
        <w:pStyle w:val="a3"/>
        <w:rPr>
          <w:sz w:val="24"/>
          <w:szCs w:val="24"/>
        </w:rPr>
      </w:pPr>
      <w:r w:rsidRPr="005523B1">
        <w:rPr>
          <w:sz w:val="24"/>
          <w:szCs w:val="24"/>
        </w:rPr>
        <w:t xml:space="preserve">Глава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</w:p>
    <w:p w:rsidR="00547A55" w:rsidRPr="005523B1" w:rsidRDefault="00547A55" w:rsidP="00547A55">
      <w:pPr>
        <w:pStyle w:val="a3"/>
        <w:rPr>
          <w:sz w:val="24"/>
          <w:szCs w:val="24"/>
        </w:rPr>
      </w:pPr>
      <w:r w:rsidRPr="005523B1">
        <w:rPr>
          <w:sz w:val="24"/>
          <w:szCs w:val="24"/>
        </w:rPr>
        <w:t xml:space="preserve">сельского поселения                                              </w:t>
      </w:r>
      <w:proofErr w:type="spellStart"/>
      <w:r w:rsidRPr="005523B1">
        <w:rPr>
          <w:sz w:val="24"/>
          <w:szCs w:val="24"/>
        </w:rPr>
        <w:t>П.Г.Артюшкин</w:t>
      </w:r>
      <w:proofErr w:type="spellEnd"/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47A55" w:rsidRPr="001E0A79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 w:rsidRPr="001E0A79">
        <w:rPr>
          <w:rFonts w:ascii="Times New Roman" w:hAnsi="Times New Roman"/>
          <w:sz w:val="24"/>
          <w:szCs w:val="24"/>
        </w:rPr>
        <w:t>№ 27 от 19.05.2015 г.</w:t>
      </w:r>
    </w:p>
    <w:p w:rsidR="00547A55" w:rsidRPr="001E0A79" w:rsidRDefault="00547A55" w:rsidP="00547A55">
      <w:pPr>
        <w:jc w:val="center"/>
        <w:rPr>
          <w:rFonts w:ascii="Times New Roman" w:hAnsi="Times New Roman"/>
          <w:bCs/>
          <w:sz w:val="28"/>
          <w:szCs w:val="28"/>
        </w:rPr>
      </w:pPr>
      <w:r w:rsidRPr="001E0A79">
        <w:rPr>
          <w:rFonts w:ascii="Times New Roman" w:hAnsi="Times New Roman"/>
          <w:bCs/>
          <w:sz w:val="28"/>
          <w:szCs w:val="28"/>
        </w:rPr>
        <w:t>ЦЕЛЕВАЯ ПРОГРАММА «ПРОФИЛАКТИКА ТЕРРОРИЗМА ЭКСТРЕМИЗМА, В МОКШАЛЕЙСКОМ  СЕЛЬСКОМ ПОСЕЛЕНИИ НА 2015-2016 ГОДЫ"</w:t>
      </w:r>
    </w:p>
    <w:p w:rsidR="00547A55" w:rsidRPr="001E0A79" w:rsidRDefault="00547A55" w:rsidP="00547A55">
      <w:pPr>
        <w:jc w:val="center"/>
        <w:rPr>
          <w:rFonts w:ascii="Times New Roman" w:hAnsi="Times New Roman"/>
          <w:bCs/>
          <w:sz w:val="28"/>
          <w:szCs w:val="28"/>
        </w:rPr>
      </w:pPr>
      <w:r w:rsidRPr="001E0A79">
        <w:rPr>
          <w:rFonts w:ascii="Times New Roman" w:hAnsi="Times New Roman"/>
          <w:bCs/>
          <w:sz w:val="28"/>
          <w:szCs w:val="28"/>
        </w:rPr>
        <w:t>Раздел I. Основные положения.</w:t>
      </w:r>
    </w:p>
    <w:p w:rsidR="00547A55" w:rsidRPr="005523B1" w:rsidRDefault="00547A55" w:rsidP="00547A55">
      <w:pPr>
        <w:jc w:val="both"/>
        <w:rPr>
          <w:rFonts w:ascii="Times New Roman" w:hAnsi="Times New Roman"/>
          <w:sz w:val="24"/>
          <w:szCs w:val="24"/>
        </w:rPr>
      </w:pPr>
      <w:r w:rsidRPr="005523B1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5523B1">
        <w:rPr>
          <w:rFonts w:ascii="Times New Roman" w:hAnsi="Times New Roman"/>
          <w:sz w:val="24"/>
          <w:szCs w:val="24"/>
        </w:rPr>
        <w:t xml:space="preserve">Настоящая целевая программа разработана в соответствии с Федеральными законами от 06.10.2003 № 131-ФЗ "Об общих принципах организации местного самоуправления в Российской Федерации", от 25.07.2002 № 114-ФЗ "О противодействии экстремистской деятельности", от 06.03.2006 № 35-ФЗ "О противодействии терроризму", Уставом </w:t>
      </w:r>
      <w:proofErr w:type="spellStart"/>
      <w:r w:rsidRPr="005523B1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523B1">
        <w:rPr>
          <w:rFonts w:ascii="Times New Roman" w:hAnsi="Times New Roman"/>
          <w:sz w:val="24"/>
          <w:szCs w:val="24"/>
        </w:rPr>
        <w:t xml:space="preserve"> сельского поселения»,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</w:t>
      </w:r>
      <w:proofErr w:type="gramEnd"/>
      <w:r w:rsidRPr="005523B1">
        <w:rPr>
          <w:rFonts w:ascii="Times New Roman" w:hAnsi="Times New Roman"/>
          <w:sz w:val="24"/>
          <w:szCs w:val="24"/>
        </w:rPr>
        <w:t xml:space="preserve"> и (или) ликвидации последствий проявления терроризма и экстремизма на территории </w:t>
      </w:r>
      <w:proofErr w:type="spellStart"/>
      <w:r w:rsidRPr="005523B1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523B1">
        <w:rPr>
          <w:rFonts w:ascii="Times New Roman" w:hAnsi="Times New Roman"/>
          <w:sz w:val="24"/>
          <w:szCs w:val="24"/>
        </w:rPr>
        <w:t xml:space="preserve">  сельского поселения.</w:t>
      </w:r>
    </w:p>
    <w:p w:rsidR="00547A55" w:rsidRPr="005523B1" w:rsidRDefault="00547A55" w:rsidP="00547A55">
      <w:pPr>
        <w:pStyle w:val="a3"/>
        <w:jc w:val="center"/>
        <w:rPr>
          <w:sz w:val="24"/>
          <w:szCs w:val="24"/>
        </w:rPr>
      </w:pPr>
      <w:r w:rsidRPr="005523B1">
        <w:rPr>
          <w:sz w:val="24"/>
          <w:szCs w:val="24"/>
        </w:rPr>
        <w:t>ПАСПОРТ ЦЕЛЕВОЙ ПРОГРАММЫ «ПРОФИЛАКТИКА</w:t>
      </w:r>
    </w:p>
    <w:p w:rsidR="00547A55" w:rsidRPr="005523B1" w:rsidRDefault="00547A55" w:rsidP="00547A55">
      <w:pPr>
        <w:pStyle w:val="a3"/>
        <w:jc w:val="center"/>
        <w:rPr>
          <w:sz w:val="24"/>
          <w:szCs w:val="24"/>
        </w:rPr>
      </w:pPr>
      <w:r w:rsidRPr="005523B1">
        <w:rPr>
          <w:sz w:val="24"/>
          <w:szCs w:val="24"/>
        </w:rPr>
        <w:t xml:space="preserve">ТЕРРОРИЗМА И ЭКСТРЕМИЗМА, В МОКШАЛЕЙСКОМ СЕЛЬСКОМ ПОСЕЛЕНИИ </w:t>
      </w:r>
    </w:p>
    <w:p w:rsidR="00547A55" w:rsidRPr="005523B1" w:rsidRDefault="00547A55" w:rsidP="00547A55">
      <w:pPr>
        <w:pStyle w:val="a3"/>
        <w:jc w:val="center"/>
        <w:rPr>
          <w:sz w:val="24"/>
          <w:szCs w:val="24"/>
        </w:rPr>
      </w:pPr>
      <w:r w:rsidRPr="005523B1">
        <w:rPr>
          <w:sz w:val="24"/>
          <w:szCs w:val="24"/>
        </w:rPr>
        <w:t>НА 2015-2016 ГОДЫ</w:t>
      </w:r>
    </w:p>
    <w:tbl>
      <w:tblPr>
        <w:tblW w:w="0" w:type="auto"/>
        <w:tblInd w:w="-40" w:type="dxa"/>
        <w:tblLayout w:type="fixed"/>
        <w:tblLook w:val="04A0"/>
      </w:tblPr>
      <w:tblGrid>
        <w:gridCol w:w="2194"/>
        <w:gridCol w:w="7908"/>
      </w:tblGrid>
      <w:tr w:rsidR="00547A55" w:rsidRPr="005523B1" w:rsidTr="003917C6"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Наименование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Программы</w:t>
            </w:r>
          </w:p>
        </w:tc>
        <w:tc>
          <w:tcPr>
            <w:tcW w:w="7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Целевая программа ««Профилактика экстремизма и терроризма в </w:t>
            </w:r>
            <w:proofErr w:type="spellStart"/>
            <w:r w:rsidRPr="005523B1">
              <w:rPr>
                <w:sz w:val="24"/>
                <w:szCs w:val="24"/>
              </w:rPr>
              <w:t>Мокшалейском</w:t>
            </w:r>
            <w:proofErr w:type="spellEnd"/>
            <w:r w:rsidRPr="005523B1">
              <w:rPr>
                <w:sz w:val="24"/>
                <w:szCs w:val="24"/>
              </w:rPr>
              <w:t xml:space="preserve"> сельском поселении 2015 – 2016 годы»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(далее - Программа)</w:t>
            </w:r>
          </w:p>
        </w:tc>
      </w:tr>
      <w:tr w:rsidR="00547A55" w:rsidRPr="005523B1" w:rsidTr="003917C6">
        <w:tc>
          <w:tcPr>
            <w:tcW w:w="21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7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Федеральный закон от 06.03.2006 N 35-ФЗ "О противодействии терроризму"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Федеральный закон от 25.07.2002 N 114-ФЗ "О противодействии экстремистской деятельности"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Устав сельского поселения </w:t>
            </w:r>
          </w:p>
        </w:tc>
      </w:tr>
      <w:tr w:rsidR="00547A55" w:rsidRPr="005523B1" w:rsidTr="003917C6">
        <w:tc>
          <w:tcPr>
            <w:tcW w:w="21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Основная цель Программы</w:t>
            </w:r>
          </w:p>
        </w:tc>
        <w:tc>
          <w:tcPr>
            <w:tcW w:w="7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Цель программы: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противодействие терроризму и экстремизму и защита жизни граждан, проживающих на территории сельского поселения, от террористических и экстремистских актов;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-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5523B1">
              <w:rPr>
                <w:sz w:val="24"/>
                <w:szCs w:val="24"/>
              </w:rPr>
              <w:t>конфессий</w:t>
            </w:r>
            <w:proofErr w:type="spellEnd"/>
            <w:r w:rsidRPr="005523B1">
              <w:rPr>
                <w:sz w:val="24"/>
                <w:szCs w:val="24"/>
              </w:rPr>
              <w:t>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- формирование у населения внутренней потребности в толерантном (терпимом) поведении к людям других национальностей и религиозных </w:t>
            </w:r>
            <w:proofErr w:type="spellStart"/>
            <w:r w:rsidRPr="005523B1">
              <w:rPr>
                <w:sz w:val="24"/>
                <w:szCs w:val="24"/>
              </w:rPr>
              <w:t>конфессий</w:t>
            </w:r>
            <w:proofErr w:type="spellEnd"/>
            <w:r w:rsidRPr="005523B1">
              <w:rPr>
                <w:sz w:val="24"/>
                <w:szCs w:val="24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</w:t>
            </w:r>
          </w:p>
        </w:tc>
      </w:tr>
      <w:tr w:rsidR="00547A55" w:rsidRPr="005523B1" w:rsidTr="003917C6">
        <w:tc>
          <w:tcPr>
            <w:tcW w:w="21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Основные задачи Программы</w:t>
            </w:r>
          </w:p>
        </w:tc>
        <w:tc>
          <w:tcPr>
            <w:tcW w:w="7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информирование населения по вопросам противодействия терроризму и экстремизму;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содействие правоохранительным органам в выявлении правонарушений и преступлений данной категории, а также ликвидации их последствий;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lastRenderedPageBreak/>
              <w:t xml:space="preserve">- пропаганда толерантного (терпимого) поведения к людям других национальностей и религиозных </w:t>
            </w:r>
            <w:proofErr w:type="spellStart"/>
            <w:r w:rsidRPr="005523B1">
              <w:rPr>
                <w:sz w:val="24"/>
                <w:szCs w:val="24"/>
              </w:rPr>
              <w:t>конфессий</w:t>
            </w:r>
            <w:proofErr w:type="spellEnd"/>
            <w:r w:rsidRPr="005523B1">
              <w:rPr>
                <w:sz w:val="24"/>
                <w:szCs w:val="24"/>
              </w:rPr>
              <w:t>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недопущение наличия свастики и иных элементов экстремистской направленности на объектах инфраструктуры</w:t>
            </w:r>
          </w:p>
        </w:tc>
      </w:tr>
      <w:tr w:rsidR="00547A55" w:rsidRPr="005523B1" w:rsidTr="003917C6">
        <w:tc>
          <w:tcPr>
            <w:tcW w:w="21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7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2015-2016 годы</w:t>
            </w:r>
          </w:p>
        </w:tc>
      </w:tr>
      <w:tr w:rsidR="00547A55" w:rsidRPr="005523B1" w:rsidTr="003917C6">
        <w:trPr>
          <w:trHeight w:val="1180"/>
        </w:trPr>
        <w:tc>
          <w:tcPr>
            <w:tcW w:w="21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7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Бюджет сельского поселения 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</w:p>
        </w:tc>
      </w:tr>
      <w:tr w:rsidR="00547A55" w:rsidRPr="005523B1" w:rsidTr="003917C6">
        <w:trPr>
          <w:trHeight w:val="822"/>
        </w:trPr>
        <w:tc>
          <w:tcPr>
            <w:tcW w:w="21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7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  <w:tr w:rsidR="00547A55" w:rsidRPr="005523B1" w:rsidTr="003917C6">
        <w:tc>
          <w:tcPr>
            <w:tcW w:w="21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– совершенствование форм и методов работы органов местного самоуправления по профилактике терроризма и экстремизма;</w:t>
            </w:r>
            <w:r w:rsidRPr="005523B1">
              <w:rPr>
                <w:sz w:val="24"/>
                <w:szCs w:val="24"/>
              </w:rPr>
              <w:br/>
              <w:t>–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- гармонизации межнациональных отношений, повышение уровня </w:t>
            </w:r>
            <w:proofErr w:type="spellStart"/>
            <w:r w:rsidRPr="005523B1">
              <w:rPr>
                <w:sz w:val="24"/>
                <w:szCs w:val="24"/>
              </w:rPr>
              <w:t>этносоциальной</w:t>
            </w:r>
            <w:proofErr w:type="spellEnd"/>
            <w:r w:rsidRPr="005523B1">
              <w:rPr>
                <w:sz w:val="24"/>
                <w:szCs w:val="24"/>
              </w:rPr>
              <w:t xml:space="preserve"> комфортности;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</w:t>
            </w:r>
            <w:proofErr w:type="spellStart"/>
            <w:r w:rsidRPr="005523B1">
              <w:rPr>
                <w:sz w:val="24"/>
                <w:szCs w:val="24"/>
              </w:rPr>
              <w:t>конфессиальных</w:t>
            </w:r>
            <w:proofErr w:type="spellEnd"/>
            <w:r w:rsidRPr="005523B1">
              <w:rPr>
                <w:sz w:val="24"/>
                <w:szCs w:val="24"/>
              </w:rPr>
              <w:t xml:space="preserve"> сообществ;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– недопущение создания и деятельности националистических экстремистских молодежных группировок;</w:t>
            </w:r>
            <w:r w:rsidRPr="005523B1">
              <w:rPr>
                <w:sz w:val="24"/>
                <w:szCs w:val="24"/>
              </w:rPr>
              <w:br/>
              <w:t>– формирование единого информационного пространства для пропаганды и распространения на территории поселения идей толерантности, гражданской солидарности, уважения к другим культурам, в том числе через средства массовой информации.</w:t>
            </w:r>
          </w:p>
        </w:tc>
      </w:tr>
      <w:tr w:rsidR="00547A55" w:rsidRPr="005523B1" w:rsidTr="003917C6">
        <w:tc>
          <w:tcPr>
            <w:tcW w:w="21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proofErr w:type="gramStart"/>
            <w:r w:rsidRPr="005523B1">
              <w:rPr>
                <w:sz w:val="24"/>
                <w:szCs w:val="24"/>
              </w:rPr>
              <w:t>Контроль за</w:t>
            </w:r>
            <w:proofErr w:type="gramEnd"/>
            <w:r w:rsidRPr="005523B1">
              <w:rPr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7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</w:tbl>
    <w:p w:rsidR="00547A55" w:rsidRPr="005523B1" w:rsidRDefault="00547A55" w:rsidP="00547A55">
      <w:pPr>
        <w:pStyle w:val="a3"/>
        <w:rPr>
          <w:sz w:val="24"/>
          <w:szCs w:val="24"/>
        </w:rPr>
      </w:pP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1. Содержание проблемы и обоснование необходимости ее решения программными методами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Имеют свое развитие и экстремистские настроения, все больше влияющие на молодежь. Проведение разъяснительной работы, мероприятий по повышению толерантности </w:t>
      </w:r>
      <w:r w:rsidRPr="005523B1">
        <w:rPr>
          <w:sz w:val="24"/>
          <w:szCs w:val="24"/>
        </w:rPr>
        <w:lastRenderedPageBreak/>
        <w:t>молодых людей, воспитание у них активной жизненной позиции - одна из задач Программы.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2. Цели и задачи Программы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2.1. Целями Программы являются: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- повышение уровня межведомственного взаимодействия по вопросам профилактики терроризма и экстремизма;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- предупреждение террористических и экстремистских проявлений на территории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 - укрепление межнационального согласия;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- достижение взаимопонимания и взаимного уважения в вопросах межэтнического и межкультурного сотрудничества.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2.2. Достижение целей обеспечивается решением следующих задач: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- предотвращение проявлений терроризма и экстремизма на территории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 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- проведение воспитательной, пропагандистской работы с населением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поселения, направленной на предупреждение террористической и экстремистской деятельности, повышение бдительности населения.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Исполнение мероприятий Программы позволит решить острые проблемы, стоящие перед органами местного самоуправления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 в части создания условий реального снижения напряженности в обществе, повышения уровня антитеррористической защиты.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3. Сроки реализации Программы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Реализация Программы осуществляется в период с 2015 года по 2016 год.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4. Перечень мероприятий Программы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 Основные мероприятия программы направлены </w:t>
      </w:r>
      <w:proofErr w:type="gramStart"/>
      <w:r w:rsidRPr="005523B1">
        <w:rPr>
          <w:sz w:val="24"/>
          <w:szCs w:val="24"/>
        </w:rPr>
        <w:t>на</w:t>
      </w:r>
      <w:proofErr w:type="gramEnd"/>
      <w:r w:rsidRPr="005523B1">
        <w:rPr>
          <w:sz w:val="24"/>
          <w:szCs w:val="24"/>
        </w:rPr>
        <w:t>: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- профилактику проявлений экстремизма и гармонизацию межнациональных отношений;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- сохранение и развитие национальных культур, с целью профилактики экстремизма на национальной почве;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- информационную пропаганду.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Перечень мероприятий Программы приведен в приложении № 2 к настоящей Программе.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5. Нормативное обеспечение Программы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В целях реализации Программы необходимо принятие нормативного правового акта, регламентирующего порядок образования и деятельности комиссии по профилактике экстремизма при Администрации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6. Ресурсное обеспечение Программы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Финансирование Программы предполагается осуществлять за счет бюджета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>7. Механизм реализации Программы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Механизм реализации Программы предусматривает перечень мероприятий, сгруппированных с учетом их функциональной однородности, взаимосвязанности, в соответствии с целями и задачами, на решение которых они направлены.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Финансирование расходов, связанных с реализацией мероприятий Программы, осуществляется в установленном порядке.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В ходе реализации Программы отдельные ее мероприятия в установленном порядке могут уточняться, а объемы финансирования корректироваться с учетом расходов бюджета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lastRenderedPageBreak/>
        <w:t xml:space="preserve"> Координатором Программы и ответственным за ее текущий мониторинг является Администрация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По итогам реализации Программы Администрация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 ежегодно готовит отчет.</w:t>
      </w:r>
    </w:p>
    <w:p w:rsidR="00547A55" w:rsidRPr="005523B1" w:rsidRDefault="00547A55" w:rsidP="00547A55">
      <w:pPr>
        <w:pStyle w:val="a3"/>
        <w:jc w:val="both"/>
        <w:rPr>
          <w:sz w:val="24"/>
          <w:szCs w:val="24"/>
        </w:rPr>
      </w:pPr>
      <w:r w:rsidRPr="005523B1">
        <w:rPr>
          <w:sz w:val="24"/>
          <w:szCs w:val="24"/>
        </w:rPr>
        <w:t xml:space="preserve"> 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принимается Администрацией </w:t>
      </w:r>
      <w:proofErr w:type="spellStart"/>
      <w:r w:rsidRPr="005523B1">
        <w:rPr>
          <w:sz w:val="24"/>
          <w:szCs w:val="24"/>
        </w:rPr>
        <w:t>Мокшалейского</w:t>
      </w:r>
      <w:proofErr w:type="spellEnd"/>
      <w:r w:rsidRPr="005523B1">
        <w:rPr>
          <w:sz w:val="24"/>
          <w:szCs w:val="24"/>
        </w:rPr>
        <w:t xml:space="preserve"> сельского поселения.</w:t>
      </w:r>
    </w:p>
    <w:p w:rsidR="00547A55" w:rsidRPr="005523B1" w:rsidRDefault="00547A55" w:rsidP="00547A55">
      <w:pPr>
        <w:pStyle w:val="a3"/>
        <w:rPr>
          <w:sz w:val="24"/>
          <w:szCs w:val="24"/>
        </w:rPr>
      </w:pPr>
    </w:p>
    <w:p w:rsidR="00547A55" w:rsidRPr="005523B1" w:rsidRDefault="00547A55" w:rsidP="00547A55">
      <w:pPr>
        <w:pStyle w:val="a3"/>
        <w:jc w:val="right"/>
        <w:rPr>
          <w:sz w:val="24"/>
          <w:szCs w:val="24"/>
        </w:rPr>
      </w:pPr>
      <w:r w:rsidRPr="005523B1">
        <w:rPr>
          <w:sz w:val="24"/>
          <w:szCs w:val="24"/>
        </w:rPr>
        <w:t xml:space="preserve">Приложение № 1 </w:t>
      </w:r>
      <w:proofErr w:type="gramStart"/>
      <w:r w:rsidRPr="005523B1">
        <w:rPr>
          <w:sz w:val="24"/>
          <w:szCs w:val="24"/>
        </w:rPr>
        <w:t>к</w:t>
      </w:r>
      <w:proofErr w:type="gramEnd"/>
    </w:p>
    <w:p w:rsidR="00547A55" w:rsidRPr="005523B1" w:rsidRDefault="00547A55" w:rsidP="00547A55">
      <w:pPr>
        <w:pStyle w:val="a3"/>
        <w:jc w:val="right"/>
        <w:rPr>
          <w:sz w:val="24"/>
          <w:szCs w:val="24"/>
        </w:rPr>
      </w:pPr>
      <w:r w:rsidRPr="005523B1">
        <w:rPr>
          <w:sz w:val="24"/>
          <w:szCs w:val="24"/>
        </w:rPr>
        <w:t>целевой программе «Профилактика</w:t>
      </w:r>
    </w:p>
    <w:p w:rsidR="00547A55" w:rsidRPr="005523B1" w:rsidRDefault="00547A55" w:rsidP="00547A55">
      <w:pPr>
        <w:pStyle w:val="a3"/>
        <w:jc w:val="right"/>
        <w:rPr>
          <w:sz w:val="24"/>
          <w:szCs w:val="24"/>
        </w:rPr>
      </w:pPr>
      <w:r w:rsidRPr="005523B1">
        <w:rPr>
          <w:sz w:val="24"/>
          <w:szCs w:val="24"/>
        </w:rPr>
        <w:t>экстремизма и терроризма</w:t>
      </w:r>
    </w:p>
    <w:p w:rsidR="00547A55" w:rsidRPr="005523B1" w:rsidRDefault="00547A55" w:rsidP="00547A55">
      <w:pPr>
        <w:pStyle w:val="a3"/>
        <w:jc w:val="right"/>
        <w:rPr>
          <w:sz w:val="24"/>
          <w:szCs w:val="24"/>
        </w:rPr>
      </w:pPr>
      <w:r w:rsidRPr="005523B1">
        <w:rPr>
          <w:sz w:val="24"/>
          <w:szCs w:val="24"/>
        </w:rPr>
        <w:t xml:space="preserve">на территории сельского поселения </w:t>
      </w:r>
    </w:p>
    <w:p w:rsidR="00547A55" w:rsidRPr="005523B1" w:rsidRDefault="00547A55" w:rsidP="00547A55">
      <w:pPr>
        <w:pStyle w:val="a3"/>
        <w:jc w:val="right"/>
        <w:rPr>
          <w:sz w:val="24"/>
          <w:szCs w:val="24"/>
        </w:rPr>
      </w:pPr>
      <w:r w:rsidRPr="005523B1">
        <w:rPr>
          <w:sz w:val="24"/>
          <w:szCs w:val="24"/>
        </w:rPr>
        <w:t>на 2015-2016 годы</w:t>
      </w:r>
    </w:p>
    <w:p w:rsidR="00547A55" w:rsidRPr="001E0A79" w:rsidRDefault="00547A55" w:rsidP="00547A55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bCs/>
          <w:color w:val="000000"/>
          <w:sz w:val="24"/>
          <w:szCs w:val="24"/>
        </w:rPr>
      </w:pPr>
      <w:r w:rsidRPr="001E0A79">
        <w:rPr>
          <w:rFonts w:ascii="Arial" w:hAnsi="Arial" w:cs="Arial"/>
          <w:bCs/>
          <w:color w:val="000000"/>
          <w:sz w:val="24"/>
          <w:szCs w:val="24"/>
        </w:rPr>
        <w:t xml:space="preserve">Перечень основных мероприятий целевой Программы «Профилактика экстремизма и терроризма в </w:t>
      </w:r>
      <w:proofErr w:type="spellStart"/>
      <w:r w:rsidRPr="001E0A79">
        <w:rPr>
          <w:rFonts w:ascii="Arial" w:hAnsi="Arial" w:cs="Arial"/>
          <w:bCs/>
          <w:color w:val="000000"/>
          <w:sz w:val="24"/>
          <w:szCs w:val="24"/>
        </w:rPr>
        <w:t>Мокшалей</w:t>
      </w:r>
      <w:r w:rsidRPr="001E0A79">
        <w:rPr>
          <w:rFonts w:ascii="Arial" w:hAnsi="Arial" w:cs="Arial"/>
          <w:color w:val="000000"/>
          <w:sz w:val="24"/>
          <w:szCs w:val="24"/>
        </w:rPr>
        <w:t>ском</w:t>
      </w:r>
      <w:proofErr w:type="spellEnd"/>
      <w:r w:rsidRPr="001E0A79">
        <w:rPr>
          <w:rFonts w:ascii="Arial" w:hAnsi="Arial" w:cs="Arial"/>
          <w:bCs/>
          <w:color w:val="000000"/>
          <w:sz w:val="24"/>
          <w:szCs w:val="24"/>
        </w:rPr>
        <w:t xml:space="preserve"> сельском поселении 2015 – 2016 годы</w:t>
      </w:r>
    </w:p>
    <w:tbl>
      <w:tblPr>
        <w:tblW w:w="0" w:type="auto"/>
        <w:tblInd w:w="95" w:type="dxa"/>
        <w:tblLayout w:type="fixed"/>
        <w:tblLook w:val="04A0"/>
      </w:tblPr>
      <w:tblGrid>
        <w:gridCol w:w="609"/>
        <w:gridCol w:w="3188"/>
        <w:gridCol w:w="2094"/>
        <w:gridCol w:w="2179"/>
        <w:gridCol w:w="1913"/>
        <w:gridCol w:w="20"/>
        <w:gridCol w:w="222"/>
        <w:gridCol w:w="43"/>
      </w:tblGrid>
      <w:tr w:rsidR="00547A55" w:rsidRPr="001E0A79" w:rsidTr="003917C6">
        <w:trPr>
          <w:trHeight w:val="782"/>
        </w:trPr>
        <w:tc>
          <w:tcPr>
            <w:tcW w:w="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1E0A79" w:rsidRDefault="00547A55" w:rsidP="003917C6">
            <w:pPr>
              <w:snapToGrid w:val="0"/>
              <w:spacing w:line="368" w:lineRule="atLeast"/>
              <w:ind w:left="33" w:right="33"/>
              <w:textAlignment w:val="baseline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ar-SA"/>
              </w:rPr>
            </w:pPr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№</w:t>
            </w:r>
          </w:p>
          <w:p w:rsidR="00547A55" w:rsidRPr="001E0A79" w:rsidRDefault="00547A55" w:rsidP="003917C6">
            <w:pPr>
              <w:suppressAutoHyphens/>
              <w:spacing w:line="368" w:lineRule="atLeast"/>
              <w:ind w:left="33" w:right="33"/>
              <w:textAlignment w:val="baseline"/>
              <w:rPr>
                <w:rFonts w:ascii="Arial" w:hAnsi="Arial" w:cs="Arial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1E0A79" w:rsidRDefault="00547A55" w:rsidP="003917C6">
            <w:pPr>
              <w:suppressAutoHyphens/>
              <w:snapToGrid w:val="0"/>
              <w:spacing w:line="368" w:lineRule="atLeast"/>
              <w:ind w:left="33" w:right="33"/>
              <w:textAlignment w:val="baseline"/>
              <w:rPr>
                <w:rFonts w:ascii="Arial" w:hAnsi="Arial" w:cs="Arial"/>
                <w:bCs/>
                <w:color w:val="000000"/>
                <w:sz w:val="24"/>
                <w:szCs w:val="24"/>
                <w:lang w:eastAsia="ar-SA"/>
              </w:rPr>
            </w:pPr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1E0A79" w:rsidRDefault="00547A55" w:rsidP="003917C6">
            <w:pPr>
              <w:suppressAutoHyphens/>
              <w:snapToGrid w:val="0"/>
              <w:spacing w:line="368" w:lineRule="atLeast"/>
              <w:ind w:left="33" w:right="33"/>
              <w:textAlignment w:val="baseline"/>
              <w:rPr>
                <w:rFonts w:ascii="Arial" w:hAnsi="Arial" w:cs="Arial"/>
                <w:bCs/>
                <w:color w:val="000000"/>
                <w:sz w:val="24"/>
                <w:szCs w:val="24"/>
                <w:lang w:eastAsia="ar-SA"/>
              </w:rPr>
            </w:pPr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Исполнители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1E0A79" w:rsidRDefault="00547A55" w:rsidP="003917C6">
            <w:pPr>
              <w:snapToGrid w:val="0"/>
              <w:spacing w:line="368" w:lineRule="atLeast"/>
              <w:ind w:left="33" w:right="33"/>
              <w:textAlignment w:val="baseline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ar-SA"/>
              </w:rPr>
            </w:pPr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Источники</w:t>
            </w:r>
          </w:p>
          <w:p w:rsidR="00547A55" w:rsidRPr="001E0A79" w:rsidRDefault="00547A55" w:rsidP="003917C6">
            <w:pPr>
              <w:suppressAutoHyphens/>
              <w:spacing w:line="368" w:lineRule="atLeast"/>
              <w:ind w:left="33" w:right="33"/>
              <w:textAlignment w:val="baseline"/>
              <w:rPr>
                <w:rFonts w:ascii="Arial" w:hAnsi="Arial" w:cs="Arial"/>
                <w:bCs/>
                <w:color w:val="000000"/>
                <w:sz w:val="24"/>
                <w:szCs w:val="24"/>
                <w:lang w:eastAsia="ar-SA"/>
              </w:rPr>
            </w:pPr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финансирования</w:t>
            </w:r>
          </w:p>
        </w:tc>
        <w:tc>
          <w:tcPr>
            <w:tcW w:w="19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1E0A79" w:rsidRDefault="00547A55" w:rsidP="003917C6">
            <w:pPr>
              <w:suppressAutoHyphens/>
              <w:snapToGrid w:val="0"/>
              <w:spacing w:line="368" w:lineRule="atLeast"/>
              <w:ind w:left="33" w:right="33"/>
              <w:textAlignment w:val="baseline"/>
              <w:rPr>
                <w:rFonts w:ascii="Arial" w:hAnsi="Arial" w:cs="Arial"/>
                <w:bCs/>
                <w:color w:val="000000"/>
                <w:sz w:val="24"/>
                <w:szCs w:val="24"/>
                <w:lang w:eastAsia="ar-SA"/>
              </w:rPr>
            </w:pPr>
            <w:r w:rsidRPr="001E0A7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1E0A79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523"/>
        </w:trPr>
        <w:tc>
          <w:tcPr>
            <w:tcW w:w="6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47A55" w:rsidRPr="005523B1" w:rsidRDefault="00547A55" w:rsidP="003917C6">
            <w:pPr>
              <w:suppressAutoHyphens/>
              <w:snapToGrid w:val="0"/>
              <w:spacing w:line="368" w:lineRule="atLeast"/>
              <w:rPr>
                <w:rFonts w:ascii="Arial" w:hAnsi="Arial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  <w:tc>
          <w:tcPr>
            <w:tcW w:w="20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  <w:tc>
          <w:tcPr>
            <w:tcW w:w="2179" w:type="dxa"/>
            <w:vAlign w:val="center"/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  <w:tc>
          <w:tcPr>
            <w:tcW w:w="1913" w:type="dxa"/>
            <w:vAlign w:val="center"/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  <w:tc>
          <w:tcPr>
            <w:tcW w:w="146" w:type="dxa"/>
            <w:gridSpan w:val="3"/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1692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1.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Организовать подготовку проектов, изготовление, приобретение буклетов, плакатов, памяток и рекомендаций для распространения среди жителей сельского поселения, работников учреждений, предприятий, организаций, по антитеррористической тематике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Средства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9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2015-2016 гг.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709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2.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Средства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9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2015-2016 гг.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1611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3.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Проводить мероприятия по выявлению и пресечению распространения литературы, аудио - и видеоматериалов экстремистского толка, пропагандирующие разжигание национальной, </w:t>
            </w:r>
            <w:r w:rsidRPr="005523B1">
              <w:rPr>
                <w:sz w:val="24"/>
                <w:szCs w:val="24"/>
              </w:rPr>
              <w:lastRenderedPageBreak/>
              <w:t>расовой и религиозной вражды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lastRenderedPageBreak/>
              <w:t xml:space="preserve">Администрация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9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ежемесячно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1966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мест концентрации молодежи, уведомлять о таких фактах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участкового уполномоченного полиции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9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еженедельно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877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5.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9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еженедельно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2474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6.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suppressAutoHyphens/>
              <w:snapToGrid w:val="0"/>
              <w:rPr>
                <w:rFonts w:ascii="Times New Roman" w:hAnsi="Times New Roman" w:cs="Calibri"/>
                <w:sz w:val="24"/>
                <w:szCs w:val="24"/>
                <w:lang w:eastAsia="ar-SA"/>
              </w:rPr>
            </w:pPr>
            <w:r w:rsidRPr="005523B1">
              <w:rPr>
                <w:rFonts w:cs="Times New Roman"/>
                <w:sz w:val="24"/>
                <w:szCs w:val="24"/>
              </w:rPr>
              <w:t>З</w:t>
            </w:r>
            <w:r w:rsidRPr="005523B1">
              <w:rPr>
                <w:rFonts w:ascii="Times New Roman" w:hAnsi="Times New Roman"/>
                <w:sz w:val="24"/>
                <w:szCs w:val="24"/>
              </w:rPr>
              <w:t>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органах, общественных объединений, организаций и должностных лиц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rFonts w:eastAsia="Times New Roman"/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</w:t>
            </w:r>
          </w:p>
          <w:p w:rsidR="00547A55" w:rsidRPr="005523B1" w:rsidRDefault="00547A55" w:rsidP="003917C6">
            <w:pPr>
              <w:pStyle w:val="a3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9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1689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7.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Администрация, сельского поселения, Сельские Дома культуры, библиотеки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9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в </w:t>
            </w:r>
            <w:proofErr w:type="spellStart"/>
            <w:r w:rsidRPr="005523B1">
              <w:rPr>
                <w:sz w:val="24"/>
                <w:szCs w:val="24"/>
              </w:rPr>
              <w:t>соответ</w:t>
            </w:r>
            <w:proofErr w:type="spellEnd"/>
            <w:r w:rsidRPr="005523B1">
              <w:rPr>
                <w:sz w:val="24"/>
                <w:szCs w:val="24"/>
              </w:rPr>
              <w:t xml:space="preserve">. с графиками </w:t>
            </w:r>
            <w:proofErr w:type="gramStart"/>
            <w:r w:rsidRPr="005523B1">
              <w:rPr>
                <w:sz w:val="24"/>
                <w:szCs w:val="24"/>
              </w:rPr>
              <w:t>таких</w:t>
            </w:r>
            <w:proofErr w:type="gramEnd"/>
            <w:r w:rsidRPr="005523B1">
              <w:rPr>
                <w:sz w:val="24"/>
                <w:szCs w:val="24"/>
              </w:rPr>
              <w:t xml:space="preserve"> </w:t>
            </w:r>
            <w:proofErr w:type="spellStart"/>
            <w:r w:rsidRPr="005523B1">
              <w:rPr>
                <w:sz w:val="24"/>
                <w:szCs w:val="24"/>
              </w:rPr>
              <w:t>мероп-тий</w:t>
            </w:r>
            <w:proofErr w:type="spellEnd"/>
            <w:r w:rsidRPr="005523B1">
              <w:rPr>
                <w:sz w:val="24"/>
                <w:szCs w:val="24"/>
              </w:rPr>
              <w:t xml:space="preserve">, </w:t>
            </w:r>
            <w:proofErr w:type="spellStart"/>
            <w:r w:rsidRPr="005523B1">
              <w:rPr>
                <w:sz w:val="24"/>
                <w:szCs w:val="24"/>
              </w:rPr>
              <w:t>утверж</w:t>
            </w:r>
            <w:proofErr w:type="spellEnd"/>
            <w:r w:rsidRPr="005523B1">
              <w:rPr>
                <w:sz w:val="24"/>
                <w:szCs w:val="24"/>
              </w:rPr>
              <w:t xml:space="preserve">. СДК и </w:t>
            </w:r>
            <w:proofErr w:type="gramStart"/>
            <w:r w:rsidRPr="005523B1">
              <w:rPr>
                <w:sz w:val="24"/>
                <w:szCs w:val="24"/>
              </w:rPr>
              <w:t>согласованными</w:t>
            </w:r>
            <w:proofErr w:type="gramEnd"/>
            <w:r w:rsidRPr="005523B1">
              <w:rPr>
                <w:sz w:val="24"/>
                <w:szCs w:val="24"/>
              </w:rPr>
              <w:t xml:space="preserve"> с администрацией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trHeight w:val="1037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8.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Организовать адресное распространение, а также размещение на территории </w:t>
            </w:r>
            <w:r w:rsidRPr="005523B1">
              <w:rPr>
                <w:sz w:val="24"/>
                <w:szCs w:val="24"/>
              </w:rPr>
              <w:lastRenderedPageBreak/>
              <w:t>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отношении них противоправных действий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lastRenderedPageBreak/>
              <w:t xml:space="preserve">Администрация,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9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Постоянно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47A55" w:rsidRPr="005523B1" w:rsidRDefault="00547A55" w:rsidP="003917C6">
            <w:pPr>
              <w:suppressAutoHyphens/>
              <w:snapToGrid w:val="0"/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</w:tr>
      <w:tr w:rsidR="00547A55" w:rsidRPr="005523B1" w:rsidTr="003917C6">
        <w:trPr>
          <w:gridAfter w:val="1"/>
          <w:wAfter w:w="20" w:type="dxa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Информировать граждан о наличии в сельском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Постоянно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 </w:t>
            </w:r>
          </w:p>
        </w:tc>
      </w:tr>
      <w:tr w:rsidR="00547A55" w:rsidRPr="005523B1" w:rsidTr="003917C6">
        <w:trPr>
          <w:gridAfter w:val="1"/>
          <w:wAfter w:w="20" w:type="dxa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10.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5523B1">
              <w:rPr>
                <w:sz w:val="24"/>
                <w:szCs w:val="24"/>
              </w:rPr>
              <w:t>необхо-димости</w:t>
            </w:r>
            <w:proofErr w:type="spellEnd"/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 </w:t>
            </w:r>
          </w:p>
        </w:tc>
      </w:tr>
      <w:tr w:rsidR="00547A55" w:rsidRPr="005523B1" w:rsidTr="003917C6">
        <w:trPr>
          <w:gridAfter w:val="1"/>
          <w:wAfter w:w="20" w:type="dxa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11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Направление в прокуратуру информации о поступивших в Администрацию сельского поселения уведомлениях граждан о создании и начале деятельности религиозных групп.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proofErr w:type="gramStart"/>
            <w:r w:rsidRPr="005523B1">
              <w:rPr>
                <w:sz w:val="24"/>
                <w:szCs w:val="24"/>
              </w:rPr>
              <w:t>Без</w:t>
            </w:r>
            <w:proofErr w:type="gramEnd"/>
            <w:r w:rsidRPr="005523B1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весь период, по мере необходимости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 </w:t>
            </w:r>
          </w:p>
        </w:tc>
      </w:tr>
      <w:tr w:rsidR="00547A55" w:rsidRPr="005523B1" w:rsidTr="003917C6">
        <w:trPr>
          <w:gridAfter w:val="1"/>
          <w:wAfter w:w="20" w:type="dxa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12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Выявление в ходе осуществления </w:t>
            </w:r>
            <w:proofErr w:type="gramStart"/>
            <w:r w:rsidRPr="005523B1">
              <w:rPr>
                <w:sz w:val="24"/>
                <w:szCs w:val="24"/>
              </w:rPr>
              <w:t>контроля за</w:t>
            </w:r>
            <w:proofErr w:type="gramEnd"/>
            <w:r w:rsidRPr="005523B1">
              <w:rPr>
                <w:sz w:val="24"/>
                <w:szCs w:val="24"/>
              </w:rPr>
              <w:t xml:space="preserve">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proofErr w:type="gramStart"/>
            <w:r w:rsidRPr="005523B1">
              <w:rPr>
                <w:sz w:val="24"/>
                <w:szCs w:val="24"/>
              </w:rPr>
              <w:t>Без</w:t>
            </w:r>
            <w:proofErr w:type="gramEnd"/>
            <w:r w:rsidRPr="005523B1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1 раз в полугодие, весь период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 </w:t>
            </w:r>
          </w:p>
        </w:tc>
      </w:tr>
      <w:tr w:rsidR="00547A55" w:rsidRPr="005523B1" w:rsidTr="003917C6">
        <w:trPr>
          <w:gridAfter w:val="1"/>
          <w:wAfter w:w="20" w:type="dxa"/>
        </w:trPr>
        <w:tc>
          <w:tcPr>
            <w:tcW w:w="6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13</w:t>
            </w:r>
          </w:p>
        </w:tc>
        <w:tc>
          <w:tcPr>
            <w:tcW w:w="31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Заседание комиссии по профилактике терроризма экстремизма и других правонарушений при Администрации сельского поселения </w:t>
            </w:r>
          </w:p>
        </w:tc>
        <w:tc>
          <w:tcPr>
            <w:tcW w:w="20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ежеквартально.</w:t>
            </w:r>
          </w:p>
        </w:tc>
        <w:tc>
          <w:tcPr>
            <w:tcW w:w="12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vAlign w:val="bottom"/>
            <w:hideMark/>
          </w:tcPr>
          <w:p w:rsidR="00547A55" w:rsidRPr="005523B1" w:rsidRDefault="00547A55" w:rsidP="003917C6">
            <w:pPr>
              <w:pStyle w:val="a3"/>
              <w:snapToGrid w:val="0"/>
              <w:rPr>
                <w:sz w:val="24"/>
                <w:szCs w:val="24"/>
              </w:rPr>
            </w:pPr>
            <w:r w:rsidRPr="005523B1">
              <w:rPr>
                <w:sz w:val="24"/>
                <w:szCs w:val="24"/>
              </w:rPr>
              <w:t> </w:t>
            </w:r>
          </w:p>
        </w:tc>
      </w:tr>
    </w:tbl>
    <w:p w:rsidR="00547A55" w:rsidRDefault="00547A55" w:rsidP="00547A55">
      <w:pPr>
        <w:pStyle w:val="a3"/>
        <w:rPr>
          <w:sz w:val="20"/>
          <w:szCs w:val="20"/>
        </w:rPr>
      </w:pPr>
    </w:p>
    <w:p w:rsidR="00547A55" w:rsidRDefault="00547A55" w:rsidP="00547A55">
      <w:pPr>
        <w:pStyle w:val="a3"/>
        <w:rPr>
          <w:sz w:val="24"/>
          <w:szCs w:val="24"/>
        </w:rPr>
      </w:pPr>
    </w:p>
    <w:p w:rsidR="00547A55" w:rsidRDefault="00547A55" w:rsidP="00547A55">
      <w:pPr>
        <w:pStyle w:val="a3"/>
        <w:rPr>
          <w:sz w:val="24"/>
          <w:szCs w:val="24"/>
        </w:rPr>
      </w:pPr>
    </w:p>
    <w:p w:rsidR="00547A55" w:rsidRDefault="00547A55" w:rsidP="00547A55">
      <w:pPr>
        <w:pStyle w:val="a3"/>
        <w:jc w:val="right"/>
        <w:rPr>
          <w:sz w:val="20"/>
          <w:szCs w:val="20"/>
        </w:rPr>
      </w:pPr>
    </w:p>
    <w:p w:rsidR="00547A55" w:rsidRDefault="00547A55" w:rsidP="00547A55">
      <w:pPr>
        <w:pStyle w:val="a3"/>
        <w:jc w:val="right"/>
      </w:pPr>
    </w:p>
    <w:p w:rsidR="00547A55" w:rsidRDefault="00547A55" w:rsidP="00547A55">
      <w:pPr>
        <w:pStyle w:val="a3"/>
      </w:pPr>
    </w:p>
    <w:p w:rsidR="00547A55" w:rsidRDefault="00547A55" w:rsidP="00547A55">
      <w:pPr>
        <w:pStyle w:val="a3"/>
      </w:pP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proofErr w:type="spellStart"/>
      <w:r w:rsidRPr="008B1775">
        <w:rPr>
          <w:rFonts w:ascii="Times New Roman" w:hAnsi="Times New Roman"/>
          <w:sz w:val="24"/>
          <w:szCs w:val="24"/>
        </w:rPr>
        <w:lastRenderedPageBreak/>
        <w:t>Мокшалей</w:t>
      </w:r>
      <w:r w:rsidRPr="008B1775">
        <w:rPr>
          <w:sz w:val="24"/>
          <w:szCs w:val="24"/>
        </w:rPr>
        <w:t>ско</w:t>
      </w:r>
      <w:r>
        <w:rPr>
          <w:rFonts w:ascii="Times New Roman" w:hAnsi="Times New Roman"/>
          <w:sz w:val="24"/>
          <w:szCs w:val="24"/>
        </w:rPr>
        <w:t>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27 от 19.05.2015 г.</w:t>
      </w:r>
    </w:p>
    <w:p w:rsidR="00547A55" w:rsidRDefault="00547A55" w:rsidP="00547A55">
      <w:pPr>
        <w:pStyle w:val="a3"/>
        <w:jc w:val="right"/>
        <w:rPr>
          <w:sz w:val="20"/>
          <w:szCs w:val="20"/>
        </w:rPr>
      </w:pPr>
    </w:p>
    <w:p w:rsidR="00547A55" w:rsidRDefault="00547A55" w:rsidP="00547A55">
      <w:pPr>
        <w:shd w:val="clear" w:color="auto" w:fill="FFFFFF"/>
        <w:spacing w:after="167" w:line="368" w:lineRule="atLeast"/>
        <w:jc w:val="center"/>
        <w:textAlignment w:val="baseline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ascii="Times New Roman" w:hAnsi="Times New Roman" w:cs="Arial"/>
          <w:color w:val="000000"/>
          <w:sz w:val="24"/>
          <w:szCs w:val="24"/>
        </w:rPr>
        <w:t>ПОЛОЖЕНИЕ</w:t>
      </w:r>
    </w:p>
    <w:p w:rsidR="00547A55" w:rsidRDefault="00547A55" w:rsidP="00547A55">
      <w:pPr>
        <w:shd w:val="clear" w:color="auto" w:fill="FFFFFF"/>
        <w:spacing w:after="167" w:line="368" w:lineRule="atLeast"/>
        <w:jc w:val="center"/>
        <w:textAlignment w:val="baseline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ascii="Times New Roman" w:hAnsi="Times New Roman" w:cs="Arial"/>
          <w:color w:val="000000"/>
          <w:sz w:val="24"/>
          <w:szCs w:val="24"/>
        </w:rPr>
        <w:t xml:space="preserve">О КОМИССИИ ПО ПРОФИЛАКТИКЕ ТЕРРОРИЗМА, ЭКСТРЕМИЗМА И ДРУГИХ ПРАВОНАРУШЕНИЙ В СЕЛЬСКОМ ПОСЕЛЕНИИ </w:t>
      </w:r>
    </w:p>
    <w:p w:rsidR="00547A55" w:rsidRDefault="00547A55" w:rsidP="00547A55">
      <w:pPr>
        <w:shd w:val="clear" w:color="auto" w:fill="FFFFFF"/>
        <w:spacing w:after="167" w:line="368" w:lineRule="atLeast"/>
        <w:jc w:val="center"/>
        <w:textAlignment w:val="baseline"/>
        <w:rPr>
          <w:rFonts w:ascii="Times New Roman" w:hAnsi="Times New Roman" w:cs="Arial"/>
          <w:b/>
          <w:color w:val="000000"/>
          <w:sz w:val="24"/>
          <w:szCs w:val="24"/>
        </w:rPr>
      </w:pPr>
      <w:r>
        <w:rPr>
          <w:rFonts w:ascii="Times New Roman" w:hAnsi="Times New Roman" w:cs="Arial"/>
          <w:b/>
          <w:color w:val="000000"/>
          <w:sz w:val="24"/>
          <w:szCs w:val="24"/>
        </w:rPr>
        <w:t>1. ОБЩИЕ ПОЛОЖЕНИЯ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Комиссия по профилактике терроризма, экстремизма и других правонарушений в </w:t>
      </w:r>
      <w:proofErr w:type="spellStart"/>
      <w:r w:rsidRPr="008B1775">
        <w:rPr>
          <w:sz w:val="24"/>
          <w:szCs w:val="24"/>
        </w:rPr>
        <w:t>Мокшалейско</w:t>
      </w:r>
      <w:r>
        <w:rPr>
          <w:sz w:val="24"/>
          <w:szCs w:val="24"/>
        </w:rPr>
        <w:t>м</w:t>
      </w:r>
      <w:proofErr w:type="spellEnd"/>
      <w:r>
        <w:rPr>
          <w:sz w:val="24"/>
          <w:szCs w:val="24"/>
        </w:rPr>
        <w:t xml:space="preserve"> сельском поселении (далее - Комиссия) является коллегиальным совещательным органом, координирующим деятельность органов местного самоуправления с органами и учреждениями в целях профилактики терроризма, экстремизма и других правонарушений. Комиссия создается на основании постановления Главы сельского поселения в соответствии с настоящим Положением.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proofErr w:type="gramStart"/>
      <w:r>
        <w:rPr>
          <w:sz w:val="24"/>
          <w:szCs w:val="24"/>
        </w:rPr>
        <w:t>Комиссия в своей деятельности руководствуется Конституцией Российской Федерации, Федеральными законами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деятельности», от 06.03.2006 № 35-ФЗ «О противодействии терроризму», Указами и Распоряжениями Президента РФ, постановлениями и распоряжениями Правительства Российской Федерации, законами и нормативными правовыми актами правительства Республики Мордовия, решениями антитеррористической комиссии Республики Мордовия и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района, а также настоящим Положением.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1.3. Комиссия осуществляет свою деятельность во взаимодействии с территориальными органами федеральных органов государственной власти, органами местного самоуправления, а также другими заинтересованными организациями и учреждениями независимо от организационно-правовой формы и форм собственности.</w:t>
      </w:r>
    </w:p>
    <w:p w:rsidR="00547A55" w:rsidRDefault="00547A55" w:rsidP="00547A55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ЗАДАЧИ И ФУНКЦИИ КОМИССИИ</w:t>
      </w:r>
    </w:p>
    <w:p w:rsidR="00547A55" w:rsidRDefault="00547A55" w:rsidP="00547A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Деятельность Комиссии направлена на выработку единых мер профилактики преступ</w:t>
      </w:r>
      <w:r>
        <w:rPr>
          <w:rFonts w:ascii="Times New Roman" w:hAnsi="Times New Roman"/>
          <w:sz w:val="24"/>
          <w:szCs w:val="24"/>
        </w:rPr>
        <w:t>лений и административных правонарушений, активизации</w:t>
      </w:r>
      <w:r>
        <w:rPr>
          <w:rFonts w:ascii="Times New Roman" w:hAnsi="Times New Roman" w:cs="Times New Roman"/>
          <w:sz w:val="24"/>
          <w:szCs w:val="24"/>
        </w:rPr>
        <w:t xml:space="preserve"> борьбы с преступностью в общественных местах и по месту жительства граждан, безнадзорностью и беспризорностью несовершеннолетних, алкоголизмом, наркоманией, экстремизмом и терроризмом, незаконной миграцией.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2.2. Основными задачами Комиссии являются: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2.2.1. обеспечение взаимодействия органов местного самоуправления с органами и учреждениями, осуществляющими правоохранительные функции, муниципальными образованиями, другими организациями и учреждениями независимо от их организационно-правовой формы и форм собственности в целях проведения единой политики по профилактике терроризма, экстремизма и других правонарушений;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2.2.2. организация разработки и контроль выполнения программы профилактики терроризма, экстремизма и других правонарушений в сельском поселении: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2.3. Для выполнения задач Комиссия осуществляет следующие функции: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2.3.1. обобщение и анализ информации по применению на территории сельского поселения системы обеспечения личной и общественной безопасности;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2.3.2. разработка, планирование и проведение совместных мероприятий по профилактике правонарушений; подготовка проектов нормативных правовых актов в сфере профилактики правонарушений;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2.3.3. разработка рекомендаций для органов местного самоуправления, руководителей предприятий и организаций всех форм собственности;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2.3.4. использование потенциала организаций всех форм собственности для предупреждения и пресечения правонарушений и обеспечения охраны общественного порядка;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2.3.5. участие в разработке и реализации мероприятий и целевых программ органов местного самоуправления по общественной безопасности в сельском поселении </w:t>
      </w:r>
    </w:p>
    <w:p w:rsidR="00547A55" w:rsidRDefault="00547A55" w:rsidP="00547A55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ПРАВА КОМИССИИ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Комиссия имеет право: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3.1. разрабатывать в пределах своей компетенции предложения, необходимые для организации, координации и совершенствования взаимодействия органов исполнительной власти и организаций всех форм собственности, обеспечивающих личную и общественную безопасность;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заслушивать в установленном порядке представителей федеральных органов исполнительной власти, органов местного </w:t>
      </w:r>
      <w:proofErr w:type="gramStart"/>
      <w:r>
        <w:rPr>
          <w:sz w:val="24"/>
          <w:szCs w:val="24"/>
        </w:rPr>
        <w:t>самоуправления</w:t>
      </w:r>
      <w:proofErr w:type="gramEnd"/>
      <w:r>
        <w:rPr>
          <w:sz w:val="24"/>
          <w:szCs w:val="24"/>
        </w:rPr>
        <w:t xml:space="preserve"> о выполнении возложенных на эти органы задач по профилактике правонарушений;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3.3. запрашивать в установленном порядке у органов местного самоуправления и организаций информационные и иные материалы по вопросам профилактики правонарушений;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3.4. организовывать и проводить в установленном порядке совещания по вопросам профилактики терроризма, экстремизма и других правонарушений;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3.6. привлекать в установленном порядке к работе в Комиссии специалистов федеральных органов государственной власти, исполнительных и законодательных органов государственной власти, научных и иных организаций всех форм собственности.</w:t>
      </w:r>
    </w:p>
    <w:p w:rsidR="00547A55" w:rsidRDefault="00547A55" w:rsidP="00547A55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ОРГАНИЗАЦИЯ ДЕЯТЕЛЬНОСТИ КОМИССИИ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Комиссию возглавляет Глава сельского поселения, </w:t>
      </w:r>
      <w:proofErr w:type="gramStart"/>
      <w:r>
        <w:rPr>
          <w:sz w:val="24"/>
          <w:szCs w:val="24"/>
        </w:rPr>
        <w:t>который</w:t>
      </w:r>
      <w:proofErr w:type="gramEnd"/>
      <w:r>
        <w:rPr>
          <w:sz w:val="24"/>
          <w:szCs w:val="24"/>
        </w:rPr>
        <w:t xml:space="preserve"> является ее председателем.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4.2. Председатель Комиссии руководит деятельностью Комиссии, распределяет обязанности между ее членами и несет персональную ответственность за выполнение возложенных на Комиссию задач и функций.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4.3. В состав Комиссии включаются должностные лица администрации сельского поселения, представители Совета депутатов сельского поселения, представители образовательных учреждений и учреждений здравоохранения, правоохранительных органов, представители комиссии по делам несовершеннолетних, руководители органов опеки и попечительства, представители органов социальной защиты, представители других органов и учреждений, общественных объединений, осуществляющих меры по профилактике правонарушений.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4.4. Комиссия осуществляет свою деятельность в соответствии с планом работы, принимаемым на ее заседании и утвержденным председателем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4.5. Заседания Комиссии проводятся по мере необходимости. Заседание Комиссии проводит председатель или его заместитель.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4.6. Заседание Комиссии считается правомочным, если на нем присутствует более половины ее членов. В случае отсутствия члена Комиссии на заседании он имеет право представить свое мнение по рассматриваемым вопросам в письменной форме не позднее одного дня до даты проведения заседания.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4.7. На заседания Комиссии могут приглашаться руководители структурных подразделений федеральных и региональных органов исполнительной власти, организаций всех форм собственности, чьи интересы затрагивают вопросы, рассматриваемые на заседаниях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4.8.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4.9. Решения, принимаемые на заседаниях Комиссии, оформляются протоколами, которые подписываются председателем Комиссии или его заместителем. По отдельным решениям могут быть подготовлены проекты нормативных правовых актов, которые в установленном порядке вносятся на рассмотрение главе сельского поселения.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4.10. Решения, принятые Комиссией в пределах ее компетенции, являются обязательными для исполнительных органов, а для организаций и учреждений, деятельность которых затрагивают принятые решения, носят рекомендательный характер.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4.11. Организационное и техническое обеспечение работы Комиссии осуществляет секретарь Комиссии, являющийся по должности специалистом по делопроизводству администрации поселения.</w:t>
      </w:r>
    </w:p>
    <w:p w:rsidR="00547A55" w:rsidRDefault="00547A55" w:rsidP="00547A55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ПОЛНОМОЧИЯ ПРЕДСЕДАТЕЛЯ И ЧЛЕНОВ КОМИССИИ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5.1. Председатель Комиссии осуществляет общее руководство деятельностью Комиссии, дает поручения членам Комиссии, ведет заседания Комиссии, подписывает протоколы заседаний Комиссии, утверждает планы работы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5.2. Члены Комиссии обладают равными правами при подготовке и обсуждении рассматриваемых на заседании вопросов.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5.3. Члены Комиссии имеют право: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5.3.1.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5.3.2. голосовать на заседаниях Комиссии;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5.3.3. привлекать по согласованию с председателем Комиссии представителей других организаций к экспертной, аналитической и иной работе, связанной с деятельностью Комиссии;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5.3.4. излагать в случае несогласия с решением Комиссии в письменной форме особое мнение, которое подлежит отражению в протоколе Комиссии и прилагается к его решению.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5.4. Член Комиссии обязан: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5.4.1. организовывать подготовку вопросов, выносимых на рассмотрение Комиссии;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5.4.2. присутствовать на заседаниях Комиссии. В случае отсутствия у члена Комиссии возможности присутствовать на заседании он обязан заблаговременно известить об этом председателя Комиссии. Лицо, исполняющее его должностные обязанности, после согласования с председателем Комиссии может присутствовать на заседании с правом совещательного голоса;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5.4.3. организовывать в рамках своих должностных полномочий выполнение решений Комиссии;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5.4.4. предлагать изменения в план работы Комиссии;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5.4.5. выполнять требования настоящего Положения.</w:t>
      </w:r>
    </w:p>
    <w:p w:rsidR="00547A55" w:rsidRDefault="00547A55" w:rsidP="00547A55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6. ПЛАНИРОВАНИЕ И ОРГАНИЗАЦИЯ РАБОТЫ КОМИССИИ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6.1. Деятельность Комиссии осуществляется в соответствии с планом. План работы Комиссии составляется на один год и утверждается председателем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Предложения в план работы Комиссии вносятся членами Комиссии в письменной форме не </w:t>
      </w:r>
      <w:proofErr w:type="gramStart"/>
      <w:r>
        <w:rPr>
          <w:sz w:val="24"/>
          <w:szCs w:val="24"/>
        </w:rPr>
        <w:t>позднее</w:t>
      </w:r>
      <w:proofErr w:type="gramEnd"/>
      <w:r>
        <w:rPr>
          <w:sz w:val="24"/>
          <w:szCs w:val="24"/>
        </w:rPr>
        <w:t xml:space="preserve"> чем за один месяц до начала планируемого периода.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6.3. На основе поступивших предложений секретарем Комиссии формируется проект плана заседаний Комиссии на очередной период, который по согласованию с председателем Комиссии выносится для обсуждения на последнем в текущем году заседании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6.4. План работы Комиссии включает в себя перечень основных вопросов, подлежащих рассмотрению на заседании Комиссии, с указанием даты рассмотрения и лиц, ответственных за подготовку.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6.5. Внесение изменений в утвержденный план работы Комиссии осуществляется на заседании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6.6. Заседания Комиссии проводятся с периодичностью, установленной настоящим Положением. В случае необходимости по решению председателя Комиссии могут проводиться внеочередные заседания.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6.7. Рассмотрение на заседаниях Комиссии дополнительных (внеплановых) вопросов осуществляется по решению председателя Комиссии.</w:t>
      </w:r>
    </w:p>
    <w:p w:rsidR="00547A55" w:rsidRDefault="00547A55" w:rsidP="00547A55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 ПОРЯДОК ПОДГОТОВКИ ЗАСЕДАНИЙ КОМИССИИ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7.1. Члены Комиссии принимают участие в подготовке заседаний в соответствии с утвержденным планом заседаний Комиссии и несут персональную ответственность за качество материалов и своевременность их представления.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7.2. Секретарь Комиссии оказывает организационную и методическую помощь членам Комиссии при подготовке к заседанию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7.3. Проект повестки заседания Комиссии согласовывается секретарем Комиссии с ее председателем.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7.4. В случае если для реализации решений Комиссии требуется принятие нормативных правовых актов, одновременно с подготовкой материалов к заседанию Комиссии органом, ответственным за подготовку вопроса, разрабатываются и согласовываются в установленном порядке соответствующие проекты нормативных правовых актов.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7.5. Секретарь Комиссии не </w:t>
      </w:r>
      <w:proofErr w:type="gramStart"/>
      <w:r>
        <w:rPr>
          <w:sz w:val="24"/>
          <w:szCs w:val="24"/>
        </w:rPr>
        <w:t>позднее</w:t>
      </w:r>
      <w:proofErr w:type="gramEnd"/>
      <w:r>
        <w:rPr>
          <w:sz w:val="24"/>
          <w:szCs w:val="24"/>
        </w:rPr>
        <w:t xml:space="preserve"> чем за 6 дней 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 Члены Комиссии не </w:t>
      </w:r>
      <w:proofErr w:type="gramStart"/>
      <w:r>
        <w:rPr>
          <w:sz w:val="24"/>
          <w:szCs w:val="24"/>
        </w:rPr>
        <w:t>позднее</w:t>
      </w:r>
      <w:proofErr w:type="gramEnd"/>
      <w:r>
        <w:rPr>
          <w:sz w:val="24"/>
          <w:szCs w:val="24"/>
        </w:rPr>
        <w:t xml:space="preserve"> чем за 2 дня до даты проведения заседания информируют секретаря Комиссии о своем участии или причинах невозможности участия в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7.7. Состав приглашаемых на заседание Комиссии должностных лиц формируется секретарем Комиссии на основе предложений органов и организаций, ответственных за подготовку вопросов.</w:t>
      </w:r>
    </w:p>
    <w:p w:rsidR="00547A55" w:rsidRDefault="00547A55" w:rsidP="00547A55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 ПОРЯДОК ПРОВЕДЕНИЯ ЗАСЕДАНИЙ КОМИССИИ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8.1. Заседания Комиссии созываются председателем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8.2. Лица, прибывшие на заседание Комиссии, в том числе представители средств массовой информации, проходят регистрацию у секретаря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8.3. Заседание Комиссии считается правомочным, если на нем присутствует более половины его членов.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8.4. Заседания проходят под председательством председателя Комиссии либо его заместителя.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8.5. Председательствующий ведет заседание Комиссии; организует обсуждение вопросов повестки заседания Комиссии; предоставляет слово для выступления членам Комиссии, а также приглашенным лицам; организует голосование и подсчет голосов, оглашает результаты голосования; обеспечивает соблюдение требований настоящего Положения членами Комиссии и приглашенными лицами.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8.6.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8.7. Участвуя в голосовании, председательствующий голосует последним.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8.8. Результаты голосования, оглашенные председательствующим, вносятся в протокол.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8.9. Присутствие представителей средств массовой информации и проведение кино-, видео - и фотосъемок, а также звукозаписи на заседаниях Комиссии организуются в порядке, определяемом председателем Комиссии.</w:t>
      </w:r>
    </w:p>
    <w:p w:rsidR="00547A55" w:rsidRDefault="00547A55" w:rsidP="00547A55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ОФОРМЛЕНИЕ РЕШЕНИЙ КОМИССИИ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9.1. Решение Комиссии в пятидневный срок после даты проведения заседания оформляется секретарем Комиссии в форме протокола и представляется председателю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9.2.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трех дней.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9.3. Протоколы заседаний Комиссии рассылаются членам Комиссии в трехдневный срок после получения секретарем Комиссии подписанного протокола.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решений и поручений, содержащихся в протоколах заседаний Комиссии, осуществляет секретарь Комиссии или другие члены Комиссии по поручению председателя Комиссии.</w:t>
      </w:r>
    </w:p>
    <w:p w:rsidR="00547A55" w:rsidRDefault="00547A55" w:rsidP="00547A5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9.5. Секретарь Комиссии снимает с контроля исполнение поручений на основании решения председателя Комиссии, о чем информирует исполнителей.</w:t>
      </w:r>
    </w:p>
    <w:p w:rsidR="00547A55" w:rsidRDefault="00547A55" w:rsidP="00547A55">
      <w:pPr>
        <w:rPr>
          <w:sz w:val="24"/>
          <w:szCs w:val="24"/>
        </w:rPr>
      </w:pP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3</w:t>
      </w: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proofErr w:type="spellStart"/>
      <w:r w:rsidRPr="008B1775">
        <w:rPr>
          <w:rFonts w:ascii="Times New Roman" w:hAnsi="Times New Roman"/>
          <w:sz w:val="24"/>
          <w:szCs w:val="24"/>
        </w:rPr>
        <w:t>Мокшалей</w:t>
      </w:r>
      <w:r w:rsidRPr="008B1775">
        <w:rPr>
          <w:sz w:val="24"/>
          <w:szCs w:val="24"/>
        </w:rPr>
        <w:t>ско</w:t>
      </w:r>
      <w:r>
        <w:rPr>
          <w:rFonts w:ascii="Times New Roman" w:hAnsi="Times New Roman"/>
          <w:sz w:val="24"/>
          <w:szCs w:val="24"/>
        </w:rPr>
        <w:t>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47A55" w:rsidRDefault="00547A55" w:rsidP="00547A5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27 от 19.05.2015 г.</w:t>
      </w:r>
    </w:p>
    <w:p w:rsidR="00547A55" w:rsidRDefault="00547A55" w:rsidP="00547A55">
      <w:pPr>
        <w:pStyle w:val="a3"/>
        <w:jc w:val="right"/>
        <w:rPr>
          <w:sz w:val="20"/>
          <w:szCs w:val="20"/>
        </w:rPr>
      </w:pPr>
      <w:r>
        <w:t>.</w:t>
      </w:r>
    </w:p>
    <w:p w:rsidR="00547A55" w:rsidRDefault="00547A55" w:rsidP="00547A55">
      <w:pPr>
        <w:shd w:val="clear" w:color="auto" w:fill="FFFFFF"/>
        <w:spacing w:line="368" w:lineRule="atLeast"/>
        <w:jc w:val="center"/>
        <w:textAlignment w:val="baseline"/>
        <w:rPr>
          <w:rFonts w:ascii="Times New Roman" w:hAnsi="Times New Roman" w:cs="Arial"/>
          <w:b/>
          <w:bCs/>
          <w:color w:val="000000"/>
          <w:sz w:val="28"/>
          <w:szCs w:val="28"/>
        </w:rPr>
      </w:pPr>
      <w:r>
        <w:rPr>
          <w:rFonts w:ascii="Times New Roman" w:hAnsi="Times New Roman" w:cs="Arial"/>
          <w:b/>
          <w:bCs/>
          <w:color w:val="000000"/>
          <w:sz w:val="28"/>
          <w:szCs w:val="28"/>
        </w:rPr>
        <w:t>Состав комиссии по профилактике терроризма, экстремизма и других правонарушений</w:t>
      </w:r>
    </w:p>
    <w:p w:rsidR="00547A55" w:rsidRDefault="00547A55" w:rsidP="00547A55">
      <w:pPr>
        <w:shd w:val="clear" w:color="auto" w:fill="FFFFFF"/>
        <w:spacing w:line="368" w:lineRule="atLeast"/>
        <w:jc w:val="center"/>
        <w:textAlignment w:val="baseline"/>
        <w:rPr>
          <w:rFonts w:ascii="Times New Roman" w:hAnsi="Times New Roman" w:cs="Arial"/>
          <w:b/>
          <w:bCs/>
          <w:color w:val="000000"/>
          <w:sz w:val="28"/>
          <w:szCs w:val="28"/>
        </w:rPr>
      </w:pPr>
      <w:r>
        <w:rPr>
          <w:rFonts w:ascii="Times New Roman" w:hAnsi="Times New Roman" w:cs="Arial"/>
          <w:b/>
          <w:bCs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Arial"/>
          <w:b/>
          <w:bCs/>
          <w:color w:val="000000"/>
          <w:sz w:val="28"/>
          <w:szCs w:val="28"/>
        </w:rPr>
        <w:t>Мокшалей</w:t>
      </w:r>
      <w:r>
        <w:rPr>
          <w:rFonts w:ascii="Times New Roman" w:hAnsi="Times New Roman" w:cs="Arial"/>
          <w:b/>
          <w:color w:val="000000"/>
          <w:sz w:val="28"/>
          <w:szCs w:val="28"/>
        </w:rPr>
        <w:t>ском</w:t>
      </w:r>
      <w:proofErr w:type="spellEnd"/>
      <w:r>
        <w:rPr>
          <w:rFonts w:ascii="Times New Roman" w:hAnsi="Times New Roman" w:cs="Arial"/>
          <w:b/>
          <w:bCs/>
          <w:color w:val="000000"/>
          <w:sz w:val="28"/>
          <w:szCs w:val="28"/>
        </w:rPr>
        <w:t xml:space="preserve"> сельском поселении </w:t>
      </w:r>
    </w:p>
    <w:p w:rsidR="00547A55" w:rsidRDefault="00547A55" w:rsidP="00547A55">
      <w:pPr>
        <w:shd w:val="clear" w:color="auto" w:fill="FFFFFF"/>
        <w:spacing w:line="368" w:lineRule="atLeast"/>
        <w:jc w:val="center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</w:p>
    <w:p w:rsidR="00547A55" w:rsidRDefault="00547A55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 xml:space="preserve">Председатель комиссии – </w:t>
      </w:r>
      <w:proofErr w:type="spellStart"/>
      <w:r>
        <w:rPr>
          <w:rFonts w:ascii="Times New Roman" w:hAnsi="Times New Roman" w:cs="Arial"/>
          <w:color w:val="000000"/>
          <w:sz w:val="28"/>
          <w:szCs w:val="28"/>
        </w:rPr>
        <w:t>Артюшкин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 xml:space="preserve"> П.Г. Глава сельского поселения.</w:t>
      </w:r>
    </w:p>
    <w:p w:rsidR="00547A55" w:rsidRDefault="00547A55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 xml:space="preserve">Заместитель Председателя комиссии – </w:t>
      </w:r>
      <w:proofErr w:type="spellStart"/>
      <w:r>
        <w:rPr>
          <w:rFonts w:ascii="Times New Roman" w:hAnsi="Times New Roman" w:cs="Arial"/>
          <w:color w:val="000000"/>
          <w:sz w:val="28"/>
          <w:szCs w:val="28"/>
        </w:rPr>
        <w:t>Самылкина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 xml:space="preserve"> Г.Н. </w:t>
      </w:r>
      <w:proofErr w:type="spellStart"/>
      <w:r>
        <w:rPr>
          <w:rFonts w:ascii="Times New Roman" w:hAnsi="Times New Roman" w:cs="Arial"/>
          <w:color w:val="000000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 xml:space="preserve"> МБУ «Дом культуры» </w:t>
      </w:r>
      <w:proofErr w:type="spellStart"/>
      <w:r w:rsidRPr="008B1775">
        <w:rPr>
          <w:rFonts w:ascii="Times New Roman" w:hAnsi="Times New Roman"/>
          <w:sz w:val="28"/>
          <w:szCs w:val="28"/>
        </w:rPr>
        <w:t>Мокшалей</w:t>
      </w:r>
      <w:r w:rsidRPr="008B1775">
        <w:rPr>
          <w:sz w:val="28"/>
          <w:szCs w:val="28"/>
        </w:rPr>
        <w:t>ско</w:t>
      </w:r>
      <w:r>
        <w:rPr>
          <w:rFonts w:ascii="Times New Roman" w:hAnsi="Times New Roman" w:cs="Arial"/>
          <w:color w:val="000000"/>
          <w:sz w:val="28"/>
          <w:szCs w:val="28"/>
        </w:rPr>
        <w:t>го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Arial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 xml:space="preserve"> муниципального района РМ.                                                                                       </w:t>
      </w:r>
    </w:p>
    <w:p w:rsidR="00547A55" w:rsidRDefault="00547A55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 xml:space="preserve">Секретарь комиссии – </w:t>
      </w:r>
      <w:proofErr w:type="spellStart"/>
      <w:r>
        <w:rPr>
          <w:rFonts w:ascii="Times New Roman" w:hAnsi="Times New Roman" w:cs="Arial"/>
          <w:color w:val="000000"/>
          <w:sz w:val="28"/>
          <w:szCs w:val="28"/>
        </w:rPr>
        <w:t>Арзамаскина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 xml:space="preserve"> Г.Н. ведущий специалист сельского поселения.</w:t>
      </w:r>
    </w:p>
    <w:p w:rsidR="00547A55" w:rsidRDefault="00547A55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>Члены комиссии:</w:t>
      </w:r>
    </w:p>
    <w:p w:rsidR="00547A55" w:rsidRDefault="00547A55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>1. Инчин В.Н. – участковый уполномоченный полиции (по согласованию).</w:t>
      </w:r>
    </w:p>
    <w:p w:rsidR="00547A55" w:rsidRDefault="00547A55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Arial"/>
          <w:color w:val="000000"/>
          <w:sz w:val="28"/>
          <w:szCs w:val="28"/>
        </w:rPr>
        <w:t>Сухарникова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 xml:space="preserve"> С.Г. – библиотекарь (по согласованию).</w:t>
      </w:r>
    </w:p>
    <w:p w:rsidR="00714A32" w:rsidRDefault="00714A32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</w:p>
    <w:p w:rsidR="00714A32" w:rsidRDefault="00714A32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</w:p>
    <w:p w:rsidR="00714A32" w:rsidRDefault="00714A32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</w:p>
    <w:p w:rsidR="00714A32" w:rsidRDefault="00714A32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</w:p>
    <w:p w:rsidR="00714A32" w:rsidRDefault="00714A32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</w:p>
    <w:p w:rsidR="00714A32" w:rsidRPr="002800DF" w:rsidRDefault="00714A32" w:rsidP="00714A32">
      <w:pPr>
        <w:tabs>
          <w:tab w:val="left" w:pos="870"/>
          <w:tab w:val="center" w:pos="467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800DF">
        <w:rPr>
          <w:rFonts w:ascii="Times New Roman" w:hAnsi="Times New Roman" w:cs="Times New Roman"/>
          <w:sz w:val="24"/>
          <w:szCs w:val="24"/>
        </w:rPr>
        <w:t xml:space="preserve">Администрации  </w:t>
      </w:r>
      <w:proofErr w:type="spellStart"/>
      <w:r w:rsidRPr="002800DF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Pr="002800DF">
        <w:rPr>
          <w:rFonts w:ascii="Times New Roman" w:hAnsi="Times New Roman" w:cs="Times New Roman"/>
          <w:sz w:val="24"/>
          <w:szCs w:val="24"/>
        </w:rPr>
        <w:t xml:space="preserve">  сельского  поселения</w:t>
      </w:r>
    </w:p>
    <w:p w:rsidR="00714A32" w:rsidRPr="002800DF" w:rsidRDefault="00714A32" w:rsidP="00714A32">
      <w:pPr>
        <w:spacing w:line="388" w:lineRule="atLeas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800D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800D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14A32" w:rsidRPr="002800DF" w:rsidRDefault="00714A32" w:rsidP="00714A32">
      <w:pPr>
        <w:spacing w:line="388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800DF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14A32" w:rsidRPr="002800DF" w:rsidRDefault="00714A32" w:rsidP="00714A32">
      <w:pPr>
        <w:spacing w:line="388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800DF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14A32" w:rsidRDefault="00714A32" w:rsidP="00714A32">
      <w:pPr>
        <w:tabs>
          <w:tab w:val="left" w:pos="870"/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04.08</w:t>
      </w:r>
      <w:r w:rsidRPr="002800DF">
        <w:rPr>
          <w:rFonts w:ascii="Times New Roman" w:hAnsi="Times New Roman" w:cs="Times New Roman"/>
          <w:sz w:val="24"/>
          <w:szCs w:val="24"/>
        </w:rPr>
        <w:t xml:space="preserve">.2015г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800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№ 42</w:t>
      </w:r>
    </w:p>
    <w:p w:rsidR="00714A32" w:rsidRDefault="00714A32" w:rsidP="00714A32">
      <w:pPr>
        <w:tabs>
          <w:tab w:val="left" w:pos="870"/>
          <w:tab w:val="center" w:pos="4677"/>
        </w:tabs>
        <w:rPr>
          <w:rFonts w:ascii="Times New Roman" w:hAnsi="Times New Roman" w:cs="Times New Roman"/>
          <w:sz w:val="24"/>
          <w:szCs w:val="24"/>
        </w:rPr>
      </w:pPr>
    </w:p>
    <w:p w:rsidR="00714A32" w:rsidRDefault="00714A32" w:rsidP="00714A32">
      <w:pPr>
        <w:tabs>
          <w:tab w:val="left" w:pos="870"/>
          <w:tab w:val="center" w:pos="4677"/>
        </w:tabs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№ 27 от 19.05.2015г.  </w:t>
      </w:r>
      <w:r w:rsidRPr="00BD61A4">
        <w:rPr>
          <w:rFonts w:ascii="Times New Roman" w:hAnsi="Times New Roman" w:cs="Times New Roman"/>
          <w:sz w:val="24"/>
          <w:szCs w:val="24"/>
        </w:rPr>
        <w:t>«</w:t>
      </w:r>
      <w:r w:rsidRPr="00BD61A4">
        <w:rPr>
          <w:rFonts w:ascii="Times New Roman" w:hAnsi="Times New Roman"/>
          <w:bCs/>
          <w:sz w:val="24"/>
          <w:szCs w:val="24"/>
        </w:rPr>
        <w:t>Об утверждении целевой программы «Профилактика</w:t>
      </w:r>
      <w:r w:rsidRPr="00BD61A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BD61A4">
        <w:rPr>
          <w:rFonts w:ascii="Times New Roman" w:hAnsi="Times New Roman"/>
          <w:bCs/>
          <w:sz w:val="24"/>
          <w:szCs w:val="24"/>
        </w:rPr>
        <w:t xml:space="preserve">экстремизма и терроризма в </w:t>
      </w:r>
      <w:proofErr w:type="spellStart"/>
      <w:r w:rsidRPr="00BD61A4">
        <w:rPr>
          <w:rFonts w:ascii="Times New Roman" w:hAnsi="Times New Roman"/>
          <w:bCs/>
          <w:sz w:val="24"/>
          <w:szCs w:val="24"/>
        </w:rPr>
        <w:t>Мокшалейском</w:t>
      </w:r>
      <w:proofErr w:type="spellEnd"/>
      <w:r w:rsidRPr="00BD61A4">
        <w:rPr>
          <w:rFonts w:ascii="Times New Roman" w:hAnsi="Times New Roman"/>
          <w:bCs/>
          <w:sz w:val="24"/>
          <w:szCs w:val="24"/>
        </w:rPr>
        <w:t xml:space="preserve"> сельском поселении </w:t>
      </w:r>
      <w:r w:rsidRPr="00BD61A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BD61A4">
        <w:rPr>
          <w:rFonts w:ascii="Times New Roman" w:hAnsi="Times New Roman"/>
          <w:bCs/>
          <w:sz w:val="24"/>
          <w:szCs w:val="24"/>
        </w:rPr>
        <w:t>Чамзинского</w:t>
      </w:r>
      <w:proofErr w:type="spellEnd"/>
      <w:r w:rsidRPr="00BD61A4">
        <w:rPr>
          <w:rFonts w:ascii="Times New Roman" w:hAnsi="Times New Roman"/>
          <w:bCs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BD61A4">
        <w:rPr>
          <w:rFonts w:ascii="Times New Roman" w:hAnsi="Times New Roman"/>
          <w:bCs/>
          <w:sz w:val="24"/>
          <w:szCs w:val="24"/>
          <w:u w:val="single"/>
        </w:rPr>
        <w:t>2015 – 2016 годы»</w:t>
      </w:r>
    </w:p>
    <w:p w:rsidR="00714A32" w:rsidRPr="002800DF" w:rsidRDefault="00714A32" w:rsidP="00714A32">
      <w:pPr>
        <w:tabs>
          <w:tab w:val="left" w:pos="870"/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</w:rPr>
        <w:t>____________________________________________________________________________</w:t>
      </w:r>
    </w:p>
    <w:p w:rsidR="00714A32" w:rsidRDefault="00714A32" w:rsidP="00714A32">
      <w:pPr>
        <w:spacing w:line="100" w:lineRule="atLeast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Рассмотрев протест прокурора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от  17.06.2015г  № 27-1-2015/856  на постановление № 27 от 19.05.2015 г. </w:t>
      </w:r>
      <w:r w:rsidRPr="00BD61A4">
        <w:rPr>
          <w:rFonts w:ascii="Times New Roman" w:hAnsi="Times New Roman" w:cs="Times New Roman"/>
          <w:sz w:val="24"/>
          <w:szCs w:val="24"/>
        </w:rPr>
        <w:t>«</w:t>
      </w:r>
      <w:r w:rsidRPr="00BD61A4">
        <w:rPr>
          <w:rFonts w:ascii="Times New Roman" w:hAnsi="Times New Roman"/>
          <w:bCs/>
          <w:sz w:val="24"/>
          <w:szCs w:val="24"/>
        </w:rPr>
        <w:t>Об утверждении целевой программы «Профилактика</w:t>
      </w:r>
      <w:r w:rsidRPr="00BD61A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BD61A4">
        <w:rPr>
          <w:rFonts w:ascii="Times New Roman" w:hAnsi="Times New Roman"/>
          <w:bCs/>
          <w:sz w:val="24"/>
          <w:szCs w:val="24"/>
        </w:rPr>
        <w:t xml:space="preserve">экстремизма и терроризма в </w:t>
      </w:r>
      <w:proofErr w:type="spellStart"/>
      <w:r w:rsidRPr="00BD61A4">
        <w:rPr>
          <w:rFonts w:ascii="Times New Roman" w:hAnsi="Times New Roman"/>
          <w:bCs/>
          <w:sz w:val="24"/>
          <w:szCs w:val="24"/>
        </w:rPr>
        <w:t>Мокшалейском</w:t>
      </w:r>
      <w:proofErr w:type="spellEnd"/>
      <w:r w:rsidRPr="00BD61A4">
        <w:rPr>
          <w:rFonts w:ascii="Times New Roman" w:hAnsi="Times New Roman"/>
          <w:bCs/>
          <w:sz w:val="24"/>
          <w:szCs w:val="24"/>
        </w:rPr>
        <w:t xml:space="preserve"> сельском поселении </w:t>
      </w:r>
      <w:r w:rsidRPr="00BD61A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BD61A4">
        <w:rPr>
          <w:rFonts w:ascii="Times New Roman" w:hAnsi="Times New Roman"/>
          <w:bCs/>
          <w:sz w:val="24"/>
          <w:szCs w:val="24"/>
        </w:rPr>
        <w:t>Чамзинского</w:t>
      </w:r>
      <w:proofErr w:type="spellEnd"/>
      <w:r w:rsidRPr="00BD61A4">
        <w:rPr>
          <w:rFonts w:ascii="Times New Roman" w:hAnsi="Times New Roman"/>
          <w:bCs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BD61A4">
        <w:rPr>
          <w:rFonts w:ascii="Times New Roman" w:hAnsi="Times New Roman"/>
          <w:bCs/>
          <w:sz w:val="24"/>
          <w:szCs w:val="24"/>
          <w:u w:val="single"/>
        </w:rPr>
        <w:t>2015 – 2016 годы»</w:t>
      </w:r>
      <w:r>
        <w:rPr>
          <w:rFonts w:ascii="Times New Roman" w:hAnsi="Times New Roman"/>
          <w:bCs/>
          <w:sz w:val="24"/>
          <w:szCs w:val="24"/>
          <w:u w:val="single"/>
        </w:rPr>
        <w:t>,</w:t>
      </w:r>
    </w:p>
    <w:p w:rsidR="00714A32" w:rsidRDefault="00714A32" w:rsidP="00714A32">
      <w:pPr>
        <w:tabs>
          <w:tab w:val="left" w:pos="870"/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14A32" w:rsidRPr="00BD61A4" w:rsidRDefault="00714A32" w:rsidP="00714A32">
      <w:pPr>
        <w:spacing w:line="100" w:lineRule="atLeast"/>
        <w:rPr>
          <w:rFonts w:ascii="Times New Roman" w:eastAsia="Times New Roman" w:hAnsi="Times New Roman"/>
          <w:bCs/>
          <w:sz w:val="24"/>
          <w:szCs w:val="24"/>
        </w:rPr>
      </w:pPr>
    </w:p>
    <w:p w:rsidR="00714A32" w:rsidRPr="002800DF" w:rsidRDefault="00714A32" w:rsidP="00714A32">
      <w:pPr>
        <w:tabs>
          <w:tab w:val="left" w:pos="870"/>
          <w:tab w:val="center" w:pos="467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714A32" w:rsidRPr="00BD61A4" w:rsidRDefault="00714A32" w:rsidP="00714A32">
      <w:pPr>
        <w:pStyle w:val="a8"/>
        <w:numPr>
          <w:ilvl w:val="0"/>
          <w:numId w:val="2"/>
        </w:numPr>
        <w:shd w:val="clear" w:color="auto" w:fill="FFFFFF"/>
        <w:spacing w:after="167" w:line="368" w:lineRule="atLeast"/>
        <w:textAlignment w:val="baseline"/>
        <w:rPr>
          <w:rFonts w:ascii="Times New Roman" w:hAnsi="Times New Roman" w:cs="Arial"/>
          <w:color w:val="000000"/>
          <w:sz w:val="24"/>
          <w:szCs w:val="24"/>
        </w:rPr>
      </w:pPr>
      <w:r w:rsidRPr="00BD61A4">
        <w:rPr>
          <w:sz w:val="24"/>
          <w:szCs w:val="24"/>
        </w:rPr>
        <w:t xml:space="preserve">В </w:t>
      </w:r>
      <w:r w:rsidRPr="00BD61A4">
        <w:rPr>
          <w:rFonts w:ascii="Times New Roman" w:hAnsi="Times New Roman" w:cs="Arial"/>
          <w:color w:val="000000"/>
          <w:sz w:val="24"/>
          <w:szCs w:val="24"/>
        </w:rPr>
        <w:t>П</w:t>
      </w:r>
      <w:r>
        <w:rPr>
          <w:rFonts w:ascii="Times New Roman" w:hAnsi="Times New Roman" w:cs="Arial"/>
          <w:color w:val="000000"/>
          <w:sz w:val="24"/>
          <w:szCs w:val="24"/>
        </w:rPr>
        <w:t>оложении</w:t>
      </w:r>
      <w:r w:rsidRPr="00BD61A4">
        <w:rPr>
          <w:rFonts w:ascii="Times New Roman" w:hAnsi="Times New Roman" w:cs="Arial"/>
          <w:color w:val="000000"/>
          <w:sz w:val="24"/>
          <w:szCs w:val="24"/>
        </w:rPr>
        <w:t xml:space="preserve"> о комиссии по профилактике  терроризма, экстремизма и других правонарушений в сельском поселении из пункта 4.3 исключить слова «</w:t>
      </w:r>
      <w:r w:rsidRPr="00BD61A4">
        <w:rPr>
          <w:sz w:val="24"/>
          <w:szCs w:val="24"/>
        </w:rPr>
        <w:t>правоохранительных органов»</w:t>
      </w:r>
    </w:p>
    <w:p w:rsidR="00714A32" w:rsidRDefault="00714A32" w:rsidP="00714A32">
      <w:pPr>
        <w:pStyle w:val="a8"/>
        <w:numPr>
          <w:ilvl w:val="0"/>
          <w:numId w:val="2"/>
        </w:numPr>
        <w:shd w:val="clear" w:color="auto" w:fill="FFFFFF"/>
        <w:spacing w:after="167" w:line="368" w:lineRule="atLeast"/>
        <w:textAlignment w:val="baseline"/>
        <w:rPr>
          <w:rFonts w:ascii="Times New Roman" w:hAnsi="Times New Roman" w:cs="Arial"/>
          <w:color w:val="000000"/>
          <w:sz w:val="24"/>
          <w:szCs w:val="24"/>
        </w:rPr>
      </w:pPr>
      <w:r>
        <w:rPr>
          <w:sz w:val="24"/>
          <w:szCs w:val="24"/>
        </w:rPr>
        <w:t>Из</w:t>
      </w:r>
      <w:r w:rsidRPr="00BD61A4">
        <w:rPr>
          <w:sz w:val="24"/>
          <w:szCs w:val="24"/>
        </w:rPr>
        <w:t xml:space="preserve"> </w:t>
      </w:r>
      <w:r>
        <w:rPr>
          <w:rFonts w:ascii="Times New Roman" w:hAnsi="Times New Roman" w:cs="Arial"/>
          <w:color w:val="000000"/>
          <w:sz w:val="24"/>
          <w:szCs w:val="24"/>
        </w:rPr>
        <w:t>Положения</w:t>
      </w:r>
      <w:r w:rsidRPr="00BD61A4">
        <w:rPr>
          <w:rFonts w:ascii="Times New Roman" w:hAnsi="Times New Roman" w:cs="Arial"/>
          <w:color w:val="000000"/>
          <w:sz w:val="24"/>
          <w:szCs w:val="24"/>
        </w:rPr>
        <w:t xml:space="preserve"> о комиссии по профилактике  терроризма, экстремизма и других правонарушений в сельском поселении  пункт 4.10 </w:t>
      </w:r>
      <w:r>
        <w:rPr>
          <w:rFonts w:ascii="Times New Roman" w:hAnsi="Times New Roman" w:cs="Arial"/>
          <w:color w:val="000000"/>
          <w:sz w:val="24"/>
          <w:szCs w:val="24"/>
        </w:rPr>
        <w:t xml:space="preserve">- </w:t>
      </w:r>
      <w:r w:rsidRPr="00BD61A4">
        <w:rPr>
          <w:rFonts w:ascii="Times New Roman" w:hAnsi="Times New Roman" w:cs="Arial"/>
          <w:color w:val="000000"/>
          <w:sz w:val="24"/>
          <w:szCs w:val="24"/>
        </w:rPr>
        <w:t xml:space="preserve">исключить </w:t>
      </w:r>
    </w:p>
    <w:p w:rsidR="00714A32" w:rsidRDefault="00714A32" w:rsidP="00714A32">
      <w:pPr>
        <w:pStyle w:val="a8"/>
        <w:numPr>
          <w:ilvl w:val="0"/>
          <w:numId w:val="2"/>
        </w:numPr>
        <w:tabs>
          <w:tab w:val="left" w:pos="720"/>
        </w:tabs>
        <w:jc w:val="both"/>
        <w:rPr>
          <w:rFonts w:eastAsia="Times New Roman" w:cs="Times New Roman"/>
          <w:sz w:val="24"/>
          <w:szCs w:val="24"/>
          <w:lang w:eastAsia="ar-SA"/>
        </w:rPr>
      </w:pPr>
      <w:r w:rsidRPr="00360AD6">
        <w:rPr>
          <w:rFonts w:eastAsia="Times New Roman" w:cs="Times New Roman"/>
          <w:sz w:val="24"/>
          <w:szCs w:val="24"/>
          <w:lang w:eastAsia="ar-SA"/>
        </w:rPr>
        <w:t xml:space="preserve"> </w:t>
      </w:r>
      <w:r w:rsidRPr="00360AD6">
        <w:rPr>
          <w:rFonts w:ascii="Times New Roman CYR" w:eastAsia="Calibri" w:hAnsi="Times New Roman CYR" w:cs="Times New Roman CYR"/>
          <w:color w:val="000000"/>
          <w:spacing w:val="3"/>
          <w:sz w:val="24"/>
          <w:szCs w:val="24"/>
          <w:lang w:eastAsia="ar-SA"/>
        </w:rPr>
        <w:t xml:space="preserve">Настоящее постановление вступает в силу со дня подписания и подлежит официальному опубликованию в Информационном бюллетене </w:t>
      </w:r>
      <w:proofErr w:type="spellStart"/>
      <w:r w:rsidRPr="00360AD6">
        <w:rPr>
          <w:rFonts w:ascii="Times New Roman CYR" w:eastAsia="Times New Roman" w:hAnsi="Times New Roman CYR" w:cs="Times New Roman"/>
          <w:spacing w:val="3"/>
          <w:sz w:val="24"/>
          <w:szCs w:val="24"/>
          <w:lang w:eastAsia="ar-SA"/>
        </w:rPr>
        <w:t>Мокшалейского</w:t>
      </w:r>
      <w:proofErr w:type="spellEnd"/>
      <w:r w:rsidRPr="00360AD6">
        <w:rPr>
          <w:rFonts w:ascii="Times New Roman CYR" w:eastAsia="Times New Roman" w:hAnsi="Times New Roman CYR" w:cs="Times New Roman"/>
          <w:spacing w:val="3"/>
          <w:sz w:val="24"/>
          <w:szCs w:val="24"/>
          <w:lang w:eastAsia="ar-SA"/>
        </w:rPr>
        <w:t xml:space="preserve"> сельского поселения</w:t>
      </w:r>
      <w:r w:rsidRPr="00360AD6">
        <w:rPr>
          <w:rFonts w:ascii="Times New Roman CYR" w:eastAsia="Calibri" w:hAnsi="Times New Roman CYR" w:cs="Times New Roman CYR"/>
          <w:color w:val="000000"/>
          <w:spacing w:val="3"/>
          <w:sz w:val="24"/>
          <w:szCs w:val="24"/>
          <w:lang w:eastAsia="ar-SA"/>
        </w:rPr>
        <w:t>.</w:t>
      </w:r>
      <w:r w:rsidRPr="00360AD6">
        <w:rPr>
          <w:rFonts w:eastAsia="Times New Roman" w:cs="Times New Roman"/>
          <w:sz w:val="24"/>
          <w:szCs w:val="24"/>
          <w:lang w:eastAsia="ar-SA"/>
        </w:rPr>
        <w:t xml:space="preserve"> </w:t>
      </w:r>
    </w:p>
    <w:p w:rsidR="00714A32" w:rsidRPr="00360AD6" w:rsidRDefault="00714A32" w:rsidP="00714A32">
      <w:pPr>
        <w:tabs>
          <w:tab w:val="left" w:pos="720"/>
        </w:tabs>
        <w:jc w:val="both"/>
        <w:rPr>
          <w:rFonts w:eastAsia="Times New Roman" w:cs="Times New Roman"/>
          <w:sz w:val="24"/>
          <w:szCs w:val="24"/>
          <w:lang w:eastAsia="ar-SA"/>
        </w:rPr>
      </w:pPr>
    </w:p>
    <w:p w:rsidR="00714A32" w:rsidRPr="002800DF" w:rsidRDefault="00714A32" w:rsidP="00714A32">
      <w:pPr>
        <w:pStyle w:val="a7"/>
        <w:spacing w:line="100" w:lineRule="atLeast"/>
        <w:ind w:left="720"/>
      </w:pPr>
      <w:r w:rsidRPr="002800DF">
        <w:t xml:space="preserve">Глава  </w:t>
      </w:r>
      <w:proofErr w:type="spellStart"/>
      <w:r w:rsidRPr="002800DF">
        <w:t>Мокшалейского</w:t>
      </w:r>
      <w:proofErr w:type="spellEnd"/>
    </w:p>
    <w:p w:rsidR="00714A32" w:rsidRPr="002800DF" w:rsidRDefault="00714A32" w:rsidP="00714A32">
      <w:pPr>
        <w:pStyle w:val="a7"/>
        <w:spacing w:line="100" w:lineRule="atLeast"/>
        <w:ind w:left="720"/>
      </w:pPr>
      <w:r w:rsidRPr="002800DF">
        <w:t xml:space="preserve">сельского  поселения:                                                  </w:t>
      </w:r>
      <w:proofErr w:type="spellStart"/>
      <w:r w:rsidRPr="002800DF">
        <w:t>П.Г.Артюшкин</w:t>
      </w:r>
      <w:proofErr w:type="spellEnd"/>
    </w:p>
    <w:p w:rsidR="00714A32" w:rsidRDefault="00714A32" w:rsidP="00714A3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714A32" w:rsidRDefault="00714A32" w:rsidP="00714A3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714A32" w:rsidRDefault="00714A32" w:rsidP="00547A55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Arial"/>
          <w:color w:val="000000"/>
          <w:sz w:val="28"/>
          <w:szCs w:val="28"/>
        </w:rPr>
      </w:pPr>
    </w:p>
    <w:sectPr w:rsidR="00714A32" w:rsidSect="003A1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358F2"/>
    <w:multiLevelType w:val="hybridMultilevel"/>
    <w:tmpl w:val="A85A2DD2"/>
    <w:lvl w:ilvl="0" w:tplc="F6A8443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C5FE9"/>
    <w:multiLevelType w:val="hybridMultilevel"/>
    <w:tmpl w:val="6E0899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72F"/>
    <w:rsid w:val="001D5CD1"/>
    <w:rsid w:val="003A1775"/>
    <w:rsid w:val="00547A55"/>
    <w:rsid w:val="00714A32"/>
    <w:rsid w:val="00A226E1"/>
    <w:rsid w:val="00A5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7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A5472F"/>
    <w:pPr>
      <w:widowControl w:val="0"/>
      <w:autoSpaceDE w:val="0"/>
      <w:autoSpaceDN w:val="0"/>
      <w:adjustRightInd w:val="0"/>
      <w:spacing w:after="0" w:line="490" w:lineRule="exact"/>
      <w:ind w:firstLine="49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A5472F"/>
    <w:pPr>
      <w:widowControl w:val="0"/>
      <w:autoSpaceDE w:val="0"/>
      <w:autoSpaceDN w:val="0"/>
      <w:adjustRightInd w:val="0"/>
      <w:spacing w:after="0" w:line="478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A5472F"/>
    <w:pPr>
      <w:widowControl w:val="0"/>
      <w:autoSpaceDE w:val="0"/>
      <w:autoSpaceDN w:val="0"/>
      <w:adjustRightInd w:val="0"/>
      <w:spacing w:after="0" w:line="482" w:lineRule="exact"/>
      <w:ind w:firstLine="71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A5472F"/>
    <w:pPr>
      <w:widowControl w:val="0"/>
      <w:autoSpaceDE w:val="0"/>
      <w:autoSpaceDN w:val="0"/>
      <w:adjustRightInd w:val="0"/>
      <w:spacing w:after="0" w:line="483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A5472F"/>
    <w:pPr>
      <w:widowControl w:val="0"/>
      <w:autoSpaceDE w:val="0"/>
      <w:autoSpaceDN w:val="0"/>
      <w:adjustRightInd w:val="0"/>
      <w:spacing w:after="0" w:line="48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A54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rsid w:val="00A5472F"/>
    <w:pPr>
      <w:widowControl w:val="0"/>
      <w:autoSpaceDE w:val="0"/>
      <w:autoSpaceDN w:val="0"/>
      <w:adjustRightInd w:val="0"/>
      <w:spacing w:after="0" w:line="480" w:lineRule="exact"/>
      <w:ind w:firstLine="93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A54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A5472F"/>
    <w:pPr>
      <w:widowControl w:val="0"/>
      <w:autoSpaceDE w:val="0"/>
      <w:autoSpaceDN w:val="0"/>
      <w:adjustRightInd w:val="0"/>
      <w:spacing w:after="0" w:line="490" w:lineRule="exact"/>
      <w:ind w:firstLine="103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rsid w:val="00A54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rsid w:val="00A5472F"/>
    <w:pPr>
      <w:widowControl w:val="0"/>
      <w:autoSpaceDE w:val="0"/>
      <w:autoSpaceDN w:val="0"/>
      <w:adjustRightInd w:val="0"/>
      <w:spacing w:after="0" w:line="274" w:lineRule="exact"/>
      <w:ind w:hanging="40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A5472F"/>
    <w:pPr>
      <w:widowControl w:val="0"/>
      <w:autoSpaceDE w:val="0"/>
      <w:autoSpaceDN w:val="0"/>
      <w:adjustRightInd w:val="0"/>
      <w:spacing w:after="0" w:line="25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rsid w:val="00A5472F"/>
    <w:pPr>
      <w:widowControl w:val="0"/>
      <w:autoSpaceDE w:val="0"/>
      <w:autoSpaceDN w:val="0"/>
      <w:adjustRightInd w:val="0"/>
      <w:spacing w:after="0" w:line="274" w:lineRule="exact"/>
      <w:ind w:firstLine="112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A5472F"/>
    <w:pPr>
      <w:widowControl w:val="0"/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A54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A5472F"/>
    <w:pPr>
      <w:widowControl w:val="0"/>
      <w:autoSpaceDE w:val="0"/>
      <w:autoSpaceDN w:val="0"/>
      <w:adjustRightInd w:val="0"/>
      <w:spacing w:after="0" w:line="490" w:lineRule="exact"/>
      <w:ind w:firstLine="71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A5472F"/>
    <w:pPr>
      <w:widowControl w:val="0"/>
      <w:autoSpaceDE w:val="0"/>
      <w:autoSpaceDN w:val="0"/>
      <w:adjustRightInd w:val="0"/>
      <w:spacing w:after="0" w:line="490" w:lineRule="exact"/>
      <w:ind w:firstLine="84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A5472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4">
    <w:name w:val="p4"/>
    <w:basedOn w:val="a"/>
    <w:rsid w:val="00A5472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5">
    <w:name w:val="p5"/>
    <w:basedOn w:val="a"/>
    <w:rsid w:val="00A5472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6">
    <w:name w:val="p6"/>
    <w:basedOn w:val="a"/>
    <w:rsid w:val="00A5472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29">
    <w:name w:val="Font Style29"/>
    <w:basedOn w:val="a0"/>
    <w:rsid w:val="00A5472F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0">
    <w:name w:val="Font Style30"/>
    <w:basedOn w:val="a0"/>
    <w:rsid w:val="00A5472F"/>
    <w:rPr>
      <w:rFonts w:ascii="Times New Roman" w:hAnsi="Times New Roman" w:cs="Times New Roman" w:hint="default"/>
      <w:sz w:val="26"/>
      <w:szCs w:val="26"/>
    </w:rPr>
  </w:style>
  <w:style w:type="character" w:customStyle="1" w:styleId="FontStyle32">
    <w:name w:val="Font Style32"/>
    <w:basedOn w:val="a0"/>
    <w:rsid w:val="00A5472F"/>
    <w:rPr>
      <w:rFonts w:ascii="Times New Roman" w:hAnsi="Times New Roman" w:cs="Times New Roman" w:hint="default"/>
      <w:sz w:val="28"/>
      <w:szCs w:val="28"/>
    </w:rPr>
  </w:style>
  <w:style w:type="character" w:customStyle="1" w:styleId="FontStyle33">
    <w:name w:val="Font Style33"/>
    <w:basedOn w:val="a0"/>
    <w:rsid w:val="00A5472F"/>
    <w:rPr>
      <w:rFonts w:ascii="Times New Roman" w:hAnsi="Times New Roman" w:cs="Times New Roman" w:hint="default"/>
      <w:b/>
      <w:bCs/>
      <w:i/>
      <w:iCs/>
      <w:sz w:val="28"/>
      <w:szCs w:val="28"/>
    </w:rPr>
  </w:style>
  <w:style w:type="character" w:customStyle="1" w:styleId="FontStyle37">
    <w:name w:val="Font Style37"/>
    <w:basedOn w:val="a0"/>
    <w:rsid w:val="00A5472F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6">
    <w:name w:val="Font Style36"/>
    <w:basedOn w:val="a0"/>
    <w:rsid w:val="00A5472F"/>
    <w:rPr>
      <w:rFonts w:ascii="Times New Roman" w:hAnsi="Times New Roman" w:cs="Times New Roman" w:hint="default"/>
      <w:sz w:val="22"/>
      <w:szCs w:val="22"/>
    </w:rPr>
  </w:style>
  <w:style w:type="character" w:customStyle="1" w:styleId="FontStyle38">
    <w:name w:val="Font Style38"/>
    <w:basedOn w:val="a0"/>
    <w:rsid w:val="00A5472F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s1">
    <w:name w:val="s1"/>
    <w:rsid w:val="00A5472F"/>
  </w:style>
  <w:style w:type="character" w:customStyle="1" w:styleId="s2">
    <w:name w:val="s2"/>
    <w:rsid w:val="00A5472F"/>
  </w:style>
  <w:style w:type="paragraph" w:styleId="a3">
    <w:name w:val="No Spacing"/>
    <w:qFormat/>
    <w:rsid w:val="00547A5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customStyle="1" w:styleId="a4">
    <w:name w:val="Заголовок"/>
    <w:basedOn w:val="a"/>
    <w:next w:val="a5"/>
    <w:rsid w:val="00547A5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547A5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547A55"/>
  </w:style>
  <w:style w:type="paragraph" w:styleId="a7">
    <w:name w:val="Normal (Web)"/>
    <w:basedOn w:val="a"/>
    <w:unhideWhenUsed/>
    <w:rsid w:val="00714A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qFormat/>
    <w:rsid w:val="00714A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1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4496</Words>
  <Characters>25630</Characters>
  <Application>Microsoft Office Word</Application>
  <DocSecurity>0</DocSecurity>
  <Lines>213</Lines>
  <Paragraphs>60</Paragraphs>
  <ScaleCrop>false</ScaleCrop>
  <Company>Grizli777</Company>
  <LinksUpToDate>false</LinksUpToDate>
  <CharactersWithSpaces>30066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2016-05-26T12:35:00Z</dcterms:created>
  <dcterms:modified xsi:type="dcterms:W3CDTF">2016-05-26T12:45:00Z</dcterms:modified>
</cp:coreProperties>
</file>