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706" w:rsidRDefault="00C62706" w:rsidP="00C62706">
      <w:pPr>
        <w:jc w:val="center"/>
        <w:rPr>
          <w:rFonts w:ascii="Times New Roman" w:hAnsi="Times New Roman" w:cs="Times New Roman"/>
        </w:rPr>
      </w:pPr>
    </w:p>
    <w:p w:rsidR="00C62706" w:rsidRDefault="00C62706" w:rsidP="00C62706">
      <w:pPr>
        <w:jc w:val="center"/>
        <w:rPr>
          <w:rFonts w:ascii="Times New Roman" w:hAnsi="Times New Roman" w:cs="Times New Roman"/>
        </w:rPr>
      </w:pPr>
    </w:p>
    <w:p w:rsidR="00C62706" w:rsidRPr="000302D5" w:rsidRDefault="00C62706" w:rsidP="00C62706">
      <w:pPr>
        <w:jc w:val="center"/>
        <w:rPr>
          <w:rFonts w:ascii="Times New Roman" w:hAnsi="Times New Roman" w:cs="Times New Roman"/>
          <w:sz w:val="28"/>
          <w:szCs w:val="28"/>
        </w:rPr>
      </w:pPr>
      <w:r w:rsidRPr="000302D5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C62706" w:rsidRPr="000302D5" w:rsidRDefault="00C62706" w:rsidP="00C62706">
      <w:pPr>
        <w:jc w:val="center"/>
        <w:rPr>
          <w:rFonts w:ascii="Times New Roman" w:hAnsi="Times New Roman" w:cs="Times New Roman"/>
          <w:sz w:val="28"/>
          <w:szCs w:val="28"/>
        </w:rPr>
      </w:pPr>
      <w:r w:rsidRPr="000302D5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0302D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0302D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C62706" w:rsidRDefault="00C62706" w:rsidP="00C6270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2706" w:rsidRPr="000302D5" w:rsidRDefault="00C62706" w:rsidP="00C6270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2706" w:rsidRPr="000302D5" w:rsidRDefault="00C62706" w:rsidP="00C6270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302D5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C62706" w:rsidRPr="000302D5" w:rsidRDefault="00C62706" w:rsidP="00C62706">
      <w:pPr>
        <w:jc w:val="center"/>
        <w:rPr>
          <w:rFonts w:ascii="Times New Roman" w:hAnsi="Times New Roman" w:cs="Times New Roman"/>
          <w:sz w:val="28"/>
          <w:szCs w:val="28"/>
        </w:rPr>
      </w:pPr>
      <w:r w:rsidRPr="000302D5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XLII</w:t>
      </w:r>
      <w:r>
        <w:rPr>
          <w:rFonts w:ascii="Times New Roman" w:hAnsi="Times New Roman" w:cs="Times New Roman"/>
          <w:sz w:val="28"/>
          <w:szCs w:val="28"/>
        </w:rPr>
        <w:t>-я</w:t>
      </w:r>
      <w:r w:rsidRPr="000302D5">
        <w:rPr>
          <w:rFonts w:ascii="Times New Roman" w:hAnsi="Times New Roman" w:cs="Times New Roman"/>
          <w:sz w:val="28"/>
          <w:szCs w:val="28"/>
        </w:rPr>
        <w:t xml:space="preserve"> сессия)</w:t>
      </w:r>
    </w:p>
    <w:p w:rsidR="00C62706" w:rsidRPr="000302D5" w:rsidRDefault="00C62706" w:rsidP="00C62706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25.04.</w:t>
      </w:r>
      <w:r w:rsidRPr="000302D5">
        <w:rPr>
          <w:rFonts w:ascii="Times New Roman" w:hAnsi="Times New Roman" w:cs="Times New Roman"/>
          <w:b/>
          <w:bCs/>
          <w:sz w:val="28"/>
          <w:szCs w:val="28"/>
        </w:rPr>
        <w:t xml:space="preserve">2016г                                                                                                              № </w:t>
      </w:r>
      <w:r>
        <w:rPr>
          <w:rFonts w:ascii="Times New Roman" w:hAnsi="Times New Roman" w:cs="Times New Roman"/>
          <w:b/>
          <w:bCs/>
          <w:sz w:val="28"/>
          <w:szCs w:val="28"/>
        </w:rPr>
        <w:t>302</w:t>
      </w:r>
    </w:p>
    <w:p w:rsidR="00C62706" w:rsidRPr="000302D5" w:rsidRDefault="00C62706" w:rsidP="00C6270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302D5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C62706" w:rsidRPr="000302D5" w:rsidRDefault="00C62706" w:rsidP="00C62706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C62706" w:rsidRPr="000302D5" w:rsidRDefault="00C62706" w:rsidP="00C62706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0302D5">
        <w:rPr>
          <w:rFonts w:ascii="Times New Roman" w:hAnsi="Times New Roman" w:cs="Times New Roman"/>
          <w:sz w:val="28"/>
          <w:szCs w:val="28"/>
        </w:rPr>
        <w:t xml:space="preserve">О бюджетном процессе в </w:t>
      </w:r>
      <w:proofErr w:type="spellStart"/>
      <w:r w:rsidRPr="000302D5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0302D5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</w:p>
    <w:p w:rsidR="00C62706" w:rsidRPr="000302D5" w:rsidRDefault="00C62706" w:rsidP="00C62706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0302D5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62706" w:rsidRPr="000302D5" w:rsidRDefault="00C62706" w:rsidP="00C62706">
      <w:pPr>
        <w:jc w:val="center"/>
        <w:rPr>
          <w:sz w:val="28"/>
          <w:szCs w:val="28"/>
        </w:rPr>
      </w:pPr>
    </w:p>
    <w:p w:rsidR="00C62706" w:rsidRPr="000302D5" w:rsidRDefault="00C62706" w:rsidP="00C62706">
      <w:pPr>
        <w:rPr>
          <w:rFonts w:ascii="Times New Roman" w:hAnsi="Times New Roman" w:cs="Times New Roman"/>
          <w:sz w:val="28"/>
          <w:szCs w:val="28"/>
        </w:rPr>
      </w:pPr>
    </w:p>
    <w:p w:rsidR="00C62706" w:rsidRDefault="00C62706" w:rsidP="00C62706">
      <w:pPr>
        <w:rPr>
          <w:rFonts w:ascii="Times New Roman" w:hAnsi="Times New Roman" w:cs="Times New Roman"/>
          <w:sz w:val="28"/>
          <w:szCs w:val="28"/>
        </w:rPr>
      </w:pPr>
      <w:r w:rsidRPr="000302D5">
        <w:rPr>
          <w:rFonts w:ascii="Times New Roman" w:hAnsi="Times New Roman" w:cs="Times New Roman"/>
          <w:sz w:val="28"/>
          <w:szCs w:val="28"/>
        </w:rPr>
        <w:t>Руководствуясь Бюджетным кодексом Российской Федерации, Федеральным законом от 06.10.2003 года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02D5">
        <w:rPr>
          <w:rFonts w:ascii="Times New Roman" w:hAnsi="Times New Roman" w:cs="Times New Roman"/>
          <w:sz w:val="28"/>
          <w:szCs w:val="28"/>
        </w:rPr>
        <w:t xml:space="preserve">131-ФЗ «Об общих принципах организации местного самоуправления в Российской Федерации», Уставом </w:t>
      </w:r>
      <w:proofErr w:type="spellStart"/>
      <w:r w:rsidRPr="000302D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0302D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</w:p>
    <w:p w:rsidR="00C62706" w:rsidRDefault="00C62706" w:rsidP="00C62706">
      <w:pPr>
        <w:rPr>
          <w:rFonts w:ascii="Times New Roman" w:hAnsi="Times New Roman" w:cs="Times New Roman"/>
          <w:sz w:val="28"/>
          <w:szCs w:val="28"/>
        </w:rPr>
      </w:pPr>
    </w:p>
    <w:p w:rsidR="00C62706" w:rsidRPr="000302D5" w:rsidRDefault="00C62706" w:rsidP="00C62706">
      <w:pPr>
        <w:rPr>
          <w:rFonts w:ascii="Times New Roman" w:hAnsi="Times New Roman" w:cs="Times New Roman"/>
          <w:b/>
          <w:sz w:val="28"/>
          <w:szCs w:val="28"/>
        </w:rPr>
      </w:pPr>
      <w:r w:rsidRPr="000302D5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 w:rsidRPr="000302D5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0302D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РЕШИЛ:</w:t>
      </w:r>
    </w:p>
    <w:p w:rsidR="00C62706" w:rsidRPr="000302D5" w:rsidRDefault="00C62706" w:rsidP="00C62706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62706" w:rsidRDefault="00C62706" w:rsidP="00C62706">
      <w:pPr>
        <w:rPr>
          <w:rFonts w:ascii="Times New Roman" w:hAnsi="Times New Roman" w:cs="Times New Roman"/>
          <w:sz w:val="28"/>
          <w:szCs w:val="28"/>
        </w:rPr>
      </w:pPr>
      <w:r w:rsidRPr="000302D5">
        <w:rPr>
          <w:rFonts w:ascii="Times New Roman" w:hAnsi="Times New Roman" w:cs="Times New Roman"/>
          <w:b/>
          <w:sz w:val="28"/>
          <w:szCs w:val="28"/>
        </w:rPr>
        <w:t>1.</w:t>
      </w:r>
      <w:r w:rsidRPr="000302D5">
        <w:rPr>
          <w:rFonts w:ascii="Times New Roman" w:hAnsi="Times New Roman" w:cs="Times New Roman"/>
          <w:sz w:val="28"/>
          <w:szCs w:val="28"/>
        </w:rPr>
        <w:t xml:space="preserve"> Утвердить прилагаемое Положение о бюджетном процессе в </w:t>
      </w:r>
      <w:proofErr w:type="spellStart"/>
      <w:r w:rsidRPr="000302D5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0302D5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Мордовия.</w:t>
      </w:r>
    </w:p>
    <w:p w:rsidR="00C62706" w:rsidRPr="000302D5" w:rsidRDefault="00C62706" w:rsidP="00C62706">
      <w:pPr>
        <w:rPr>
          <w:rFonts w:ascii="Times New Roman" w:hAnsi="Times New Roman" w:cs="Times New Roman"/>
          <w:sz w:val="28"/>
          <w:szCs w:val="28"/>
        </w:rPr>
      </w:pPr>
    </w:p>
    <w:p w:rsidR="00C62706" w:rsidRDefault="00C62706" w:rsidP="00C62706">
      <w:pPr>
        <w:rPr>
          <w:rFonts w:ascii="Times New Roman" w:hAnsi="Times New Roman" w:cs="Times New Roman"/>
          <w:sz w:val="28"/>
          <w:szCs w:val="28"/>
        </w:rPr>
      </w:pPr>
      <w:r w:rsidRPr="000302D5">
        <w:rPr>
          <w:rFonts w:ascii="Times New Roman" w:hAnsi="Times New Roman" w:cs="Times New Roman"/>
          <w:b/>
          <w:sz w:val="28"/>
          <w:szCs w:val="28"/>
        </w:rPr>
        <w:t>2.</w:t>
      </w:r>
      <w:r w:rsidRPr="000302D5">
        <w:rPr>
          <w:rFonts w:ascii="Times New Roman" w:hAnsi="Times New Roman" w:cs="Times New Roman"/>
          <w:sz w:val="28"/>
          <w:szCs w:val="28"/>
        </w:rPr>
        <w:t xml:space="preserve"> Признать утратившим силу решение Совета депутатов </w:t>
      </w:r>
      <w:proofErr w:type="spellStart"/>
      <w:r w:rsidRPr="000302D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0302D5">
        <w:rPr>
          <w:rFonts w:ascii="Times New Roman" w:hAnsi="Times New Roman" w:cs="Times New Roman"/>
          <w:sz w:val="28"/>
          <w:szCs w:val="28"/>
        </w:rPr>
        <w:t xml:space="preserve"> муниципального района от 15.04.2008 года № 28 «Об утверждении Положения о бюджетном процессе в </w:t>
      </w:r>
      <w:proofErr w:type="spellStart"/>
      <w:r w:rsidRPr="000302D5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0302D5">
        <w:rPr>
          <w:rFonts w:ascii="Times New Roman" w:hAnsi="Times New Roman" w:cs="Times New Roman"/>
          <w:sz w:val="28"/>
          <w:szCs w:val="28"/>
        </w:rPr>
        <w:t xml:space="preserve"> муниципальном районе в новой редакции».</w:t>
      </w:r>
    </w:p>
    <w:p w:rsidR="00C62706" w:rsidRPr="000302D5" w:rsidRDefault="00C62706" w:rsidP="00C62706">
      <w:pPr>
        <w:rPr>
          <w:rFonts w:ascii="Times New Roman" w:hAnsi="Times New Roman" w:cs="Times New Roman"/>
          <w:sz w:val="28"/>
          <w:szCs w:val="28"/>
        </w:rPr>
      </w:pPr>
    </w:p>
    <w:p w:rsidR="00C62706" w:rsidRPr="000302D5" w:rsidRDefault="00C62706" w:rsidP="00C62706">
      <w:pPr>
        <w:rPr>
          <w:rFonts w:ascii="Times New Roman" w:hAnsi="Times New Roman" w:cs="Times New Roman"/>
          <w:sz w:val="28"/>
          <w:szCs w:val="28"/>
        </w:rPr>
      </w:pPr>
      <w:r w:rsidRPr="000302D5">
        <w:rPr>
          <w:rFonts w:ascii="Times New Roman" w:hAnsi="Times New Roman" w:cs="Times New Roman"/>
          <w:b/>
          <w:sz w:val="28"/>
          <w:szCs w:val="28"/>
        </w:rPr>
        <w:t>3.</w:t>
      </w:r>
      <w:r w:rsidRPr="000302D5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официального опубликования в Информационном бюллетене </w:t>
      </w:r>
      <w:proofErr w:type="spellStart"/>
      <w:r w:rsidRPr="000302D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0302D5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C62706" w:rsidRPr="000302D5" w:rsidRDefault="00C62706" w:rsidP="00C62706">
      <w:pPr>
        <w:rPr>
          <w:rFonts w:ascii="Times New Roman" w:hAnsi="Times New Roman" w:cs="Times New Roman"/>
          <w:sz w:val="28"/>
          <w:szCs w:val="28"/>
        </w:rPr>
      </w:pPr>
    </w:p>
    <w:p w:rsidR="00C62706" w:rsidRPr="000302D5" w:rsidRDefault="00C62706" w:rsidP="00C62706">
      <w:pPr>
        <w:rPr>
          <w:rFonts w:ascii="Times New Roman" w:hAnsi="Times New Roman" w:cs="Times New Roman"/>
          <w:sz w:val="28"/>
          <w:szCs w:val="28"/>
        </w:rPr>
      </w:pPr>
    </w:p>
    <w:p w:rsidR="00C62706" w:rsidRPr="000302D5" w:rsidRDefault="00C62706" w:rsidP="00C6270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0302D5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C62706" w:rsidRDefault="00C62706" w:rsidP="00C62706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0302D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0302D5"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               В.Я.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02D5">
        <w:rPr>
          <w:rFonts w:ascii="Times New Roman" w:hAnsi="Times New Roman" w:cs="Times New Roman"/>
          <w:sz w:val="28"/>
          <w:szCs w:val="28"/>
        </w:rPr>
        <w:t>Борисов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</w:p>
    <w:p w:rsidR="007C14A5" w:rsidRPr="003D4F1D" w:rsidRDefault="007C14A5" w:rsidP="00C62706">
      <w:pPr>
        <w:rPr>
          <w:rFonts w:ascii="Times New Roman" w:hAnsi="Times New Roman" w:cs="Times New Roman"/>
        </w:rPr>
      </w:pPr>
    </w:p>
    <w:p w:rsidR="007C14A5" w:rsidRPr="003D4F1D" w:rsidRDefault="007C14A5" w:rsidP="00C62706">
      <w:pPr>
        <w:rPr>
          <w:rFonts w:ascii="Times New Roman" w:hAnsi="Times New Roman" w:cs="Times New Roman"/>
        </w:rPr>
      </w:pPr>
    </w:p>
    <w:p w:rsidR="007C14A5" w:rsidRPr="003D4F1D" w:rsidRDefault="007C14A5" w:rsidP="00C62706">
      <w:pPr>
        <w:rPr>
          <w:rFonts w:ascii="Times New Roman" w:hAnsi="Times New Roman" w:cs="Times New Roman"/>
        </w:rPr>
      </w:pPr>
    </w:p>
    <w:p w:rsidR="007C14A5" w:rsidRPr="003D4F1D" w:rsidRDefault="007C14A5" w:rsidP="00C62706">
      <w:pPr>
        <w:rPr>
          <w:rFonts w:ascii="Times New Roman" w:hAnsi="Times New Roman" w:cs="Times New Roman"/>
        </w:rPr>
      </w:pPr>
    </w:p>
    <w:p w:rsidR="007C14A5" w:rsidRPr="003D4F1D" w:rsidRDefault="007C14A5" w:rsidP="00C62706">
      <w:pPr>
        <w:rPr>
          <w:rFonts w:ascii="Times New Roman" w:hAnsi="Times New Roman" w:cs="Times New Roman"/>
        </w:rPr>
      </w:pPr>
    </w:p>
    <w:p w:rsidR="007C14A5" w:rsidRPr="003D4F1D" w:rsidRDefault="007C14A5" w:rsidP="00C62706">
      <w:pPr>
        <w:rPr>
          <w:rFonts w:ascii="Times New Roman" w:hAnsi="Times New Roman" w:cs="Times New Roman"/>
        </w:rPr>
      </w:pPr>
    </w:p>
    <w:p w:rsidR="007C14A5" w:rsidRPr="003D4F1D" w:rsidRDefault="007C14A5" w:rsidP="00C62706">
      <w:pPr>
        <w:rPr>
          <w:rFonts w:ascii="Times New Roman" w:hAnsi="Times New Roman" w:cs="Times New Roman"/>
        </w:rPr>
      </w:pPr>
    </w:p>
    <w:p w:rsidR="007C14A5" w:rsidRDefault="007C14A5" w:rsidP="00C62706">
      <w:pPr>
        <w:rPr>
          <w:rFonts w:ascii="Times New Roman" w:hAnsi="Times New Roman" w:cs="Times New Roman"/>
        </w:rPr>
      </w:pPr>
    </w:p>
    <w:p w:rsidR="007F7829" w:rsidRDefault="007F7829" w:rsidP="00C62706">
      <w:pPr>
        <w:rPr>
          <w:rFonts w:ascii="Times New Roman" w:hAnsi="Times New Roman" w:cs="Times New Roman"/>
        </w:rPr>
      </w:pPr>
    </w:p>
    <w:p w:rsidR="007F7829" w:rsidRPr="003D4F1D" w:rsidRDefault="007F7829" w:rsidP="00C62706">
      <w:pPr>
        <w:rPr>
          <w:rFonts w:ascii="Times New Roman" w:hAnsi="Times New Roman" w:cs="Times New Roman"/>
        </w:rPr>
      </w:pPr>
    </w:p>
    <w:p w:rsidR="007C14A5" w:rsidRPr="003D4F1D" w:rsidRDefault="007C14A5" w:rsidP="00C62706">
      <w:pPr>
        <w:rPr>
          <w:rFonts w:ascii="Times New Roman" w:hAnsi="Times New Roman" w:cs="Times New Roman"/>
        </w:rPr>
      </w:pPr>
    </w:p>
    <w:p w:rsidR="007C14A5" w:rsidRPr="003D4F1D" w:rsidRDefault="007C14A5" w:rsidP="00C62706">
      <w:pPr>
        <w:rPr>
          <w:rFonts w:ascii="Times New Roman" w:hAnsi="Times New Roman" w:cs="Times New Roman"/>
        </w:rPr>
      </w:pPr>
    </w:p>
    <w:p w:rsidR="007C14A5" w:rsidRDefault="007C14A5" w:rsidP="00C62706">
      <w:pPr>
        <w:rPr>
          <w:rFonts w:ascii="Times New Roman" w:hAnsi="Times New Roman" w:cs="Times New Roman"/>
        </w:rPr>
      </w:pPr>
    </w:p>
    <w:p w:rsidR="007C14A5" w:rsidRDefault="007C14A5" w:rsidP="00C62706">
      <w:pPr>
        <w:rPr>
          <w:rFonts w:ascii="Times New Roman" w:hAnsi="Times New Roman" w:cs="Times New Roman"/>
        </w:rPr>
      </w:pPr>
    </w:p>
    <w:p w:rsidR="007C14A5" w:rsidRPr="00C62706" w:rsidRDefault="007C14A5" w:rsidP="00C62706">
      <w:pPr>
        <w:jc w:val="right"/>
        <w:rPr>
          <w:rFonts w:ascii="Times New Roman" w:hAnsi="Times New Roman" w:cs="Times New Roman"/>
          <w:bCs/>
        </w:rPr>
      </w:pPr>
      <w:r w:rsidRPr="00C62706">
        <w:rPr>
          <w:rFonts w:ascii="Times New Roman" w:hAnsi="Times New Roman" w:cs="Times New Roman"/>
          <w:bCs/>
        </w:rPr>
        <w:lastRenderedPageBreak/>
        <w:t>УТВЕРЖДЕНО</w:t>
      </w:r>
    </w:p>
    <w:p w:rsidR="007C14A5" w:rsidRPr="00C62706" w:rsidRDefault="007C14A5" w:rsidP="00C62706">
      <w:pPr>
        <w:ind w:firstLine="0"/>
        <w:jc w:val="right"/>
        <w:rPr>
          <w:rFonts w:ascii="Times New Roman" w:hAnsi="Times New Roman" w:cs="Times New Roman"/>
          <w:bCs/>
        </w:rPr>
      </w:pPr>
      <w:r w:rsidRPr="00C62706">
        <w:rPr>
          <w:rFonts w:ascii="Times New Roman" w:hAnsi="Times New Roman" w:cs="Times New Roman"/>
          <w:bCs/>
        </w:rPr>
        <w:t>решением Совета депутатов</w:t>
      </w:r>
    </w:p>
    <w:p w:rsidR="007C14A5" w:rsidRPr="00C62706" w:rsidRDefault="007C14A5" w:rsidP="00C62706">
      <w:pPr>
        <w:jc w:val="right"/>
        <w:rPr>
          <w:rFonts w:ascii="Times New Roman" w:hAnsi="Times New Roman" w:cs="Times New Roman"/>
          <w:bCs/>
        </w:rPr>
      </w:pPr>
      <w:proofErr w:type="spellStart"/>
      <w:r w:rsidRPr="00C62706">
        <w:rPr>
          <w:rFonts w:ascii="Times New Roman" w:hAnsi="Times New Roman" w:cs="Times New Roman"/>
          <w:bCs/>
        </w:rPr>
        <w:t>Чамзинского</w:t>
      </w:r>
      <w:proofErr w:type="spellEnd"/>
      <w:r w:rsidRPr="00C62706">
        <w:rPr>
          <w:rFonts w:ascii="Times New Roman" w:hAnsi="Times New Roman" w:cs="Times New Roman"/>
          <w:bCs/>
        </w:rPr>
        <w:t xml:space="preserve"> муниципального района </w:t>
      </w:r>
    </w:p>
    <w:p w:rsidR="007C14A5" w:rsidRPr="00C62706" w:rsidRDefault="00C62706" w:rsidP="00C62706">
      <w:pPr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</w:t>
      </w:r>
      <w:r w:rsidR="007C14A5" w:rsidRPr="00C62706">
        <w:rPr>
          <w:rFonts w:ascii="Times New Roman" w:hAnsi="Times New Roman" w:cs="Times New Roman"/>
          <w:bCs/>
        </w:rPr>
        <w:t>т</w:t>
      </w:r>
      <w:r>
        <w:rPr>
          <w:rFonts w:ascii="Times New Roman" w:hAnsi="Times New Roman" w:cs="Times New Roman"/>
          <w:bCs/>
        </w:rPr>
        <w:t xml:space="preserve"> 25.04.</w:t>
      </w:r>
      <w:r w:rsidR="007C14A5" w:rsidRPr="00C62706">
        <w:rPr>
          <w:rFonts w:ascii="Times New Roman" w:hAnsi="Times New Roman" w:cs="Times New Roman"/>
          <w:bCs/>
        </w:rPr>
        <w:t>2016г №</w:t>
      </w:r>
      <w:r>
        <w:rPr>
          <w:rFonts w:ascii="Times New Roman" w:hAnsi="Times New Roman" w:cs="Times New Roman"/>
          <w:bCs/>
        </w:rPr>
        <w:t xml:space="preserve"> 302</w:t>
      </w:r>
    </w:p>
    <w:p w:rsidR="007C14A5" w:rsidRPr="00C62706" w:rsidRDefault="007C14A5" w:rsidP="00C62706">
      <w:pPr>
        <w:jc w:val="right"/>
        <w:rPr>
          <w:rFonts w:ascii="Times New Roman" w:hAnsi="Times New Roman" w:cs="Times New Roman"/>
          <w:bCs/>
        </w:rPr>
      </w:pPr>
    </w:p>
    <w:p w:rsidR="007C14A5" w:rsidRPr="003D4F1D" w:rsidRDefault="007C14A5" w:rsidP="00C62706">
      <w:pPr>
        <w:jc w:val="center"/>
        <w:rPr>
          <w:rFonts w:ascii="Times New Roman" w:hAnsi="Times New Roman" w:cs="Times New Roman"/>
          <w:b/>
          <w:bCs/>
        </w:rPr>
      </w:pPr>
    </w:p>
    <w:p w:rsidR="007C14A5" w:rsidRPr="003D4F1D" w:rsidRDefault="007C14A5" w:rsidP="00C62706">
      <w:pPr>
        <w:jc w:val="center"/>
        <w:rPr>
          <w:rFonts w:ascii="Times New Roman" w:hAnsi="Times New Roman" w:cs="Times New Roman"/>
          <w:b/>
          <w:bCs/>
        </w:rPr>
      </w:pPr>
      <w:r w:rsidRPr="003D4F1D">
        <w:rPr>
          <w:rFonts w:ascii="Times New Roman" w:hAnsi="Times New Roman" w:cs="Times New Roman"/>
          <w:b/>
          <w:bCs/>
        </w:rPr>
        <w:t xml:space="preserve">ПОЛОЖЕНИЕ </w:t>
      </w:r>
    </w:p>
    <w:p w:rsidR="007C14A5" w:rsidRPr="003D4F1D" w:rsidRDefault="007C14A5" w:rsidP="00C62706">
      <w:pPr>
        <w:jc w:val="center"/>
        <w:rPr>
          <w:rFonts w:ascii="Times New Roman" w:hAnsi="Times New Roman" w:cs="Times New Roman"/>
          <w:b/>
          <w:bCs/>
        </w:rPr>
      </w:pPr>
      <w:r w:rsidRPr="003D4F1D">
        <w:rPr>
          <w:rFonts w:ascii="Times New Roman" w:hAnsi="Times New Roman" w:cs="Times New Roman"/>
          <w:b/>
          <w:bCs/>
        </w:rPr>
        <w:t xml:space="preserve">о бюджетном процессе в </w:t>
      </w:r>
      <w:proofErr w:type="spellStart"/>
      <w:r w:rsidRPr="003D4F1D">
        <w:rPr>
          <w:rFonts w:ascii="Times New Roman" w:hAnsi="Times New Roman" w:cs="Times New Roman"/>
          <w:b/>
          <w:bCs/>
        </w:rPr>
        <w:t>Чамзинском</w:t>
      </w:r>
      <w:proofErr w:type="spellEnd"/>
      <w:r w:rsidRPr="003D4F1D">
        <w:rPr>
          <w:rFonts w:ascii="Times New Roman" w:hAnsi="Times New Roman" w:cs="Times New Roman"/>
          <w:b/>
          <w:bCs/>
        </w:rPr>
        <w:t xml:space="preserve"> муниципальном районе </w:t>
      </w:r>
    </w:p>
    <w:p w:rsidR="007C14A5" w:rsidRPr="003D4F1D" w:rsidRDefault="007C14A5" w:rsidP="00C62706">
      <w:pPr>
        <w:jc w:val="center"/>
        <w:rPr>
          <w:rFonts w:ascii="Times New Roman" w:hAnsi="Times New Roman" w:cs="Times New Roman"/>
          <w:b/>
          <w:bCs/>
        </w:rPr>
      </w:pPr>
      <w:r w:rsidRPr="003D4F1D">
        <w:rPr>
          <w:rFonts w:ascii="Times New Roman" w:hAnsi="Times New Roman" w:cs="Times New Roman"/>
          <w:b/>
          <w:bCs/>
        </w:rPr>
        <w:t>Республики Мордовия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</w:p>
    <w:p w:rsidR="007C14A5" w:rsidRPr="003D4F1D" w:rsidRDefault="007C14A5" w:rsidP="00C62706">
      <w:pPr>
        <w:jc w:val="center"/>
        <w:rPr>
          <w:rFonts w:ascii="Times New Roman" w:hAnsi="Times New Roman" w:cs="Times New Roman"/>
          <w:b/>
          <w:bCs/>
        </w:rPr>
      </w:pPr>
      <w:r w:rsidRPr="003D4F1D">
        <w:rPr>
          <w:rFonts w:ascii="Times New Roman" w:hAnsi="Times New Roman" w:cs="Times New Roman"/>
          <w:b/>
          <w:bCs/>
        </w:rPr>
        <w:t>Глава 1. Общие положения</w:t>
      </w:r>
    </w:p>
    <w:p w:rsidR="007C14A5" w:rsidRPr="007F7829" w:rsidRDefault="007C14A5" w:rsidP="00C62706">
      <w:pPr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bookmarkStart w:id="0" w:name="_GoBack"/>
      <w:bookmarkEnd w:id="0"/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  <w:b/>
          <w:bCs/>
        </w:rPr>
        <w:t>Статья 1.</w:t>
      </w:r>
      <w:r w:rsidRPr="003D4F1D">
        <w:rPr>
          <w:rFonts w:ascii="Times New Roman" w:hAnsi="Times New Roman" w:cs="Times New Roman"/>
        </w:rPr>
        <w:t xml:space="preserve"> Правоотношения, регулируемые настоящим Положением</w:t>
      </w:r>
      <w:r w:rsidR="00C62706">
        <w:rPr>
          <w:rFonts w:ascii="Times New Roman" w:hAnsi="Times New Roman" w:cs="Times New Roman"/>
        </w:rPr>
        <w:t>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Настоящее Положение регулирует порядок составления и рассмотрения проекта районного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утверждения районного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внешней проверки годового отчета об исполнении районного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осуществления бюджетного учета, составления, рассмотрения и утверждения бюджетной отчетности, регулирует правоотношения в процессе осуществления муниципальных заимствований и управления муниципальным долгом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а также устанавливает дополнительные основания для внесения изменений в сводную бюджетную роспись районного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7C14A5" w:rsidRPr="003D4F1D" w:rsidRDefault="007C14A5" w:rsidP="00C62706">
      <w:pPr>
        <w:jc w:val="center"/>
        <w:rPr>
          <w:rFonts w:ascii="Times New Roman" w:hAnsi="Times New Roman" w:cs="Times New Roman"/>
          <w:b/>
          <w:bCs/>
        </w:rPr>
      </w:pP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  <w:b/>
          <w:bCs/>
        </w:rPr>
        <w:t xml:space="preserve">Статья 2. </w:t>
      </w:r>
      <w:r w:rsidRPr="003D4F1D">
        <w:rPr>
          <w:rFonts w:ascii="Times New Roman" w:hAnsi="Times New Roman" w:cs="Times New Roman"/>
        </w:rPr>
        <w:t xml:space="preserve">Правовые основы осуществления бюджетных правоотношений в </w:t>
      </w:r>
      <w:proofErr w:type="spellStart"/>
      <w:r w:rsidRPr="003D4F1D">
        <w:rPr>
          <w:rFonts w:ascii="Times New Roman" w:hAnsi="Times New Roman" w:cs="Times New Roman"/>
        </w:rPr>
        <w:t>Чамзинском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муниципальном </w:t>
      </w:r>
      <w:proofErr w:type="gramStart"/>
      <w:r w:rsidRPr="003D4F1D">
        <w:rPr>
          <w:rFonts w:ascii="Times New Roman" w:hAnsi="Times New Roman" w:cs="Times New Roman"/>
        </w:rPr>
        <w:t xml:space="preserve">районе </w:t>
      </w:r>
      <w:r w:rsidR="00C62706">
        <w:rPr>
          <w:rFonts w:ascii="Times New Roman" w:hAnsi="Times New Roman" w:cs="Times New Roman"/>
        </w:rPr>
        <w:t>.</w:t>
      </w:r>
      <w:proofErr w:type="gramEnd"/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Бюджетные правоотношения в </w:t>
      </w:r>
      <w:proofErr w:type="spellStart"/>
      <w:r w:rsidRPr="003D4F1D">
        <w:rPr>
          <w:rFonts w:ascii="Times New Roman" w:hAnsi="Times New Roman" w:cs="Times New Roman"/>
        </w:rPr>
        <w:t>Чамзинском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муниципальном районе осуществляются в соответствии с Бюджетным кодексом Российской Федерации, </w:t>
      </w:r>
      <w:hyperlink r:id="rId5" w:history="1">
        <w:r w:rsidRPr="003D4F1D">
          <w:rPr>
            <w:rStyle w:val="a4"/>
            <w:rFonts w:ascii="Times New Roman" w:hAnsi="Times New Roman"/>
            <w:b w:val="0"/>
            <w:bCs w:val="0"/>
          </w:rPr>
          <w:t>Налоговым кодексом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Федерации, Уставом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федеральными законами, иными актами бюджетного законодательства Российской Федерации, нормативными актами, регулирующими бюджетные правоотношения, законами и другими нормативными актами Республики Мордовия и настоящим Положением.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  <w:b/>
          <w:bCs/>
        </w:rPr>
        <w:t>Статья 3.</w:t>
      </w:r>
      <w:r w:rsidRPr="003D4F1D">
        <w:rPr>
          <w:rFonts w:ascii="Times New Roman" w:hAnsi="Times New Roman" w:cs="Times New Roman"/>
        </w:rPr>
        <w:t xml:space="preserve"> Участники бюджетного процесса.</w:t>
      </w:r>
      <w:r w:rsidR="00C62706" w:rsidRPr="003D4F1D">
        <w:rPr>
          <w:rFonts w:ascii="Times New Roman" w:hAnsi="Times New Roman" w:cs="Times New Roman"/>
        </w:rPr>
        <w:t xml:space="preserve"> 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Участниками бюджетного процесса в </w:t>
      </w:r>
      <w:proofErr w:type="spellStart"/>
      <w:r w:rsidRPr="003D4F1D">
        <w:rPr>
          <w:rFonts w:ascii="Times New Roman" w:hAnsi="Times New Roman" w:cs="Times New Roman"/>
        </w:rPr>
        <w:t>Чамзинском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муниципальном районе являются: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- Совет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- Контрольно-счетная комиссия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- Глава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- Администрация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- Финансовое управление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- главные распорядители (распорядители) бюджетных средств;</w:t>
      </w:r>
    </w:p>
    <w:p w:rsidR="007C14A5" w:rsidRPr="003D4F1D" w:rsidRDefault="007C14A5" w:rsidP="00C62706">
      <w:pPr>
        <w:ind w:firstLine="0"/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ab/>
        <w:t>- главные администраторы (администраторы) доходов бюджета;</w:t>
      </w:r>
    </w:p>
    <w:p w:rsidR="007C14A5" w:rsidRPr="003D4F1D" w:rsidRDefault="007C14A5" w:rsidP="00C62706">
      <w:pPr>
        <w:ind w:firstLine="0"/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ab/>
        <w:t xml:space="preserve">- главные администраторы (администраторы) источников финансирования дефицита бюджета; 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- получатели бюджетных средств;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- иные органы, на которые бюджетным законодательством Российской Федерации возложены бюджетные полномочия по регулированию бюджетных правоотношений, организации и осуществлению бюджетного процесса в </w:t>
      </w:r>
      <w:proofErr w:type="spellStart"/>
      <w:r w:rsidRPr="003D4F1D">
        <w:rPr>
          <w:rFonts w:ascii="Times New Roman" w:hAnsi="Times New Roman" w:cs="Times New Roman"/>
        </w:rPr>
        <w:t>Чамзинском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муниципальном районе Республики Мордовия.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  <w:b/>
          <w:bCs/>
        </w:rPr>
        <w:t>Статья 4.</w:t>
      </w:r>
      <w:r w:rsidRPr="003D4F1D">
        <w:rPr>
          <w:rFonts w:ascii="Times New Roman" w:hAnsi="Times New Roman" w:cs="Times New Roman"/>
        </w:rPr>
        <w:t xml:space="preserve"> Основные этапы бюджетного процесса в </w:t>
      </w:r>
      <w:proofErr w:type="spellStart"/>
      <w:r w:rsidRPr="003D4F1D">
        <w:rPr>
          <w:rFonts w:ascii="Times New Roman" w:hAnsi="Times New Roman" w:cs="Times New Roman"/>
        </w:rPr>
        <w:t>Чамзинском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муниципальном районе</w:t>
      </w:r>
      <w:r w:rsidR="00C62706">
        <w:rPr>
          <w:rFonts w:ascii="Times New Roman" w:hAnsi="Times New Roman" w:cs="Times New Roman"/>
        </w:rPr>
        <w:t>.</w:t>
      </w:r>
    </w:p>
    <w:p w:rsidR="007C14A5" w:rsidRPr="003D4F1D" w:rsidRDefault="007C14A5" w:rsidP="00C62706">
      <w:r w:rsidRPr="003D4F1D">
        <w:rPr>
          <w:rFonts w:ascii="Times New Roman" w:hAnsi="Times New Roman" w:cs="Times New Roman"/>
        </w:rPr>
        <w:t xml:space="preserve">Бюджетный процесс в </w:t>
      </w:r>
      <w:proofErr w:type="spellStart"/>
      <w:r w:rsidRPr="003D4F1D">
        <w:rPr>
          <w:rFonts w:ascii="Times New Roman" w:hAnsi="Times New Roman" w:cs="Times New Roman"/>
        </w:rPr>
        <w:t>Чамзинском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муниципальном районе включает следующие этапы:</w:t>
      </w:r>
      <w:r w:rsidRPr="003D4F1D">
        <w:t xml:space="preserve"> 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составление проекта бюджета на очередной финансовый год и плановый период;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рассмотрение проекта бюджета на очередной финансовый год и плановый период;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утверждение бюджета на очередной финансовый год и плановый период;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исполнение бюджета;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осуществление бюджетного учета;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составление, внешняя проверка, рассмотрение и утверждение бюджетной отчетности;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lastRenderedPageBreak/>
        <w:t>осуществление муниципального финансового контроля.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  <w:b/>
          <w:bCs/>
        </w:rPr>
        <w:t xml:space="preserve">Статья 5. </w:t>
      </w:r>
      <w:r w:rsidRPr="003D4F1D">
        <w:rPr>
          <w:rFonts w:ascii="Times New Roman" w:hAnsi="Times New Roman" w:cs="Times New Roman"/>
        </w:rPr>
        <w:t>Бюджетные полномочия участников бюджетного процесса</w:t>
      </w:r>
      <w:r w:rsidR="00C62706">
        <w:rPr>
          <w:rFonts w:ascii="Times New Roman" w:hAnsi="Times New Roman" w:cs="Times New Roman"/>
        </w:rPr>
        <w:t>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Бюджетные полномочия осуществляются в соответствии с </w:t>
      </w:r>
      <w:hyperlink r:id="rId6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Федерации, </w:t>
      </w:r>
      <w:hyperlink r:id="rId7" w:history="1">
        <w:r w:rsidRPr="003D4F1D">
          <w:rPr>
            <w:rStyle w:val="a4"/>
            <w:rFonts w:ascii="Times New Roman" w:hAnsi="Times New Roman"/>
            <w:b w:val="0"/>
            <w:bCs w:val="0"/>
          </w:rPr>
          <w:t>Уставом</w:t>
        </w:r>
      </w:hyperlink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 настоящим Положением, решениями Совета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а также в установленных ими случаях муниципальными правовыми актами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1. Совет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района: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рассматривает и утверждает бюджет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 год и плановый период и отчет о его исполнении;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устанавливает, изменяет и отменяет местные налоги и сборы в соответствии с законодательством Российской Федерации о налогах и сборах;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закрепляет источники доходов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за администраторами поступлений в бюджет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при принятии решения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 год и плановый период;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устанавливает льготы по местным налогам, основания и порядок их применения;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устанавливает единые для всех поселений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нормативы распределения в бюджеты поселений отдельных налоговых и неналоговых доходов, подлежащих зачислению в соответствии с Бюджетным кодексом Российской федерации или законами Республики Мордовия в бюджет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определяет порядок управления и распоряжения имуществом, находящимся в муниципальной собственности;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осуществляет последующий контроль за исполнением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определяет правовой статус органов, осуществляющих внешний муниципальный контроль;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принимает программу социально-экономического развития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 осуществляет иные бюджетные полномочия в соответствии с </w:t>
      </w:r>
      <w:hyperlink r:id="rId8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  <w:b/>
          <w:bCs/>
        </w:rPr>
        <w:t xml:space="preserve"> </w:t>
      </w:r>
      <w:r w:rsidRPr="003D4F1D">
        <w:rPr>
          <w:rFonts w:ascii="Times New Roman" w:hAnsi="Times New Roman" w:cs="Times New Roman"/>
        </w:rPr>
        <w:t>Российской Федерации и настоящим Положением.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1" w:name="sub_108706"/>
      <w:r w:rsidRPr="003D4F1D">
        <w:rPr>
          <w:rFonts w:ascii="Times New Roman" w:hAnsi="Times New Roman" w:cs="Times New Roman"/>
        </w:rPr>
        <w:t xml:space="preserve">2. Контрольно-счетная комиссия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осуществляет следующие бюджетные полномочия:</w:t>
      </w:r>
    </w:p>
    <w:p w:rsidR="007C14A5" w:rsidRPr="003D4F1D" w:rsidRDefault="007C14A5" w:rsidP="00C62706">
      <w:pPr>
        <w:widowControl/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контроль за исполнением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widowControl/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экспертиза проектов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widowControl/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внешняя проверка годового отчета об исполнении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widowControl/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организация и осуществление контроля за законностью, результативностью (эффективностью и экономностью) использования средств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а также средств, получаемых бюджетом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из иных источников, предусмотренных законодательством Российской Федерации;</w:t>
      </w:r>
    </w:p>
    <w:p w:rsidR="007C14A5" w:rsidRPr="003D4F1D" w:rsidRDefault="007C14A5" w:rsidP="00C62706">
      <w:pPr>
        <w:widowControl/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контроль за соблюдением установленного порядка управления и распоряжения имуществом, находящимся в собственности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в том числе охраняемыми результатами интеллектуальной деятельности и средствами индивидуализации, принадлежащими муниципальному образованию;</w:t>
      </w:r>
    </w:p>
    <w:p w:rsidR="007C14A5" w:rsidRPr="003D4F1D" w:rsidRDefault="007C14A5" w:rsidP="00C62706">
      <w:pPr>
        <w:widowControl/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оценка эффективности предоставления налоговых и иных льгот и преимуществ, бюджетных кредитов за счет средств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 имущества, находящегося в собственности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widowControl/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муниципального образования, а также муниципальных программ;</w:t>
      </w:r>
    </w:p>
    <w:p w:rsidR="007C14A5" w:rsidRPr="003D4F1D" w:rsidRDefault="007C14A5" w:rsidP="00C62706">
      <w:pPr>
        <w:widowControl/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lastRenderedPageBreak/>
        <w:t xml:space="preserve">анализ бюджетного процесса 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муниципальном районе и подготовка предложений, направленных на его совершенствование;</w:t>
      </w:r>
    </w:p>
    <w:p w:rsidR="007C14A5" w:rsidRPr="003D4F1D" w:rsidRDefault="007C14A5" w:rsidP="00C62706">
      <w:pPr>
        <w:widowControl/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подготовка информации о ходе исполнения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о результатах проведенных контрольных и экспертно-аналитических мероприятий и представление такой информации в Совет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 Главе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widowControl/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контроль за законностью, результативностью (эффективностью и экономностью) использования средств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поступивших в бюджеты поселений, входящих в состав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widowControl/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осуществление полномочий внешнего муниципального финансового контроля в соответствии с соглашениями, заключенными Советом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с представительными органами поселений;</w:t>
      </w:r>
    </w:p>
    <w:p w:rsidR="007C14A5" w:rsidRPr="003D4F1D" w:rsidRDefault="007C14A5" w:rsidP="00C62706">
      <w:pPr>
        <w:widowControl/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участие в пределах полномочий в мероприятиях, направленных на противодействие коррупции;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иные полномочия в сфере внешнего муниципального финансового контроля в соответствии с </w:t>
      </w:r>
      <w:hyperlink r:id="rId9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 РФ и настоящим Положением.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2" w:name="sub_1011"/>
      <w:bookmarkEnd w:id="1"/>
      <w:r w:rsidRPr="003D4F1D">
        <w:rPr>
          <w:rFonts w:ascii="Times New Roman" w:hAnsi="Times New Roman" w:cs="Times New Roman"/>
        </w:rPr>
        <w:t xml:space="preserve">3. Глава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района:</w:t>
      </w:r>
    </w:p>
    <w:bookmarkEnd w:id="2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вносит на рассмотрение Совета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проект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 год и плановый период с необходимыми документами и материалами, проекты решений о внесении изменений в решение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текущий финансовый год, а также отчет об исполнении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за истекший финансовый год;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утверждает отчеты об исполнении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за первый квартал, полугодие и девять месяцев текущего финансового года и направляет их в Совет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вносит на рассмотрение Совета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нормативные правовые акты, предусматривающие установление, изменение и отмену местных налогов и сборов, введение и отмену налоговых льгот по местным налогам;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в случае внесения на рассмотрение нормативных правовых актов Совета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предусматривающих установление, изменение и отмену местных налогов и сборов иными субъектами правотворческой инициативы, дает в обязательном порядке заключения на внесенные акты;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заключает договор от имени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 предоставлении бюджетных инвестиций юридическим лицам, не являющимся муниципальными учреждениями или муниципальными унитарными предприятиями в соответствии с решением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осуществляет иные бюджетные полномочия в соответствии с </w:t>
      </w:r>
      <w:hyperlink r:id="rId10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 и настоящим Положением.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3" w:name="sub_1012"/>
      <w:r w:rsidRPr="003D4F1D">
        <w:rPr>
          <w:rFonts w:ascii="Times New Roman" w:hAnsi="Times New Roman" w:cs="Times New Roman"/>
        </w:rPr>
        <w:t xml:space="preserve">4. Администрация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Мордовия:</w:t>
      </w:r>
    </w:p>
    <w:bookmarkEnd w:id="3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участвует в разработке основных направлений бюджетной и налоговой политики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разрабатывает и обеспечивает выполнение планов и программ социально-экономического развития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устанавливает порядок и сроки составления проекта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 год и плановый период;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определяет порядок ведения реестра расходных обязательств;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от имени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осуществляет муниципальные внутренние заимствования, предоставляет гарантии от имени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устанавливает порядок использования бюджетных ассигнований резервного фонда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предусмотренных в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утверждает порядок ведения долговой книги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4" w:name="sub_10129"/>
      <w:r w:rsidRPr="003D4F1D">
        <w:rPr>
          <w:rFonts w:ascii="Times New Roman" w:hAnsi="Times New Roman" w:cs="Times New Roman"/>
        </w:rPr>
        <w:t>устанавливает порядок определения объема и предоставления субсидий некоммерческим организациям, не являющимся казенными учреждениями;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5" w:name="sub_101210"/>
      <w:bookmarkEnd w:id="4"/>
      <w:r w:rsidRPr="003D4F1D">
        <w:rPr>
          <w:rFonts w:ascii="Times New Roman" w:hAnsi="Times New Roman" w:cs="Times New Roman"/>
        </w:rPr>
        <w:lastRenderedPageBreak/>
        <w:t>принимает муниципальные правовые акты, регулирующие предоставление субсидий юридическим лицам (за исключением субсидий муниципальным учреждениям), индивидуальным предпринимателям, физическим лицам;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6" w:name="sub_101211"/>
      <w:bookmarkEnd w:id="5"/>
      <w:r w:rsidRPr="003D4F1D">
        <w:rPr>
          <w:rFonts w:ascii="Times New Roman" w:hAnsi="Times New Roman" w:cs="Times New Roman"/>
        </w:rPr>
        <w:t>устанавливает порядок, определяющий сроки реализации муниципальных программ, порядок принятия решений о разработке муниципальных программ, их формирования и реализации;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7" w:name="sub_101212"/>
      <w:bookmarkEnd w:id="6"/>
      <w:r w:rsidRPr="003D4F1D">
        <w:rPr>
          <w:rFonts w:ascii="Times New Roman" w:hAnsi="Times New Roman" w:cs="Times New Roman"/>
        </w:rPr>
        <w:t>утверждает муниципальные программы (подпрограммы);</w:t>
      </w:r>
    </w:p>
    <w:bookmarkEnd w:id="7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устанавливает порядок проведения и критерии оценки реализации </w:t>
      </w:r>
      <w:proofErr w:type="gramStart"/>
      <w:r w:rsidRPr="003D4F1D">
        <w:rPr>
          <w:rFonts w:ascii="Times New Roman" w:hAnsi="Times New Roman" w:cs="Times New Roman"/>
        </w:rPr>
        <w:t>муниципальных  программ</w:t>
      </w:r>
      <w:proofErr w:type="gramEnd"/>
      <w:r w:rsidRPr="003D4F1D">
        <w:rPr>
          <w:rFonts w:ascii="Times New Roman" w:hAnsi="Times New Roman" w:cs="Times New Roman"/>
        </w:rPr>
        <w:t>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8" w:name="sub_101214"/>
      <w:r w:rsidRPr="003D4F1D">
        <w:rPr>
          <w:rFonts w:ascii="Times New Roman" w:hAnsi="Times New Roman" w:cs="Times New Roman"/>
        </w:rPr>
        <w:t>устанавливает порядок осуществления бюджетных полномочий главных администраторов доходов бюджета городского округа, являющихся органами местного самоуправления и находящимися в их ведении казенными учреждениями;</w:t>
      </w:r>
    </w:p>
    <w:bookmarkEnd w:id="8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устанавливает порядок формирования муниципальных заданий и финансового обеспечения выполнения муниципальных заданий;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является администратором доходов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9" w:name="sub_101218"/>
      <w:r w:rsidRPr="003D4F1D">
        <w:rPr>
          <w:rFonts w:ascii="Times New Roman" w:hAnsi="Times New Roman" w:cs="Times New Roman"/>
        </w:rPr>
        <w:t>обеспечивает управление муниципальным долгом.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10" w:name="sub_1013"/>
      <w:bookmarkEnd w:id="9"/>
      <w:r w:rsidRPr="003D4F1D">
        <w:rPr>
          <w:rFonts w:ascii="Times New Roman" w:hAnsi="Times New Roman" w:cs="Times New Roman"/>
        </w:rPr>
        <w:t xml:space="preserve">5. Финансовое управление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Мордовия: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11" w:name="sub_10132"/>
      <w:bookmarkEnd w:id="10"/>
      <w:r w:rsidRPr="003D4F1D">
        <w:rPr>
          <w:rFonts w:ascii="Times New Roman" w:hAnsi="Times New Roman" w:cs="Times New Roman"/>
        </w:rPr>
        <w:t xml:space="preserve">ежегодно составляет проект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 на очередной финансовый год и плановый период, направляет его Главе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 для последующего представления его в Совет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для утверждения; 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организует исполнение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Мордовия;</w:t>
      </w:r>
    </w:p>
    <w:bookmarkEnd w:id="11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составляет сводную бюджетную отчетность об исполнении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за первый квартал, полугодие и девять месяцев текущего финансового года и представляет на утверждение Главе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с последующим направлением в Совет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12" w:name="sub_10134"/>
      <w:r w:rsidRPr="003D4F1D">
        <w:rPr>
          <w:rFonts w:ascii="Times New Roman" w:hAnsi="Times New Roman" w:cs="Times New Roman"/>
        </w:rPr>
        <w:t xml:space="preserve">составляет отчет об исполнении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за истекший финансовый год, направляет его Главе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для последующего его представления в Совет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для утверждения;</w:t>
      </w:r>
    </w:p>
    <w:bookmarkEnd w:id="12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представляет отчет об исполнении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за истекший финансовый год в установленном порядке в Министерство финансов Республики Мордовия;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управляет муниципальным долгом в порядке, установленном Администрацией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ведет муниципальную долговую книгу, осуществляет учет и контроль за состоянием долговых обязательств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составляет и ведет сводную бюджетную роспись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 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вносит изменения в сводную бюджетную роспись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организует финансовый контроль за операциями с бюджетными средствами главными распорядителями, распорядителями и получателями бюджетных средств;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устанавливает порядок составления бюджетной отчетности, составляет бюджетную отчетность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основании сводной бюджетной отчетности главных администраторов бюджетных средств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проводит в пределах своей компетенции ревизии и тематические проверки получателей, главных распорядителей, распорядителей средств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вправе требовать от главных распорядителей, распорядителей и получателей материалы, необходимые для составления проекта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 отчета о его исполнении;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утверждает для главных распорядителей, распорядителей и получателей лимиты бюджетных обязательств на очередной финансовый год и плановый период;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вносит изменения в лимиты бюджетных обязательств;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lastRenderedPageBreak/>
        <w:t>осуществляет анализ финансового состояния принципала в целях предоставления муниципальной гарантии;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ведет учет выданных гарантий, исполнения обязательств принципала, обеспечения гарантиями, а также учет осуществления гарантом платежей по выданным гарантиям;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является главным распорядителем средств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 администратором поступлений в бюджет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 источников внутреннего финансирования дефицита бюджета в случаях и порядке, установленных бюджетным законодательством;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согласовывает штатные расписания по главным распорядителям и распорядителям бюджетных средств, финансируемым из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13" w:name="sub_101318"/>
      <w:r w:rsidRPr="003D4F1D">
        <w:rPr>
          <w:rFonts w:ascii="Times New Roman" w:hAnsi="Times New Roman" w:cs="Times New Roman"/>
        </w:rPr>
        <w:t xml:space="preserve">разрабатывает по поручению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программу муниципальных внутренних заимствований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bookmarkEnd w:id="13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ведет реестр расходных обязательств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14" w:name="sub_10321"/>
      <w:r w:rsidRPr="003D4F1D">
        <w:rPr>
          <w:rFonts w:ascii="Times New Roman" w:hAnsi="Times New Roman" w:cs="Times New Roman"/>
        </w:rPr>
        <w:t>взыскивает бюджетные средства, использованные не по целевому назначению;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взыскивает в бесспорном порядке суммы просроченной задолженности по бюджетным средствам, выданным на возвратной основе, не уплаченные в срок проценты за пользованием бюджетными средствами, а также пени за несвоевременный возврат бюджетных средств;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15" w:name="sub_101322"/>
      <w:bookmarkEnd w:id="14"/>
      <w:r w:rsidRPr="003D4F1D">
        <w:rPr>
          <w:rFonts w:ascii="Times New Roman" w:hAnsi="Times New Roman" w:cs="Times New Roman"/>
        </w:rPr>
        <w:t>осуществляет финансовый контроль за операциями с бюджетными средствами получателей средств бюджета, средствами администраторов источников финансирования дефицита бюджета, а также за соблюдением получателями бюджетных кредитов, бюджетных инвестиций и муниципальных гарантий условий выделения, получения, целевого использования и возврата бюджетных средств;</w:t>
      </w:r>
    </w:p>
    <w:bookmarkEnd w:id="15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утверждает план проведения проверок (ревизий) в отношении главных распорядителей</w:t>
      </w:r>
      <w:r>
        <w:rPr>
          <w:rFonts w:ascii="Times New Roman" w:hAnsi="Times New Roman" w:cs="Times New Roman"/>
        </w:rPr>
        <w:t xml:space="preserve"> (распорядителей)</w:t>
      </w:r>
      <w:r w:rsidRPr="003D4F1D">
        <w:rPr>
          <w:rFonts w:ascii="Times New Roman" w:hAnsi="Times New Roman" w:cs="Times New Roman"/>
        </w:rPr>
        <w:t xml:space="preserve"> и получателей средств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16" w:name="sub_101325"/>
      <w:r w:rsidRPr="003D4F1D">
        <w:rPr>
          <w:rFonts w:ascii="Times New Roman" w:hAnsi="Times New Roman" w:cs="Times New Roman"/>
        </w:rPr>
        <w:t xml:space="preserve">составляет сводную информацию о проведенных проверках и представляет ее Главе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17" w:name="sub_101326"/>
      <w:bookmarkEnd w:id="16"/>
      <w:r w:rsidRPr="003D4F1D">
        <w:rPr>
          <w:rFonts w:ascii="Times New Roman" w:hAnsi="Times New Roman" w:cs="Times New Roman"/>
        </w:rPr>
        <w:t>подготавливает перечень кодов подвидов по видам доходов, главными администраторами которых являются органы местного самоуправления и (или) находящиеся в их ведении казенные учреждения;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18" w:name="sub_1013206"/>
      <w:bookmarkEnd w:id="17"/>
      <w:r w:rsidRPr="003D4F1D">
        <w:rPr>
          <w:rFonts w:ascii="Times New Roman" w:hAnsi="Times New Roman" w:cs="Times New Roman"/>
        </w:rPr>
        <w:t xml:space="preserve">устанавливает перечень и коды целевых статей расходов бюджета, если иное не установлено </w:t>
      </w:r>
      <w:hyperlink r:id="rId11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 РФ;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19" w:name="sub_101327"/>
      <w:bookmarkEnd w:id="18"/>
      <w:r w:rsidRPr="003D4F1D">
        <w:rPr>
          <w:rFonts w:ascii="Times New Roman" w:hAnsi="Times New Roman" w:cs="Times New Roman"/>
        </w:rPr>
        <w:t>утверждает перечень кодов видов источников финансирования дефицитов бюджетов, главными администраторами которых являются органы местного самоуправления и (или) находящиеся в их ведении казенные учреждения;</w:t>
      </w:r>
    </w:p>
    <w:bookmarkEnd w:id="19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разрабатывает порядок и методику планирования бюджетных ассигнований;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представляет ежегодные отчеты Главе Администрации о результатах своей деятельности.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осуществляет иные полномочия, предусмотренные нормативными правовыми актами органов местного самоуправления и действующим законодательством.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20" w:name="sub_1015"/>
      <w:r w:rsidRPr="003D4F1D">
        <w:rPr>
          <w:rFonts w:ascii="Times New Roman" w:hAnsi="Times New Roman" w:cs="Times New Roman"/>
        </w:rPr>
        <w:t>6. Главный распорядитель бюджетных средств:</w:t>
      </w:r>
    </w:p>
    <w:bookmarkEnd w:id="20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обеспечивает результативность, адресность и целевой характер использования бюджетных средств в соответствии с утвержденными ему бюджетными ассигнованиями и лимитами бюджетных обязательств;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формирует перечень подведомственных ему получателей бюджетных средств;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ведет реестр расходных обязательств, подлежащих исполнению в пределах утвержденных ему лимитов бюджетных обязательств и бюджетных ассигнований;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осуществляет планирование соответствующих расходов бюджета, составляет обоснования бюджетных ассигнований;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составляет, утверждает и ведет бюджетную роспись, распределяет бюджетные ассигнования, лимиты бюджетных обязательств по подведомственным распорядителям и получателям бюджетных средств и исполняет соответствующую часть бюджета;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вносит предложения по формированию и изменению лимитов бюджетных обязательств;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вносит предложения по формированию и изменению сводной бюджетной росписи;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21" w:name="sub_10159"/>
      <w:r w:rsidRPr="003D4F1D">
        <w:rPr>
          <w:rFonts w:ascii="Times New Roman" w:hAnsi="Times New Roman" w:cs="Times New Roman"/>
        </w:rPr>
        <w:t>определяет порядок утверждения бюджетных смет подведомственных получателей бюджетных средств, являющихся казенными учреждениями;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22" w:name="sub_101510"/>
      <w:bookmarkEnd w:id="21"/>
      <w:r w:rsidRPr="003D4F1D">
        <w:rPr>
          <w:rFonts w:ascii="Times New Roman" w:hAnsi="Times New Roman" w:cs="Times New Roman"/>
        </w:rPr>
        <w:t>формирует и утверждает муниципальные задания;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23" w:name="sub_101511"/>
      <w:bookmarkEnd w:id="22"/>
      <w:r w:rsidRPr="003D4F1D">
        <w:rPr>
          <w:rFonts w:ascii="Times New Roman" w:hAnsi="Times New Roman" w:cs="Times New Roman"/>
        </w:rPr>
        <w:lastRenderedPageBreak/>
        <w:t>обеспечивает соблюдение получателями межбюджетных субсидий, субвенций и иных межбюджетных трансфертов, имеющих целевое назначение, а также иных субсидий и бюджетных инвестиций, условий, целей и порядка, установленных при их предоставлении;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24" w:name="sub_101512"/>
      <w:bookmarkEnd w:id="23"/>
      <w:r w:rsidRPr="003D4F1D">
        <w:rPr>
          <w:rFonts w:ascii="Times New Roman" w:hAnsi="Times New Roman" w:cs="Times New Roman"/>
        </w:rPr>
        <w:t xml:space="preserve">осуществляет внутренний финансовый контроль, направленный на соблюдение внутренних стандартов и процедур составления и исполнения бюджета по расходам, составления бюджетной отчетности и ведения бюджетного учета этим главным распорядителем бюджетных средств и </w:t>
      </w:r>
      <w:proofErr w:type="gramStart"/>
      <w:r w:rsidRPr="003D4F1D">
        <w:rPr>
          <w:rFonts w:ascii="Times New Roman" w:hAnsi="Times New Roman" w:cs="Times New Roman"/>
        </w:rPr>
        <w:t>подведомственными ему распорядителями</w:t>
      </w:r>
      <w:proofErr w:type="gramEnd"/>
      <w:r w:rsidRPr="003D4F1D">
        <w:rPr>
          <w:rFonts w:ascii="Times New Roman" w:hAnsi="Times New Roman" w:cs="Times New Roman"/>
        </w:rPr>
        <w:t xml:space="preserve"> и получателями бюджетных средств и на подготовку и организацию мер по повышению экономности и результативности использования бюджетных средств;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25" w:name="sub_101513"/>
      <w:bookmarkEnd w:id="24"/>
      <w:r w:rsidRPr="003D4F1D">
        <w:rPr>
          <w:rFonts w:ascii="Times New Roman" w:hAnsi="Times New Roman" w:cs="Times New Roman"/>
        </w:rPr>
        <w:t>формирует бюджетную отчетность главного распорядителя бюджетных средств;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26" w:name="sub_101514"/>
      <w:bookmarkEnd w:id="25"/>
      <w:r w:rsidRPr="003D4F1D">
        <w:rPr>
          <w:rFonts w:ascii="Times New Roman" w:hAnsi="Times New Roman" w:cs="Times New Roman"/>
        </w:rPr>
        <w:t xml:space="preserve">отвечает от имени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по денежным обязательствам подведомственных ему получателей бюджетных средств;</w:t>
      </w:r>
    </w:p>
    <w:bookmarkEnd w:id="26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выступает в суде от имени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качестве представителя ответчика по искам к </w:t>
      </w:r>
      <w:proofErr w:type="spellStart"/>
      <w:r w:rsidRPr="003D4F1D">
        <w:rPr>
          <w:rFonts w:ascii="Times New Roman" w:hAnsi="Times New Roman" w:cs="Times New Roman"/>
        </w:rPr>
        <w:t>Чамзинскому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муниципальному району: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1) о возмещении вреда, причиненного физическому лицу или юридическому лицу в результате незаконных действий (бездействия) органов местного самоуправления или должностных лиц этих органов по ведомственной принадлежности, в том числе в результате издания актов органов местного самоуправления, не соответствующих закону или иному правовому акту;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27" w:name="sub_101517"/>
      <w:r w:rsidRPr="003D4F1D">
        <w:rPr>
          <w:rFonts w:ascii="Times New Roman" w:hAnsi="Times New Roman" w:cs="Times New Roman"/>
        </w:rPr>
        <w:t>2) предъявляемым при недостаточности лимитов бюджетных обязательств, доведенных подведомственному ему получателю бюджетных средств, являющемуся казенным учреждением, для исполнения его денежных обязательств.</w:t>
      </w:r>
    </w:p>
    <w:bookmarkEnd w:id="27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осуществляет иные бюджетные полномочия, установленные </w:t>
      </w:r>
      <w:hyperlink r:id="rId12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Федерации, настоящим Положением и принимаемыми в соответствии с ними нормативными правовыми актами, регулирующими бюджетные правоотношения.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28" w:name="sub_1016"/>
      <w:r w:rsidRPr="003D4F1D">
        <w:rPr>
          <w:rFonts w:ascii="Times New Roman" w:hAnsi="Times New Roman" w:cs="Times New Roman"/>
        </w:rPr>
        <w:t xml:space="preserve">7. Главный администратор доходов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района:</w:t>
      </w:r>
    </w:p>
    <w:bookmarkEnd w:id="28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формирует перечень подведомственных ему администраторов доходов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представляет сведения, необходимые для составления проекта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представляет сведения для составления и ведения кассового плана;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29" w:name="sub_10165"/>
      <w:r w:rsidRPr="003D4F1D">
        <w:rPr>
          <w:rFonts w:ascii="Times New Roman" w:hAnsi="Times New Roman" w:cs="Times New Roman"/>
        </w:rPr>
        <w:t xml:space="preserve">формирует и представляет бюджетную отчетность главного администратора доходов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30" w:name="sub_10166"/>
      <w:bookmarkEnd w:id="29"/>
      <w:r w:rsidRPr="003D4F1D">
        <w:rPr>
          <w:rFonts w:ascii="Times New Roman" w:hAnsi="Times New Roman" w:cs="Times New Roman"/>
        </w:rPr>
        <w:t>ведет реестр источников доходов бюджета по закрепленным за ним источникам доходов на основании перечня источников доходов бюджетов бюджетной системы РФ;</w:t>
      </w:r>
    </w:p>
    <w:bookmarkEnd w:id="30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осуществляет иные бюджетные полномочия, установленные </w:t>
      </w:r>
      <w:hyperlink r:id="rId13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 РФ и принимаемыми в соответствии с ним муниципальными правовыми актами, регулирующими бюджетные правоотношения.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31" w:name="sub_1017"/>
      <w:r w:rsidRPr="003D4F1D">
        <w:rPr>
          <w:rFonts w:ascii="Times New Roman" w:hAnsi="Times New Roman" w:cs="Times New Roman"/>
        </w:rPr>
        <w:t xml:space="preserve">8. Администратор доходов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района:</w:t>
      </w:r>
    </w:p>
    <w:bookmarkEnd w:id="31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осуществляет начисление, учет и контроль за правильностью исчисления, полнотой и своевременностью осуществления платежей в бюджет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пеней и штрафов по ним;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осуществляет взыскание задолженности по платежам в бюджет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пеней и штрафов;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принимает решение о возврате излишне уплаченных (взысканных) платежей в бюджет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пеней и штрафов, а также процентов за несвоевременное осуществление такого возврата и процентов, начисленных на излишне взысканные суммы, и представляет поручение в орган Федерального казначейства для осуществления возврата в порядке, установленном Министерством финансов РФ;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принимает решение о зачете (уточнении) платежей в бюджет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 представляет уведомление в орган Федерального казначейства;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в случае и порядке, установленном главным администратором доходов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формирует и представляет главному администратору доходов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сведения и бюджетную отчетность, необходимые для осуществления полномочий соответствующего главного администратора доходов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lastRenderedPageBreak/>
        <w:t xml:space="preserve">осуществляет иные бюджетные полномочия, установленные </w:t>
      </w:r>
      <w:hyperlink r:id="rId14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  <w:b/>
          <w:bCs/>
        </w:rPr>
        <w:t xml:space="preserve"> </w:t>
      </w:r>
      <w:r w:rsidRPr="003D4F1D">
        <w:rPr>
          <w:rFonts w:ascii="Times New Roman" w:hAnsi="Times New Roman" w:cs="Times New Roman"/>
        </w:rPr>
        <w:t>РФ и принимаемыми в соответствии с ним муниципальными правовыми актами, регулирующими бюджетные правоотношения.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В случае отсутствия администратора доходов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его полномочия осуществляет главный администратор доходов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32" w:name="sub_1018"/>
      <w:r w:rsidRPr="003D4F1D">
        <w:rPr>
          <w:rFonts w:ascii="Times New Roman" w:hAnsi="Times New Roman" w:cs="Times New Roman"/>
        </w:rPr>
        <w:t xml:space="preserve">9. Главный администратор источников финансирования дефицита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района:</w:t>
      </w:r>
    </w:p>
    <w:bookmarkEnd w:id="32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формирует перечни подведомственных ему администраторов источников финансирования дефицита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осуществляет планирование (прогнозирование) поступлений и выплат по источникам финансирования дефицита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обеспечивает адресность и целевой характер использования выделенных в его распоряжение ассигнований, предназначенных для погашения источников финансирования дефицита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распределяет бюджетные ассигнования по подведомственным администраторам источников финансирования дефицита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 исполняет соответствующую часть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организует и осуществляет ведомственный финансовый контроль в сфере своей деятельности;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формирует бюджетную отчетность главного администратора источников финансирования дефицита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33" w:name="sub_1019"/>
      <w:r w:rsidRPr="003D4F1D">
        <w:rPr>
          <w:rFonts w:ascii="Times New Roman" w:hAnsi="Times New Roman" w:cs="Times New Roman"/>
        </w:rPr>
        <w:t xml:space="preserve">10. Администратор источников финансирования дефицита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района:</w:t>
      </w:r>
    </w:p>
    <w:bookmarkEnd w:id="33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осуществляет планирование (прогнозирование) поступлений и выплат по источникам финансирования дефицита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осуществляет контроль за полнотой и своевременностью поступления в бюджет города источников финансирования дефицита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обеспечивает поступления в бюджет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 выплаты из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по источникам финансирования дефицита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формирует и представляет бюджетную отчетность;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в случае и порядке, установленном соответствующим главным администратором источников финансирования дефицита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осуществляет отдельные бюджетные полномочия главного администратора источников финансирования дефицита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в ведении которого находится;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осуществляет иные бюджетные полномочия, установленные </w:t>
      </w:r>
      <w:hyperlink r:id="rId15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 РФ и принимаемыми в соответствии с ним муниципальными правовыми актами, регулирующими бюджетные правоотношения.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34" w:name="sub_10020"/>
      <w:r w:rsidRPr="003D4F1D">
        <w:rPr>
          <w:rFonts w:ascii="Times New Roman" w:hAnsi="Times New Roman" w:cs="Times New Roman"/>
        </w:rPr>
        <w:t>11. Получатель бюджетных средств:</w:t>
      </w:r>
    </w:p>
    <w:bookmarkEnd w:id="34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составляет и исполняет бюджетную смету;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принимает и (или) исполняет в пределах доведенных лимитов бюджетных обязательств и (или) бюджетных ассигнований бюджетные обязательства;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обеспечивает результативность, целевой характер использования предусмотренных ему бюджетных ассигнований;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вносит соответствующему главному распорядителю (распорядителю) бюджетных средств предложения по изменению бюджетной росписи;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35" w:name="sub_100206"/>
      <w:r w:rsidRPr="003D4F1D">
        <w:rPr>
          <w:rFonts w:ascii="Times New Roman" w:hAnsi="Times New Roman" w:cs="Times New Roman"/>
        </w:rPr>
        <w:t>ведет бюджетный учет (обеспечивает ведение бюджетного учета);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36" w:name="sub_100207"/>
      <w:bookmarkEnd w:id="35"/>
      <w:r w:rsidRPr="003D4F1D">
        <w:rPr>
          <w:rFonts w:ascii="Times New Roman" w:hAnsi="Times New Roman" w:cs="Times New Roman"/>
        </w:rPr>
        <w:t>формирует бюджетную отчетность (обеспечивает формирование бюджетной отчетности) и представляет бюджетную отчетность получателя бюджетных средств соответствующему главному распорядителю бюджетных средств;</w:t>
      </w:r>
    </w:p>
    <w:bookmarkEnd w:id="36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исполняет иные полномочия, установленные </w:t>
      </w:r>
      <w:hyperlink r:id="rId16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 и принятыми в соответствии с ним нормативными правовыми актами, регулирующими бюджетные правоотношения.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  <w:b/>
          <w:bCs/>
        </w:rPr>
        <w:lastRenderedPageBreak/>
        <w:t xml:space="preserve">Статья 6. </w:t>
      </w:r>
      <w:r w:rsidRPr="003D4F1D">
        <w:rPr>
          <w:rFonts w:ascii="Times New Roman" w:hAnsi="Times New Roman" w:cs="Times New Roman"/>
        </w:rPr>
        <w:t xml:space="preserve">Доходы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</w:t>
      </w:r>
      <w:r w:rsidR="00C62706">
        <w:rPr>
          <w:rFonts w:ascii="Times New Roman" w:hAnsi="Times New Roman" w:cs="Times New Roman"/>
        </w:rPr>
        <w:t>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Доходы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формируются в соответствии с Бюджетным кодексом Российской Федерации, законодательством Российской Федерации о налогах и сборах, законодательством Республики Мордовия, нормативными правовыми актами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  <w:b/>
          <w:bCs/>
        </w:rPr>
        <w:t xml:space="preserve">Статья 7. </w:t>
      </w:r>
      <w:r w:rsidRPr="003D4F1D">
        <w:rPr>
          <w:rFonts w:ascii="Times New Roman" w:hAnsi="Times New Roman" w:cs="Times New Roman"/>
        </w:rPr>
        <w:t xml:space="preserve">Расходы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</w:t>
      </w:r>
      <w:r w:rsidR="00C62706">
        <w:rPr>
          <w:rFonts w:ascii="Times New Roman" w:hAnsi="Times New Roman" w:cs="Times New Roman"/>
        </w:rPr>
        <w:t>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Расходы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формируются в соответствии с </w:t>
      </w:r>
      <w:hyperlink r:id="rId17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бюджетной классификацией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Федерации. Раздельно предусматриваются средства, направляемые на исполнение расходных обязательств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возникающих в связи с осуществлением органами местного самоуправления полномочий по вопросам местного значения, и расходных обязательств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исполняемых за счет субвенций из других бюджетов бюджетной системы Российской Федерации для осуществления отдельных государственных полномочий.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  <w:b/>
          <w:bCs/>
        </w:rPr>
        <w:t xml:space="preserve">Статья 8. </w:t>
      </w:r>
      <w:r w:rsidRPr="003D4F1D">
        <w:rPr>
          <w:rFonts w:ascii="Times New Roman" w:hAnsi="Times New Roman" w:cs="Times New Roman"/>
        </w:rPr>
        <w:t>Резервный фонд</w:t>
      </w:r>
      <w:r w:rsidR="00C62706">
        <w:rPr>
          <w:rFonts w:ascii="Times New Roman" w:hAnsi="Times New Roman" w:cs="Times New Roman"/>
        </w:rPr>
        <w:t>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В расходной части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создается резервный фонд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размере не более 3 процентов утвержденного в решении о бюджете на соответствующий период объема расходов бюджета.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  <w:b/>
          <w:bCs/>
        </w:rPr>
        <w:t xml:space="preserve">Статья 9. </w:t>
      </w:r>
      <w:r w:rsidRPr="003D4F1D">
        <w:rPr>
          <w:rFonts w:ascii="Times New Roman" w:hAnsi="Times New Roman" w:cs="Times New Roman"/>
        </w:rPr>
        <w:t>Муниципальные внутренние заимствования, муниципальный долг и муниципальные гарантии</w:t>
      </w:r>
      <w:r w:rsidR="00C62706">
        <w:rPr>
          <w:rFonts w:ascii="Times New Roman" w:hAnsi="Times New Roman" w:cs="Times New Roman"/>
        </w:rPr>
        <w:t>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Полномочия по управлению муниципальным долгом, осуществлению муниципальных внутренних заимствований, выдаче муниципальных гарантий осуществляет Администрация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 Порядок осуществления муниципальных заимствований, обслуживания и управления муниципальным долгом утверждается Администрацией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Управление муниципальным долгом осуществляется исходя из необходимости соблюдения следующих ограничений, установленных в статьях 92.1, 107, 111 и 136 Бюджетного кодекса Российской Федерации. Осуществление муниципальных заимствований (за исключением принятия долговых обязательств в целях реструктуризации и погашения муниципального долга) не может производится в случае нарушения указанных ограничений в ходе исполнения бюджета.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Финансовое управление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 ведет муниципальную долговую книгу, куда вносятся сведения: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 дате возникновения муниципальных долговых обязательств;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об объеме муниципальных долговых обязательств;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 формах обеспечения исполнения обязательств;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об исполнении долговых обязательств полностью или частично;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об исполнении получателями муниципальных гарантий обязанностей по основному обязательству, обеспеченному гарантией;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об осуществлении платежей за счет средств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по выданным муниципальным гарантиям;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иные сведения, предусмотренные порядком ведения муниципальной долговой книги.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Порядок ведения муниципальной долговой книги утверждается Администрацией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Муниципальные гарантии предоставляются от имени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Администрацией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Предоставление муниципальных гарантий осуществляется на возмездной основе по результатам проведения конкурса и проверки финансового состояния получателя муниципальной гарантии с обязательным оформлением обеспечения исполнения обязательств получателя муниципальной гарантии перед гарантом – </w:t>
      </w:r>
      <w:proofErr w:type="spellStart"/>
      <w:r w:rsidRPr="003D4F1D">
        <w:rPr>
          <w:rFonts w:ascii="Times New Roman" w:hAnsi="Times New Roman" w:cs="Times New Roman"/>
        </w:rPr>
        <w:t>Чамзинским</w:t>
      </w:r>
      <w:proofErr w:type="spellEnd"/>
      <w:r w:rsidRPr="003D4F1D">
        <w:rPr>
          <w:rFonts w:ascii="Times New Roman" w:hAnsi="Times New Roman" w:cs="Times New Roman"/>
        </w:rPr>
        <w:t xml:space="preserve"> муниципальным районом. Порядок предоставления муниципальных гарантий утверждается администрацией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</w:p>
    <w:p w:rsidR="007C14A5" w:rsidRPr="003D4F1D" w:rsidRDefault="007C14A5" w:rsidP="00C62706">
      <w:pPr>
        <w:pStyle w:val="1"/>
        <w:spacing w:before="0" w:after="0"/>
        <w:ind w:firstLine="720"/>
        <w:jc w:val="both"/>
        <w:rPr>
          <w:rFonts w:ascii="Times New Roman" w:hAnsi="Times New Roman" w:cs="Times New Roman"/>
        </w:rPr>
      </w:pPr>
      <w:bookmarkStart w:id="37" w:name="sub_100"/>
      <w:r w:rsidRPr="003D4F1D">
        <w:rPr>
          <w:rFonts w:ascii="Times New Roman" w:hAnsi="Times New Roman" w:cs="Times New Roman"/>
        </w:rPr>
        <w:t xml:space="preserve">Глава 2. Составление, рассмотрение и утверждение решения Совета депутатов </w:t>
      </w:r>
      <w:proofErr w:type="spellStart"/>
      <w:r w:rsidRPr="003D4F1D">
        <w:rPr>
          <w:rFonts w:ascii="Times New Roman" w:hAnsi="Times New Roman" w:cs="Times New Roman"/>
        </w:rPr>
        <w:lastRenderedPageBreak/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</w:t>
      </w:r>
      <w:r w:rsidR="00C62706">
        <w:rPr>
          <w:rFonts w:ascii="Times New Roman" w:hAnsi="Times New Roman" w:cs="Times New Roman"/>
        </w:rPr>
        <w:t>.</w:t>
      </w:r>
      <w:r w:rsidRPr="003D4F1D">
        <w:rPr>
          <w:rFonts w:ascii="Times New Roman" w:hAnsi="Times New Roman" w:cs="Times New Roman"/>
        </w:rPr>
        <w:t xml:space="preserve"> </w:t>
      </w:r>
    </w:p>
    <w:bookmarkEnd w:id="37"/>
    <w:p w:rsidR="007C14A5" w:rsidRPr="00C62706" w:rsidRDefault="007C14A5" w:rsidP="00C62706">
      <w:pPr>
        <w:rPr>
          <w:rFonts w:ascii="Times New Roman" w:hAnsi="Times New Roman" w:cs="Times New Roman"/>
          <w:sz w:val="16"/>
          <w:szCs w:val="16"/>
        </w:rPr>
      </w:pP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38" w:name="sub_1"/>
      <w:r w:rsidRPr="003D4F1D">
        <w:rPr>
          <w:rStyle w:val="a3"/>
          <w:rFonts w:ascii="Times New Roman" w:hAnsi="Times New Roman"/>
        </w:rPr>
        <w:t>Статья 10.</w:t>
      </w:r>
      <w:r w:rsidRPr="003D4F1D">
        <w:rPr>
          <w:rFonts w:ascii="Times New Roman" w:hAnsi="Times New Roman" w:cs="Times New Roman"/>
        </w:rPr>
        <w:t xml:space="preserve"> Порядок составления проекта Решения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</w:t>
      </w:r>
      <w:r w:rsidR="00C62706">
        <w:rPr>
          <w:rFonts w:ascii="Times New Roman" w:hAnsi="Times New Roman" w:cs="Times New Roman"/>
        </w:rPr>
        <w:t>.</w:t>
      </w:r>
      <w:bookmarkEnd w:id="38"/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39" w:name="sub_101"/>
      <w:r w:rsidRPr="003D4F1D">
        <w:rPr>
          <w:rFonts w:ascii="Times New Roman" w:hAnsi="Times New Roman" w:cs="Times New Roman"/>
        </w:rPr>
        <w:t xml:space="preserve">1. Решение о начале работы над составлением проекта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 год</w:t>
      </w:r>
      <w:r>
        <w:rPr>
          <w:rFonts w:ascii="Times New Roman" w:hAnsi="Times New Roman" w:cs="Times New Roman"/>
        </w:rPr>
        <w:t xml:space="preserve"> и плановый период</w:t>
      </w:r>
      <w:r w:rsidRPr="003D4F1D">
        <w:rPr>
          <w:rFonts w:ascii="Times New Roman" w:hAnsi="Times New Roman" w:cs="Times New Roman"/>
        </w:rPr>
        <w:t xml:space="preserve"> принимает Глава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не позднее, чем за 6 месяцев до начала соответствующего финансового года. Одновременно Глава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определяет этапы работы по составлению проекта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исходя из сроков его рассмотрения Советом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40" w:name="sub_1023"/>
      <w:r w:rsidRPr="003D4F1D">
        <w:rPr>
          <w:rFonts w:ascii="Times New Roman" w:hAnsi="Times New Roman" w:cs="Times New Roman"/>
        </w:rPr>
        <w:t xml:space="preserve">2. Проект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составляется на основе прогноза социально-экономического развития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целях финансового обеспечения расходных обязательств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bookmarkEnd w:id="40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Проект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составляется в порядке, установленном Администрацией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соответствии с </w:t>
      </w:r>
      <w:hyperlink r:id="rId18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 РФ и принимаемыми с соблюдением его требований решениями Совета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41" w:name="sub_10234"/>
      <w:r w:rsidRPr="003D4F1D">
        <w:rPr>
          <w:rFonts w:ascii="Times New Roman" w:hAnsi="Times New Roman" w:cs="Times New Roman"/>
        </w:rPr>
        <w:t>Составление проекта бюджета основывается на:</w:t>
      </w:r>
    </w:p>
    <w:bookmarkEnd w:id="41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положениях </w:t>
      </w:r>
      <w:hyperlink r:id="rId19" w:history="1">
        <w:r w:rsidRPr="003D4F1D">
          <w:rPr>
            <w:rStyle w:val="a4"/>
            <w:rFonts w:ascii="Times New Roman" w:hAnsi="Times New Roman"/>
            <w:b w:val="0"/>
            <w:bCs w:val="0"/>
          </w:rPr>
          <w:t>послания</w:t>
        </w:r>
      </w:hyperlink>
      <w:r w:rsidRPr="003D4F1D">
        <w:rPr>
          <w:rFonts w:ascii="Times New Roman" w:hAnsi="Times New Roman" w:cs="Times New Roman"/>
        </w:rPr>
        <w:t xml:space="preserve"> Президента Российской Федерации Федеральному Собранию Российской Федерации, определяющих бюджетную политику (требования к бюджетной политике) в Российской Федерации;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основных направлениях бюджетной политики и основных направлениях налоговой политики;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прогнозе социально-экономического развития;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муниципальных программах (проектах муниципальных программ, проектах изменений указанных программ).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42" w:name="sub_1024"/>
      <w:r w:rsidRPr="003D4F1D">
        <w:rPr>
          <w:rFonts w:ascii="Times New Roman" w:hAnsi="Times New Roman" w:cs="Times New Roman"/>
        </w:rPr>
        <w:t xml:space="preserve">3. Прогноз социально-экономического развития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разрабатывается на период не менее трех лет.</w:t>
      </w:r>
    </w:p>
    <w:bookmarkEnd w:id="42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Прогноз социально-экономического развития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ежегодно разрабатывается в порядке, установленном Администрацией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Прогноз социально-экономического развития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одобряется Администрацией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одновременно с принятием решения о внесении проекта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Совет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Прогноз социально-экономического развития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</w:t>
      </w:r>
      <w:r>
        <w:rPr>
          <w:rFonts w:ascii="Times New Roman" w:hAnsi="Times New Roman" w:cs="Times New Roman"/>
        </w:rPr>
        <w:t xml:space="preserve"> </w:t>
      </w:r>
      <w:r w:rsidRPr="003D4F1D">
        <w:rPr>
          <w:rFonts w:ascii="Times New Roman" w:hAnsi="Times New Roman" w:cs="Times New Roman"/>
        </w:rPr>
        <w:t>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В пояснительной записке к прогнозу социально-экономического развития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приводится обоснование параметров прогноза, в том числе их сопоставление с ранее утвержденными параметрами с указанием причин и факторов прогнозируемых изменений.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Изменение прогноза социально-экономического развития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ходе составления или рассмотрения проекта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влечет за собой изменение основных характеристик проекта бюджета.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4. Проект Решения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составляется и утверждается сроком на три года (очередной финансовый год и плановый период).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43" w:name="sub_103"/>
      <w:bookmarkEnd w:id="39"/>
      <w:r w:rsidRPr="003D4F1D">
        <w:rPr>
          <w:rFonts w:ascii="Times New Roman" w:hAnsi="Times New Roman" w:cs="Times New Roman"/>
        </w:rPr>
        <w:t xml:space="preserve">5. Проект Решения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 год и плановый период уточняет показатели утвержденного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планового периода и утверждает показатели второго года планового периода составляемого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6. В проекте решения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должны содержаться основные характеристики бюджета, к которым относятся общий объем доходов бюджета, общий объем расходов, дефицит (профицит) бюджета, а также иные показатели, установленные </w:t>
      </w:r>
      <w:hyperlink r:id="rId20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 РФ, решениями Совета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(кроме решений о бюджете).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44" w:name="sub_1027"/>
      <w:r w:rsidRPr="003D4F1D">
        <w:rPr>
          <w:rFonts w:ascii="Times New Roman" w:hAnsi="Times New Roman" w:cs="Times New Roman"/>
        </w:rPr>
        <w:lastRenderedPageBreak/>
        <w:t xml:space="preserve">7. Решением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устанавливаются:</w:t>
      </w:r>
    </w:p>
    <w:bookmarkEnd w:id="44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перечень главных администраторов доходов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перечень главных администраторов источников финансирования дефицита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45" w:name="sub_10274"/>
      <w:r w:rsidRPr="003D4F1D">
        <w:rPr>
          <w:rFonts w:ascii="Times New Roman" w:hAnsi="Times New Roman" w:cs="Times New Roman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либо по разделам, подразделам, целевым статьям (муниципальным) программам и непрограммным направлениям деятельности), группам (группам и подгруппам) видов расходов и (или) по целевым статьям (муниципальным) программам и непрограммным направлениям деятельности), группам (группам и подгруппам) видов расходов </w:t>
      </w:r>
      <w:hyperlink r:id="rId21" w:history="1">
        <w:r w:rsidRPr="003D4F1D">
          <w:rPr>
            <w:rStyle w:val="a4"/>
            <w:rFonts w:ascii="Times New Roman" w:hAnsi="Times New Roman"/>
            <w:b w:val="0"/>
            <w:bCs w:val="0"/>
          </w:rPr>
          <w:t>классификации расходов</w:t>
        </w:r>
      </w:hyperlink>
      <w:r w:rsidRPr="003D4F1D">
        <w:rPr>
          <w:rFonts w:ascii="Times New Roman" w:hAnsi="Times New Roman" w:cs="Times New Roman"/>
        </w:rPr>
        <w:t xml:space="preserve"> бюджета на очередной финансовый год и плановый период, а также по разделам и подразделам классификации расходов бюджетов в случаях, установленных соответственно </w:t>
      </w:r>
      <w:hyperlink r:id="rId22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, Законом Республики Мордовия, решением Совета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46" w:name="sub_10275"/>
      <w:bookmarkEnd w:id="45"/>
      <w:r w:rsidRPr="003D4F1D">
        <w:rPr>
          <w:rFonts w:ascii="Times New Roman" w:hAnsi="Times New Roman" w:cs="Times New Roman"/>
        </w:rPr>
        <w:t>ведомственная структура расходов бюджета на очередной финансовый год и плановый период;</w:t>
      </w:r>
    </w:p>
    <w:bookmarkEnd w:id="46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общий объем бюджетных ассигнований, направляемых на исполнение публичных нормативных обязательств;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объем межбюджетных трансфертов, получаемых из других бюджетов в очередном финансовом году и плановом периоде;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объем резервного фонда;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47" w:name="sub_10278"/>
      <w:r w:rsidRPr="003D4F1D">
        <w:rPr>
          <w:rFonts w:ascii="Times New Roman" w:hAnsi="Times New Roman" w:cs="Times New Roman"/>
        </w:rPr>
        <w:t>общий объем условно утверждаемых (утвержденных) расходов в случае утверждения бюджета на очередной финансовый год и плановый период на первый год планового периода в объеме не менее 2,5% процента общего объема расходов бюджета (без учета расходов бюджета, предусмотренных за счет межбюджетных трансфертов из других бюджетов бюджетной системы РФ, имеющих целевое назначение), на второй год планового периода в объеме не менее 5% общего объема расходов бюджета (без учета расходов бюджета, предусмотренных за счет межбюджетных трансфертов из других бюджетов бюджетной системы РФ, имеющих целевое назначение);</w:t>
      </w:r>
    </w:p>
    <w:bookmarkEnd w:id="47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источники финансирования дефицита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установленные </w:t>
      </w:r>
      <w:hyperlink r:id="rId23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 на очередной финансовый год и плановый период;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верхний предел муниципального внутреннего долга по состоянию на 1 января года, следующего за очередным финансовым годом и каждым годом планового периода, с указанием в том числе верхнего предела долга по муниципальным гарантиям;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иные показатели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установленные Решением Совета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bookmarkEnd w:id="43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8. При утверждении бюджета на очередной финансовый год и плановый период проект решения о бюджете утверждается путем изменения параметров планового периода утвержденного бюджета и добавления к ним параметров второго года планового периода проекта бюджета.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Изменение параметров планового периода утверждаемого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предусматривает: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утверждение уточнений показателей, являющихся предметом рассмотрения проекта решения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 год и плановый период;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утверждение увеличения или сокращения утвержденных показателей ведомственной структуры расходов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либо включение в нее бюджетных ассигнований по дополнительным целевым статьям и (или) видам расходов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  <w:b/>
          <w:bCs/>
        </w:rPr>
        <w:t xml:space="preserve">Статья 11. </w:t>
      </w:r>
      <w:r w:rsidRPr="003D4F1D">
        <w:rPr>
          <w:rFonts w:ascii="Times New Roman" w:hAnsi="Times New Roman" w:cs="Times New Roman"/>
        </w:rPr>
        <w:t xml:space="preserve">Документы и материалы, предоставляемые Совету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одновременно с проектом решения о районном бюджете на очередной финансовый год</w:t>
      </w:r>
      <w:r w:rsidR="00C62706">
        <w:rPr>
          <w:rFonts w:ascii="Times New Roman" w:hAnsi="Times New Roman" w:cs="Times New Roman"/>
        </w:rPr>
        <w:t>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1. Глава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вносит на рассмотрение Совета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 проект Решения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</w:t>
      </w:r>
      <w:r w:rsidRPr="003D4F1D">
        <w:rPr>
          <w:rFonts w:ascii="Times New Roman" w:hAnsi="Times New Roman" w:cs="Times New Roman"/>
        </w:rPr>
        <w:lastRenderedPageBreak/>
        <w:t>муниципального района на очередной финансовый год не позднее 15 ноября текущего года одновременно со следующими документами и материалами: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48" w:name="sub_10292"/>
      <w:r w:rsidRPr="003D4F1D">
        <w:rPr>
          <w:rFonts w:ascii="Times New Roman" w:hAnsi="Times New Roman" w:cs="Times New Roman"/>
        </w:rPr>
        <w:t>основные направления бюджетной политики и основные направления налоговой политики</w:t>
      </w:r>
    </w:p>
    <w:bookmarkEnd w:id="48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предварительные итоги социально-экономического развития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за истекший период текущего финансового года и ожидаемые итоги социально-экономического развития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за текущий финансовый год;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- прогноз социально-экономического развития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 год и плановый период;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- прогноз основных характеристик (общий объем доходов, общий объем расходов, дефицита (профицита)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 год и плановый период;</w:t>
      </w:r>
    </w:p>
    <w:p w:rsidR="007C14A5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- пояснительная записка к проекту бюджета;</w:t>
      </w:r>
    </w:p>
    <w:p w:rsidR="007C14A5" w:rsidRPr="00457C21" w:rsidRDefault="007C14A5" w:rsidP="00C62706">
      <w:pPr>
        <w:widowControl/>
        <w:rPr>
          <w:rFonts w:ascii="Times New Roman" w:hAnsi="Times New Roman" w:cs="Times New Roman"/>
        </w:rPr>
      </w:pPr>
      <w:r>
        <w:t xml:space="preserve">- </w:t>
      </w:r>
      <w:r w:rsidRPr="00457C21">
        <w:rPr>
          <w:rFonts w:ascii="Times New Roman" w:hAnsi="Times New Roman" w:cs="Times New Roman"/>
        </w:rPr>
        <w:t>методики (проекты методик) и расчеты распределения межбюджетных трансфертов;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49" w:name="sub_10297"/>
      <w:r w:rsidRPr="003D4F1D">
        <w:rPr>
          <w:rFonts w:ascii="Times New Roman" w:hAnsi="Times New Roman" w:cs="Times New Roman"/>
        </w:rPr>
        <w:t>- верхний предел муниципального внутреннего долга на 1 января года, следующего за очередным финансовым годом и каждым годом планового периода;</w:t>
      </w:r>
    </w:p>
    <w:bookmarkEnd w:id="49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- оценка ожидаемого исполнения бюджета на текущий финансовый год;</w:t>
      </w:r>
    </w:p>
    <w:p w:rsidR="007C14A5" w:rsidRDefault="007C14A5" w:rsidP="00C62706">
      <w:pPr>
        <w:rPr>
          <w:rFonts w:ascii="Times New Roman" w:hAnsi="Times New Roman" w:cs="Times New Roman"/>
        </w:rPr>
      </w:pPr>
      <w:bookmarkStart w:id="50" w:name="sub_2911"/>
      <w:r w:rsidRPr="003D4F1D">
        <w:rPr>
          <w:rFonts w:ascii="Times New Roman" w:hAnsi="Times New Roman" w:cs="Times New Roman"/>
        </w:rPr>
        <w:t xml:space="preserve">- предложенные представительными органами, органами внешнего муниципального финансового контроля проекты бюджетных смет указанных органов, представляемые в случае возникновения разногласий с Финансовым управлением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отношении указанных бюджетных смет;</w:t>
      </w:r>
    </w:p>
    <w:p w:rsidR="007C14A5" w:rsidRPr="00457C21" w:rsidRDefault="007C14A5" w:rsidP="00C62706">
      <w:pPr>
        <w:widowControl/>
        <w:rPr>
          <w:rFonts w:ascii="Times New Roman" w:hAnsi="Times New Roman" w:cs="Times New Roman"/>
        </w:rPr>
      </w:pPr>
      <w:bookmarkStart w:id="51" w:name="sub_184217"/>
      <w:r>
        <w:t xml:space="preserve">- </w:t>
      </w:r>
      <w:r w:rsidRPr="00457C21">
        <w:rPr>
          <w:rFonts w:ascii="Times New Roman" w:hAnsi="Times New Roman" w:cs="Times New Roman"/>
        </w:rPr>
        <w:t>реестры источников доходов бюджетов бюджетной системы Российской Федерации;</w:t>
      </w:r>
    </w:p>
    <w:bookmarkEnd w:id="50"/>
    <w:bookmarkEnd w:id="51"/>
    <w:p w:rsidR="007C14A5" w:rsidRPr="003D4F1D" w:rsidRDefault="007C14A5" w:rsidP="00C6270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3D4F1D">
        <w:rPr>
          <w:rFonts w:ascii="Times New Roman" w:hAnsi="Times New Roman" w:cs="Times New Roman"/>
        </w:rPr>
        <w:t xml:space="preserve"> иные документы и материалы.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52" w:name="sub_2914"/>
      <w:r w:rsidRPr="003D4F1D">
        <w:rPr>
          <w:rFonts w:ascii="Times New Roman" w:hAnsi="Times New Roman" w:cs="Times New Roman"/>
        </w:rPr>
        <w:t>В случае утверждения решением о бюджете распределения бюджетных ассигнований по муниципальным программам и непрограммным направлениям деятельности к проекту решения о бюджете представляются паспорта муниципальных программ (проекты изменений в указанные паспорта).</w:t>
      </w:r>
    </w:p>
    <w:bookmarkEnd w:id="52"/>
    <w:p w:rsidR="007C14A5" w:rsidRPr="003D4F1D" w:rsidRDefault="007C14A5" w:rsidP="00C62706">
      <w:pPr>
        <w:rPr>
          <w:rFonts w:ascii="Times New Roman" w:hAnsi="Times New Roman" w:cs="Times New Roman"/>
        </w:rPr>
      </w:pP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  <w:b/>
          <w:bCs/>
        </w:rPr>
        <w:t xml:space="preserve">Статья 12. </w:t>
      </w:r>
      <w:r w:rsidRPr="003D4F1D">
        <w:rPr>
          <w:rFonts w:ascii="Times New Roman" w:hAnsi="Times New Roman" w:cs="Times New Roman"/>
        </w:rPr>
        <w:t xml:space="preserve">Внесение проекта решения о бюджете в Совет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</w:t>
      </w:r>
      <w:r w:rsidR="00C62706">
        <w:rPr>
          <w:rFonts w:ascii="Times New Roman" w:hAnsi="Times New Roman" w:cs="Times New Roman"/>
        </w:rPr>
        <w:t>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Проект Решения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 год считается внесенный в срок, если он представлен в Совет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до 15 ноября текущего года.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В течение суток со дня внесения проекта решения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 год Председатель Совета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направляет его в Контрольно-счетную комиссию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для подготовки заключения о соответствии представленных документов и материалов </w:t>
      </w:r>
      <w:hyperlink r:id="rId24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Бюджетному кодексу</w:t>
        </w:r>
      </w:hyperlink>
      <w:r w:rsidRPr="003D4F1D">
        <w:rPr>
          <w:rFonts w:ascii="Times New Roman" w:hAnsi="Times New Roman" w:cs="Times New Roman"/>
          <w:b/>
          <w:bCs/>
        </w:rPr>
        <w:t xml:space="preserve"> </w:t>
      </w:r>
      <w:r w:rsidRPr="003D4F1D">
        <w:rPr>
          <w:rFonts w:ascii="Times New Roman" w:hAnsi="Times New Roman" w:cs="Times New Roman"/>
        </w:rPr>
        <w:t>Российской Федерации и настоящему Положению.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Председатель Совета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не позднее трех дней со дня внесения проекта решения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 год может принять решение о его возвращении, если состав представленных документов и материалов не соответствует требованиям настоящего Положения.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Доработанный проект решения о бюджете со всеми необходимыми документами и материалами должен быть представлен в Совет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пятидневный срок.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В течение 10 дней со дня внесения проекта решения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 год Контрольно-счетная комиссия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</w:t>
      </w:r>
      <w:r>
        <w:rPr>
          <w:rFonts w:ascii="Times New Roman" w:hAnsi="Times New Roman" w:cs="Times New Roman"/>
        </w:rPr>
        <w:t>льного района готовит заключение</w:t>
      </w:r>
      <w:r w:rsidRPr="003D4F1D">
        <w:rPr>
          <w:rFonts w:ascii="Times New Roman" w:hAnsi="Times New Roman" w:cs="Times New Roman"/>
        </w:rPr>
        <w:t xml:space="preserve"> по проекту решения с предложениями о принятии или отклонении представленного проекта решения, а также свои замечания и рекомендации.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Вносимые поправки к проекту решения, предусматривающие увеличение ассигнований по разделам, подразделам, целевым статьям или видам расходов классификации расходов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должны содержать предложения о снижении </w:t>
      </w:r>
      <w:r w:rsidRPr="003D4F1D">
        <w:rPr>
          <w:rFonts w:ascii="Times New Roman" w:hAnsi="Times New Roman" w:cs="Times New Roman"/>
        </w:rPr>
        <w:lastRenderedPageBreak/>
        <w:t xml:space="preserve">ассигнований по другим разделам, подразделам, целевым статьям или видам расходов функциональной классификации расходов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либо указание на дополнительный источник дохода. Поправки, не отвечающие указанным требованиям, не принимаются к рассмотрению.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53" w:name="sub_1036"/>
      <w:r w:rsidRPr="003D4F1D">
        <w:rPr>
          <w:rFonts w:ascii="Times New Roman" w:hAnsi="Times New Roman" w:cs="Times New Roman"/>
        </w:rPr>
        <w:t xml:space="preserve">Контрольно-счетная комиссия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рассматривает проект решения и поправки к нему, готовит сводную таблицу поправок к проекту решения, заключение Контрольно-счетной комиссии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по проекту решения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 год и об основных характеристиках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 год, после чего представляет их на рассмотрение Совета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7C14A5" w:rsidRPr="003D4F1D" w:rsidRDefault="007C14A5" w:rsidP="00C62706">
      <w:pPr>
        <w:rPr>
          <w:rStyle w:val="a3"/>
          <w:rFonts w:ascii="Times New Roman" w:hAnsi="Times New Roman"/>
        </w:rPr>
      </w:pPr>
      <w:bookmarkStart w:id="54" w:name="sub_4"/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Style w:val="a3"/>
          <w:rFonts w:ascii="Times New Roman" w:hAnsi="Times New Roman"/>
        </w:rPr>
        <w:t>Статья 13.</w:t>
      </w:r>
      <w:r w:rsidRPr="003D4F1D">
        <w:rPr>
          <w:rFonts w:ascii="Times New Roman" w:hAnsi="Times New Roman" w:cs="Times New Roman"/>
        </w:rPr>
        <w:t xml:space="preserve"> Рассмотрение проекта Решения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Советом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 год и плановый период</w:t>
      </w:r>
      <w:bookmarkEnd w:id="54"/>
      <w:r w:rsidR="00C62706">
        <w:rPr>
          <w:rFonts w:ascii="Times New Roman" w:hAnsi="Times New Roman" w:cs="Times New Roman"/>
        </w:rPr>
        <w:t>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По проекту Решения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проводятся публичные слушания в порядке, установленном нормативно-правовым актом Совета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</w:t>
      </w:r>
      <w:hyperlink w:anchor="sub_221" w:history="1">
        <w:r w:rsidRPr="003D4F1D">
          <w:rPr>
            <w:rStyle w:val="a4"/>
            <w:rFonts w:ascii="Times New Roman" w:hAnsi="Times New Roman"/>
            <w:b w:val="0"/>
            <w:bCs w:val="0"/>
          </w:rPr>
          <w:t>.</w:t>
        </w:r>
      </w:hyperlink>
      <w:bookmarkStart w:id="55" w:name="sub_305"/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При рассмотрении проекта Решения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заседании финансово-экономической комиссии заслушивается доклад Начальника Финансового управления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</w:t>
      </w:r>
      <w:proofErr w:type="gramStart"/>
      <w:r w:rsidRPr="003D4F1D">
        <w:rPr>
          <w:rFonts w:ascii="Times New Roman" w:hAnsi="Times New Roman" w:cs="Times New Roman"/>
        </w:rPr>
        <w:t>, ,</w:t>
      </w:r>
      <w:proofErr w:type="gramEnd"/>
      <w:r w:rsidRPr="003D4F1D">
        <w:rPr>
          <w:rFonts w:ascii="Times New Roman" w:hAnsi="Times New Roman" w:cs="Times New Roman"/>
        </w:rPr>
        <w:t xml:space="preserve"> а также выступление Председателя контрольно-счетной комиссии.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Предметом рассмотрения проекта Решения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является: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1) основные характеристики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2) приложение к Решению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устанавливающее перечень главных администраторов доходов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3) приложение к Решению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устанавливающее перечень главных администраторов источников финансирования дефицита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4) бюджетные ассигнования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и по целевым статьям (государственным программам и непрограммным направлениям деятельности), группам (группам и подгруппам) видов расходов </w:t>
      </w:r>
      <w:hyperlink r:id="rId25" w:history="1">
        <w:r w:rsidRPr="003D4F1D">
          <w:rPr>
            <w:rStyle w:val="a4"/>
            <w:rFonts w:ascii="Times New Roman" w:hAnsi="Times New Roman"/>
            <w:b w:val="0"/>
            <w:bCs w:val="0"/>
          </w:rPr>
          <w:t>классификации расходов</w:t>
        </w:r>
      </w:hyperlink>
      <w:r w:rsidRPr="003D4F1D">
        <w:rPr>
          <w:rFonts w:ascii="Times New Roman" w:hAnsi="Times New Roman" w:cs="Times New Roman"/>
          <w:b/>
          <w:bCs/>
        </w:rPr>
        <w:t xml:space="preserve"> </w:t>
      </w:r>
      <w:r w:rsidRPr="003D4F1D">
        <w:rPr>
          <w:rFonts w:ascii="Times New Roman" w:hAnsi="Times New Roman" w:cs="Times New Roman"/>
        </w:rPr>
        <w:t>бюджетов, а также по разделам и подразделам классификации расходов бюджетов;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5) ведомственная структура расходов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 год и плановый период;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6) общий объем бюджетных ассигнований, направляемых на исполнение публичных нормативных обязательств;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7) нормативы распределения доходов между бюджетами бюджетной системы Российской Федерации в случае, если они не установлены </w:t>
      </w:r>
      <w:hyperlink r:id="rId26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законодательством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8) объем межбюджетных трансфертов, получаемых из других бюджетов бюджетной системы Российской Федерации;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9) приложение к Решению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устанавливающее распределение между муниципальными образованиями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межбюджетных трансфертов;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9) общий объем условно утверждаемых (утвержденных) расходов;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10) верхний предел муниципального внутреннего долга;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12) программа муниципальных внутренних заимствований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13) программа муниципальных гарантий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валюте Российской Федерации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14) иные приложения и текстовые статьи проекта Решения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</w:t>
      </w:r>
      <w:r w:rsidRPr="003D4F1D">
        <w:rPr>
          <w:rFonts w:ascii="Times New Roman" w:hAnsi="Times New Roman" w:cs="Times New Roman"/>
        </w:rPr>
        <w:lastRenderedPageBreak/>
        <w:t>муниципального района.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56" w:name="sub_1037"/>
      <w:bookmarkEnd w:id="53"/>
      <w:bookmarkEnd w:id="55"/>
      <w:r w:rsidRPr="003D4F1D">
        <w:rPr>
          <w:rFonts w:ascii="Times New Roman" w:hAnsi="Times New Roman" w:cs="Times New Roman"/>
        </w:rPr>
        <w:t xml:space="preserve">После рассмотрения проекта решения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 проведения публичных слушаний проект решения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выносится на ближайшую сессию Совета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для утверждения.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  <w:b/>
          <w:bCs/>
        </w:rPr>
        <w:t xml:space="preserve">Статья 14. </w:t>
      </w:r>
      <w:r w:rsidRPr="003D4F1D">
        <w:rPr>
          <w:rFonts w:ascii="Times New Roman" w:hAnsi="Times New Roman" w:cs="Times New Roman"/>
        </w:rPr>
        <w:t xml:space="preserve">Сроки утверждения Решения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</w:t>
      </w:r>
      <w:r w:rsidR="00C62706">
        <w:rPr>
          <w:rFonts w:ascii="Times New Roman" w:hAnsi="Times New Roman" w:cs="Times New Roman"/>
        </w:rPr>
        <w:t>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Решение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должно быть рассмотрено, утверждено Советом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подписано Председателем Совета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 опубликовано до начала очередного финансового года.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Органы местного самоуправления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обязаны принимать все возможные меры в пределах их компетенции по обеспечению своевременного рассмотрения, утверждения, подписания и опубликования решения о бюджете.</w:t>
      </w:r>
    </w:p>
    <w:bookmarkEnd w:id="56"/>
    <w:p w:rsidR="007C14A5" w:rsidRDefault="007C14A5" w:rsidP="00C62706">
      <w:pPr>
        <w:pStyle w:val="1"/>
        <w:spacing w:before="0" w:after="0"/>
        <w:rPr>
          <w:rFonts w:ascii="Times New Roman" w:hAnsi="Times New Roman" w:cs="Times New Roman"/>
        </w:rPr>
      </w:pP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57" w:name="sub_9"/>
      <w:r w:rsidRPr="003D4F1D">
        <w:rPr>
          <w:rStyle w:val="a3"/>
          <w:rFonts w:ascii="Times New Roman" w:hAnsi="Times New Roman"/>
        </w:rPr>
        <w:t>Статья 1</w:t>
      </w:r>
      <w:r>
        <w:rPr>
          <w:rStyle w:val="a3"/>
          <w:rFonts w:ascii="Times New Roman" w:hAnsi="Times New Roman"/>
        </w:rPr>
        <w:t>5</w:t>
      </w:r>
      <w:r w:rsidRPr="003D4F1D">
        <w:rPr>
          <w:rStyle w:val="a3"/>
          <w:rFonts w:ascii="Times New Roman" w:hAnsi="Times New Roman"/>
        </w:rPr>
        <w:t>.</w:t>
      </w:r>
      <w:r w:rsidRPr="003D4F1D">
        <w:rPr>
          <w:rFonts w:ascii="Times New Roman" w:hAnsi="Times New Roman" w:cs="Times New Roman"/>
        </w:rPr>
        <w:t xml:space="preserve"> Вступление в силу Решения Совета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</w:t>
      </w:r>
      <w:r w:rsidR="00C62706">
        <w:rPr>
          <w:rFonts w:ascii="Times New Roman" w:hAnsi="Times New Roman" w:cs="Times New Roman"/>
        </w:rPr>
        <w:t>.</w:t>
      </w:r>
      <w:bookmarkEnd w:id="57"/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Решение Совета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вступает в силу с 1 января очередного финансового года.</w:t>
      </w:r>
    </w:p>
    <w:p w:rsidR="007C14A5" w:rsidRPr="00D34BF7" w:rsidRDefault="007C14A5" w:rsidP="00C62706"/>
    <w:p w:rsidR="007C14A5" w:rsidRPr="003D4F1D" w:rsidRDefault="007C14A5" w:rsidP="00C62706">
      <w:pPr>
        <w:pStyle w:val="1"/>
        <w:spacing w:before="0" w:after="0"/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Статья </w:t>
      </w:r>
      <w:r w:rsidRPr="00D34BF7">
        <w:rPr>
          <w:rFonts w:ascii="Times New Roman" w:hAnsi="Times New Roman" w:cs="Times New Roman"/>
          <w:color w:val="auto"/>
        </w:rPr>
        <w:t xml:space="preserve">16. </w:t>
      </w:r>
      <w:r w:rsidRPr="00D34BF7">
        <w:rPr>
          <w:rFonts w:ascii="Times New Roman" w:hAnsi="Times New Roman" w:cs="Times New Roman"/>
          <w:b w:val="0"/>
          <w:bCs w:val="0"/>
          <w:color w:val="auto"/>
        </w:rPr>
        <w:t xml:space="preserve">Временное управление бюджетом </w:t>
      </w:r>
      <w:proofErr w:type="spellStart"/>
      <w:r w:rsidRPr="00D34BF7">
        <w:rPr>
          <w:rFonts w:ascii="Times New Roman" w:hAnsi="Times New Roman" w:cs="Times New Roman"/>
          <w:b w:val="0"/>
          <w:bCs w:val="0"/>
          <w:color w:val="auto"/>
        </w:rPr>
        <w:t>Чамзинского</w:t>
      </w:r>
      <w:proofErr w:type="spellEnd"/>
      <w:r w:rsidRPr="00D34BF7">
        <w:rPr>
          <w:rFonts w:ascii="Times New Roman" w:hAnsi="Times New Roman" w:cs="Times New Roman"/>
          <w:b w:val="0"/>
          <w:bCs w:val="0"/>
          <w:color w:val="auto"/>
        </w:rPr>
        <w:t xml:space="preserve"> муниципального района</w:t>
      </w:r>
      <w:r w:rsidR="00C62706">
        <w:rPr>
          <w:rFonts w:ascii="Times New Roman" w:hAnsi="Times New Roman" w:cs="Times New Roman"/>
          <w:b w:val="0"/>
          <w:bCs w:val="0"/>
          <w:color w:val="auto"/>
        </w:rPr>
        <w:t>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58" w:name="sub_1039"/>
      <w:r w:rsidRPr="003D4F1D">
        <w:rPr>
          <w:rFonts w:ascii="Times New Roman" w:hAnsi="Times New Roman" w:cs="Times New Roman"/>
        </w:rPr>
        <w:t xml:space="preserve">1. В случае если решение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не вступило в силу с начала текущего финансового года, Финансовое управление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правомочно</w:t>
      </w:r>
      <w:bookmarkEnd w:id="58"/>
      <w:r w:rsidRPr="003D4F1D">
        <w:rPr>
          <w:rFonts w:ascii="Times New Roman" w:hAnsi="Times New Roman" w:cs="Times New Roman"/>
        </w:rPr>
        <w:t>: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ежемесячно доводить до главных распорядителей бюджетных средств бюджетные ассигнования и лимиты бюджетных обязательств в размере, не превышающем одной двенадцатой части бюджетных ассигнований и лимитов бюджетных обязательств в отчетном финансовом году;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иные показатели, определяемые решением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применяются в размерах (нормативах) и порядке, которые были установлены решением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отчетный финансовый год.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59" w:name="sub_10040"/>
      <w:r w:rsidRPr="003D4F1D">
        <w:rPr>
          <w:rFonts w:ascii="Times New Roman" w:hAnsi="Times New Roman" w:cs="Times New Roman"/>
        </w:rPr>
        <w:t xml:space="preserve">2. Если решение о бюджете не вступило в силу через три месяца после начала финансового года, Финансовое управление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организует исполнение бюджета при соблюдении условий, определенных </w:t>
      </w:r>
      <w:hyperlink w:anchor="sub_1039" w:history="1">
        <w:r w:rsidRPr="003D4F1D">
          <w:rPr>
            <w:rStyle w:val="a4"/>
            <w:rFonts w:ascii="Times New Roman" w:hAnsi="Times New Roman"/>
            <w:b w:val="0"/>
            <w:bCs w:val="0"/>
          </w:rPr>
          <w:t xml:space="preserve">пунктом </w:t>
        </w:r>
      </w:hyperlink>
      <w:r w:rsidRPr="003D4F1D">
        <w:rPr>
          <w:rFonts w:ascii="Times New Roman" w:hAnsi="Times New Roman" w:cs="Times New Roman"/>
        </w:rPr>
        <w:t>2 настоящего Положения.</w:t>
      </w:r>
    </w:p>
    <w:bookmarkEnd w:id="59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При этом Финансовое управление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не имеет права: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- доводить лимиты бюджетных обязательств и бюджетные ассигнования на бюджетные инвестиции и субсидии юридическим и физическим лицам, установленные </w:t>
      </w:r>
      <w:hyperlink r:id="rId27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  <w:b/>
          <w:bCs/>
        </w:rPr>
        <w:t xml:space="preserve"> </w:t>
      </w:r>
      <w:r w:rsidRPr="003D4F1D">
        <w:rPr>
          <w:rFonts w:ascii="Times New Roman" w:hAnsi="Times New Roman" w:cs="Times New Roman"/>
        </w:rPr>
        <w:t>РФ;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- осуществлять заимствования в размере более одной восьмой объема заимствований предыдущего финансового года в расчете на квартал;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60" w:name="sub_10405"/>
      <w:r w:rsidRPr="003D4F1D">
        <w:rPr>
          <w:rFonts w:ascii="Times New Roman" w:hAnsi="Times New Roman" w:cs="Times New Roman"/>
        </w:rPr>
        <w:t>- формировать резервные фонды;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61" w:name="sub_10406"/>
      <w:bookmarkEnd w:id="60"/>
      <w:r w:rsidRPr="003D4F1D">
        <w:rPr>
          <w:rFonts w:ascii="Times New Roman" w:hAnsi="Times New Roman" w:cs="Times New Roman"/>
        </w:rPr>
        <w:t>- предоставлять бюджетные кредиты.</w:t>
      </w:r>
    </w:p>
    <w:bookmarkEnd w:id="61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Указанные ограничения не распространяются на расходы, связанные с выполнением публичных нормативных обязательств, обслуживанием и погашением муниципального долга.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62" w:name="sub_1041"/>
      <w:r w:rsidRPr="003D4F1D">
        <w:rPr>
          <w:rFonts w:ascii="Times New Roman" w:hAnsi="Times New Roman" w:cs="Times New Roman"/>
        </w:rPr>
        <w:t xml:space="preserve">3. Если решение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вступает в силу после начала текущего финансового года и исполнение бюджета до дня вступления в силу указанного решения осуществляется в соответствии с </w:t>
      </w:r>
      <w:hyperlink w:anchor="sub_1039" w:history="1">
        <w:r w:rsidRPr="003D4F1D">
          <w:rPr>
            <w:rStyle w:val="a4"/>
            <w:rFonts w:ascii="Times New Roman" w:hAnsi="Times New Roman"/>
            <w:b w:val="0"/>
            <w:bCs w:val="0"/>
          </w:rPr>
          <w:t>пунктами 1-</w:t>
        </w:r>
      </w:hyperlink>
      <w:r w:rsidRPr="003D4F1D">
        <w:rPr>
          <w:rFonts w:ascii="Times New Roman" w:hAnsi="Times New Roman" w:cs="Times New Roman"/>
        </w:rPr>
        <w:t xml:space="preserve">2 настоящего Положения, в течение одного месяца со дня вступления в силу указанного решения Администрация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представляет на рассмотрение и утверждение Совета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района: проект решения о внесении изменений в решение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уточняющего показатели бюджета с учетом исполнения бюджета за период временного управления бюджетом.</w:t>
      </w:r>
    </w:p>
    <w:bookmarkEnd w:id="62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Указанный проект решения рассматривается и утверждается Советом депутатов </w:t>
      </w:r>
      <w:proofErr w:type="spellStart"/>
      <w:r w:rsidRPr="003D4F1D">
        <w:rPr>
          <w:rFonts w:ascii="Times New Roman" w:hAnsi="Times New Roman" w:cs="Times New Roman"/>
        </w:rPr>
        <w:lastRenderedPageBreak/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срок, не превышающий 15 дней со дня его представления.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</w:p>
    <w:p w:rsidR="007C14A5" w:rsidRPr="003D4F1D" w:rsidRDefault="007C14A5" w:rsidP="00C62706">
      <w:pPr>
        <w:rPr>
          <w:rFonts w:ascii="Times New Roman" w:hAnsi="Times New Roman" w:cs="Times New Roman"/>
        </w:rPr>
      </w:pP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  <w:b/>
          <w:bCs/>
        </w:rPr>
        <w:t xml:space="preserve">Статья 17. </w:t>
      </w:r>
      <w:r w:rsidRPr="003D4F1D">
        <w:rPr>
          <w:rFonts w:ascii="Times New Roman" w:hAnsi="Times New Roman" w:cs="Times New Roman"/>
        </w:rPr>
        <w:t xml:space="preserve">Внесение изменений в Решение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</w:t>
      </w:r>
      <w:r w:rsidR="00C62706">
        <w:rPr>
          <w:rFonts w:ascii="Times New Roman" w:hAnsi="Times New Roman" w:cs="Times New Roman"/>
        </w:rPr>
        <w:t>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63" w:name="sub_1068"/>
      <w:r w:rsidRPr="003D4F1D">
        <w:rPr>
          <w:rFonts w:ascii="Times New Roman" w:hAnsi="Times New Roman" w:cs="Times New Roman"/>
        </w:rPr>
        <w:t xml:space="preserve">Проект решения о внесении изменений в решение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текущий финансовый год и плановый период направляется Главой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Совет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 в Контрольно-счетную комиссию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для составления заключения.</w:t>
      </w:r>
    </w:p>
    <w:bookmarkEnd w:id="63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Одновременно с проектом решения о внесении изменений в решение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Финансовым управлением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 представляется пояснительная записка с обоснованием предлагаемых изменений в решение о бюджете на текущий финансовый год и плановый период.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Непосредственное составление проекта решения о внесении изменений в решение о бюджете осуществляется Финансовым управлением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64" w:name="sub_1069"/>
      <w:r w:rsidRPr="003D4F1D">
        <w:rPr>
          <w:rFonts w:ascii="Times New Roman" w:hAnsi="Times New Roman" w:cs="Times New Roman"/>
        </w:rPr>
        <w:t xml:space="preserve">27. Глава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вправе вносить проекты решений о внесении изменений в решение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части, изменяющей основные характеристики б</w:t>
      </w:r>
      <w:r>
        <w:rPr>
          <w:rFonts w:ascii="Times New Roman" w:hAnsi="Times New Roman" w:cs="Times New Roman"/>
        </w:rPr>
        <w:t xml:space="preserve">юджета </w:t>
      </w:r>
      <w:proofErr w:type="spellStart"/>
      <w:r>
        <w:rPr>
          <w:rFonts w:ascii="Times New Roman" w:hAnsi="Times New Roman" w:cs="Times New Roman"/>
        </w:rPr>
        <w:t>Самзинского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  <w:r w:rsidRPr="003D4F1D">
        <w:rPr>
          <w:rFonts w:ascii="Times New Roman" w:hAnsi="Times New Roman" w:cs="Times New Roman"/>
        </w:rPr>
        <w:t>.</w:t>
      </w:r>
    </w:p>
    <w:bookmarkEnd w:id="64"/>
    <w:p w:rsidR="007C14A5" w:rsidRPr="003D4F1D" w:rsidRDefault="007C14A5" w:rsidP="00C62706">
      <w:pPr>
        <w:rPr>
          <w:rFonts w:ascii="Times New Roman" w:hAnsi="Times New Roman" w:cs="Times New Roman"/>
        </w:rPr>
      </w:pPr>
    </w:p>
    <w:p w:rsidR="007C14A5" w:rsidRPr="003D4F1D" w:rsidRDefault="007C14A5" w:rsidP="00C62706">
      <w:pPr>
        <w:pStyle w:val="1"/>
        <w:spacing w:before="0" w:after="0"/>
        <w:rPr>
          <w:rFonts w:ascii="Times New Roman" w:hAnsi="Times New Roman" w:cs="Times New Roman"/>
        </w:rPr>
      </w:pPr>
      <w:bookmarkStart w:id="65" w:name="sub_200"/>
      <w:r w:rsidRPr="003D4F1D">
        <w:rPr>
          <w:rFonts w:ascii="Times New Roman" w:hAnsi="Times New Roman" w:cs="Times New Roman"/>
        </w:rPr>
        <w:t>Глава 3. Внешняя проверка, рассмотрение</w:t>
      </w:r>
      <w:r w:rsidR="00C62706">
        <w:rPr>
          <w:rFonts w:ascii="Times New Roman" w:hAnsi="Times New Roman" w:cs="Times New Roman"/>
        </w:rPr>
        <w:t xml:space="preserve"> </w:t>
      </w:r>
      <w:r w:rsidRPr="003D4F1D">
        <w:rPr>
          <w:rFonts w:ascii="Times New Roman" w:hAnsi="Times New Roman" w:cs="Times New Roman"/>
        </w:rPr>
        <w:t>и утверждение бюджетной отчетности</w:t>
      </w:r>
    </w:p>
    <w:bookmarkEnd w:id="65"/>
    <w:p w:rsidR="007C14A5" w:rsidRPr="00C62706" w:rsidRDefault="007C14A5" w:rsidP="00C62706">
      <w:pPr>
        <w:rPr>
          <w:rFonts w:ascii="Times New Roman" w:hAnsi="Times New Roman" w:cs="Times New Roman"/>
          <w:sz w:val="16"/>
          <w:szCs w:val="16"/>
        </w:rPr>
      </w:pPr>
    </w:p>
    <w:p w:rsidR="007C14A5" w:rsidRPr="00D34BF7" w:rsidRDefault="007C14A5" w:rsidP="00C62706">
      <w:pPr>
        <w:rPr>
          <w:rStyle w:val="a3"/>
          <w:rFonts w:ascii="Times New Roman" w:hAnsi="Times New Roman"/>
          <w:color w:val="auto"/>
        </w:rPr>
      </w:pPr>
      <w:bookmarkStart w:id="66" w:name="sub_11"/>
      <w:r w:rsidRPr="003D4F1D">
        <w:rPr>
          <w:rStyle w:val="a3"/>
          <w:rFonts w:ascii="Times New Roman" w:hAnsi="Times New Roman"/>
        </w:rPr>
        <w:t>Статья 18</w:t>
      </w:r>
      <w:r w:rsidRPr="00D34BF7">
        <w:rPr>
          <w:rStyle w:val="a3"/>
          <w:rFonts w:ascii="Times New Roman" w:hAnsi="Times New Roman"/>
          <w:color w:val="auto"/>
        </w:rPr>
        <w:t xml:space="preserve">. </w:t>
      </w:r>
      <w:r w:rsidRPr="00D34BF7">
        <w:rPr>
          <w:rStyle w:val="a3"/>
          <w:rFonts w:ascii="Times New Roman" w:hAnsi="Times New Roman"/>
          <w:b w:val="0"/>
          <w:bCs w:val="0"/>
          <w:color w:val="auto"/>
        </w:rPr>
        <w:t>Бюджетная отчетность</w:t>
      </w:r>
      <w:r w:rsidR="00C62706">
        <w:rPr>
          <w:rStyle w:val="a3"/>
          <w:rFonts w:ascii="Times New Roman" w:hAnsi="Times New Roman"/>
          <w:b w:val="0"/>
          <w:bCs w:val="0"/>
          <w:color w:val="auto"/>
        </w:rPr>
        <w:t>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Бюджетная отчетность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является годовой. Отчет об исполнении бюджета является ежеквартальным. Бюджетная отчетность представляется Финансовым управлением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 Главе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 Министерству финансов Республики Мордовия.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67" w:name="sub_1085"/>
      <w:r w:rsidRPr="003D4F1D">
        <w:rPr>
          <w:rFonts w:ascii="Times New Roman" w:hAnsi="Times New Roman" w:cs="Times New Roman"/>
        </w:rPr>
        <w:t xml:space="preserve">Отчет об исполнении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за первый квартал, полугодие и девять месяцев текущего финансового года утверждается Главой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 направляется в Совет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 Контрольно-счетную комиссию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срок не позднее 25 числа месяца, следующего за отчетным кварталом.</w:t>
      </w:r>
    </w:p>
    <w:p w:rsidR="007C14A5" w:rsidRDefault="007C14A5" w:rsidP="00C6270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Одновременно с отчетом об исполнении бюджета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предоставляется </w:t>
      </w:r>
      <w:r w:rsidRPr="003D4F1D">
        <w:rPr>
          <w:rFonts w:ascii="Times New Roman" w:hAnsi="Times New Roman" w:cs="Times New Roman"/>
        </w:rPr>
        <w:t>подробный отчет о выданных муниципальных гарантиях третьим лицам на привлечение заимствований в разрезе получателей указанных гарантий, об исполнении получателями обязательств, обеспеченных указанными гарантиями, и осуществлении платежей по выданным гарантиям</w:t>
      </w:r>
      <w:r>
        <w:rPr>
          <w:rFonts w:ascii="Times New Roman" w:hAnsi="Times New Roman" w:cs="Times New Roman"/>
        </w:rPr>
        <w:t xml:space="preserve">, а также отчет об использовании резервного фонда администрации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68" w:name="sub_1086"/>
      <w:bookmarkEnd w:id="67"/>
      <w:r w:rsidRPr="003D4F1D">
        <w:rPr>
          <w:rFonts w:ascii="Times New Roman" w:hAnsi="Times New Roman" w:cs="Times New Roman"/>
        </w:rPr>
        <w:t xml:space="preserve">Для подготовки годового отчета об исполнении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</w:t>
      </w:r>
      <w:proofErr w:type="spellStart"/>
      <w:r w:rsidRPr="003D4F1D">
        <w:rPr>
          <w:rFonts w:ascii="Times New Roman" w:hAnsi="Times New Roman" w:cs="Times New Roman"/>
        </w:rPr>
        <w:t>райна</w:t>
      </w:r>
      <w:proofErr w:type="spellEnd"/>
      <w:r w:rsidRPr="003D4F1D">
        <w:rPr>
          <w:rFonts w:ascii="Times New Roman" w:hAnsi="Times New Roman" w:cs="Times New Roman"/>
        </w:rPr>
        <w:t xml:space="preserve"> Администрация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осуществляет следующие действия:</w:t>
      </w:r>
    </w:p>
    <w:bookmarkEnd w:id="68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- все получатели бюджетных средств готовят годовые отчеты по доходам и расходам и представляют их распорядителям бюджетных средств;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- главные администраторы источников финансирования дефицита бюджета, доходов бюджета готовят отчеты о начисленных и поступивших суммах доходов и источников финансирования дефицита бюджета;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69" w:name="sub_10864"/>
      <w:r w:rsidRPr="003D4F1D">
        <w:rPr>
          <w:rFonts w:ascii="Times New Roman" w:hAnsi="Times New Roman" w:cs="Times New Roman"/>
        </w:rPr>
        <w:t xml:space="preserve">- главные распорядители бюджетных средств сводят и обобщают отчеты подведомственных им муниципальных учреждений и представляют их в Финансовое управление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Мордовия;</w:t>
      </w:r>
    </w:p>
    <w:bookmarkEnd w:id="69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- на основании полученных отчетов Финансовое управление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 подготавливает бюджетную отчетность об исполнении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за истекший год и представляет его в Министерство финансов Республики Мордовия и Главе Администрации </w:t>
      </w:r>
      <w:proofErr w:type="spellStart"/>
      <w:r w:rsidRPr="003D4F1D">
        <w:rPr>
          <w:rFonts w:ascii="Times New Roman" w:hAnsi="Times New Roman" w:cs="Times New Roman"/>
        </w:rPr>
        <w:lastRenderedPageBreak/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7C14A5" w:rsidRPr="003D4F1D" w:rsidRDefault="007C14A5" w:rsidP="00C62706">
      <w:pPr>
        <w:rPr>
          <w:rStyle w:val="a3"/>
          <w:rFonts w:ascii="Times New Roman" w:hAnsi="Times New Roman"/>
        </w:rPr>
      </w:pP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Style w:val="a3"/>
          <w:rFonts w:ascii="Times New Roman" w:hAnsi="Times New Roman"/>
        </w:rPr>
        <w:t>Статья 19.</w:t>
      </w:r>
      <w:r w:rsidRPr="003D4F1D">
        <w:rPr>
          <w:rFonts w:ascii="Times New Roman" w:hAnsi="Times New Roman" w:cs="Times New Roman"/>
        </w:rPr>
        <w:t xml:space="preserve"> Внешняя проверка годового отчета об исполнении районного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</w:t>
      </w:r>
      <w:r w:rsidR="00C62706">
        <w:rPr>
          <w:rFonts w:ascii="Times New Roman" w:hAnsi="Times New Roman" w:cs="Times New Roman"/>
        </w:rPr>
        <w:t>.</w:t>
      </w:r>
      <w:bookmarkEnd w:id="66"/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70" w:name="sub_1101"/>
      <w:r w:rsidRPr="003D4F1D">
        <w:rPr>
          <w:rFonts w:ascii="Times New Roman" w:hAnsi="Times New Roman" w:cs="Times New Roman"/>
        </w:rPr>
        <w:t xml:space="preserve">1. Годовой отчет об исполнении районного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до его рассмотрения Советом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подлежит внешней проверке,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районного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71" w:name="sub_1102"/>
      <w:bookmarkEnd w:id="70"/>
      <w:r w:rsidRPr="003D4F1D">
        <w:rPr>
          <w:rFonts w:ascii="Times New Roman" w:hAnsi="Times New Roman" w:cs="Times New Roman"/>
        </w:rPr>
        <w:t xml:space="preserve">2. Внешняя проверка годового отчета об исполнении районного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осуществляется Контрольно-счетной комиссией в порядке, установленном настоящей статьей, с соблюдением требований </w:t>
      </w:r>
      <w:hyperlink r:id="rId28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Бюджетного кодекса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72" w:name="sub_1103"/>
      <w:bookmarkEnd w:id="71"/>
      <w:r w:rsidRPr="003D4F1D">
        <w:rPr>
          <w:rFonts w:ascii="Times New Roman" w:hAnsi="Times New Roman" w:cs="Times New Roman"/>
        </w:rPr>
        <w:t xml:space="preserve">3. Контрольно-счетная комиссия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срок до 15-го марта текущего года направляет в Администрацию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запрос о предоставлении документов и сведений, необходимых для проведения проверки годового отчета об исполнении районного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bookmarkEnd w:id="72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4. Администрация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представляет в Контрольно-счетную комиссию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запрошенные документы и сведения, а также годовой отчет об исполнении районного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для подготовки заключения на него не позднее 1-го апреля текущего финансового года. Подготовка заключения на годовой отчет об исполнении районного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проводится в срок до 1-го мая текущего года.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3D4F1D">
        <w:rPr>
          <w:rFonts w:ascii="Times New Roman" w:hAnsi="Times New Roman" w:cs="Times New Roman"/>
        </w:rPr>
        <w:t xml:space="preserve">. Заключение на годовой отчет об исполнении районного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не позднее 1-го мая текущего финансового года представляются Контрольно-счетной комиссией в Совет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с одновременным направлением в Администрацию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73" w:name="sub_12"/>
      <w:r w:rsidRPr="003D4F1D">
        <w:rPr>
          <w:rStyle w:val="a3"/>
          <w:rFonts w:ascii="Times New Roman" w:hAnsi="Times New Roman"/>
        </w:rPr>
        <w:t>Статья 20.</w:t>
      </w:r>
      <w:r w:rsidRPr="003D4F1D">
        <w:rPr>
          <w:rFonts w:ascii="Times New Roman" w:hAnsi="Times New Roman" w:cs="Times New Roman"/>
        </w:rPr>
        <w:t xml:space="preserve"> Заключение Контрольно-счетной комиссии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</w:t>
      </w:r>
      <w:r w:rsidR="00C62706">
        <w:rPr>
          <w:rFonts w:ascii="Times New Roman" w:hAnsi="Times New Roman" w:cs="Times New Roman"/>
        </w:rPr>
        <w:t>.</w:t>
      </w:r>
    </w:p>
    <w:bookmarkEnd w:id="73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Заключение Контрольно-счетной комиссии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годовой отчет об исполнении районного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включает: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В заключении на годовой отчет об исполнении бюджета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  <w:r w:rsidRPr="003D4F1D">
        <w:rPr>
          <w:rFonts w:ascii="Times New Roman" w:hAnsi="Times New Roman" w:cs="Times New Roman"/>
        </w:rPr>
        <w:t xml:space="preserve"> должны быть отражены следующие вопросы: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1) соответствие объема поступивших в бюджет доходов отраженным в отчете об исполнении бюджета доходам;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2) соответствие отраженных в отчете об исполнении бюджета расходов объему произведенных при исполнении бюджета расходов;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3) соответствие поступлений из источников финансирования дефицита бюджета отраженным в отчете об исполнении бюджета поступлениям;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4) соблюдение установленного </w:t>
      </w:r>
      <w:hyperlink r:id="rId29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 предельного значения дефицита бюджета муниципального образования;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5) соблюдение в отчетном финансовом году установленного </w:t>
      </w:r>
      <w:hyperlink r:id="rId30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 ограничения по предельному объему муниципального долга;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6) соответствие объема расходов бюджета на обслуживание муниципального долга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установленному </w:t>
      </w:r>
      <w:hyperlink r:id="rId31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 ограничению по предельному объему расходов на обслуживание муниципального долга муниципального образования;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7) соответствие осуществленных муниципальных заимствований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установленному </w:t>
      </w:r>
      <w:hyperlink r:id="rId32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 ограничению по предельному объему муниципальных заимствований муниципального образования;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8) правильность применения </w:t>
      </w:r>
      <w:hyperlink r:id="rId33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бюджетной классификации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9) иные вопросы, связанные с экономической и (или) правовой оценкой отчета об исполнении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за отчетный финансовый год, </w:t>
      </w:r>
      <w:r w:rsidRPr="003D4F1D">
        <w:rPr>
          <w:rFonts w:ascii="Times New Roman" w:hAnsi="Times New Roman" w:cs="Times New Roman"/>
        </w:rPr>
        <w:lastRenderedPageBreak/>
        <w:t xml:space="preserve">определенные программой внешней проверки годового отчета об исполнении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74" w:name="sub_13"/>
      <w:r w:rsidRPr="003D4F1D">
        <w:rPr>
          <w:rStyle w:val="a3"/>
          <w:rFonts w:ascii="Times New Roman" w:hAnsi="Times New Roman"/>
        </w:rPr>
        <w:t>Статья 21.</w:t>
      </w:r>
      <w:r w:rsidRPr="003D4F1D">
        <w:rPr>
          <w:rFonts w:ascii="Times New Roman" w:hAnsi="Times New Roman" w:cs="Times New Roman"/>
        </w:rPr>
        <w:t xml:space="preserve"> Представление, рассмотрение и утверждение годового отчета об исполнении районного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Советом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</w:t>
      </w:r>
      <w:r w:rsidR="00C62706">
        <w:rPr>
          <w:rFonts w:ascii="Times New Roman" w:hAnsi="Times New Roman" w:cs="Times New Roman"/>
        </w:rPr>
        <w:t>.</w:t>
      </w:r>
      <w:bookmarkEnd w:id="74"/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75" w:name="sub_1301"/>
      <w:r w:rsidRPr="003D4F1D">
        <w:rPr>
          <w:rFonts w:ascii="Times New Roman" w:hAnsi="Times New Roman" w:cs="Times New Roman"/>
        </w:rPr>
        <w:t xml:space="preserve">1. Годовой отчет об исполнении районного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утверждается решением Совета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76" w:name="sub_1302"/>
      <w:bookmarkEnd w:id="75"/>
      <w:r w:rsidRPr="003D4F1D">
        <w:rPr>
          <w:rFonts w:ascii="Times New Roman" w:hAnsi="Times New Roman" w:cs="Times New Roman"/>
        </w:rPr>
        <w:t xml:space="preserve">2. Годовой отчет об исполнении районного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представляется Главой админист</w:t>
      </w:r>
      <w:r>
        <w:rPr>
          <w:rFonts w:ascii="Times New Roman" w:hAnsi="Times New Roman" w:cs="Times New Roman"/>
        </w:rPr>
        <w:t>р</w:t>
      </w:r>
      <w:r w:rsidRPr="003D4F1D">
        <w:rPr>
          <w:rFonts w:ascii="Times New Roman" w:hAnsi="Times New Roman" w:cs="Times New Roman"/>
        </w:rPr>
        <w:t xml:space="preserve">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Совет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не позднее 1-го мая текущего финансового года.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Одновременно с годовым отчетом об исполнении бюджета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  <w:r w:rsidRPr="003D4F1D">
        <w:rPr>
          <w:rFonts w:ascii="Times New Roman" w:hAnsi="Times New Roman" w:cs="Times New Roman"/>
        </w:rPr>
        <w:t xml:space="preserve"> Администрацией городского округа представляются: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1) проект решения об исполнении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за отчетный финансовый год;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2) отчет об использовании ассигнований резервного фонда;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3) сведения о состоянии муниципального долга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начало и конец отчетного финансового года;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4) сведения о дебиторской и кредиторской задолженности главных распорядителей (распорядителей) и получателей средств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перед поставщиками и подрядчиками за выполненные работы (услуги); 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5) отчет об исполнении консолидированного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6) иная отчетность, предусмотренная </w:t>
      </w:r>
      <w:hyperlink r:id="rId34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законодательством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При изменении объема межбюджетных трансфертов, передаваемых бюджету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из вышестоящих бюджетов после внесения последних изменений в решение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текущий финансовый год и </w:t>
      </w:r>
      <w:proofErr w:type="gramStart"/>
      <w:r w:rsidRPr="003D4F1D">
        <w:rPr>
          <w:rFonts w:ascii="Times New Roman" w:hAnsi="Times New Roman" w:cs="Times New Roman"/>
        </w:rPr>
        <w:t>меняющих план доходов</w:t>
      </w:r>
      <w:proofErr w:type="gramEnd"/>
      <w:r w:rsidRPr="003D4F1D">
        <w:rPr>
          <w:rFonts w:ascii="Times New Roman" w:hAnsi="Times New Roman" w:cs="Times New Roman"/>
        </w:rPr>
        <w:t xml:space="preserve"> и расходов бюджета, утверждение плана доходов и расходов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части межбюджетных трансфертов за прошедший финансовый год осуществляется одновременно с утверждением отчета об исполнении бюджета.</w:t>
      </w:r>
    </w:p>
    <w:bookmarkEnd w:id="76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3. По годовому отчету об исполнении районного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проводятся публичные слушания в порядке, установленном нормативно-правовым актом Совета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</w:t>
      </w:r>
      <w:hyperlink w:anchor="sub_221" w:history="1">
        <w:r w:rsidRPr="003D4F1D">
          <w:rPr>
            <w:rStyle w:val="a4"/>
            <w:rFonts w:ascii="Times New Roman" w:hAnsi="Times New Roman"/>
            <w:b w:val="0"/>
            <w:bCs w:val="0"/>
          </w:rPr>
          <w:t>.</w:t>
        </w:r>
      </w:hyperlink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77" w:name="sub_1303"/>
      <w:r w:rsidRPr="003D4F1D">
        <w:rPr>
          <w:rFonts w:ascii="Times New Roman" w:hAnsi="Times New Roman" w:cs="Times New Roman"/>
        </w:rPr>
        <w:t xml:space="preserve">4. Годовой отчет об исполнении районного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должен быть рассмотрен Советом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не позднее чем через 30 дней со дня его представления.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78" w:name="sub_1304"/>
      <w:bookmarkEnd w:id="77"/>
      <w:r w:rsidRPr="003D4F1D">
        <w:rPr>
          <w:rFonts w:ascii="Times New Roman" w:hAnsi="Times New Roman" w:cs="Times New Roman"/>
        </w:rPr>
        <w:t xml:space="preserve">5. При рассмотрении отчета об исполнении районного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Совет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заслушивает:</w:t>
      </w:r>
    </w:p>
    <w:bookmarkEnd w:id="78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доклад начальника Финансового управления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об исполнении районного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содоклад финансово-экономической комиссии;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выступление Председателя Контрольно-счетной комиссии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79" w:name="sub_1305"/>
      <w:r w:rsidRPr="003D4F1D">
        <w:rPr>
          <w:rFonts w:ascii="Times New Roman" w:hAnsi="Times New Roman" w:cs="Times New Roman"/>
        </w:rPr>
        <w:t xml:space="preserve">6. По результатам рассмотрения годового отчета об исполнении районного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Совет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принимает решение об утверждении либо отклонении решения Совета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об исполнении районного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80" w:name="sub_1090"/>
      <w:r w:rsidRPr="003D4F1D">
        <w:rPr>
          <w:rFonts w:ascii="Times New Roman" w:hAnsi="Times New Roman" w:cs="Times New Roman"/>
        </w:rPr>
        <w:t xml:space="preserve">7. В случае отклонения Советом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отчета об исполнении бюджета,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81" w:name="sub_1306"/>
      <w:bookmarkEnd w:id="79"/>
      <w:bookmarkEnd w:id="80"/>
      <w:r w:rsidRPr="003D4F1D">
        <w:rPr>
          <w:rFonts w:ascii="Times New Roman" w:hAnsi="Times New Roman" w:cs="Times New Roman"/>
        </w:rPr>
        <w:lastRenderedPageBreak/>
        <w:t xml:space="preserve">8. Решением об исполнении районного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утверждается отчет об исполнении районного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за истекший финансовый год с указанием общего объема доходов, расходов и дефицита (профицита) бюджета.</w:t>
      </w:r>
    </w:p>
    <w:bookmarkEnd w:id="81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9. Отдельными приложениями к Решению об исполнении районного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за истекший финансовый год утверждаются показатели: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доходов районного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по кодам классификации доходов бюджетов;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82" w:name="sub_13074"/>
      <w:r w:rsidRPr="003D4F1D">
        <w:rPr>
          <w:rFonts w:ascii="Times New Roman" w:hAnsi="Times New Roman" w:cs="Times New Roman"/>
        </w:rPr>
        <w:t xml:space="preserve">расходов районного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по разделам и подразделам классификации расходов бюджетов;</w:t>
      </w:r>
    </w:p>
    <w:bookmarkEnd w:id="82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расходов районного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по ведомственной структуре расходов районного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источников финансирования дефицита районного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по кодам классификации источников финансирования дефицитов бюджетов.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</w:p>
    <w:p w:rsidR="007C14A5" w:rsidRPr="003D4F1D" w:rsidRDefault="007C14A5" w:rsidP="00C62706">
      <w:pPr>
        <w:rPr>
          <w:rFonts w:ascii="Times New Roman" w:hAnsi="Times New Roman" w:cs="Times New Roman"/>
          <w:b/>
          <w:bCs/>
        </w:rPr>
      </w:pPr>
      <w:r w:rsidRPr="003D4F1D">
        <w:rPr>
          <w:rFonts w:ascii="Times New Roman" w:hAnsi="Times New Roman" w:cs="Times New Roman"/>
          <w:b/>
          <w:bCs/>
        </w:rPr>
        <w:t xml:space="preserve">Глава 4. </w:t>
      </w:r>
      <w:bookmarkStart w:id="83" w:name="sub_1042"/>
      <w:r w:rsidRPr="003D4F1D">
        <w:rPr>
          <w:rFonts w:ascii="Times New Roman" w:hAnsi="Times New Roman" w:cs="Times New Roman"/>
          <w:b/>
          <w:bCs/>
        </w:rPr>
        <w:t xml:space="preserve">Исполнение бюджета </w:t>
      </w:r>
      <w:proofErr w:type="spellStart"/>
      <w:r w:rsidRPr="003D4F1D">
        <w:rPr>
          <w:rFonts w:ascii="Times New Roman" w:hAnsi="Times New Roman" w:cs="Times New Roman"/>
          <w:b/>
          <w:bCs/>
        </w:rPr>
        <w:t>Чамзинского</w:t>
      </w:r>
      <w:proofErr w:type="spellEnd"/>
      <w:r w:rsidRPr="003D4F1D">
        <w:rPr>
          <w:rFonts w:ascii="Times New Roman" w:hAnsi="Times New Roman" w:cs="Times New Roman"/>
          <w:b/>
          <w:bCs/>
        </w:rPr>
        <w:t xml:space="preserve"> муниципального района</w:t>
      </w:r>
    </w:p>
    <w:p w:rsidR="007C14A5" w:rsidRPr="00C62706" w:rsidRDefault="007C14A5" w:rsidP="00C62706">
      <w:pPr>
        <w:rPr>
          <w:rFonts w:ascii="Times New Roman" w:hAnsi="Times New Roman" w:cs="Times New Roman"/>
          <w:b/>
          <w:bCs/>
          <w:sz w:val="16"/>
          <w:szCs w:val="16"/>
        </w:rPr>
      </w:pP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  <w:b/>
          <w:bCs/>
        </w:rPr>
        <w:t xml:space="preserve">Статья 22. </w:t>
      </w:r>
      <w:r w:rsidRPr="003D4F1D">
        <w:rPr>
          <w:rFonts w:ascii="Times New Roman" w:hAnsi="Times New Roman" w:cs="Times New Roman"/>
        </w:rPr>
        <w:t xml:space="preserve">Исполнение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</w:t>
      </w:r>
      <w:r w:rsidR="00C62706">
        <w:rPr>
          <w:rFonts w:ascii="Times New Roman" w:hAnsi="Times New Roman" w:cs="Times New Roman"/>
        </w:rPr>
        <w:t>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1. Исполнение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обеспечивается Администрацией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 Организация исполнения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возлагается на Финансовое управление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84" w:name="sub_1044"/>
      <w:bookmarkEnd w:id="83"/>
      <w:r w:rsidRPr="003D4F1D">
        <w:rPr>
          <w:rFonts w:ascii="Times New Roman" w:hAnsi="Times New Roman" w:cs="Times New Roman"/>
        </w:rPr>
        <w:t xml:space="preserve">2. Исполнение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осуществляется на основе сводной бюджетной росписи и кассового плана.</w:t>
      </w:r>
    </w:p>
    <w:bookmarkEnd w:id="84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Бюджет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исполняется на основе принципов единства кассы и подведомственности расходов.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85" w:name="sub_1045"/>
      <w:r w:rsidRPr="003D4F1D">
        <w:rPr>
          <w:rFonts w:ascii="Times New Roman" w:hAnsi="Times New Roman" w:cs="Times New Roman"/>
        </w:rPr>
        <w:t xml:space="preserve">3. Кассовое обслуживание исполнения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осуществляется органом Федерального казначейства с соблюдением обязательных последовательно осуществляемых процедур санкционирования </w:t>
      </w:r>
      <w:r>
        <w:rPr>
          <w:rFonts w:ascii="Times New Roman" w:hAnsi="Times New Roman" w:cs="Times New Roman"/>
        </w:rPr>
        <w:t>платежей</w:t>
      </w:r>
      <w:r w:rsidRPr="003D4F1D">
        <w:rPr>
          <w:rFonts w:ascii="Times New Roman" w:hAnsi="Times New Roman" w:cs="Times New Roman"/>
        </w:rPr>
        <w:t>.</w:t>
      </w:r>
    </w:p>
    <w:bookmarkEnd w:id="85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Управление средствами на едином счете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осуществляется Финансовым управлением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 с использованием лицевых счетов, открываемых в органе Федерального казначейства главным распорядителям и получателям средств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4. Порядок составления и ведения сводной бюджетной росписи устанавливается Финансовым управлением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Утверждение сводной бюджетной росписи и внесение изменений в нее осуществляется начальником Финансового управления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Утвержденные показатели сводной бюджетной росписи должны соответствовать решению о бюджете.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В случае принятия решения о внесении изменений в решение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</w:t>
      </w:r>
      <w:proofErr w:type="gramStart"/>
      <w:r w:rsidRPr="003D4F1D">
        <w:rPr>
          <w:rFonts w:ascii="Times New Roman" w:hAnsi="Times New Roman" w:cs="Times New Roman"/>
        </w:rPr>
        <w:t>района  начальник</w:t>
      </w:r>
      <w:proofErr w:type="gramEnd"/>
      <w:r w:rsidRPr="003D4F1D">
        <w:rPr>
          <w:rFonts w:ascii="Times New Roman" w:hAnsi="Times New Roman" w:cs="Times New Roman"/>
        </w:rPr>
        <w:t xml:space="preserve"> Финансового управления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 утверждает соответствующие изменения в сводную бюджетную роспись.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5. В сводную бюджетную роспись могут быть внесены изменения в соответствии с решениями начальником Финансового управления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 без внесения изменений в решение о бюджете: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 случае перераспределения бюджетных ассигнований, предусмотренных для исполнения публичных нормативных обязательств, - в пределах общего объема указанных ассигнований, утвержденных решением о бюджете на их исполнение в текущем финансовом году, а также с его превышением не более чем на 5 процентов за счет перераспределения средств, зарезервированных в составе утвержденных бюджетных ассигнований;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86" w:name="sub_10473"/>
      <w:r w:rsidRPr="003D4F1D">
        <w:rPr>
          <w:rFonts w:ascii="Times New Roman" w:hAnsi="Times New Roman" w:cs="Times New Roman"/>
        </w:rPr>
        <w:t>в случае изменения функций и полномочий главных распорядителей, получателей бюджетных средств, а также в связи с передачей муниципального имущества;</w:t>
      </w:r>
    </w:p>
    <w:bookmarkEnd w:id="86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в случае исполнения судебных актов, предусматривающих обращение взыскания на </w:t>
      </w:r>
      <w:r w:rsidRPr="003D4F1D">
        <w:rPr>
          <w:rFonts w:ascii="Times New Roman" w:hAnsi="Times New Roman" w:cs="Times New Roman"/>
        </w:rPr>
        <w:lastRenderedPageBreak/>
        <w:t>средства бюджетов бюджетной системы Российской Федерации;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 случае использования (перераспределения) средств резервн</w:t>
      </w:r>
      <w:r>
        <w:rPr>
          <w:rFonts w:ascii="Times New Roman" w:hAnsi="Times New Roman" w:cs="Times New Roman"/>
        </w:rPr>
        <w:t>ого</w:t>
      </w:r>
      <w:r w:rsidRPr="003D4F1D">
        <w:rPr>
          <w:rFonts w:ascii="Times New Roman" w:hAnsi="Times New Roman" w:cs="Times New Roman"/>
        </w:rPr>
        <w:t xml:space="preserve"> фонд</w:t>
      </w:r>
      <w:r>
        <w:rPr>
          <w:rFonts w:ascii="Times New Roman" w:hAnsi="Times New Roman" w:cs="Times New Roman"/>
        </w:rPr>
        <w:t>а</w:t>
      </w:r>
      <w:r w:rsidRPr="003D4F1D">
        <w:rPr>
          <w:rFonts w:ascii="Times New Roman" w:hAnsi="Times New Roman" w:cs="Times New Roman"/>
        </w:rPr>
        <w:t>, а также средств, иным образом зарезервированных в составе утвержденных бюджетных ассигнований, с указанием в решении о бюджете объема и направлений их использования;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 случае перераспределения бюджетных ассигнований, предоставляемых на конкурсной основе;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87" w:name="sub_10474"/>
      <w:r w:rsidRPr="003D4F1D">
        <w:rPr>
          <w:rFonts w:ascii="Times New Roman" w:hAnsi="Times New Roman" w:cs="Times New Roman"/>
        </w:rPr>
        <w:t>в случае перераспределения бюджетных ассигнований между текущим финансовым годом и плановым периодом - в пределах предусмотренного решением о бюджете общего объема бюджетных ассигнований главному распорядителю бюджетных средств на оказание муниципальных услуг на соответствующий финансовый год;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88" w:name="sub_10478"/>
      <w:bookmarkEnd w:id="87"/>
      <w:r w:rsidRPr="003D4F1D">
        <w:rPr>
          <w:rFonts w:ascii="Times New Roman" w:hAnsi="Times New Roman" w:cs="Times New Roman"/>
        </w:rPr>
        <w:t>в случае получения субсидий, субвенций, иных межбюджетных трансфертов и безвозмездных поступлений от физических и юридических лиц, имеющих целевое назначение, сверх объемов, утвержденных решением о бюджете, а также в случае сокращения (возврата при отсутствии потребности) указанных средств;</w:t>
      </w:r>
    </w:p>
    <w:bookmarkEnd w:id="88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 случае изменения типа муниципальных учреждений и организационно-правовой формы муниципальных унитарных предприятий;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89" w:name="sub_104710"/>
      <w:r w:rsidRPr="003D4F1D">
        <w:rPr>
          <w:rFonts w:ascii="Times New Roman" w:hAnsi="Times New Roman" w:cs="Times New Roman"/>
        </w:rPr>
        <w:t xml:space="preserve">в случае увеличения бюджетных ассигнований текущего финансового года на оплату заключенных муниципальных контрактов на поставку товаров, выполнение работ, оказание услуг, подлежавших в соответствии с условиями этих муниципальных контрактов оплате в отчетном финансовом году, в объеме, не превышающем остатка не использованных на начало текущего финансового года бюджетных ассигнований на исполнение указанных муниципальных контрактов в соответствии с требованиями, установленными </w:t>
      </w:r>
      <w:hyperlink r:id="rId35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 РФ;</w:t>
      </w:r>
    </w:p>
    <w:bookmarkEnd w:id="89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муниципальной собственности (за исключением бюджетных ассигнований дорожных фондов) при изменении способа финансового обеспечения реализации капитальных вложений в указанный объект муниципальной собственности после внесения изменений в решения, указанные в </w:t>
      </w:r>
      <w:hyperlink r:id="rId36" w:history="1">
        <w:r w:rsidRPr="003D4F1D">
          <w:rPr>
            <w:rStyle w:val="a4"/>
            <w:rFonts w:ascii="Times New Roman" w:hAnsi="Times New Roman"/>
            <w:b w:val="0"/>
            <w:bCs w:val="0"/>
          </w:rPr>
          <w:t>пункте 2 статьи 78.2</w:t>
        </w:r>
      </w:hyperlink>
      <w:r w:rsidRPr="003D4F1D">
        <w:rPr>
          <w:rFonts w:ascii="Times New Roman" w:hAnsi="Times New Roman" w:cs="Times New Roman"/>
        </w:rPr>
        <w:t xml:space="preserve"> и </w:t>
      </w:r>
      <w:hyperlink r:id="rId37" w:history="1">
        <w:r w:rsidRPr="003D4F1D">
          <w:rPr>
            <w:rStyle w:val="a4"/>
            <w:rFonts w:ascii="Times New Roman" w:hAnsi="Times New Roman"/>
            <w:b w:val="0"/>
            <w:bCs w:val="0"/>
          </w:rPr>
          <w:t>пункте 2 статьи 79</w:t>
        </w:r>
      </w:hyperlink>
      <w:r w:rsidRPr="003D4F1D">
        <w:rPr>
          <w:rFonts w:ascii="Times New Roman" w:hAnsi="Times New Roman" w:cs="Times New Roman"/>
          <w:b/>
          <w:bCs/>
        </w:rPr>
        <w:t xml:space="preserve"> </w:t>
      </w:r>
      <w:r w:rsidRPr="003D4F1D">
        <w:rPr>
          <w:rFonts w:ascii="Times New Roman" w:hAnsi="Times New Roman" w:cs="Times New Roman"/>
        </w:rPr>
        <w:t>Бюджетного кодекса РФ, муниципальные контракты или соглашения о предоставлении субсидий на осуществление капитальных вложений.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Внесение изменений в сводную бюджетную роспись по основаниям, установленным настоящим пунктом, осуществляется в пределах объема бюджетных ассигнований, утвержденных решением о бюджете, за исключением оснований, установленных</w:t>
      </w:r>
      <w:r w:rsidRPr="003D4F1D">
        <w:rPr>
          <w:rFonts w:ascii="Times New Roman" w:hAnsi="Times New Roman" w:cs="Times New Roman"/>
          <w:b/>
          <w:bCs/>
        </w:rPr>
        <w:t xml:space="preserve"> </w:t>
      </w:r>
      <w:hyperlink w:anchor="sub_10478" w:history="1">
        <w:r w:rsidRPr="003D4F1D">
          <w:rPr>
            <w:rStyle w:val="a4"/>
            <w:rFonts w:ascii="Times New Roman" w:hAnsi="Times New Roman"/>
            <w:b w:val="0"/>
            <w:bCs w:val="0"/>
          </w:rPr>
          <w:t>абзацами восьмым</w:t>
        </w:r>
      </w:hyperlink>
      <w:r w:rsidRPr="003D4F1D">
        <w:rPr>
          <w:rFonts w:ascii="Times New Roman" w:hAnsi="Times New Roman" w:cs="Times New Roman"/>
        </w:rPr>
        <w:t xml:space="preserve"> и </w:t>
      </w:r>
      <w:hyperlink w:anchor="sub_104710" w:history="1">
        <w:r w:rsidRPr="003D4F1D">
          <w:rPr>
            <w:rStyle w:val="a4"/>
            <w:rFonts w:ascii="Times New Roman" w:hAnsi="Times New Roman"/>
            <w:b w:val="0"/>
            <w:bCs w:val="0"/>
          </w:rPr>
          <w:t>десятым</w:t>
        </w:r>
      </w:hyperlink>
      <w:r w:rsidRPr="003D4F1D">
        <w:rPr>
          <w:rFonts w:ascii="Times New Roman" w:hAnsi="Times New Roman" w:cs="Times New Roman"/>
        </w:rPr>
        <w:t xml:space="preserve"> настоящего пункта, в соответствии с которыми внесение изменений в сводную бюджетную роспись может осуществляться с превышением общего объема расходов, утвержденных решением о бюджете.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6. При изменении показателей сводной бюджетной росписи по расходам, утвержденным в соответствии с ведомственной структурой расходов, уменьшение бюджетных ассигнований, предусмотренных на исполнение публичных нормативных обязательств и обслуживание муниципального долга, для увеличения иных бюджетных ассигнований без внесения изменений в решение о бюджете не допускается.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Утвержденные показатели сводной бюджетной росписи по расходам доводятся до главных распорядителей (распорядителей) бюджетных средств до начала очередного финансового года, за исключением случаев, предусмотренных </w:t>
      </w:r>
      <w:hyperlink r:id="rId38" w:history="1">
        <w:r w:rsidRPr="003D4F1D">
          <w:rPr>
            <w:rStyle w:val="a4"/>
            <w:rFonts w:ascii="Times New Roman" w:hAnsi="Times New Roman"/>
            <w:b w:val="0"/>
            <w:bCs w:val="0"/>
          </w:rPr>
          <w:t>статьями 190</w:t>
        </w:r>
      </w:hyperlink>
      <w:r w:rsidRPr="003D4F1D">
        <w:rPr>
          <w:rFonts w:ascii="Times New Roman" w:hAnsi="Times New Roman" w:cs="Times New Roman"/>
          <w:b/>
          <w:bCs/>
        </w:rPr>
        <w:t xml:space="preserve">, </w:t>
      </w:r>
      <w:hyperlink r:id="rId39" w:history="1">
        <w:r w:rsidRPr="003D4F1D">
          <w:rPr>
            <w:rStyle w:val="a4"/>
            <w:rFonts w:ascii="Times New Roman" w:hAnsi="Times New Roman"/>
            <w:b w:val="0"/>
            <w:bCs w:val="0"/>
          </w:rPr>
          <w:t>191</w:t>
        </w:r>
      </w:hyperlink>
      <w:r w:rsidRPr="003D4F1D">
        <w:rPr>
          <w:rFonts w:ascii="Times New Roman" w:hAnsi="Times New Roman" w:cs="Times New Roman"/>
        </w:rPr>
        <w:t xml:space="preserve"> Бюджетного кодекса Российской Федерации.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7. Порядком составления и ведения сводной бюджетной росписи могут устанавливаться предельные сроки внесения изменений в сводную бюджетную роспись, в том числе дифференцированно по различным видам оснований.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90" w:name="sub_10492"/>
      <w:r w:rsidRPr="003D4F1D">
        <w:rPr>
          <w:rFonts w:ascii="Times New Roman" w:hAnsi="Times New Roman" w:cs="Times New Roman"/>
        </w:rPr>
        <w:t>В сводную бюджетную роспись включаются бюджетные ассигнования по источникам финансирования дефицита бюджета, кроме операций по управлению остатками средств на едином счете бюджета.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91" w:name="sub_10493"/>
      <w:bookmarkEnd w:id="90"/>
      <w:r w:rsidRPr="003D4F1D">
        <w:rPr>
          <w:rFonts w:ascii="Times New Roman" w:hAnsi="Times New Roman" w:cs="Times New Roman"/>
        </w:rPr>
        <w:t xml:space="preserve">Порядком составления и ведения сводной бюджетной росписи предусматривается утверждение показателей сводной бюджетной росписи и лимитов бюджетных обязательств по главным распорядителям бюджетных средств, разделам, подразделам, целевым статьям, группам (группам и подгруппам) видов расходов либо по главным распорядителем бюджетных </w:t>
      </w:r>
      <w:r w:rsidRPr="003D4F1D">
        <w:rPr>
          <w:rFonts w:ascii="Times New Roman" w:hAnsi="Times New Roman" w:cs="Times New Roman"/>
        </w:rPr>
        <w:lastRenderedPageBreak/>
        <w:t xml:space="preserve">средств,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</w:t>
      </w:r>
      <w:hyperlink r:id="rId40" w:history="1">
        <w:r w:rsidRPr="003D4F1D">
          <w:rPr>
            <w:rStyle w:val="a4"/>
            <w:rFonts w:ascii="Times New Roman" w:hAnsi="Times New Roman"/>
            <w:b w:val="0"/>
            <w:bCs w:val="0"/>
          </w:rPr>
          <w:t>классификации расходов</w:t>
        </w:r>
      </w:hyperlink>
      <w:r w:rsidRPr="003D4F1D">
        <w:rPr>
          <w:rFonts w:ascii="Times New Roman" w:hAnsi="Times New Roman" w:cs="Times New Roman"/>
        </w:rPr>
        <w:t xml:space="preserve"> бюджета.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92" w:name="sub_10494"/>
      <w:bookmarkEnd w:id="91"/>
      <w:r w:rsidRPr="003D4F1D">
        <w:rPr>
          <w:rFonts w:ascii="Times New Roman" w:hAnsi="Times New Roman" w:cs="Times New Roman"/>
        </w:rPr>
        <w:t>Порядком составления и ведения сводной бюджетной росписи может быть предусмотрено утверждение лимитов бюджетных обязательств по группам, подгруппам (группам, подгруппам и элементам) видов расходов классификации расходов бюджетов, в том числе дифференцированно для разных целевых статей и (или) видов расходов бюджета, главных распорядителей бюджетных средств.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93" w:name="sub_10050"/>
      <w:bookmarkEnd w:id="92"/>
      <w:r w:rsidRPr="003D4F1D">
        <w:rPr>
          <w:rFonts w:ascii="Times New Roman" w:hAnsi="Times New Roman" w:cs="Times New Roman"/>
        </w:rPr>
        <w:t xml:space="preserve">8. Финансовое управление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 устанавливает порядок составления и ведения кассового плана, а также состав и сроки представления главными распорядителями бюджетных средств, главными администраторами доходов бюджета, главными администраторами источников финансирования дефицита бюджета сведений, необходимых для составления и ведения кассового плана.</w:t>
      </w:r>
    </w:p>
    <w:bookmarkEnd w:id="93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Составление и ведение кассового плана осуществляется Финансовым управлением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94" w:name="sub_10053"/>
      <w:r w:rsidRPr="003D4F1D">
        <w:rPr>
          <w:rFonts w:ascii="Times New Roman" w:hAnsi="Times New Roman" w:cs="Times New Roman"/>
        </w:rPr>
        <w:t xml:space="preserve">Прогноз кассовых выплат из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по оплате муниципальных контрактов, иных договоров формируется с учетом определенных при планировании закупок товаров, работ, услуг для обеспечения муниципальных нужд сроков и объемов оплаты денежных обязательств по заключаемым муниципальным контрактам, иным договорам.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95" w:name="sub_1051"/>
      <w:bookmarkEnd w:id="94"/>
      <w:r w:rsidRPr="003D4F1D">
        <w:rPr>
          <w:rFonts w:ascii="Times New Roman" w:hAnsi="Times New Roman" w:cs="Times New Roman"/>
        </w:rPr>
        <w:t xml:space="preserve">9. Исполнение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по доходам предусматривает:</w:t>
      </w:r>
    </w:p>
    <w:bookmarkEnd w:id="95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зачисление на единый счет бюджета района налогов, сборов и иных поступлений в бюджет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распределяемых по нормативам, действующим в текущем финансовом году, установленным </w:t>
      </w:r>
      <w:hyperlink r:id="rId41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Федерации, законами Республики Мордовия, решением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 муниципальными правовыми актами, принятыми в соответствии с положениями Бюджетного кодекса Российской Федерации, со счета Федерального казначейства;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96" w:name="sub_10513"/>
      <w:r w:rsidRPr="003D4F1D">
        <w:rPr>
          <w:rFonts w:ascii="Times New Roman" w:hAnsi="Times New Roman" w:cs="Times New Roman"/>
        </w:rPr>
        <w:t>перечисление излишне распределенных сумм, возврат излишне уплаченных или излишне взысканных сумм,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97" w:name="sub_10514"/>
      <w:bookmarkEnd w:id="96"/>
      <w:r w:rsidRPr="003D4F1D">
        <w:rPr>
          <w:rFonts w:ascii="Times New Roman" w:hAnsi="Times New Roman" w:cs="Times New Roman"/>
        </w:rPr>
        <w:t>зачет излишне уплаченных или излишне взысканных сумм в соответствии с законодательством Российской Федерации;</w:t>
      </w:r>
    </w:p>
    <w:bookmarkEnd w:id="97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уточнение администратором доходов бюджета платежей в бюджет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98" w:name="sub_10516"/>
      <w:r w:rsidRPr="003D4F1D">
        <w:rPr>
          <w:rFonts w:ascii="Times New Roman" w:hAnsi="Times New Roman" w:cs="Times New Roman"/>
        </w:rPr>
        <w:t xml:space="preserve">перечисление органами Федерального казначейства средств, необходимых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суммы, с единого счета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соответствующий счет органа Федерального казначейства, предназначенный для учета поступлений и их распределения между бюджетами бюджетной системы Российской Федерации, в порядке, установленном Министерством финансов Российской Федерации.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99" w:name="sub_1053"/>
      <w:bookmarkEnd w:id="98"/>
      <w:r w:rsidRPr="003D4F1D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0</w:t>
      </w:r>
      <w:r w:rsidRPr="003D4F1D">
        <w:rPr>
          <w:rFonts w:ascii="Times New Roman" w:hAnsi="Times New Roman" w:cs="Times New Roman"/>
        </w:rPr>
        <w:t>. Исполнение бюджета по расходам предусматривает:</w:t>
      </w:r>
    </w:p>
    <w:bookmarkEnd w:id="99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принятие бюджетных обязательств;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подтверждение денежных обязательств;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санкционирование оплаты денежных обязательств;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подтверждение исполнения денежных обязательств.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100" w:name="sub_1054"/>
      <w:r>
        <w:rPr>
          <w:rFonts w:ascii="Times New Roman" w:hAnsi="Times New Roman" w:cs="Times New Roman"/>
        </w:rPr>
        <w:t>11</w:t>
      </w:r>
      <w:r w:rsidRPr="003D4F1D">
        <w:rPr>
          <w:rFonts w:ascii="Times New Roman" w:hAnsi="Times New Roman" w:cs="Times New Roman"/>
        </w:rPr>
        <w:t xml:space="preserve">. Получатель бюджетных средств принимает бюджетные обязательства </w:t>
      </w:r>
      <w:proofErr w:type="gramStart"/>
      <w:r w:rsidRPr="003D4F1D">
        <w:rPr>
          <w:rFonts w:ascii="Times New Roman" w:hAnsi="Times New Roman" w:cs="Times New Roman"/>
        </w:rPr>
        <w:t>в пределах</w:t>
      </w:r>
      <w:proofErr w:type="gramEnd"/>
      <w:r w:rsidRPr="003D4F1D">
        <w:rPr>
          <w:rFonts w:ascii="Times New Roman" w:hAnsi="Times New Roman" w:cs="Times New Roman"/>
        </w:rPr>
        <w:t xml:space="preserve"> доведенных до него лимитов бюджетных обязательств.</w:t>
      </w:r>
    </w:p>
    <w:bookmarkEnd w:id="100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Получатель бюджетных средств принимает бюджетные обязательства путем заключения муниципальных контрактов, иных договоров с физическими и юридическими лицами, индивидуальными предпринимателями или в соответствии с законом, иным правовым актом, соглашением.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Получатель бюджетных средств подтверждает обязанность оплатить за счет средств </w:t>
      </w:r>
      <w:r w:rsidRPr="003D4F1D">
        <w:rPr>
          <w:rFonts w:ascii="Times New Roman" w:hAnsi="Times New Roman" w:cs="Times New Roman"/>
        </w:rPr>
        <w:lastRenderedPageBreak/>
        <w:t>бюджета денежные обязательства в соответствии с платежными и иными документами, необходимыми для санкционирования их оплаты, а в случаях, связанных с выполнением оперативно-розыскных мероприятий, в соответствии с платежными документами.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101" w:name="sub_1055"/>
      <w:r w:rsidRPr="003D4F1D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2</w:t>
      </w:r>
      <w:r w:rsidRPr="003D4F1D">
        <w:rPr>
          <w:rFonts w:ascii="Times New Roman" w:hAnsi="Times New Roman" w:cs="Times New Roman"/>
        </w:rPr>
        <w:t xml:space="preserve">. Санкционирование оплаты денежных обязательств осуществляется органом Федерального казначейства после проверки наличия документов, предусмотренных порядком санкционирования оплаты денежных обязательств, установленным приказом начальника Финансового управления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 в соответствии с положениями </w:t>
      </w:r>
      <w:hyperlink r:id="rId42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Бюджетного кодекса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102" w:name="sub_10554"/>
      <w:bookmarkEnd w:id="101"/>
      <w:r w:rsidRPr="003D4F1D">
        <w:rPr>
          <w:rFonts w:ascii="Times New Roman" w:hAnsi="Times New Roman" w:cs="Times New Roman"/>
        </w:rPr>
        <w:t>Для санкционирования оплаты денежных обязательств по муниципальным контрактам дополнительно осуществляется проверка на соответствие сведений о муниципальном контракте в реестре контрактов, предусмотренном законодательством Российской Федерации о контрактной системе в сфере закупок товаров, работ, услуг для обеспечения муниципальных нужд, и сведений о принятом на учет бюджетном обязательстве по муниципальному контракту условиям данного муниципального контракта.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103" w:name="sub_10552"/>
      <w:bookmarkEnd w:id="102"/>
      <w:r w:rsidRPr="003D4F1D">
        <w:rPr>
          <w:rFonts w:ascii="Times New Roman" w:hAnsi="Times New Roman" w:cs="Times New Roman"/>
        </w:rPr>
        <w:t>Оплата денежных обязательств (за исключением денежных обязательств по публичным нормативным обязательствам) осуществляется в пределах доведенных до получателя бюджетных средств лимитов бюджетных обязательств.</w:t>
      </w:r>
    </w:p>
    <w:bookmarkEnd w:id="103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Оплата денежных обязательств по публичным нормативным обязательствам может осуществляться в пределах доведенных до получателя бюджетных средств бюджетных ассигнований.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104" w:name="sub_1056"/>
      <w:r w:rsidRPr="003D4F1D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3</w:t>
      </w:r>
      <w:r w:rsidRPr="003D4F1D">
        <w:rPr>
          <w:rFonts w:ascii="Times New Roman" w:hAnsi="Times New Roman" w:cs="Times New Roman"/>
        </w:rPr>
        <w:t>. Подтверждение исполнения денежных обязательств осуществляется на основании платежных документов, подтверждающих списание денежных средств с единого счета бюджета в пользу физических или юридических лиц, бюджетов бюджетной системы Российской Федерации, а также проверки иных документов, подтверждающих проведение не денежных операций по исполнению денежных обязательств получателей бюджетных средств.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105" w:name="sub_1057"/>
      <w:bookmarkEnd w:id="104"/>
      <w:r>
        <w:rPr>
          <w:rFonts w:ascii="Times New Roman" w:hAnsi="Times New Roman" w:cs="Times New Roman"/>
        </w:rPr>
        <w:t>14</w:t>
      </w:r>
      <w:r w:rsidRPr="003D4F1D">
        <w:rPr>
          <w:rFonts w:ascii="Times New Roman" w:hAnsi="Times New Roman" w:cs="Times New Roman"/>
        </w:rPr>
        <w:t xml:space="preserve">. Порядок составления и ведения бюджетных росписей главных распорядителей (распорядителей) бюджетных средств, включая внесение изменений в них, устанавливается Финансовым управлением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106" w:name="sub_1058"/>
      <w:bookmarkEnd w:id="105"/>
      <w:r>
        <w:rPr>
          <w:rFonts w:ascii="Times New Roman" w:hAnsi="Times New Roman" w:cs="Times New Roman"/>
        </w:rPr>
        <w:t>15</w:t>
      </w:r>
      <w:r w:rsidRPr="003D4F1D">
        <w:rPr>
          <w:rFonts w:ascii="Times New Roman" w:hAnsi="Times New Roman" w:cs="Times New Roman"/>
        </w:rPr>
        <w:t xml:space="preserve">. Бюджетные росписи главных распорядителей бюджетных средств составляются в соответствии с бюджетными ассигнованиями, утвержденными сводной бюджетной росписью, и утвержденными Финансовым управлением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 лимитами бюджетных обязательств.</w:t>
      </w:r>
    </w:p>
    <w:bookmarkEnd w:id="106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Бюджетные росписи распорядителей бюджетных средств составляются в соответствии с бюджетными ассигнованиями и доведенными им лимитами бюджетных обязательств.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107" w:name="sub_1059"/>
      <w:r>
        <w:rPr>
          <w:rFonts w:ascii="Times New Roman" w:hAnsi="Times New Roman" w:cs="Times New Roman"/>
        </w:rPr>
        <w:t>16</w:t>
      </w:r>
      <w:r w:rsidRPr="003D4F1D">
        <w:rPr>
          <w:rFonts w:ascii="Times New Roman" w:hAnsi="Times New Roman" w:cs="Times New Roman"/>
        </w:rPr>
        <w:t>. Утверждение бюджетной росписи и внесение изменений в нее осуществляются главным распорядителем (распорядителем) бюджетных средств.</w:t>
      </w:r>
    </w:p>
    <w:bookmarkEnd w:id="107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Показатели бюджетной росписи по расходам доводятся до подведомственных распорядителей и (или) получателей бюджетных средств до начала очередного финансового года, за исключением случаев, предусмотренных </w:t>
      </w:r>
      <w:hyperlink r:id="rId43" w:history="1">
        <w:r w:rsidRPr="003D4F1D">
          <w:rPr>
            <w:rStyle w:val="a4"/>
            <w:rFonts w:ascii="Times New Roman" w:hAnsi="Times New Roman"/>
            <w:b w:val="0"/>
            <w:bCs w:val="0"/>
          </w:rPr>
          <w:t>статьями 190</w:t>
        </w:r>
      </w:hyperlink>
      <w:r w:rsidRPr="003D4F1D">
        <w:rPr>
          <w:rFonts w:ascii="Times New Roman" w:hAnsi="Times New Roman" w:cs="Times New Roman"/>
        </w:rPr>
        <w:t xml:space="preserve"> и </w:t>
      </w:r>
      <w:hyperlink r:id="rId44" w:history="1">
        <w:r w:rsidRPr="003D4F1D">
          <w:rPr>
            <w:rStyle w:val="a4"/>
            <w:rFonts w:ascii="Times New Roman" w:hAnsi="Times New Roman"/>
            <w:b w:val="0"/>
            <w:bCs w:val="0"/>
          </w:rPr>
          <w:t>191</w:t>
        </w:r>
      </w:hyperlink>
      <w:r w:rsidRPr="003D4F1D">
        <w:rPr>
          <w:rFonts w:ascii="Times New Roman" w:hAnsi="Times New Roman" w:cs="Times New Roman"/>
        </w:rPr>
        <w:t xml:space="preserve"> Бюджетного кодекса Российской Федерации.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108" w:name="sub_10060"/>
      <w:r>
        <w:rPr>
          <w:rFonts w:ascii="Times New Roman" w:hAnsi="Times New Roman" w:cs="Times New Roman"/>
        </w:rPr>
        <w:t>17</w:t>
      </w:r>
      <w:r w:rsidRPr="003D4F1D">
        <w:rPr>
          <w:rFonts w:ascii="Times New Roman" w:hAnsi="Times New Roman" w:cs="Times New Roman"/>
        </w:rPr>
        <w:t>. Изменение показателей, утвержденных бюджетной росписью по расходам главного распорядителя бюджетных средств в соответствии с показателями сводной бюджетной росписи, без внесения соответствующих изменений в сводную бюджетную роспись, не допускается.</w:t>
      </w:r>
    </w:p>
    <w:bookmarkEnd w:id="108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Изменение показателей, утвержденных бюджетной росписью по расходам распорядителя бюджетных средств в соответствии с показателями бюджетной росписи главного распорядителя бюджетных средств, без внесения соответствующих изменений в бюджетную роспись главного распорядителя бюджетных средств, не допускается.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109" w:name="sub_1061"/>
      <w:r>
        <w:rPr>
          <w:rFonts w:ascii="Times New Roman" w:hAnsi="Times New Roman" w:cs="Times New Roman"/>
        </w:rPr>
        <w:t>18</w:t>
      </w:r>
      <w:r w:rsidRPr="003D4F1D">
        <w:rPr>
          <w:rFonts w:ascii="Times New Roman" w:hAnsi="Times New Roman" w:cs="Times New Roman"/>
        </w:rPr>
        <w:t xml:space="preserve">. Исполнение бюджета по источникам финансирования дефицита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осуществляется главными администраторами, администраторами источников финансирования дефицита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соответствии со сводной бюджетной росписью, за исключением операций по управлению остатками средств на едином счете бюджета, в порядке, установленном Финансовым управлением </w:t>
      </w:r>
      <w:proofErr w:type="spellStart"/>
      <w:r w:rsidRPr="003D4F1D">
        <w:rPr>
          <w:rFonts w:ascii="Times New Roman" w:hAnsi="Times New Roman" w:cs="Times New Roman"/>
        </w:rPr>
        <w:t>администарции</w:t>
      </w:r>
      <w:proofErr w:type="spellEnd"/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 в соответствии с положениями </w:t>
      </w:r>
      <w:hyperlink r:id="rId45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Бюджетного кодекса</w:t>
        </w:r>
      </w:hyperlink>
      <w:r w:rsidRPr="003D4F1D">
        <w:rPr>
          <w:rFonts w:ascii="Times New Roman" w:hAnsi="Times New Roman" w:cs="Times New Roman"/>
        </w:rPr>
        <w:t xml:space="preserve"> РФ.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110" w:name="sub_1062"/>
      <w:bookmarkEnd w:id="109"/>
      <w:r>
        <w:rPr>
          <w:rFonts w:ascii="Times New Roman" w:hAnsi="Times New Roman" w:cs="Times New Roman"/>
        </w:rPr>
        <w:lastRenderedPageBreak/>
        <w:t>19</w:t>
      </w:r>
      <w:r w:rsidRPr="003D4F1D">
        <w:rPr>
          <w:rFonts w:ascii="Times New Roman" w:hAnsi="Times New Roman" w:cs="Times New Roman"/>
        </w:rPr>
        <w:t xml:space="preserve">. В случае и в порядке, установленных Финансовым управлением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Мордовия, при организации исполнения бюджета по расходам могут предусматриваться утверждение и доведение до главных распорядителей, распорядителей и получателей бюджетных средств предельного объема оплаты денежных обязательств в соответствующем периоде текущего финансового года (предельные объемы финансирования).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111" w:name="sub_1063"/>
      <w:bookmarkEnd w:id="110"/>
      <w:r w:rsidRPr="003D4F1D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0</w:t>
      </w:r>
      <w:r w:rsidRPr="003D4F1D">
        <w:rPr>
          <w:rFonts w:ascii="Times New Roman" w:hAnsi="Times New Roman" w:cs="Times New Roman"/>
        </w:rPr>
        <w:t xml:space="preserve">. Учет операций по исполнению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осуществляемых участниками бюджетного процесса в рамках их бюджетных полномочий, производится на лицевых счетах, открываемых в органе Федерального казначейства в соответствии с положениями </w:t>
      </w:r>
      <w:hyperlink r:id="rId46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Бюджетного кодекса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 и настоящего Положения.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112" w:name="sub_1064"/>
      <w:bookmarkEnd w:id="111"/>
      <w:r>
        <w:rPr>
          <w:rFonts w:ascii="Times New Roman" w:hAnsi="Times New Roman" w:cs="Times New Roman"/>
        </w:rPr>
        <w:t>21</w:t>
      </w:r>
      <w:r w:rsidRPr="003D4F1D">
        <w:rPr>
          <w:rFonts w:ascii="Times New Roman" w:hAnsi="Times New Roman" w:cs="Times New Roman"/>
        </w:rPr>
        <w:t xml:space="preserve">. Бюджетная смета казенного учреждения составляется, утверждается и ведется в порядке, определенном Финансовым управлением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Мордовия, в соответствии с общими требованиями, установленными Министерством финансов Российской Федерации.</w:t>
      </w:r>
    </w:p>
    <w:bookmarkEnd w:id="112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Бюджетная смета казенного учреждения, являющегося органом местного самоуправления, осуществляющим бюджетные полномочия главного распорядителя бюджетных средств, утверждается руководителем этого органа.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</w:t>
      </w:r>
      <w:r w:rsidRPr="003D4F1D">
        <w:rPr>
          <w:rFonts w:ascii="Times New Roman" w:hAnsi="Times New Roman" w:cs="Times New Roman"/>
        </w:rPr>
        <w:t>. Утвержденные показатели бюджетной сметы казенного учреждения должны соответствовать доведенным до него лимитам бюджетных обязательств на принятие и (или) исполнение бюджетных обязательств по обеспечению выполнения функций казенного учреждения.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 бюджетной смете казенного учреждения дополнительно должны утверждаться иные показатели, предусмотренные порядком составления и ведения бюджетной сметы казенного учреждения.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113" w:name="sub_10653"/>
      <w:r w:rsidRPr="003D4F1D">
        <w:rPr>
          <w:rFonts w:ascii="Times New Roman" w:hAnsi="Times New Roman" w:cs="Times New Roman"/>
        </w:rPr>
        <w:t>Показатели бюджетной сметы казенного учреждения, руководитель которого наделен правом ее утверждения в соответствии с порядком утверждения бюджетной сметы казенного учреждения, могут быть детализированы в пределах доведенных лимитов бюджетных обязательств по кодам элементов (подгрупп и элементов) видов расходов, а также дополнительно по кодам статей (подстатей) соответствующих групп (статей) классификации операций сектора государственного управления в пределах доведенных лимитов бюджетных обязательств.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114" w:name="sub_10654"/>
      <w:bookmarkEnd w:id="113"/>
      <w:r w:rsidRPr="003D4F1D">
        <w:rPr>
          <w:rFonts w:ascii="Times New Roman" w:hAnsi="Times New Roman" w:cs="Times New Roman"/>
        </w:rPr>
        <w:t>Бюджетная смета казенного учреждения составляется с учетом объемов финансового обеспечения для осуществления закупок, товаров, работ, услуг для обеспечения муниципальных нужд, предусмотренных при формировании планов закупок товаров, работ, услуг для обеспечения муниципальных нужд, утверждаемых в пределах лимитов бюджетных обязательств на принятие и (или) исполнение бюджетных обязательств на закупку товаров, работ, услуг для обеспечения муниципальных нужд.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115" w:name="sub_10655"/>
      <w:bookmarkEnd w:id="114"/>
      <w:r w:rsidRPr="003D4F1D">
        <w:rPr>
          <w:rFonts w:ascii="Times New Roman" w:hAnsi="Times New Roman" w:cs="Times New Roman"/>
        </w:rPr>
        <w:t>В случае уменьшения казенному учреждению как получателю бюджетных средств главным распорядителем бюджетных средств ранее доведенных лимитов бюджетных обязательств, приводящего к невозможности исполнения казенным учреждением бюджетных обязательств, вытекающих из заключенных им муниципальных контрактов, иных договоров, казенное учреждение должно обеспечить согласование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новых условий муниципальных контрактов, в том числе по цене и (или) срокам их исполнения и (или) количеству (объему) товара (работы, услуги), иных договоров.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116" w:name="sub_1066"/>
      <w:bookmarkEnd w:id="115"/>
      <w:r>
        <w:rPr>
          <w:rFonts w:ascii="Times New Roman" w:hAnsi="Times New Roman" w:cs="Times New Roman"/>
        </w:rPr>
        <w:t>23</w:t>
      </w:r>
      <w:r w:rsidRPr="003D4F1D">
        <w:rPr>
          <w:rFonts w:ascii="Times New Roman" w:hAnsi="Times New Roman" w:cs="Times New Roman"/>
        </w:rPr>
        <w:t xml:space="preserve">. Доходы, фактически полученные при исполнении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сверх утвержденных решением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общего объема доходов, могут направляться Финансовым управлением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 без внесения изменений в решение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текущий финансовый год и плановый период на замещение муниципальных заимствований, погашение муниципального долга, а также на исполнение публичных нормативных обязательств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случае недостаточности предусмотренных на их исполнение бюджетных ассигнований в размере, предусмотренном </w:t>
      </w:r>
      <w:hyperlink w:anchor="sub_1047" w:history="1">
        <w:r w:rsidRPr="003D4F1D">
          <w:rPr>
            <w:rStyle w:val="a4"/>
            <w:rFonts w:ascii="Times New Roman" w:hAnsi="Times New Roman"/>
            <w:b w:val="0"/>
            <w:bCs w:val="0"/>
          </w:rPr>
          <w:t xml:space="preserve">пунктом </w:t>
        </w:r>
      </w:hyperlink>
      <w:r w:rsidRPr="003D4F1D">
        <w:rPr>
          <w:rFonts w:ascii="Times New Roman" w:hAnsi="Times New Roman" w:cs="Times New Roman"/>
        </w:rPr>
        <w:t>5 настояще</w:t>
      </w:r>
      <w:r>
        <w:rPr>
          <w:rFonts w:ascii="Times New Roman" w:hAnsi="Times New Roman" w:cs="Times New Roman"/>
        </w:rPr>
        <w:t xml:space="preserve">й </w:t>
      </w:r>
      <w:r>
        <w:rPr>
          <w:rFonts w:ascii="Times New Roman" w:hAnsi="Times New Roman" w:cs="Times New Roman"/>
        </w:rPr>
        <w:lastRenderedPageBreak/>
        <w:t>статьи</w:t>
      </w:r>
      <w:r w:rsidRPr="003D4F1D">
        <w:rPr>
          <w:rFonts w:ascii="Times New Roman" w:hAnsi="Times New Roman" w:cs="Times New Roman"/>
        </w:rPr>
        <w:t>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117" w:name="sub_1067"/>
      <w:bookmarkEnd w:id="116"/>
      <w:r>
        <w:rPr>
          <w:rFonts w:ascii="Times New Roman" w:hAnsi="Times New Roman" w:cs="Times New Roman"/>
        </w:rPr>
        <w:t>24</w:t>
      </w:r>
      <w:r w:rsidRPr="003D4F1D">
        <w:rPr>
          <w:rFonts w:ascii="Times New Roman" w:hAnsi="Times New Roman" w:cs="Times New Roman"/>
        </w:rPr>
        <w:t xml:space="preserve">. Субсидии, субвенции, иные межбюджетные трансферты и безвозмездные поступления от физических и юридических лиц, имеющих целевое назначение, в том числе поступающие в бюджет в порядке, установленном </w:t>
      </w:r>
      <w:hyperlink r:id="rId47" w:history="1">
        <w:r w:rsidRPr="003D4F1D">
          <w:rPr>
            <w:rStyle w:val="a4"/>
            <w:rFonts w:ascii="Times New Roman" w:hAnsi="Times New Roman"/>
            <w:b w:val="0"/>
            <w:bCs w:val="0"/>
          </w:rPr>
          <w:t>пунктом 5 статьи 242</w:t>
        </w:r>
      </w:hyperlink>
      <w:r w:rsidRPr="003D4F1D">
        <w:rPr>
          <w:rFonts w:ascii="Times New Roman" w:hAnsi="Times New Roman" w:cs="Times New Roman"/>
        </w:rPr>
        <w:t xml:space="preserve"> Бюджетного кодекса РФ, фактически полученные при исполнении бюджета сверх утвержденных решением о бюджете доходов, направляются на увеличение расходов бюджета соответственно целям предоставления субсидий, субвенций, иных межбюджетных трансфертов, имеющих целевое назначение, с внесением изменений в сводную бюджетную роспись без внесения изменений в решение о бюджете на текущий финансовый год и плановый период.</w:t>
      </w:r>
    </w:p>
    <w:bookmarkEnd w:id="117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Остатки средств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начало текущего финансового года в объеме, определяемом решением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соответствующий финансовый год и плановый период,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муниципальных контрактов на поставку товаров, выполнение работ, оказание услуг, подлежавших в соответствии с условиями этих муниципальных контрактов оплате в отчетном финансовом году, в объеме, не превышающем сумму остатка неиспользованных бюджетных ассигнований на указанные цели, в случаях, предусмотренных решением Совета депутатов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 бюджете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</w:p>
    <w:p w:rsidR="007C14A5" w:rsidRPr="003D4F1D" w:rsidRDefault="007C14A5" w:rsidP="00C62706">
      <w:pPr>
        <w:pStyle w:val="1"/>
        <w:spacing w:before="0" w:after="0"/>
        <w:ind w:firstLine="720"/>
        <w:jc w:val="both"/>
        <w:rPr>
          <w:rFonts w:ascii="Times New Roman" w:hAnsi="Times New Roman" w:cs="Times New Roman"/>
        </w:rPr>
      </w:pPr>
      <w:bookmarkStart w:id="118" w:name="sub_1060"/>
      <w:r w:rsidRPr="003D4F1D">
        <w:rPr>
          <w:rFonts w:ascii="Times New Roman" w:hAnsi="Times New Roman" w:cs="Times New Roman"/>
        </w:rPr>
        <w:t>Статья 23.</w:t>
      </w:r>
      <w:r w:rsidRPr="003D4F1D">
        <w:rPr>
          <w:rFonts w:ascii="Times New Roman" w:hAnsi="Times New Roman" w:cs="Times New Roman"/>
          <w:b w:val="0"/>
          <w:bCs w:val="0"/>
        </w:rPr>
        <w:t xml:space="preserve"> Завершение текущего финансового года</w:t>
      </w:r>
      <w:r w:rsidR="00C62706">
        <w:rPr>
          <w:rFonts w:ascii="Times New Roman" w:hAnsi="Times New Roman" w:cs="Times New Roman"/>
          <w:b w:val="0"/>
          <w:bCs w:val="0"/>
        </w:rPr>
        <w:t>.</w:t>
      </w:r>
      <w:bookmarkEnd w:id="118"/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119" w:name="sub_10070"/>
      <w:r w:rsidRPr="003D4F1D">
        <w:rPr>
          <w:rFonts w:ascii="Times New Roman" w:hAnsi="Times New Roman" w:cs="Times New Roman"/>
        </w:rPr>
        <w:t xml:space="preserve">1. Операции по исполнению бюджета завершаются 31 декабря. Завершение операций по исполнению бюджета в текущем финансовом году осуществляется в порядке, установленном Финансовым управлением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120" w:name="sub_1071"/>
      <w:bookmarkEnd w:id="119"/>
      <w:r w:rsidRPr="003D4F1D">
        <w:rPr>
          <w:rFonts w:ascii="Times New Roman" w:hAnsi="Times New Roman" w:cs="Times New Roman"/>
        </w:rPr>
        <w:t>2. Бюджетные ассигнования, лимиты бюджетных обязательств и предельные объемы финансирования текущего финансового года прекращают свое действие 31 декабря.</w:t>
      </w:r>
    </w:p>
    <w:bookmarkEnd w:id="120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Финансовое управление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 обязано оплатить санкционированные к оплате в установленном порядке бюджетные обязательства в пределах остатка средств на едином счете бюджета в соответствии с Порядком по завершению финансового года, принимаемым начальником Финансового управления администрации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121" w:name="sub_1072"/>
      <w:r w:rsidRPr="003D4F1D">
        <w:rPr>
          <w:rFonts w:ascii="Times New Roman" w:hAnsi="Times New Roman" w:cs="Times New Roman"/>
        </w:rPr>
        <w:t>3. Не использованные по состоянию на 1 января текущего финансового года межбюджетные трансферты, полученные в форме субсидий, субвенций и иных межбюджетных трансфертов, имеющих целевое назначение, подлежат возврату в доход бюджета, из которого они были ранее предоставлены, в течение первых 15 рабочих дней текущего финансового года.</w:t>
      </w:r>
    </w:p>
    <w:bookmarkEnd w:id="121"/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Принятие главным администратором бюджетных средств решения о наличии (об отсутствии) потребности в межбюджетных трансфертах, предоставленных в форме субсидий и иных межбюджетных трансфертов, имеющих целевое назначение, не использованных в отчетном финансовом году, а также возврат указанных межбюджетных трансфертов в бюджет, которому они были ранее предоставлены, при принятии решения о наличии в них потребности осуществляются в соответствии с отчетом о расходах бюджета, которому они были ранее предоставлены, сформированного в порядке, установленном главным администратором бюджетных средств, и представленного не позднее 30 календарных дней со дня поступления указанных средств в бюджет.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122" w:name="sub_1073"/>
    </w:p>
    <w:bookmarkEnd w:id="122"/>
    <w:p w:rsidR="007C14A5" w:rsidRPr="003D4F1D" w:rsidRDefault="007C14A5" w:rsidP="00C62706">
      <w:pPr>
        <w:pStyle w:val="1"/>
        <w:spacing w:before="0" w:after="0"/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Глава 5. Решение представительного органа сельских (городских) поселений в </w:t>
      </w:r>
      <w:proofErr w:type="spellStart"/>
      <w:r w:rsidRPr="003D4F1D">
        <w:rPr>
          <w:rFonts w:ascii="Times New Roman" w:hAnsi="Times New Roman" w:cs="Times New Roman"/>
        </w:rPr>
        <w:t>Чамзинском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муниципальном районе</w:t>
      </w:r>
      <w:r w:rsidR="00C62706">
        <w:rPr>
          <w:rFonts w:ascii="Times New Roman" w:hAnsi="Times New Roman" w:cs="Times New Roman"/>
        </w:rPr>
        <w:t>.</w:t>
      </w:r>
    </w:p>
    <w:p w:rsidR="007C14A5" w:rsidRPr="00C62706" w:rsidRDefault="007C14A5" w:rsidP="00C62706">
      <w:pPr>
        <w:rPr>
          <w:rFonts w:ascii="Times New Roman" w:hAnsi="Times New Roman" w:cs="Times New Roman"/>
          <w:sz w:val="16"/>
          <w:szCs w:val="16"/>
        </w:rPr>
      </w:pPr>
    </w:p>
    <w:p w:rsidR="007C14A5" w:rsidRPr="003D4F1D" w:rsidRDefault="007C14A5" w:rsidP="00C62706">
      <w:pPr>
        <w:pStyle w:val="af2"/>
        <w:ind w:left="0" w:firstLine="720"/>
        <w:rPr>
          <w:rFonts w:ascii="Times New Roman" w:hAnsi="Times New Roman" w:cs="Times New Roman"/>
        </w:rPr>
      </w:pPr>
      <w:bookmarkStart w:id="123" w:name="sub_3141"/>
      <w:r w:rsidRPr="003D4F1D">
        <w:rPr>
          <w:rStyle w:val="a3"/>
          <w:rFonts w:ascii="Times New Roman" w:hAnsi="Times New Roman"/>
        </w:rPr>
        <w:t>Статья 24.</w:t>
      </w:r>
      <w:r w:rsidRPr="003D4F1D">
        <w:rPr>
          <w:rFonts w:ascii="Times New Roman" w:hAnsi="Times New Roman" w:cs="Times New Roman"/>
        </w:rPr>
        <w:t xml:space="preserve"> Основы составления, рассмотрения и утверждения решения представительного органа </w:t>
      </w:r>
      <w:bookmarkEnd w:id="123"/>
      <w:r w:rsidRPr="003D4F1D">
        <w:rPr>
          <w:rFonts w:ascii="Times New Roman" w:hAnsi="Times New Roman" w:cs="Times New Roman"/>
        </w:rPr>
        <w:t xml:space="preserve">сельских (городских) поселений в </w:t>
      </w:r>
      <w:proofErr w:type="spellStart"/>
      <w:r w:rsidRPr="003D4F1D">
        <w:rPr>
          <w:rFonts w:ascii="Times New Roman" w:hAnsi="Times New Roman" w:cs="Times New Roman"/>
        </w:rPr>
        <w:t>Чамзинском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муниципальном районе</w:t>
      </w:r>
      <w:r w:rsidR="00C62706">
        <w:rPr>
          <w:rFonts w:ascii="Times New Roman" w:hAnsi="Times New Roman" w:cs="Times New Roman"/>
        </w:rPr>
        <w:t>.</w:t>
      </w:r>
    </w:p>
    <w:p w:rsidR="007C14A5" w:rsidRPr="003D4F1D" w:rsidRDefault="007C14A5" w:rsidP="00C62706">
      <w:pPr>
        <w:pStyle w:val="af2"/>
        <w:ind w:left="0" w:firstLine="720"/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Решением представительного органа муниципального сельского (городского) поселения в </w:t>
      </w:r>
      <w:proofErr w:type="spellStart"/>
      <w:r w:rsidRPr="003D4F1D">
        <w:rPr>
          <w:rFonts w:ascii="Times New Roman" w:hAnsi="Times New Roman" w:cs="Times New Roman"/>
        </w:rPr>
        <w:t>Чамзинском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муниципальном районе о бюджете сельского (городского) поселения в </w:t>
      </w:r>
      <w:proofErr w:type="spellStart"/>
      <w:r w:rsidRPr="003D4F1D">
        <w:rPr>
          <w:rFonts w:ascii="Times New Roman" w:hAnsi="Times New Roman" w:cs="Times New Roman"/>
        </w:rPr>
        <w:t>Чамзинском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муниципальном районе на очередной финансовый год и плановый период утверждается распределение бюджетных ассигнований по разделам, подразделам, целевым статьям (муниципальным программам и непрограммным направлениям деятельности), группам </w:t>
      </w:r>
      <w:r w:rsidRPr="003D4F1D">
        <w:rPr>
          <w:rFonts w:ascii="Times New Roman" w:hAnsi="Times New Roman" w:cs="Times New Roman"/>
        </w:rPr>
        <w:lastRenderedPageBreak/>
        <w:t xml:space="preserve">(группам и подгруппам) видов расходов и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очередной финансовый год и на плановый период, а также по разделам и подразделам классификации расходов бюджетов в случаях, установленных муниципальным правовым актом представительного органа сельского (городского) поселения в </w:t>
      </w:r>
      <w:proofErr w:type="spellStart"/>
      <w:r w:rsidRPr="003D4F1D">
        <w:rPr>
          <w:rFonts w:ascii="Times New Roman" w:hAnsi="Times New Roman" w:cs="Times New Roman"/>
        </w:rPr>
        <w:t>Чамзинском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муниципальном районе и ведомственная структура расходов бюджета сельского (городского) поселения в </w:t>
      </w:r>
      <w:proofErr w:type="spellStart"/>
      <w:r w:rsidRPr="003D4F1D">
        <w:rPr>
          <w:rFonts w:ascii="Times New Roman" w:hAnsi="Times New Roman" w:cs="Times New Roman"/>
        </w:rPr>
        <w:t>Чамзинском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муниципальном районе на очередной финансовый год и плановый период по главным распорядителям бюджетных средств, разделам, подразделам и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бюджетов.</w:t>
      </w:r>
    </w:p>
    <w:p w:rsidR="007C14A5" w:rsidRPr="003D4F1D" w:rsidRDefault="007C14A5" w:rsidP="00C62706">
      <w:pPr>
        <w:rPr>
          <w:rFonts w:ascii="Times New Roman" w:hAnsi="Times New Roman" w:cs="Times New Roman"/>
          <w:b/>
          <w:bCs/>
        </w:rPr>
      </w:pPr>
    </w:p>
    <w:p w:rsidR="007C14A5" w:rsidRDefault="007C14A5" w:rsidP="00C62706">
      <w:pPr>
        <w:pStyle w:val="1"/>
        <w:spacing w:before="0" w:after="0"/>
        <w:rPr>
          <w:rFonts w:ascii="Times New Roman" w:hAnsi="Times New Roman" w:cs="Times New Roman"/>
        </w:rPr>
      </w:pPr>
      <w:bookmarkStart w:id="124" w:name="sub_400"/>
      <w:r>
        <w:rPr>
          <w:rFonts w:ascii="Times New Roman" w:hAnsi="Times New Roman" w:cs="Times New Roman"/>
        </w:rPr>
        <w:t>Глава 6. Муниципальный финансовый контроль</w:t>
      </w:r>
      <w:r w:rsidR="00C62706">
        <w:rPr>
          <w:rFonts w:ascii="Times New Roman" w:hAnsi="Times New Roman" w:cs="Times New Roman"/>
        </w:rPr>
        <w:t>.</w:t>
      </w:r>
    </w:p>
    <w:p w:rsidR="007C14A5" w:rsidRPr="00C62706" w:rsidRDefault="007C14A5" w:rsidP="00C62706">
      <w:pPr>
        <w:rPr>
          <w:rFonts w:ascii="Times New Roman" w:hAnsi="Times New Roman" w:cs="Times New Roman"/>
          <w:sz w:val="16"/>
          <w:szCs w:val="16"/>
        </w:rPr>
      </w:pPr>
    </w:p>
    <w:p w:rsidR="007C14A5" w:rsidRPr="00E774F0" w:rsidRDefault="007C14A5" w:rsidP="00C62706">
      <w:pPr>
        <w:rPr>
          <w:rFonts w:ascii="Times New Roman" w:hAnsi="Times New Roman" w:cs="Times New Roman"/>
        </w:rPr>
      </w:pPr>
      <w:r w:rsidRPr="00E774F0">
        <w:rPr>
          <w:rFonts w:ascii="Times New Roman" w:hAnsi="Times New Roman" w:cs="Times New Roman"/>
          <w:b/>
          <w:bCs/>
        </w:rPr>
        <w:t>Статья 25.</w:t>
      </w:r>
      <w:r w:rsidRPr="00E774F0">
        <w:rPr>
          <w:rFonts w:ascii="Times New Roman" w:hAnsi="Times New Roman" w:cs="Times New Roman"/>
        </w:rPr>
        <w:t xml:space="preserve"> Осуществление муниципального финансового контроль</w:t>
      </w:r>
      <w:r w:rsidR="00C62706">
        <w:rPr>
          <w:rFonts w:ascii="Times New Roman" w:hAnsi="Times New Roman" w:cs="Times New Roman"/>
        </w:rPr>
        <w:t>.</w:t>
      </w:r>
    </w:p>
    <w:p w:rsidR="007C14A5" w:rsidRPr="00E774F0" w:rsidRDefault="007C14A5" w:rsidP="00C62706">
      <w:pPr>
        <w:rPr>
          <w:rFonts w:ascii="Times New Roman" w:hAnsi="Times New Roman" w:cs="Times New Roman"/>
        </w:rPr>
      </w:pPr>
      <w:r w:rsidRPr="00E774F0">
        <w:rPr>
          <w:rFonts w:ascii="Times New Roman" w:hAnsi="Times New Roman" w:cs="Times New Roman"/>
        </w:rPr>
        <w:t xml:space="preserve">1. В </w:t>
      </w:r>
      <w:proofErr w:type="spellStart"/>
      <w:r w:rsidRPr="00E774F0">
        <w:rPr>
          <w:rFonts w:ascii="Times New Roman" w:hAnsi="Times New Roman" w:cs="Times New Roman"/>
        </w:rPr>
        <w:t>Чамзинском</w:t>
      </w:r>
      <w:proofErr w:type="spellEnd"/>
      <w:r w:rsidRPr="00E774F0">
        <w:rPr>
          <w:rFonts w:ascii="Times New Roman" w:hAnsi="Times New Roman" w:cs="Times New Roman"/>
        </w:rPr>
        <w:t xml:space="preserve"> муниципальном районе муниципальный финансовый контроль осуществляет Финансовое управление администрации </w:t>
      </w:r>
      <w:proofErr w:type="spellStart"/>
      <w:r w:rsidRPr="00E774F0">
        <w:rPr>
          <w:rFonts w:ascii="Times New Roman" w:hAnsi="Times New Roman" w:cs="Times New Roman"/>
        </w:rPr>
        <w:t>Чамзинского</w:t>
      </w:r>
      <w:proofErr w:type="spellEnd"/>
      <w:r w:rsidRPr="00E774F0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7C14A5" w:rsidRPr="00E774F0" w:rsidRDefault="007C14A5" w:rsidP="00C62706">
      <w:pPr>
        <w:rPr>
          <w:rFonts w:ascii="Times New Roman" w:hAnsi="Times New Roman" w:cs="Times New Roman"/>
        </w:rPr>
      </w:pPr>
      <w:r w:rsidRPr="00E774F0">
        <w:rPr>
          <w:rFonts w:ascii="Times New Roman" w:hAnsi="Times New Roman" w:cs="Times New Roman"/>
        </w:rPr>
        <w:t xml:space="preserve">2. Порядок осуществления муниципального финансового контроля устанавливается Администрацией </w:t>
      </w:r>
      <w:proofErr w:type="spellStart"/>
      <w:r w:rsidRPr="00E774F0">
        <w:rPr>
          <w:rFonts w:ascii="Times New Roman" w:hAnsi="Times New Roman" w:cs="Times New Roman"/>
        </w:rPr>
        <w:t>Чамзинского</w:t>
      </w:r>
      <w:proofErr w:type="spellEnd"/>
      <w:r w:rsidRPr="00E774F0">
        <w:rPr>
          <w:rFonts w:ascii="Times New Roman" w:hAnsi="Times New Roman" w:cs="Times New Roman"/>
        </w:rPr>
        <w:t xml:space="preserve"> муниципального района.</w:t>
      </w:r>
    </w:p>
    <w:p w:rsidR="007C14A5" w:rsidRPr="001B4B20" w:rsidRDefault="007C14A5" w:rsidP="00C62706"/>
    <w:p w:rsidR="007C14A5" w:rsidRPr="003D4F1D" w:rsidRDefault="007C14A5" w:rsidP="00C62706">
      <w:pPr>
        <w:pStyle w:val="1"/>
        <w:spacing w:before="0" w:after="0"/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Глава </w:t>
      </w:r>
      <w:r>
        <w:rPr>
          <w:rFonts w:ascii="Times New Roman" w:hAnsi="Times New Roman" w:cs="Times New Roman"/>
        </w:rPr>
        <w:t>7</w:t>
      </w:r>
      <w:r w:rsidRPr="003D4F1D">
        <w:rPr>
          <w:rFonts w:ascii="Times New Roman" w:hAnsi="Times New Roman" w:cs="Times New Roman"/>
        </w:rPr>
        <w:t>. Заключительные положения</w:t>
      </w:r>
      <w:r w:rsidR="00C62706">
        <w:rPr>
          <w:rFonts w:ascii="Times New Roman" w:hAnsi="Times New Roman" w:cs="Times New Roman"/>
        </w:rPr>
        <w:t>.</w:t>
      </w:r>
    </w:p>
    <w:bookmarkEnd w:id="124"/>
    <w:p w:rsidR="007C14A5" w:rsidRPr="00C62706" w:rsidRDefault="007C14A5" w:rsidP="00C62706">
      <w:pPr>
        <w:rPr>
          <w:rFonts w:ascii="Times New Roman" w:hAnsi="Times New Roman" w:cs="Times New Roman"/>
          <w:sz w:val="16"/>
          <w:szCs w:val="16"/>
        </w:rPr>
      </w:pPr>
    </w:p>
    <w:p w:rsidR="007C14A5" w:rsidRPr="003D4F1D" w:rsidRDefault="007C14A5" w:rsidP="00C62706">
      <w:pPr>
        <w:rPr>
          <w:rFonts w:ascii="Times New Roman" w:hAnsi="Times New Roman" w:cs="Times New Roman"/>
        </w:rPr>
      </w:pPr>
      <w:bookmarkStart w:id="125" w:name="sub_15"/>
      <w:r w:rsidRPr="003D4F1D">
        <w:rPr>
          <w:rStyle w:val="a3"/>
          <w:rFonts w:ascii="Times New Roman" w:hAnsi="Times New Roman"/>
        </w:rPr>
        <w:t>Статья 2</w:t>
      </w:r>
      <w:r>
        <w:rPr>
          <w:rStyle w:val="a3"/>
          <w:rFonts w:ascii="Times New Roman" w:hAnsi="Times New Roman"/>
        </w:rPr>
        <w:t>6</w:t>
      </w:r>
      <w:r w:rsidRPr="003D4F1D">
        <w:rPr>
          <w:rStyle w:val="a3"/>
          <w:rFonts w:ascii="Times New Roman" w:hAnsi="Times New Roman"/>
        </w:rPr>
        <w:t>.</w:t>
      </w:r>
      <w:r w:rsidRPr="003D4F1D">
        <w:rPr>
          <w:rFonts w:ascii="Times New Roman" w:hAnsi="Times New Roman" w:cs="Times New Roman"/>
        </w:rPr>
        <w:t xml:space="preserve"> Вступление в силу настоящего Решения</w:t>
      </w:r>
      <w:r w:rsidR="00C62706">
        <w:rPr>
          <w:rFonts w:ascii="Times New Roman" w:hAnsi="Times New Roman" w:cs="Times New Roman"/>
        </w:rPr>
        <w:t>.</w:t>
      </w:r>
      <w:bookmarkEnd w:id="125"/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Настоящее Решение вступает в силу со дня его </w:t>
      </w:r>
      <w:hyperlink r:id="rId48" w:history="1">
        <w:r w:rsidRPr="003D4F1D">
          <w:rPr>
            <w:rStyle w:val="a4"/>
            <w:rFonts w:ascii="Times New Roman" w:hAnsi="Times New Roman"/>
            <w:b w:val="0"/>
            <w:bCs w:val="0"/>
          </w:rPr>
          <w:t>официального опубликования</w:t>
        </w:r>
      </w:hyperlink>
      <w:r w:rsidRPr="003D4F1D">
        <w:rPr>
          <w:rFonts w:ascii="Times New Roman" w:hAnsi="Times New Roman" w:cs="Times New Roman"/>
        </w:rPr>
        <w:t xml:space="preserve"> в Информационном бюллетене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</w:p>
    <w:p w:rsidR="007C14A5" w:rsidRPr="003D4F1D" w:rsidRDefault="007C14A5" w:rsidP="00C62706">
      <w:pPr>
        <w:rPr>
          <w:rFonts w:ascii="Times New Roman" w:hAnsi="Times New Roman" w:cs="Times New Roman"/>
        </w:rPr>
      </w:pPr>
    </w:p>
    <w:p w:rsidR="007C14A5" w:rsidRPr="003D4F1D" w:rsidRDefault="007C14A5" w:rsidP="00C6270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Председатель Совета депутатов</w:t>
      </w:r>
    </w:p>
    <w:p w:rsidR="007C14A5" w:rsidRPr="003D4F1D" w:rsidRDefault="007C14A5" w:rsidP="00C62706">
      <w:pPr>
        <w:rPr>
          <w:rFonts w:ascii="Times New Roman" w:hAnsi="Times New Roman" w:cs="Times New Roman"/>
        </w:rPr>
      </w:pP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                                </w:t>
      </w:r>
      <w:r w:rsidR="00C62706">
        <w:rPr>
          <w:rFonts w:ascii="Times New Roman" w:hAnsi="Times New Roman" w:cs="Times New Roman"/>
        </w:rPr>
        <w:t xml:space="preserve">                </w:t>
      </w:r>
      <w:r w:rsidRPr="003D4F1D">
        <w:rPr>
          <w:rFonts w:ascii="Times New Roman" w:hAnsi="Times New Roman" w:cs="Times New Roman"/>
        </w:rPr>
        <w:t xml:space="preserve">            В.Я.</w:t>
      </w:r>
      <w:r w:rsidR="00C62706">
        <w:rPr>
          <w:rFonts w:ascii="Times New Roman" w:hAnsi="Times New Roman" w:cs="Times New Roman"/>
        </w:rPr>
        <w:t xml:space="preserve"> </w:t>
      </w:r>
      <w:r w:rsidRPr="003D4F1D">
        <w:rPr>
          <w:rFonts w:ascii="Times New Roman" w:hAnsi="Times New Roman" w:cs="Times New Roman"/>
        </w:rPr>
        <w:t>Борисов</w:t>
      </w:r>
    </w:p>
    <w:sectPr w:rsidR="007C14A5" w:rsidRPr="003D4F1D" w:rsidSect="007F7829">
      <w:pgSz w:w="11900" w:h="16800"/>
      <w:pgMar w:top="567" w:right="567" w:bottom="567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4428A4"/>
    <w:multiLevelType w:val="hybridMultilevel"/>
    <w:tmpl w:val="F898A5CC"/>
    <w:lvl w:ilvl="0" w:tplc="7792806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6E7A"/>
    <w:rsid w:val="00002428"/>
    <w:rsid w:val="00004194"/>
    <w:rsid w:val="00005A76"/>
    <w:rsid w:val="00011833"/>
    <w:rsid w:val="000335D1"/>
    <w:rsid w:val="00044F4A"/>
    <w:rsid w:val="0004759E"/>
    <w:rsid w:val="000550F9"/>
    <w:rsid w:val="000860C6"/>
    <w:rsid w:val="0009524A"/>
    <w:rsid w:val="000A54F2"/>
    <w:rsid w:val="000B0D9B"/>
    <w:rsid w:val="000B28BE"/>
    <w:rsid w:val="000B3036"/>
    <w:rsid w:val="000D5E8C"/>
    <w:rsid w:val="000F4D54"/>
    <w:rsid w:val="000F54B6"/>
    <w:rsid w:val="00110F36"/>
    <w:rsid w:val="00112C73"/>
    <w:rsid w:val="001142BB"/>
    <w:rsid w:val="00124D6C"/>
    <w:rsid w:val="00130DE5"/>
    <w:rsid w:val="00134EEC"/>
    <w:rsid w:val="001353F8"/>
    <w:rsid w:val="00140F3F"/>
    <w:rsid w:val="001437E5"/>
    <w:rsid w:val="0015165F"/>
    <w:rsid w:val="00164BEA"/>
    <w:rsid w:val="00181379"/>
    <w:rsid w:val="001A1912"/>
    <w:rsid w:val="001B15A2"/>
    <w:rsid w:val="001B4B20"/>
    <w:rsid w:val="001B7B74"/>
    <w:rsid w:val="00222C55"/>
    <w:rsid w:val="00243398"/>
    <w:rsid w:val="002445B7"/>
    <w:rsid w:val="00247254"/>
    <w:rsid w:val="00247E7B"/>
    <w:rsid w:val="002500F4"/>
    <w:rsid w:val="00255642"/>
    <w:rsid w:val="0029350C"/>
    <w:rsid w:val="00297888"/>
    <w:rsid w:val="002D3159"/>
    <w:rsid w:val="002F4798"/>
    <w:rsid w:val="00305A47"/>
    <w:rsid w:val="00313626"/>
    <w:rsid w:val="00315CA7"/>
    <w:rsid w:val="003204DD"/>
    <w:rsid w:val="00321933"/>
    <w:rsid w:val="00334050"/>
    <w:rsid w:val="00337677"/>
    <w:rsid w:val="003661F1"/>
    <w:rsid w:val="00367F9E"/>
    <w:rsid w:val="00371388"/>
    <w:rsid w:val="00375B94"/>
    <w:rsid w:val="00377A81"/>
    <w:rsid w:val="003812E1"/>
    <w:rsid w:val="00383125"/>
    <w:rsid w:val="00384FA6"/>
    <w:rsid w:val="0039122D"/>
    <w:rsid w:val="00392D8B"/>
    <w:rsid w:val="003A16B8"/>
    <w:rsid w:val="003A21BB"/>
    <w:rsid w:val="003B33EC"/>
    <w:rsid w:val="003B5510"/>
    <w:rsid w:val="003B6FCC"/>
    <w:rsid w:val="003C0648"/>
    <w:rsid w:val="003D4E1F"/>
    <w:rsid w:val="003D4F1D"/>
    <w:rsid w:val="003D6881"/>
    <w:rsid w:val="003E3B67"/>
    <w:rsid w:val="003E7A61"/>
    <w:rsid w:val="003E7ABB"/>
    <w:rsid w:val="00405869"/>
    <w:rsid w:val="00406660"/>
    <w:rsid w:val="00412097"/>
    <w:rsid w:val="0041226E"/>
    <w:rsid w:val="00422AD5"/>
    <w:rsid w:val="00424833"/>
    <w:rsid w:val="00427138"/>
    <w:rsid w:val="0045614C"/>
    <w:rsid w:val="00457C21"/>
    <w:rsid w:val="00462DFF"/>
    <w:rsid w:val="00467DA7"/>
    <w:rsid w:val="0047684C"/>
    <w:rsid w:val="004A050D"/>
    <w:rsid w:val="004A1C12"/>
    <w:rsid w:val="004A62F6"/>
    <w:rsid w:val="004A6FEB"/>
    <w:rsid w:val="004B472D"/>
    <w:rsid w:val="004B769A"/>
    <w:rsid w:val="004C1908"/>
    <w:rsid w:val="004E524E"/>
    <w:rsid w:val="00500EEC"/>
    <w:rsid w:val="00502259"/>
    <w:rsid w:val="00526A90"/>
    <w:rsid w:val="005553A2"/>
    <w:rsid w:val="00573773"/>
    <w:rsid w:val="00573F05"/>
    <w:rsid w:val="00576DAD"/>
    <w:rsid w:val="00586965"/>
    <w:rsid w:val="00586E7A"/>
    <w:rsid w:val="00597681"/>
    <w:rsid w:val="005C37F3"/>
    <w:rsid w:val="005D16C4"/>
    <w:rsid w:val="005D42A5"/>
    <w:rsid w:val="005E69D1"/>
    <w:rsid w:val="006049FD"/>
    <w:rsid w:val="00613969"/>
    <w:rsid w:val="00614C85"/>
    <w:rsid w:val="006215EB"/>
    <w:rsid w:val="00686CDB"/>
    <w:rsid w:val="006921D3"/>
    <w:rsid w:val="006960F5"/>
    <w:rsid w:val="006A1ADD"/>
    <w:rsid w:val="006A61CC"/>
    <w:rsid w:val="006B0A7D"/>
    <w:rsid w:val="006B2F4C"/>
    <w:rsid w:val="006C618D"/>
    <w:rsid w:val="00706078"/>
    <w:rsid w:val="007309C6"/>
    <w:rsid w:val="00747826"/>
    <w:rsid w:val="00750185"/>
    <w:rsid w:val="00750191"/>
    <w:rsid w:val="007553B2"/>
    <w:rsid w:val="00764109"/>
    <w:rsid w:val="00773B5B"/>
    <w:rsid w:val="007771CA"/>
    <w:rsid w:val="00780DE0"/>
    <w:rsid w:val="00790A81"/>
    <w:rsid w:val="007967A7"/>
    <w:rsid w:val="007A4A45"/>
    <w:rsid w:val="007B354A"/>
    <w:rsid w:val="007C14A5"/>
    <w:rsid w:val="007C7FCB"/>
    <w:rsid w:val="007D75B3"/>
    <w:rsid w:val="007F1C3A"/>
    <w:rsid w:val="007F4B9F"/>
    <w:rsid w:val="007F7829"/>
    <w:rsid w:val="00811A04"/>
    <w:rsid w:val="008149F2"/>
    <w:rsid w:val="00822EAD"/>
    <w:rsid w:val="008400C4"/>
    <w:rsid w:val="008500BA"/>
    <w:rsid w:val="0089558A"/>
    <w:rsid w:val="00896B45"/>
    <w:rsid w:val="008C0472"/>
    <w:rsid w:val="008C09F4"/>
    <w:rsid w:val="008C14C9"/>
    <w:rsid w:val="008C5B95"/>
    <w:rsid w:val="008D00CD"/>
    <w:rsid w:val="008D2E6F"/>
    <w:rsid w:val="008E083D"/>
    <w:rsid w:val="008E2BF2"/>
    <w:rsid w:val="008E64DA"/>
    <w:rsid w:val="008E6D6B"/>
    <w:rsid w:val="008F2849"/>
    <w:rsid w:val="008F480A"/>
    <w:rsid w:val="00905977"/>
    <w:rsid w:val="00906730"/>
    <w:rsid w:val="00912F43"/>
    <w:rsid w:val="00917345"/>
    <w:rsid w:val="009222F7"/>
    <w:rsid w:val="00923B96"/>
    <w:rsid w:val="0092751B"/>
    <w:rsid w:val="0093033B"/>
    <w:rsid w:val="00934ADE"/>
    <w:rsid w:val="0094321F"/>
    <w:rsid w:val="00955F7A"/>
    <w:rsid w:val="009579E8"/>
    <w:rsid w:val="00961D65"/>
    <w:rsid w:val="009917A8"/>
    <w:rsid w:val="009A7E88"/>
    <w:rsid w:val="009C5E8E"/>
    <w:rsid w:val="009E1A59"/>
    <w:rsid w:val="009F0966"/>
    <w:rsid w:val="009F5891"/>
    <w:rsid w:val="00A06853"/>
    <w:rsid w:val="00A31B59"/>
    <w:rsid w:val="00A344B4"/>
    <w:rsid w:val="00A372C5"/>
    <w:rsid w:val="00A410F1"/>
    <w:rsid w:val="00A507CE"/>
    <w:rsid w:val="00A5637B"/>
    <w:rsid w:val="00A6018B"/>
    <w:rsid w:val="00A805EF"/>
    <w:rsid w:val="00A903D8"/>
    <w:rsid w:val="00A90CB6"/>
    <w:rsid w:val="00A93373"/>
    <w:rsid w:val="00A951AA"/>
    <w:rsid w:val="00AA20E9"/>
    <w:rsid w:val="00AB6286"/>
    <w:rsid w:val="00AB6F62"/>
    <w:rsid w:val="00AC1505"/>
    <w:rsid w:val="00AC52B4"/>
    <w:rsid w:val="00AD2287"/>
    <w:rsid w:val="00AD32C4"/>
    <w:rsid w:val="00AF1456"/>
    <w:rsid w:val="00AF1EB8"/>
    <w:rsid w:val="00B0738D"/>
    <w:rsid w:val="00B0756F"/>
    <w:rsid w:val="00B1481F"/>
    <w:rsid w:val="00B16818"/>
    <w:rsid w:val="00B40882"/>
    <w:rsid w:val="00B50132"/>
    <w:rsid w:val="00B551D5"/>
    <w:rsid w:val="00B561E7"/>
    <w:rsid w:val="00B5795D"/>
    <w:rsid w:val="00B677D1"/>
    <w:rsid w:val="00B70AAF"/>
    <w:rsid w:val="00BB73FC"/>
    <w:rsid w:val="00BC460B"/>
    <w:rsid w:val="00BC6B56"/>
    <w:rsid w:val="00BD7A53"/>
    <w:rsid w:val="00BD7C47"/>
    <w:rsid w:val="00BE1B42"/>
    <w:rsid w:val="00BE7D26"/>
    <w:rsid w:val="00BF1D9C"/>
    <w:rsid w:val="00BF21C6"/>
    <w:rsid w:val="00C037E7"/>
    <w:rsid w:val="00C117C8"/>
    <w:rsid w:val="00C2293D"/>
    <w:rsid w:val="00C247D5"/>
    <w:rsid w:val="00C306A9"/>
    <w:rsid w:val="00C3654D"/>
    <w:rsid w:val="00C41E52"/>
    <w:rsid w:val="00C47F37"/>
    <w:rsid w:val="00C51CD6"/>
    <w:rsid w:val="00C62706"/>
    <w:rsid w:val="00C62A77"/>
    <w:rsid w:val="00C630FF"/>
    <w:rsid w:val="00C8359C"/>
    <w:rsid w:val="00C83EDD"/>
    <w:rsid w:val="00C9628C"/>
    <w:rsid w:val="00CD2431"/>
    <w:rsid w:val="00D017F7"/>
    <w:rsid w:val="00D05061"/>
    <w:rsid w:val="00D117EE"/>
    <w:rsid w:val="00D16E4B"/>
    <w:rsid w:val="00D21BFB"/>
    <w:rsid w:val="00D23E79"/>
    <w:rsid w:val="00D34BF7"/>
    <w:rsid w:val="00D371E3"/>
    <w:rsid w:val="00D37C49"/>
    <w:rsid w:val="00D40B64"/>
    <w:rsid w:val="00D73F93"/>
    <w:rsid w:val="00D76491"/>
    <w:rsid w:val="00D77EDF"/>
    <w:rsid w:val="00D80489"/>
    <w:rsid w:val="00D91C72"/>
    <w:rsid w:val="00DA0A0A"/>
    <w:rsid w:val="00DA4B23"/>
    <w:rsid w:val="00DA7811"/>
    <w:rsid w:val="00DC769A"/>
    <w:rsid w:val="00DD253E"/>
    <w:rsid w:val="00DE11C1"/>
    <w:rsid w:val="00DE4824"/>
    <w:rsid w:val="00DE7CEE"/>
    <w:rsid w:val="00E06977"/>
    <w:rsid w:val="00E14EB8"/>
    <w:rsid w:val="00E17FAA"/>
    <w:rsid w:val="00E207FE"/>
    <w:rsid w:val="00E21AE6"/>
    <w:rsid w:val="00E226CE"/>
    <w:rsid w:val="00E27551"/>
    <w:rsid w:val="00E43FC3"/>
    <w:rsid w:val="00E467D2"/>
    <w:rsid w:val="00E52F27"/>
    <w:rsid w:val="00E6181B"/>
    <w:rsid w:val="00E64115"/>
    <w:rsid w:val="00E67F4C"/>
    <w:rsid w:val="00E72FD3"/>
    <w:rsid w:val="00E774F0"/>
    <w:rsid w:val="00E85F95"/>
    <w:rsid w:val="00E95522"/>
    <w:rsid w:val="00EB3FC7"/>
    <w:rsid w:val="00ED1A90"/>
    <w:rsid w:val="00ED6479"/>
    <w:rsid w:val="00EE3C95"/>
    <w:rsid w:val="00EF6914"/>
    <w:rsid w:val="00F0639A"/>
    <w:rsid w:val="00F1341A"/>
    <w:rsid w:val="00F1482F"/>
    <w:rsid w:val="00F31956"/>
    <w:rsid w:val="00F41317"/>
    <w:rsid w:val="00F41E99"/>
    <w:rsid w:val="00F65A50"/>
    <w:rsid w:val="00F6602D"/>
    <w:rsid w:val="00F82F8E"/>
    <w:rsid w:val="00F85C47"/>
    <w:rsid w:val="00F87C75"/>
    <w:rsid w:val="00F90145"/>
    <w:rsid w:val="00FC3C17"/>
    <w:rsid w:val="00FD2A18"/>
    <w:rsid w:val="00FD6AE7"/>
    <w:rsid w:val="00FF0286"/>
    <w:rsid w:val="00FF5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5C7F8CA-436C-499C-BE3E-B15C6C033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2F4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12F4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912F43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912F43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912F43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226CE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E226CE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E226CE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E226CE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912F43"/>
    <w:rPr>
      <w:rFonts w:cs="Times New Roman"/>
      <w:b/>
      <w:bCs/>
      <w:color w:val="26282F"/>
    </w:rPr>
  </w:style>
  <w:style w:type="character" w:customStyle="1" w:styleId="a4">
    <w:name w:val="Гипертекстовая ссылка"/>
    <w:uiPriority w:val="99"/>
    <w:rsid w:val="00912F43"/>
    <w:rPr>
      <w:rFonts w:cs="Times New Roman"/>
      <w:b/>
      <w:bCs/>
      <w:color w:val="auto"/>
    </w:rPr>
  </w:style>
  <w:style w:type="character" w:customStyle="1" w:styleId="a5">
    <w:name w:val="Активная гипертекстовая ссылка"/>
    <w:uiPriority w:val="99"/>
    <w:rsid w:val="00912F43"/>
    <w:rPr>
      <w:rFonts w:cs="Times New Roman"/>
      <w:b/>
      <w:bCs/>
      <w:color w:val="auto"/>
      <w:u w:val="single"/>
    </w:rPr>
  </w:style>
  <w:style w:type="paragraph" w:customStyle="1" w:styleId="a6">
    <w:name w:val="Внимание"/>
    <w:basedOn w:val="a"/>
    <w:next w:val="a"/>
    <w:uiPriority w:val="99"/>
    <w:rsid w:val="00912F43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912F43"/>
  </w:style>
  <w:style w:type="paragraph" w:customStyle="1" w:styleId="a8">
    <w:name w:val="Внимание: недобросовестность!"/>
    <w:basedOn w:val="a6"/>
    <w:next w:val="a"/>
    <w:uiPriority w:val="99"/>
    <w:rsid w:val="00912F43"/>
  </w:style>
  <w:style w:type="character" w:customStyle="1" w:styleId="a9">
    <w:name w:val="Выделение для Базового Поиска"/>
    <w:uiPriority w:val="99"/>
    <w:rsid w:val="00912F43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912F43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912F43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912F43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912F43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912F43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912F43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912F43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912F43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912F43"/>
    <w:pPr>
      <w:ind w:left="1612" w:hanging="892"/>
    </w:pPr>
  </w:style>
  <w:style w:type="character" w:customStyle="1" w:styleId="af3">
    <w:name w:val="Заголовок чужого сообщения"/>
    <w:uiPriority w:val="99"/>
    <w:rsid w:val="00912F43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912F43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912F43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912F43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912F43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912F4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912F43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912F4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912F43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912F43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912F43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912F43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912F43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912F43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912F43"/>
  </w:style>
  <w:style w:type="paragraph" w:customStyle="1" w:styleId="aff2">
    <w:name w:val="Моноширинный"/>
    <w:basedOn w:val="a"/>
    <w:next w:val="a"/>
    <w:uiPriority w:val="99"/>
    <w:rsid w:val="00912F43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912F43"/>
    <w:rPr>
      <w:rFonts w:cs="Times New Roman"/>
      <w:b/>
      <w:bCs/>
      <w:color w:val="26282F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912F43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912F43"/>
    <w:rPr>
      <w:rFonts w:cs="Times New Roman"/>
      <w:b/>
      <w:bCs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912F43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912F43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912F43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912F43"/>
    <w:pPr>
      <w:ind w:left="140"/>
    </w:pPr>
  </w:style>
  <w:style w:type="character" w:customStyle="1" w:styleId="affa">
    <w:name w:val="Опечатки"/>
    <w:uiPriority w:val="99"/>
    <w:rsid w:val="00912F43"/>
    <w:rPr>
      <w:rFonts w:cs="Times New Roman"/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912F43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912F43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912F43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912F43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912F43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912F43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912F43"/>
  </w:style>
  <w:style w:type="paragraph" w:customStyle="1" w:styleId="afff2">
    <w:name w:val="Примечание."/>
    <w:basedOn w:val="a6"/>
    <w:next w:val="a"/>
    <w:uiPriority w:val="99"/>
    <w:rsid w:val="00912F43"/>
  </w:style>
  <w:style w:type="character" w:customStyle="1" w:styleId="afff3">
    <w:name w:val="Продолжение ссылки"/>
    <w:uiPriority w:val="99"/>
    <w:rsid w:val="00912F43"/>
    <w:rPr>
      <w:rFonts w:cs="Times New Roman"/>
      <w:b/>
      <w:bCs/>
      <w:color w:val="auto"/>
    </w:rPr>
  </w:style>
  <w:style w:type="paragraph" w:customStyle="1" w:styleId="afff4">
    <w:name w:val="Словарная статья"/>
    <w:basedOn w:val="a"/>
    <w:next w:val="a"/>
    <w:uiPriority w:val="99"/>
    <w:rsid w:val="00912F43"/>
    <w:pPr>
      <w:ind w:right="118" w:firstLine="0"/>
    </w:pPr>
  </w:style>
  <w:style w:type="character" w:customStyle="1" w:styleId="afff5">
    <w:name w:val="Сравнение редакций"/>
    <w:uiPriority w:val="99"/>
    <w:rsid w:val="00912F43"/>
    <w:rPr>
      <w:rFonts w:cs="Times New Roman"/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sid w:val="00912F43"/>
    <w:rPr>
      <w:rFonts w:cs="Times New Roman"/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912F43"/>
    <w:rPr>
      <w:rFonts w:cs="Times New Roman"/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912F43"/>
  </w:style>
  <w:style w:type="character" w:customStyle="1" w:styleId="afff9">
    <w:name w:val="Ссылка на утративший силу документ"/>
    <w:uiPriority w:val="99"/>
    <w:rsid w:val="00912F43"/>
    <w:rPr>
      <w:rFonts w:cs="Times New Roman"/>
      <w:b/>
      <w:bCs/>
      <w:color w:val="auto"/>
    </w:rPr>
  </w:style>
  <w:style w:type="paragraph" w:customStyle="1" w:styleId="afffa">
    <w:name w:val="Текст в таблице"/>
    <w:basedOn w:val="aff7"/>
    <w:next w:val="a"/>
    <w:uiPriority w:val="99"/>
    <w:rsid w:val="00912F43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912F43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912F43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912F43"/>
    <w:rPr>
      <w:rFonts w:cs="Times New Roman"/>
      <w:b/>
      <w:bCs/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912F43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912F43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912F43"/>
    <w:pPr>
      <w:spacing w:before="300"/>
      <w:ind w:firstLine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garantF1://12012604.0" TargetMode="External"/><Relationship Id="rId18" Type="http://schemas.openxmlformats.org/officeDocument/2006/relationships/hyperlink" Target="garantF1://12012604.0" TargetMode="External"/><Relationship Id="rId26" Type="http://schemas.openxmlformats.org/officeDocument/2006/relationships/hyperlink" Target="garantF1://12012604.0" TargetMode="External"/><Relationship Id="rId39" Type="http://schemas.openxmlformats.org/officeDocument/2006/relationships/hyperlink" Target="garantF1://12012604.191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70192486.12000" TargetMode="External"/><Relationship Id="rId34" Type="http://schemas.openxmlformats.org/officeDocument/2006/relationships/hyperlink" Target="garantF1://12012604.0" TargetMode="External"/><Relationship Id="rId42" Type="http://schemas.openxmlformats.org/officeDocument/2006/relationships/hyperlink" Target="garantF1://12012604.0" TargetMode="External"/><Relationship Id="rId47" Type="http://schemas.openxmlformats.org/officeDocument/2006/relationships/hyperlink" Target="garantF1://12012604.2425" TargetMode="External"/><Relationship Id="rId50" Type="http://schemas.openxmlformats.org/officeDocument/2006/relationships/theme" Target="theme/theme1.xml"/><Relationship Id="rId7" Type="http://schemas.openxmlformats.org/officeDocument/2006/relationships/hyperlink" Target="garantF1://8815700.100000" TargetMode="External"/><Relationship Id="rId12" Type="http://schemas.openxmlformats.org/officeDocument/2006/relationships/hyperlink" Target="garantF1://12012604.0" TargetMode="External"/><Relationship Id="rId17" Type="http://schemas.openxmlformats.org/officeDocument/2006/relationships/hyperlink" Target="garantF1://12056406.100000" TargetMode="External"/><Relationship Id="rId25" Type="http://schemas.openxmlformats.org/officeDocument/2006/relationships/hyperlink" Target="garantF1://12056406.120000" TargetMode="External"/><Relationship Id="rId33" Type="http://schemas.openxmlformats.org/officeDocument/2006/relationships/hyperlink" Target="garantF1://70009900.100000" TargetMode="External"/><Relationship Id="rId38" Type="http://schemas.openxmlformats.org/officeDocument/2006/relationships/hyperlink" Target="garantF1://12012604.190" TargetMode="External"/><Relationship Id="rId46" Type="http://schemas.openxmlformats.org/officeDocument/2006/relationships/hyperlink" Target="garantF1://12012604.0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12012604.0" TargetMode="External"/><Relationship Id="rId20" Type="http://schemas.openxmlformats.org/officeDocument/2006/relationships/hyperlink" Target="garantF1://12012604.0" TargetMode="External"/><Relationship Id="rId29" Type="http://schemas.openxmlformats.org/officeDocument/2006/relationships/hyperlink" Target="garantF1://12012604.0" TargetMode="External"/><Relationship Id="rId41" Type="http://schemas.openxmlformats.org/officeDocument/2006/relationships/hyperlink" Target="garantF1://12012604.0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12012604.0" TargetMode="External"/><Relationship Id="rId11" Type="http://schemas.openxmlformats.org/officeDocument/2006/relationships/hyperlink" Target="garantF1://12012604.0" TargetMode="External"/><Relationship Id="rId24" Type="http://schemas.openxmlformats.org/officeDocument/2006/relationships/hyperlink" Target="garantF1://12012604.0" TargetMode="External"/><Relationship Id="rId32" Type="http://schemas.openxmlformats.org/officeDocument/2006/relationships/hyperlink" Target="garantF1://12012604.0" TargetMode="External"/><Relationship Id="rId37" Type="http://schemas.openxmlformats.org/officeDocument/2006/relationships/hyperlink" Target="garantF1://12012604.792" TargetMode="External"/><Relationship Id="rId40" Type="http://schemas.openxmlformats.org/officeDocument/2006/relationships/hyperlink" Target="garantF1://70192486.12000" TargetMode="External"/><Relationship Id="rId45" Type="http://schemas.openxmlformats.org/officeDocument/2006/relationships/hyperlink" Target="garantF1://12012604.0" TargetMode="External"/><Relationship Id="rId5" Type="http://schemas.openxmlformats.org/officeDocument/2006/relationships/hyperlink" Target="garantF1://10800200.0" TargetMode="External"/><Relationship Id="rId15" Type="http://schemas.openxmlformats.org/officeDocument/2006/relationships/hyperlink" Target="garantF1://12012604.0" TargetMode="External"/><Relationship Id="rId23" Type="http://schemas.openxmlformats.org/officeDocument/2006/relationships/hyperlink" Target="garantF1://12012604.0" TargetMode="External"/><Relationship Id="rId28" Type="http://schemas.openxmlformats.org/officeDocument/2006/relationships/hyperlink" Target="garantF1://12012604.0" TargetMode="External"/><Relationship Id="rId36" Type="http://schemas.openxmlformats.org/officeDocument/2006/relationships/hyperlink" Target="garantF1://12012604.78022" TargetMode="External"/><Relationship Id="rId49" Type="http://schemas.openxmlformats.org/officeDocument/2006/relationships/fontTable" Target="fontTable.xml"/><Relationship Id="rId10" Type="http://schemas.openxmlformats.org/officeDocument/2006/relationships/hyperlink" Target="garantF1://12012604.0" TargetMode="External"/><Relationship Id="rId19" Type="http://schemas.openxmlformats.org/officeDocument/2006/relationships/hyperlink" Target="garantF1://5126448.0" TargetMode="External"/><Relationship Id="rId31" Type="http://schemas.openxmlformats.org/officeDocument/2006/relationships/hyperlink" Target="garantF1://12012604.0" TargetMode="External"/><Relationship Id="rId44" Type="http://schemas.openxmlformats.org/officeDocument/2006/relationships/hyperlink" Target="garantF1://12012604.19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0" TargetMode="External"/><Relationship Id="rId14" Type="http://schemas.openxmlformats.org/officeDocument/2006/relationships/hyperlink" Target="garantF1://12012604.0" TargetMode="External"/><Relationship Id="rId22" Type="http://schemas.openxmlformats.org/officeDocument/2006/relationships/hyperlink" Target="garantF1://12012604.0" TargetMode="External"/><Relationship Id="rId27" Type="http://schemas.openxmlformats.org/officeDocument/2006/relationships/hyperlink" Target="garantF1://12012604.0" TargetMode="External"/><Relationship Id="rId30" Type="http://schemas.openxmlformats.org/officeDocument/2006/relationships/hyperlink" Target="garantF1://12012604.0" TargetMode="External"/><Relationship Id="rId35" Type="http://schemas.openxmlformats.org/officeDocument/2006/relationships/hyperlink" Target="garantF1://12012604.0" TargetMode="External"/><Relationship Id="rId43" Type="http://schemas.openxmlformats.org/officeDocument/2006/relationships/hyperlink" Target="garantF1://12012604.190" TargetMode="External"/><Relationship Id="rId48" Type="http://schemas.openxmlformats.org/officeDocument/2006/relationships/hyperlink" Target="garantF1://8922700.0" TargetMode="External"/><Relationship Id="rId8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24</Pages>
  <Words>12836</Words>
  <Characters>73170</Characters>
  <Application>Microsoft Office Word</Application>
  <DocSecurity>0</DocSecurity>
  <Lines>609</Lines>
  <Paragraphs>171</Paragraphs>
  <ScaleCrop>false</ScaleCrop>
  <Company>НПП "Гарант-Сервис"</Company>
  <LinksUpToDate>false</LinksUpToDate>
  <CharactersWithSpaces>85835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НПП "Гарант-Сервис"</dc:creator>
  <cp:keywords/>
  <dc:description>Документ экспортирован из системы ГАРАНТ</dc:description>
  <cp:lastModifiedBy>Козырева Наталья Вас</cp:lastModifiedBy>
  <cp:revision>5</cp:revision>
  <dcterms:created xsi:type="dcterms:W3CDTF">2016-04-18T09:03:00Z</dcterms:created>
  <dcterms:modified xsi:type="dcterms:W3CDTF">2016-04-22T08:01:00Z</dcterms:modified>
</cp:coreProperties>
</file>