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6C2A" w:rsidRDefault="00936C2A" w:rsidP="00936C2A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936C2A" w:rsidRDefault="00936C2A" w:rsidP="00936C2A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936C2A" w:rsidRDefault="00936C2A" w:rsidP="00936C2A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Пичеурского сельского поселения</w:t>
      </w:r>
    </w:p>
    <w:p w:rsidR="00936C2A" w:rsidRDefault="00936C2A" w:rsidP="00936C2A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36C2A" w:rsidRDefault="00936C2A" w:rsidP="00936C2A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36C2A" w:rsidRDefault="00936C2A" w:rsidP="00936C2A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XXXV</w:t>
      </w:r>
      <w:r>
        <w:rPr>
          <w:rFonts w:ascii="Times New Roman" w:hAnsi="Times New Roman" w:cs="Times New Roman"/>
          <w:b/>
          <w:sz w:val="28"/>
          <w:szCs w:val="28"/>
        </w:rPr>
        <w:t>-ой очередной сессии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36C2A" w:rsidRDefault="00936C2A" w:rsidP="00936C2A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Пичеуры</w:t>
      </w:r>
      <w:proofErr w:type="spellEnd"/>
    </w:p>
    <w:p w:rsidR="00936C2A" w:rsidRDefault="00936C2A" w:rsidP="00936C2A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36C2A" w:rsidRDefault="00936C2A" w:rsidP="00936C2A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11.04.2015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№ 181</w:t>
      </w:r>
    </w:p>
    <w:p w:rsidR="00936C2A" w:rsidRDefault="00936C2A" w:rsidP="00936C2A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36C2A" w:rsidRDefault="00936C2A" w:rsidP="00936C2A">
      <w:pPr>
        <w:ind w:firstLine="0"/>
        <w:jc w:val="center"/>
        <w:rPr>
          <w:rFonts w:ascii="Times New Roman" w:hAnsi="Times New Roman" w:cs="Times New Roman"/>
          <w:b/>
          <w:bCs/>
          <w:sz w:val="28"/>
        </w:rPr>
      </w:pPr>
    </w:p>
    <w:p w:rsidR="00936C2A" w:rsidRDefault="00936C2A" w:rsidP="00936C2A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принятии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Пичеурским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сельским поселением Чамзинского муниципального района полномочий Чамзинского муниципального района по 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</w:p>
    <w:p w:rsidR="00936C2A" w:rsidRDefault="00936C2A" w:rsidP="00936C2A">
      <w:pPr>
        <w:rPr>
          <w:rFonts w:ascii="Times New Roman" w:hAnsi="Times New Roman" w:cs="Times New Roman"/>
          <w:b/>
          <w:sz w:val="28"/>
          <w:szCs w:val="28"/>
        </w:rPr>
      </w:pPr>
    </w:p>
    <w:p w:rsidR="00936C2A" w:rsidRDefault="00936C2A" w:rsidP="00936C2A">
      <w:pPr>
        <w:rPr>
          <w:rFonts w:ascii="Times New Roman" w:hAnsi="Times New Roman" w:cs="Times New Roman"/>
          <w:b/>
          <w:sz w:val="28"/>
          <w:szCs w:val="28"/>
        </w:rPr>
      </w:pPr>
    </w:p>
    <w:p w:rsidR="00936C2A" w:rsidRDefault="00936C2A" w:rsidP="00936C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15 Федерального закона от 06.10.2003г. №131-ФЗ «Об общих принципах организации местного самоуправления в Российской Федерации», </w:t>
      </w:r>
    </w:p>
    <w:p w:rsidR="00936C2A" w:rsidRDefault="00936C2A" w:rsidP="00936C2A">
      <w:pPr>
        <w:rPr>
          <w:rFonts w:ascii="Times New Roman" w:hAnsi="Times New Roman" w:cs="Times New Roman"/>
          <w:sz w:val="28"/>
          <w:szCs w:val="28"/>
        </w:rPr>
      </w:pPr>
    </w:p>
    <w:p w:rsidR="00936C2A" w:rsidRDefault="00936C2A" w:rsidP="00936C2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Пичеурского сельского поселения Чамзинского муниципального района РЕШИЛ:</w:t>
      </w:r>
    </w:p>
    <w:p w:rsidR="00936C2A" w:rsidRDefault="00936C2A" w:rsidP="00936C2A">
      <w:pPr>
        <w:rPr>
          <w:rFonts w:ascii="Times New Roman" w:hAnsi="Times New Roman" w:cs="Times New Roman"/>
          <w:b/>
          <w:sz w:val="28"/>
          <w:szCs w:val="28"/>
        </w:rPr>
      </w:pPr>
    </w:p>
    <w:p w:rsidR="00936C2A" w:rsidRDefault="00936C2A" w:rsidP="00936C2A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Принять осуществление полномочий Чамзинского муниципального района по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36C2A" w:rsidRDefault="00936C2A" w:rsidP="00936C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Определить, что полномочия по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передаются на период со дня вступления в законную силу Соглашения «О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передаче полномочий Чамзинского муниципального района по осуществлению мероприятий по обеспечению безопасности людей на водных объектах, охране их жизни и здоровья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Пичеурскому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сельскому поселению Чамзинского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по 31.12.2016 года.</w:t>
      </w:r>
    </w:p>
    <w:p w:rsidR="00936C2A" w:rsidRDefault="00936C2A" w:rsidP="00936C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Определить, что исполнение полномочий по предмету Соглашения осуществляется за счет иных межбюджетных трансфертов, предоставляемых из районного бюджета Чамзинского муниципального района в бюджет Пичеурского сельского поселения Чамзинского муниципального района в размере денежных средств, предусмотренных в районном бюджете </w:t>
      </w:r>
      <w:r>
        <w:rPr>
          <w:rFonts w:ascii="Times New Roman" w:hAnsi="Times New Roman" w:cs="Times New Roman"/>
          <w:sz w:val="28"/>
          <w:szCs w:val="28"/>
        </w:rPr>
        <w:lastRenderedPageBreak/>
        <w:t>Чамзинского муниципального района на осуществление данных полномочий.</w:t>
      </w:r>
    </w:p>
    <w:p w:rsidR="00936C2A" w:rsidRDefault="00936C2A" w:rsidP="00936C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официального опубликования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информационном бюллетене «Вестник села» Пичеурского сельского поселения.</w:t>
      </w:r>
    </w:p>
    <w:p w:rsidR="00936C2A" w:rsidRDefault="00936C2A" w:rsidP="00936C2A">
      <w:pPr>
        <w:rPr>
          <w:rFonts w:ascii="Times New Roman" w:hAnsi="Times New Roman" w:cs="Times New Roman"/>
          <w:sz w:val="28"/>
          <w:szCs w:val="28"/>
        </w:rPr>
      </w:pPr>
    </w:p>
    <w:p w:rsidR="00936C2A" w:rsidRDefault="00936C2A" w:rsidP="00936C2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36C2A" w:rsidRDefault="00936C2A" w:rsidP="00936C2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Зам. председателя Совета депутатов </w:t>
      </w:r>
    </w:p>
    <w:p w:rsidR="00910A6D" w:rsidRDefault="00936C2A" w:rsidP="00936C2A">
      <w:r>
        <w:rPr>
          <w:rFonts w:ascii="Times New Roman" w:hAnsi="Times New Roman" w:cs="Times New Roman"/>
          <w:sz w:val="28"/>
          <w:szCs w:val="28"/>
        </w:rPr>
        <w:t xml:space="preserve">Пичеурского сельского поселения                                           С.В.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Мосевнина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sectPr w:rsidR="00910A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C2A"/>
    <w:rsid w:val="00910A6D"/>
    <w:rsid w:val="00936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9B6527-2068-41A7-9FA6-47B64B9D8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C2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75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2016-04-04T12:31:00Z</dcterms:created>
  <dcterms:modified xsi:type="dcterms:W3CDTF">2016-04-04T12:31:00Z</dcterms:modified>
</cp:coreProperties>
</file>