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Пичеурского сельского поселения</w:t>
      </w:r>
    </w:p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XXXV</w:t>
      </w:r>
      <w:r>
        <w:rPr>
          <w:rFonts w:ascii="Times New Roman" w:hAnsi="Times New Roman" w:cs="Times New Roman"/>
          <w:b/>
          <w:sz w:val="28"/>
          <w:szCs w:val="28"/>
        </w:rPr>
        <w:t>-я очередной сессии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Пичеуры</w:t>
      </w:r>
      <w:proofErr w:type="spellEnd"/>
    </w:p>
    <w:p w:rsidR="00BF33DC" w:rsidRDefault="00BF33DC" w:rsidP="00BF33DC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11.04.2015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182</w:t>
      </w:r>
    </w:p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F33DC" w:rsidRDefault="00BF33DC" w:rsidP="00BF33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F33DC" w:rsidRDefault="00BF33DC" w:rsidP="00BF33DC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принятии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Пичеурским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сельским поселением Чамзинского муниципального района полномочий Чамзинского муниципального района по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осуществлению в пределах, установленных </w:t>
      </w:r>
      <w:hyperlink r:id="rId4" w:history="1">
        <w:r>
          <w:rPr>
            <w:rStyle w:val="a3"/>
            <w:rFonts w:ascii="Times New Roman" w:eastAsia="Calibri" w:hAnsi="Times New Roman" w:cs="Times New Roman"/>
            <w:b/>
            <w:color w:val="auto"/>
            <w:sz w:val="28"/>
            <w:szCs w:val="28"/>
            <w:u w:val="none"/>
            <w:lang w:eastAsia="en-US"/>
          </w:rPr>
          <w:t>водным законодательством</w:t>
        </w:r>
      </w:hyperlink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</w:p>
    <w:p w:rsidR="00BF33DC" w:rsidRDefault="00BF33DC" w:rsidP="00BF33DC">
      <w:pPr>
        <w:rPr>
          <w:rFonts w:ascii="Times New Roman" w:hAnsi="Times New Roman" w:cs="Times New Roman"/>
          <w:b/>
          <w:sz w:val="28"/>
          <w:szCs w:val="28"/>
        </w:rPr>
      </w:pPr>
    </w:p>
    <w:p w:rsidR="00BF33DC" w:rsidRDefault="00BF33DC" w:rsidP="00BF33DC">
      <w:pPr>
        <w:rPr>
          <w:rFonts w:ascii="Times New Roman" w:hAnsi="Times New Roman" w:cs="Times New Roman"/>
          <w:b/>
          <w:sz w:val="28"/>
          <w:szCs w:val="28"/>
        </w:rPr>
      </w:pPr>
    </w:p>
    <w:p w:rsidR="00BF33DC" w:rsidRDefault="00BF33DC" w:rsidP="00BF3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06.10.2003г. №131-ФЗ «Об общих принципах организации местного самоуправления в Российской Федерации», </w:t>
      </w:r>
    </w:p>
    <w:p w:rsidR="00BF33DC" w:rsidRDefault="00BF33DC" w:rsidP="00BF33DC">
      <w:pPr>
        <w:rPr>
          <w:rFonts w:ascii="Times New Roman" w:hAnsi="Times New Roman" w:cs="Times New Roman"/>
          <w:sz w:val="28"/>
          <w:szCs w:val="28"/>
        </w:rPr>
      </w:pPr>
    </w:p>
    <w:p w:rsidR="00BF33DC" w:rsidRDefault="00BF33DC" w:rsidP="00BF33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Пичеурского сельского поселения Чамзинского муниципального района РЕШИЛ:</w:t>
      </w:r>
    </w:p>
    <w:p w:rsidR="00BF33DC" w:rsidRDefault="00BF33DC" w:rsidP="00BF33DC">
      <w:pPr>
        <w:rPr>
          <w:rFonts w:ascii="Times New Roman" w:hAnsi="Times New Roman" w:cs="Times New Roman"/>
          <w:b/>
          <w:sz w:val="28"/>
          <w:szCs w:val="28"/>
        </w:rPr>
      </w:pPr>
    </w:p>
    <w:p w:rsidR="00BF33DC" w:rsidRDefault="00BF33DC" w:rsidP="00BF33DC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осуществление полномочий Чамзинского муниципального района 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5" w:history="1">
        <w:r>
          <w:rPr>
            <w:rStyle w:val="a3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водным законодательством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33DC" w:rsidRDefault="00BF33DC" w:rsidP="00BF3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Определить, что полномочия 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6" w:history="1">
        <w:r>
          <w:rPr>
            <w:rStyle w:val="a3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водным законодательством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передаются на период со дня вступления в законную силу Соглашения «О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передаче полномочий Чамзинского муниципального района по осуществлению мероприятий по обеспечению безопасности людей на водных объектах, охране их жизни и здоровья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31.12.2016 года.</w:t>
      </w:r>
    </w:p>
    <w:p w:rsidR="00BF33DC" w:rsidRDefault="00BF33DC" w:rsidP="00BF3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Определить, что исполнение полномочий по предмету Соглашения осуществляется за счет иных межбюджетных трансфертов, предоставляемых из районного бюджета Чамзинского муниципального района в бюджет Пичеурского сельского поселения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BF33DC" w:rsidRDefault="00BF33DC" w:rsidP="00BF3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Настоящее решение вступает в силу со дня его официального 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информационном бюллетене «Вестник села» Пичеурского сельского поселения.</w:t>
      </w:r>
    </w:p>
    <w:p w:rsidR="00BF33DC" w:rsidRDefault="00BF33DC" w:rsidP="00BF33DC">
      <w:pPr>
        <w:rPr>
          <w:rFonts w:ascii="Times New Roman" w:hAnsi="Times New Roman" w:cs="Times New Roman"/>
          <w:sz w:val="28"/>
          <w:szCs w:val="28"/>
        </w:rPr>
      </w:pPr>
    </w:p>
    <w:p w:rsidR="00BF33DC" w:rsidRDefault="00BF33DC" w:rsidP="00BF33D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Совета депутатов </w:t>
      </w:r>
    </w:p>
    <w:p w:rsidR="007923F9" w:rsidRDefault="00BF33DC" w:rsidP="00BF33DC">
      <w:r>
        <w:rPr>
          <w:rFonts w:ascii="Times New Roman" w:hAnsi="Times New Roman" w:cs="Times New Roman"/>
          <w:sz w:val="28"/>
          <w:szCs w:val="28"/>
        </w:rPr>
        <w:t xml:space="preserve">Пичеурского сельского поселения                                         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Мосевнина</w:t>
      </w:r>
      <w:proofErr w:type="spellEnd"/>
    </w:p>
    <w:sectPr w:rsidR="00792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DC"/>
    <w:rsid w:val="007923F9"/>
    <w:rsid w:val="00BF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402BC-ADC4-400C-9286-7C47B929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3D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F33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9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7594.27" TargetMode="External"/><Relationship Id="rId5" Type="http://schemas.openxmlformats.org/officeDocument/2006/relationships/hyperlink" Target="garantF1://12047594.27" TargetMode="External"/><Relationship Id="rId4" Type="http://schemas.openxmlformats.org/officeDocument/2006/relationships/hyperlink" Target="garantF1://12047594.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2016-04-04T12:31:00Z</dcterms:created>
  <dcterms:modified xsi:type="dcterms:W3CDTF">2016-04-04T12:32:00Z</dcterms:modified>
</cp:coreProperties>
</file>