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3A2" w:rsidRPr="00EE29F8" w:rsidRDefault="00A253A2" w:rsidP="00A253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29F8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A253A2" w:rsidRPr="00EE29F8" w:rsidRDefault="00A253A2" w:rsidP="00A253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29F8"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A253A2" w:rsidRPr="00EE29F8" w:rsidRDefault="00A253A2" w:rsidP="00A253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29F8">
        <w:rPr>
          <w:rFonts w:ascii="Times New Roman" w:hAnsi="Times New Roman" w:cs="Times New Roman"/>
          <w:sz w:val="28"/>
          <w:szCs w:val="28"/>
        </w:rPr>
        <w:t>Администрация Комсомольского городского поселения</w:t>
      </w:r>
    </w:p>
    <w:p w:rsidR="00A253A2" w:rsidRPr="00EE29F8" w:rsidRDefault="00A253A2" w:rsidP="00A253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3A2" w:rsidRPr="00EE29F8" w:rsidRDefault="00A253A2" w:rsidP="00A253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29F8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A253A2" w:rsidRPr="00EE29F8" w:rsidRDefault="00A253A2" w:rsidP="00A253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3A2" w:rsidRPr="00EE29F8" w:rsidRDefault="00A253A2" w:rsidP="00A253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29F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253A2" w:rsidRPr="00EE29F8" w:rsidRDefault="00A253A2" w:rsidP="00A253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3A2" w:rsidRPr="00EE29F8" w:rsidRDefault="00A253A2" w:rsidP="00A253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29F8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24 марта</w:t>
      </w:r>
      <w:r w:rsidRPr="00EE29F8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E29F8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E29F8">
        <w:rPr>
          <w:rFonts w:ascii="Times New Roman" w:hAnsi="Times New Roman" w:cs="Times New Roman"/>
          <w:sz w:val="28"/>
          <w:szCs w:val="28"/>
        </w:rPr>
        <w:t xml:space="preserve">                    № </w:t>
      </w:r>
      <w:r>
        <w:rPr>
          <w:rFonts w:ascii="Times New Roman" w:hAnsi="Times New Roman" w:cs="Times New Roman"/>
          <w:sz w:val="28"/>
          <w:szCs w:val="28"/>
        </w:rPr>
        <w:t>47</w:t>
      </w:r>
    </w:p>
    <w:p w:rsidR="00A253A2" w:rsidRPr="00EE29F8" w:rsidRDefault="00A253A2" w:rsidP="00A253A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рп.Комсомольский</w:t>
      </w:r>
    </w:p>
    <w:p w:rsidR="00A253A2" w:rsidRPr="00EE29F8" w:rsidRDefault="00A253A2" w:rsidP="00A253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7"/>
        <w:spacing w:before="0" w:line="240" w:lineRule="auto"/>
        <w:rPr>
          <w:rFonts w:ascii="Times New Roman" w:hAnsi="Times New Roman" w:cs="Times New Roman"/>
          <w:bCs/>
          <w:i w:val="0"/>
          <w:sz w:val="28"/>
          <w:szCs w:val="28"/>
        </w:rPr>
      </w:pPr>
      <w:r w:rsidRPr="000038A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Об утверждении   муниципальной  целевой   </w:t>
      </w:r>
      <w:r w:rsidRPr="000038A2">
        <w:rPr>
          <w:rFonts w:ascii="Times New Roman" w:hAnsi="Times New Roman" w:cs="Times New Roman"/>
          <w:bCs/>
          <w:i w:val="0"/>
          <w:sz w:val="28"/>
          <w:szCs w:val="28"/>
        </w:rPr>
        <w:t xml:space="preserve">программы </w:t>
      </w:r>
    </w:p>
    <w:p w:rsidR="00A253A2" w:rsidRDefault="00A253A2" w:rsidP="00A253A2">
      <w:pPr>
        <w:pStyle w:val="7"/>
        <w:spacing w:before="0" w:line="240" w:lineRule="auto"/>
        <w:rPr>
          <w:rFonts w:ascii="Times New Roman" w:hAnsi="Times New Roman" w:cs="Times New Roman"/>
          <w:bCs/>
          <w:i w:val="0"/>
          <w:sz w:val="28"/>
          <w:szCs w:val="28"/>
        </w:rPr>
      </w:pPr>
      <w:r>
        <w:rPr>
          <w:rFonts w:ascii="Times New Roman" w:hAnsi="Times New Roman" w:cs="Times New Roman"/>
          <w:bCs/>
          <w:i w:val="0"/>
          <w:sz w:val="28"/>
          <w:szCs w:val="28"/>
        </w:rPr>
        <w:t xml:space="preserve"> </w:t>
      </w:r>
      <w:r w:rsidRPr="000038A2">
        <w:rPr>
          <w:rFonts w:ascii="Times New Roman" w:hAnsi="Times New Roman" w:cs="Times New Roman"/>
          <w:bCs/>
          <w:i w:val="0"/>
          <w:sz w:val="28"/>
          <w:szCs w:val="28"/>
        </w:rPr>
        <w:t xml:space="preserve">«Оформление права       собственности   на  муниципальные    </w:t>
      </w:r>
    </w:p>
    <w:p w:rsidR="00A253A2" w:rsidRDefault="00A253A2" w:rsidP="00A253A2">
      <w:pPr>
        <w:pStyle w:val="7"/>
        <w:spacing w:before="0" w:line="240" w:lineRule="auto"/>
        <w:rPr>
          <w:rFonts w:ascii="Times New Roman" w:hAnsi="Times New Roman" w:cs="Times New Roman"/>
          <w:bCs/>
          <w:i w:val="0"/>
          <w:sz w:val="28"/>
          <w:szCs w:val="28"/>
        </w:rPr>
      </w:pPr>
      <w:r w:rsidRPr="000038A2">
        <w:rPr>
          <w:rFonts w:ascii="Times New Roman" w:hAnsi="Times New Roman" w:cs="Times New Roman"/>
          <w:bCs/>
          <w:i w:val="0"/>
          <w:sz w:val="28"/>
          <w:szCs w:val="28"/>
        </w:rPr>
        <w:t xml:space="preserve">и    бесхозяйные  объекты недвижимого  имущества, расположенные </w:t>
      </w:r>
    </w:p>
    <w:p w:rsidR="00A253A2" w:rsidRDefault="00A253A2" w:rsidP="00A253A2">
      <w:pPr>
        <w:pStyle w:val="7"/>
        <w:spacing w:before="0" w:line="240" w:lineRule="auto"/>
        <w:rPr>
          <w:rFonts w:ascii="Times New Roman" w:hAnsi="Times New Roman" w:cs="Times New Roman"/>
          <w:i w:val="0"/>
          <w:sz w:val="28"/>
          <w:szCs w:val="28"/>
        </w:rPr>
      </w:pPr>
      <w:r w:rsidRPr="000038A2">
        <w:rPr>
          <w:rFonts w:ascii="Times New Roman" w:hAnsi="Times New Roman" w:cs="Times New Roman"/>
          <w:bCs/>
          <w:i w:val="0"/>
          <w:sz w:val="28"/>
          <w:szCs w:val="28"/>
        </w:rPr>
        <w:t xml:space="preserve">на территории 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Комсомольского городского поселения, </w:t>
      </w:r>
    </w:p>
    <w:p w:rsidR="00A253A2" w:rsidRPr="000038A2" w:rsidRDefault="00A253A2" w:rsidP="00A253A2">
      <w:pPr>
        <w:pStyle w:val="7"/>
        <w:spacing w:before="0" w:line="240" w:lineRule="auto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0038A2">
        <w:rPr>
          <w:rFonts w:ascii="Times New Roman" w:hAnsi="Times New Roman" w:cs="Times New Roman"/>
          <w:bCs/>
          <w:i w:val="0"/>
          <w:sz w:val="28"/>
          <w:szCs w:val="28"/>
        </w:rPr>
        <w:t>на 2015-2018 годы»</w:t>
      </w:r>
    </w:p>
    <w:p w:rsidR="00A253A2" w:rsidRPr="000038A2" w:rsidRDefault="00A253A2" w:rsidP="00A253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3A2" w:rsidRDefault="00A253A2" w:rsidP="00A253A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целью организации порядка учета, управления и использования бесхозяйного имущества, находящегося на территории Комсомольского городского  поселения, в соответствии со статьей 225 Гражданского кодекса Российской Федерации, со статьей 11 Земельного кодекса Российской Федерации, со статьей 14 Федерального закона от 06 октября 2003 года  № 131-ФЗ «Об общих принципах организации местного самоуправления в Российской Федерации», с пунктом 3 статьи 9 Федерального закона от 21.07.1997 г. № 122-ФЗ «О государственной регистрации прав на недвижимое имущество и сделок с ним, Постановлением Правительства РФ от 17.09.2003 года № 580 «Об утверждении Положения о принятии на учет бесхозяйных недвижимых вещей», на основании   Устава Комсомольского городского поселения, Администрация Комсомольского городского поселения </w:t>
      </w:r>
    </w:p>
    <w:p w:rsidR="00A253A2" w:rsidRDefault="00A253A2" w:rsidP="00A253A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53A2" w:rsidRDefault="00A253A2" w:rsidP="00A253A2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ПОСТАНОВЛЯЕТ</w:t>
      </w:r>
      <w:r>
        <w:rPr>
          <w:rFonts w:ascii="Times New Roman" w:hAnsi="Times New Roman"/>
          <w:sz w:val="28"/>
        </w:rPr>
        <w:t>:</w:t>
      </w:r>
    </w:p>
    <w:p w:rsidR="00A253A2" w:rsidRPr="000038A2" w:rsidRDefault="00A253A2" w:rsidP="00A253A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253A2" w:rsidRPr="000038A2" w:rsidRDefault="00A253A2" w:rsidP="00A253A2">
      <w:pPr>
        <w:pStyle w:val="7"/>
        <w:spacing w:before="0" w:line="240" w:lineRule="auto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0038A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>1. Утвердить</w:t>
      </w:r>
      <w:r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 прилагаемую </w:t>
      </w:r>
      <w:r w:rsidRPr="000038A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 муниципальную целевую программу «Оформление права собственности на </w:t>
      </w:r>
      <w:r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муниципальные и </w:t>
      </w:r>
      <w:r w:rsidRPr="000038A2">
        <w:rPr>
          <w:rFonts w:ascii="Times New Roman" w:eastAsia="Times New Roman" w:hAnsi="Times New Roman" w:cs="Times New Roman"/>
          <w:i w:val="0"/>
          <w:sz w:val="28"/>
          <w:szCs w:val="28"/>
          <w:lang w:eastAsia="ru-RU"/>
        </w:rPr>
        <w:t xml:space="preserve">бесхозяйные объекты </w:t>
      </w:r>
      <w:r w:rsidRPr="000038A2">
        <w:rPr>
          <w:rFonts w:ascii="Times New Roman" w:hAnsi="Times New Roman" w:cs="Times New Roman"/>
          <w:bCs/>
          <w:i w:val="0"/>
          <w:sz w:val="28"/>
          <w:szCs w:val="28"/>
        </w:rPr>
        <w:t xml:space="preserve">недвижимого  имущества, расположенные на территории  </w:t>
      </w:r>
      <w:r w:rsidRPr="000038A2">
        <w:rPr>
          <w:rFonts w:ascii="Times New Roman" w:hAnsi="Times New Roman" w:cs="Times New Roman"/>
          <w:i w:val="0"/>
          <w:sz w:val="28"/>
          <w:szCs w:val="28"/>
        </w:rPr>
        <w:t xml:space="preserve">Комсомольского городского поселения, </w:t>
      </w:r>
      <w:r w:rsidRPr="000038A2">
        <w:rPr>
          <w:rFonts w:ascii="Times New Roman" w:hAnsi="Times New Roman" w:cs="Times New Roman"/>
          <w:bCs/>
          <w:i w:val="0"/>
          <w:sz w:val="28"/>
          <w:szCs w:val="28"/>
        </w:rPr>
        <w:t>на 2015-2018 годы»</w:t>
      </w:r>
    </w:p>
    <w:p w:rsidR="00A253A2" w:rsidRPr="000038A2" w:rsidRDefault="00A253A2" w:rsidP="00A253A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38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0038A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</w:t>
      </w:r>
      <w:hyperlink r:id="rId7" w:history="1">
        <w:r w:rsidRPr="000038A2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Pr="000038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38A2">
        <w:rPr>
          <w:rFonts w:ascii="Times New Roman" w:hAnsi="Times New Roman" w:cs="Times New Roman"/>
          <w:sz w:val="28"/>
          <w:szCs w:val="28"/>
        </w:rPr>
        <w:t>в информационном бюллетене Комсомольского городского поселения «Вестник».</w:t>
      </w:r>
    </w:p>
    <w:p w:rsidR="00A253A2" w:rsidRPr="000038A2" w:rsidRDefault="00A253A2" w:rsidP="00A253A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3A2" w:rsidRPr="000038A2" w:rsidRDefault="00A253A2" w:rsidP="00A253A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53A2" w:rsidRPr="000038A2" w:rsidRDefault="00A253A2" w:rsidP="00A253A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8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 администрации </w:t>
      </w:r>
    </w:p>
    <w:p w:rsidR="00A253A2" w:rsidRDefault="00A253A2" w:rsidP="00A253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Комсомольского городского  поселения                                  А.А.Ульянов      </w:t>
      </w:r>
    </w:p>
    <w:p w:rsidR="00A253A2" w:rsidRDefault="00A253A2" w:rsidP="00A253A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</w:t>
      </w:r>
    </w:p>
    <w:p w:rsidR="00A253A2" w:rsidRDefault="00A253A2" w:rsidP="00A253A2"/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B26D8">
        <w:rPr>
          <w:rFonts w:ascii="Times New Roman" w:hAnsi="Times New Roman" w:cs="Times New Roman"/>
          <w:sz w:val="24"/>
          <w:szCs w:val="24"/>
        </w:rPr>
        <w:lastRenderedPageBreak/>
        <w:t>УТВЕРЖДЕНА</w:t>
      </w: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B26D8">
        <w:rPr>
          <w:rFonts w:ascii="Times New Roman" w:hAnsi="Times New Roman" w:cs="Times New Roman"/>
          <w:sz w:val="24"/>
          <w:szCs w:val="24"/>
        </w:rPr>
        <w:t>постановлением   администрации</w:t>
      </w: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Комсомольского городского поселения</w:t>
      </w: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B26D8">
        <w:rPr>
          <w:rFonts w:ascii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hAnsi="Times New Roman" w:cs="Times New Roman"/>
          <w:sz w:val="24"/>
          <w:szCs w:val="24"/>
        </w:rPr>
        <w:t>24.03.</w:t>
      </w:r>
      <w:r w:rsidRPr="00CB26D8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B26D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47</w:t>
      </w: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center"/>
        <w:outlineLvl w:val="0"/>
      </w:pPr>
    </w:p>
    <w:p w:rsidR="00A253A2" w:rsidRPr="00CB26D8" w:rsidRDefault="00A253A2" w:rsidP="00A253A2">
      <w:pPr>
        <w:pStyle w:val="ConsPlusNormal"/>
        <w:ind w:firstLine="0"/>
        <w:jc w:val="center"/>
        <w:outlineLvl w:val="0"/>
        <w:rPr>
          <w:sz w:val="32"/>
          <w:szCs w:val="32"/>
        </w:rPr>
      </w:pPr>
    </w:p>
    <w:p w:rsidR="00A253A2" w:rsidRPr="00CB26D8" w:rsidRDefault="00A253A2" w:rsidP="00A253A2">
      <w:pPr>
        <w:pStyle w:val="ConsPlusNormal"/>
        <w:ind w:firstLine="0"/>
        <w:jc w:val="center"/>
        <w:outlineLvl w:val="0"/>
        <w:rPr>
          <w:b/>
          <w:sz w:val="32"/>
          <w:szCs w:val="32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 w:rsidRPr="00CB26D8">
        <w:rPr>
          <w:rFonts w:ascii="Times New Roman" w:hAnsi="Times New Roman" w:cs="Times New Roman"/>
          <w:sz w:val="32"/>
          <w:szCs w:val="32"/>
        </w:rPr>
        <w:t>МУНИЦИПАЛЬНАЯ  ЦЕЛЕВАЯ     ПРОГРАММА</w:t>
      </w: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</w:pPr>
      <w:r w:rsidRPr="00CB26D8"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«Оформление</w:t>
      </w: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</w:t>
      </w:r>
      <w:r w:rsidRPr="00CB26D8"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 права</w:t>
      </w:r>
      <w:r w:rsidRPr="00CB26D8">
        <w:rPr>
          <w:rFonts w:ascii="Times New Roman" w:hAnsi="Times New Roman" w:cs="Times New Roman"/>
          <w:bCs w:val="0"/>
          <w:sz w:val="32"/>
          <w:szCs w:val="32"/>
        </w:rPr>
        <w:t xml:space="preserve"> </w:t>
      </w:r>
      <w:r w:rsidRPr="00CB26D8"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</w:t>
      </w:r>
      <w:r w:rsidRPr="00CB26D8">
        <w:rPr>
          <w:rFonts w:ascii="Times New Roman" w:hAnsi="Times New Roman" w:cs="Times New Roman"/>
          <w:bCs w:val="0"/>
          <w:sz w:val="32"/>
          <w:szCs w:val="32"/>
        </w:rPr>
        <w:t xml:space="preserve">  </w:t>
      </w: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собственности  </w:t>
      </w:r>
      <w:r w:rsidRPr="00CB26D8"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на </w:t>
      </w: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</w:t>
      </w:r>
      <w:r w:rsidRPr="00CB26D8">
        <w:rPr>
          <w:rFonts w:ascii="Times New Roman" w:hAnsi="Times New Roman" w:cs="Times New Roman"/>
          <w:bCs w:val="0"/>
          <w:sz w:val="32"/>
          <w:szCs w:val="32"/>
        </w:rPr>
        <w:t xml:space="preserve"> муниципальные    и   </w:t>
      </w:r>
      <w:r w:rsidRPr="00CB26D8"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бесхозяйные  объекты недвижимого </w:t>
      </w: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 </w:t>
      </w:r>
      <w:r w:rsidRPr="00CB26D8"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>имущества</w:t>
      </w:r>
      <w:r>
        <w:rPr>
          <w:rFonts w:ascii="Times New Roman" w:hAnsi="Times New Roman" w:cs="Times New Roman"/>
          <w:bCs w:val="0"/>
          <w:sz w:val="32"/>
          <w:szCs w:val="32"/>
        </w:rPr>
        <w:t xml:space="preserve">, расположенные </w:t>
      </w:r>
      <w:r w:rsidRPr="00CB26D8">
        <w:rPr>
          <w:rFonts w:ascii="Times New Roman" w:hAnsi="Times New Roman" w:cs="Times New Roman"/>
          <w:bCs w:val="0"/>
          <w:sz w:val="32"/>
          <w:szCs w:val="32"/>
        </w:rPr>
        <w:t xml:space="preserve"> </w:t>
      </w:r>
      <w:r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 xml:space="preserve">на территории </w:t>
      </w:r>
      <w:r>
        <w:rPr>
          <w:rFonts w:ascii="Times New Roman" w:hAnsi="Times New Roman" w:cs="Times New Roman"/>
          <w:sz w:val="32"/>
          <w:szCs w:val="32"/>
        </w:rPr>
        <w:t>Комсомольского городского поселения,</w:t>
      </w:r>
      <w:r w:rsidRPr="00CB26D8">
        <w:rPr>
          <w:rFonts w:ascii="Times New Roman" w:hAnsi="Times New Roman" w:cs="Times New Roman"/>
          <w:sz w:val="32"/>
          <w:szCs w:val="32"/>
        </w:rPr>
        <w:t xml:space="preserve">  </w:t>
      </w:r>
      <w:r w:rsidRPr="00CB26D8">
        <w:rPr>
          <w:rFonts w:ascii="Times New Roman" w:hAnsi="Times New Roman" w:cs="Times New Roman"/>
          <w:bCs w:val="0"/>
          <w:sz w:val="32"/>
          <w:szCs w:val="32"/>
          <w:bdr w:val="none" w:sz="0" w:space="0" w:color="auto" w:frame="1"/>
        </w:rPr>
        <w:t>на 2015-2018 годы»</w:t>
      </w: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ConsPlusTitle"/>
        <w:outlineLvl w:val="0"/>
        <w:rPr>
          <w:rFonts w:ascii="Times New Roman" w:hAnsi="Times New Roman" w:cs="Times New Roman"/>
          <w:b w:val="0"/>
          <w:sz w:val="24"/>
          <w:szCs w:val="24"/>
        </w:rPr>
      </w:pPr>
    </w:p>
    <w:p w:rsidR="00A253A2" w:rsidRPr="00CB26D8" w:rsidRDefault="00A253A2" w:rsidP="00A253A2">
      <w:pPr>
        <w:pStyle w:val="Style3"/>
        <w:widowControl/>
        <w:spacing w:before="19"/>
        <w:jc w:val="center"/>
        <w:rPr>
          <w:rStyle w:val="FontStyle168"/>
          <w:szCs w:val="28"/>
        </w:rPr>
      </w:pPr>
      <w:r>
        <w:rPr>
          <w:rStyle w:val="FontStyle168"/>
          <w:szCs w:val="28"/>
        </w:rPr>
        <w:t>п.Комсомольский,</w:t>
      </w:r>
      <w:r w:rsidRPr="00CB26D8">
        <w:rPr>
          <w:rStyle w:val="FontStyle168"/>
          <w:szCs w:val="28"/>
        </w:rPr>
        <w:t xml:space="preserve"> 201</w:t>
      </w:r>
      <w:r>
        <w:rPr>
          <w:rStyle w:val="FontStyle168"/>
          <w:szCs w:val="28"/>
        </w:rPr>
        <w:t>5г.</w:t>
      </w:r>
    </w:p>
    <w:p w:rsidR="00A253A2" w:rsidRPr="00CB26D8" w:rsidRDefault="00A253A2" w:rsidP="00A253A2">
      <w:pPr>
        <w:pStyle w:val="Style3"/>
        <w:widowControl/>
        <w:spacing w:before="19"/>
        <w:ind w:left="3154"/>
        <w:jc w:val="both"/>
        <w:rPr>
          <w:rStyle w:val="FontStyle168"/>
        </w:rPr>
      </w:pPr>
    </w:p>
    <w:p w:rsidR="00A253A2" w:rsidRPr="00CB26D8" w:rsidRDefault="00A253A2" w:rsidP="00A253A2">
      <w:pPr>
        <w:pStyle w:val="Style6"/>
        <w:widowControl/>
        <w:spacing w:before="67"/>
        <w:ind w:left="3230"/>
        <w:jc w:val="both"/>
        <w:rPr>
          <w:rStyle w:val="FontStyle163"/>
        </w:rPr>
      </w:pPr>
      <w:r w:rsidRPr="00CB26D8">
        <w:rPr>
          <w:rStyle w:val="FontStyle163"/>
        </w:rPr>
        <w:lastRenderedPageBreak/>
        <w:t>СОДЕРЖАНИЕ</w:t>
      </w:r>
    </w:p>
    <w:p w:rsidR="00A253A2" w:rsidRPr="00CB26D8" w:rsidRDefault="00A253A2" w:rsidP="00A253A2">
      <w:pPr>
        <w:pStyle w:val="Style10"/>
        <w:widowControl/>
        <w:spacing w:line="240" w:lineRule="exact"/>
        <w:jc w:val="both"/>
        <w:rPr>
          <w:sz w:val="20"/>
          <w:szCs w:val="20"/>
        </w:rPr>
      </w:pP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</w:rPr>
      </w:pPr>
      <w:r w:rsidRPr="00CB26D8">
        <w:rPr>
          <w:rStyle w:val="FontStyle163"/>
        </w:rPr>
        <w:t>Паспорт</w:t>
      </w:r>
      <w:r>
        <w:rPr>
          <w:rStyle w:val="FontStyle168"/>
        </w:rPr>
        <w:t>………………………………………………………………….</w:t>
      </w:r>
      <w:r w:rsidRPr="00CB26D8">
        <w:rPr>
          <w:rStyle w:val="FontStyle168"/>
        </w:rPr>
        <w:t>…</w:t>
      </w:r>
      <w:r>
        <w:rPr>
          <w:rStyle w:val="FontStyle168"/>
        </w:rPr>
        <w:t>………….3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  <w:r w:rsidRPr="00CB26D8">
        <w:rPr>
          <w:rStyle w:val="FontStyle168"/>
          <w:szCs w:val="28"/>
        </w:rPr>
        <w:t xml:space="preserve">РАЗДЕЛ  </w:t>
      </w:r>
      <w:r w:rsidRPr="00CB26D8">
        <w:rPr>
          <w:rStyle w:val="FontStyle168"/>
          <w:szCs w:val="28"/>
          <w:lang w:val="en-US"/>
        </w:rPr>
        <w:t>I</w:t>
      </w:r>
      <w:r w:rsidRPr="00CB26D8">
        <w:rPr>
          <w:rStyle w:val="FontStyle168"/>
          <w:szCs w:val="28"/>
        </w:rPr>
        <w:t xml:space="preserve">.  Общая характеристика текущего  состояния </w:t>
      </w:r>
      <w:r w:rsidRPr="00CB26D8">
        <w:rPr>
          <w:noProof/>
          <w:sz w:val="28"/>
          <w:szCs w:val="28"/>
        </w:rPr>
        <w:t xml:space="preserve">управления муниципальным  имуществом  в </w:t>
      </w:r>
      <w:r>
        <w:rPr>
          <w:noProof/>
          <w:sz w:val="28"/>
          <w:szCs w:val="28"/>
        </w:rPr>
        <w:t>Комсомольском городском  поселении.</w:t>
      </w:r>
      <w:r w:rsidRPr="00CB26D8">
        <w:rPr>
          <w:noProof/>
          <w:sz w:val="28"/>
          <w:szCs w:val="28"/>
        </w:rPr>
        <w:t>…………………………………………………………………</w:t>
      </w:r>
      <w:r>
        <w:rPr>
          <w:noProof/>
          <w:sz w:val="28"/>
          <w:szCs w:val="28"/>
        </w:rPr>
        <w:t>.….9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  <w:r w:rsidRPr="00CB26D8">
        <w:rPr>
          <w:rStyle w:val="FontStyle168"/>
          <w:szCs w:val="28"/>
        </w:rPr>
        <w:t xml:space="preserve">РАЗДЕЛ  </w:t>
      </w:r>
      <w:r w:rsidRPr="00CB26D8">
        <w:rPr>
          <w:rStyle w:val="FontStyle168"/>
          <w:szCs w:val="28"/>
          <w:lang w:val="en-US"/>
        </w:rPr>
        <w:t>II</w:t>
      </w:r>
      <w:r w:rsidRPr="00CB26D8">
        <w:rPr>
          <w:rStyle w:val="FontStyle168"/>
          <w:szCs w:val="28"/>
        </w:rPr>
        <w:t xml:space="preserve">.  Приоритеты, цели  и  задачи  реализуемой  программы, целевые показатели (индикаторы) эффективности реализации муниципальной </w:t>
      </w:r>
      <w:r>
        <w:rPr>
          <w:rStyle w:val="FontStyle168"/>
          <w:szCs w:val="28"/>
        </w:rPr>
        <w:t xml:space="preserve">целевой </w:t>
      </w:r>
      <w:r w:rsidRPr="00CB26D8">
        <w:rPr>
          <w:rStyle w:val="FontStyle168"/>
          <w:szCs w:val="28"/>
        </w:rPr>
        <w:t xml:space="preserve">программы   </w:t>
      </w:r>
      <w:r>
        <w:rPr>
          <w:rStyle w:val="FontStyle168"/>
          <w:szCs w:val="28"/>
        </w:rPr>
        <w:t xml:space="preserve">………… </w:t>
      </w:r>
      <w:r w:rsidRPr="00CB26D8">
        <w:rPr>
          <w:rStyle w:val="FontStyle168"/>
          <w:szCs w:val="28"/>
        </w:rPr>
        <w:t>…………………………………………</w:t>
      </w:r>
      <w:r>
        <w:rPr>
          <w:rStyle w:val="FontStyle168"/>
          <w:szCs w:val="28"/>
        </w:rPr>
        <w:t>….12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  <w:r w:rsidRPr="00CB26D8">
        <w:rPr>
          <w:rStyle w:val="FontStyle168"/>
          <w:szCs w:val="28"/>
        </w:rPr>
        <w:t xml:space="preserve">РАЗДЕЛ </w:t>
      </w:r>
      <w:r w:rsidRPr="00CB26D8">
        <w:rPr>
          <w:rStyle w:val="FontStyle168"/>
          <w:szCs w:val="28"/>
          <w:lang w:val="en-US"/>
        </w:rPr>
        <w:t>III</w:t>
      </w:r>
      <w:r w:rsidRPr="00CB26D8">
        <w:rPr>
          <w:rStyle w:val="FontStyle168"/>
          <w:szCs w:val="28"/>
        </w:rPr>
        <w:t xml:space="preserve">. </w:t>
      </w:r>
      <w:r w:rsidRPr="00CB26D8">
        <w:rPr>
          <w:sz w:val="28"/>
          <w:szCs w:val="28"/>
        </w:rPr>
        <w:t xml:space="preserve">Сроки и этапы реализации муниципальной </w:t>
      </w:r>
      <w:r>
        <w:rPr>
          <w:sz w:val="28"/>
          <w:szCs w:val="28"/>
        </w:rPr>
        <w:t>целевой п</w:t>
      </w:r>
      <w:r w:rsidRPr="00CB26D8">
        <w:rPr>
          <w:sz w:val="28"/>
          <w:szCs w:val="28"/>
        </w:rPr>
        <w:t>рограммы.</w:t>
      </w:r>
      <w:r w:rsidRPr="00CB26D8">
        <w:rPr>
          <w:rStyle w:val="FontStyle168"/>
          <w:szCs w:val="28"/>
        </w:rPr>
        <w:t>………………………………………</w:t>
      </w:r>
      <w:r>
        <w:rPr>
          <w:rStyle w:val="FontStyle168"/>
          <w:szCs w:val="28"/>
        </w:rPr>
        <w:t>………………….</w:t>
      </w:r>
      <w:r w:rsidRPr="00CB26D8">
        <w:rPr>
          <w:rStyle w:val="FontStyle168"/>
          <w:szCs w:val="28"/>
        </w:rPr>
        <w:t>……</w:t>
      </w:r>
      <w:r>
        <w:rPr>
          <w:rStyle w:val="FontStyle168"/>
          <w:szCs w:val="28"/>
        </w:rPr>
        <w:t>…..12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  <w:r w:rsidRPr="00CB26D8">
        <w:rPr>
          <w:rStyle w:val="FontStyle168"/>
          <w:szCs w:val="28"/>
        </w:rPr>
        <w:t xml:space="preserve">РАЗДЕЛ </w:t>
      </w:r>
      <w:r w:rsidRPr="00CB26D8">
        <w:rPr>
          <w:rStyle w:val="FontStyle168"/>
          <w:szCs w:val="28"/>
          <w:lang w:val="en-US"/>
        </w:rPr>
        <w:t>IV</w:t>
      </w:r>
      <w:r w:rsidRPr="00CB26D8">
        <w:rPr>
          <w:rStyle w:val="FontStyle168"/>
          <w:szCs w:val="28"/>
        </w:rPr>
        <w:t xml:space="preserve">.  Обобщенная  характеристика     мероприятий </w:t>
      </w:r>
      <w:r w:rsidRPr="00CB26D8">
        <w:rPr>
          <w:sz w:val="28"/>
          <w:szCs w:val="28"/>
        </w:rPr>
        <w:t xml:space="preserve">  муниципальной </w:t>
      </w:r>
      <w:r>
        <w:rPr>
          <w:sz w:val="28"/>
          <w:szCs w:val="28"/>
        </w:rPr>
        <w:t xml:space="preserve">целевой  </w:t>
      </w:r>
      <w:r w:rsidRPr="00CB26D8">
        <w:rPr>
          <w:sz w:val="28"/>
          <w:szCs w:val="28"/>
        </w:rPr>
        <w:t>программы………………………………………………………</w:t>
      </w:r>
      <w:r>
        <w:rPr>
          <w:sz w:val="28"/>
          <w:szCs w:val="28"/>
        </w:rPr>
        <w:t>….13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  <w:r w:rsidRPr="00CB26D8">
        <w:rPr>
          <w:rStyle w:val="FontStyle168"/>
          <w:szCs w:val="28"/>
        </w:rPr>
        <w:t xml:space="preserve">РАЗДЕЛ </w:t>
      </w:r>
      <w:r w:rsidRPr="00CB26D8">
        <w:rPr>
          <w:rStyle w:val="FontStyle168"/>
          <w:szCs w:val="28"/>
          <w:lang w:val="en-US"/>
        </w:rPr>
        <w:t>V</w:t>
      </w:r>
      <w:r w:rsidRPr="00CB26D8">
        <w:rPr>
          <w:rStyle w:val="FontStyle168"/>
          <w:szCs w:val="28"/>
        </w:rPr>
        <w:t>.  Основные меры правового регулирования в управлении муниципальным  имуществом, направленные на достижение целей и  конечных результатов  муниципальной</w:t>
      </w:r>
      <w:r>
        <w:rPr>
          <w:rStyle w:val="FontStyle168"/>
          <w:szCs w:val="28"/>
        </w:rPr>
        <w:t xml:space="preserve"> целевой   программы………..</w:t>
      </w:r>
      <w:r w:rsidRPr="00CB26D8">
        <w:rPr>
          <w:rStyle w:val="FontStyle168"/>
          <w:szCs w:val="28"/>
        </w:rPr>
        <w:t>…</w:t>
      </w:r>
      <w:r>
        <w:rPr>
          <w:rStyle w:val="FontStyle168"/>
          <w:szCs w:val="28"/>
        </w:rPr>
        <w:t xml:space="preserve">17 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  <w:r w:rsidRPr="00CB26D8">
        <w:rPr>
          <w:rStyle w:val="FontStyle168"/>
          <w:szCs w:val="28"/>
        </w:rPr>
        <w:t xml:space="preserve">РАЗДЕЛ </w:t>
      </w:r>
      <w:r w:rsidRPr="00CB26D8">
        <w:rPr>
          <w:rStyle w:val="FontStyle168"/>
          <w:szCs w:val="28"/>
          <w:lang w:val="en-US"/>
        </w:rPr>
        <w:t>VI</w:t>
      </w:r>
      <w:r w:rsidRPr="00CB26D8">
        <w:rPr>
          <w:rStyle w:val="FontStyle168"/>
          <w:szCs w:val="28"/>
        </w:rPr>
        <w:t xml:space="preserve">. </w:t>
      </w:r>
      <w:r w:rsidRPr="00CB26D8">
        <w:rPr>
          <w:sz w:val="28"/>
          <w:szCs w:val="28"/>
        </w:rPr>
        <w:t xml:space="preserve"> Ресурсное  обеспечение муниципальной</w:t>
      </w:r>
      <w:r>
        <w:rPr>
          <w:sz w:val="28"/>
          <w:szCs w:val="28"/>
        </w:rPr>
        <w:t xml:space="preserve"> целевой</w:t>
      </w:r>
      <w:r w:rsidRPr="00CB26D8">
        <w:rPr>
          <w:sz w:val="28"/>
          <w:szCs w:val="28"/>
        </w:rPr>
        <w:t xml:space="preserve"> программы и обоснование объемов финансирования, необходимых для реализации муниципальной  программы…………………………………..……</w:t>
      </w:r>
      <w:r>
        <w:rPr>
          <w:sz w:val="28"/>
          <w:szCs w:val="28"/>
        </w:rPr>
        <w:t>……….17</w:t>
      </w:r>
      <w:r w:rsidRPr="00CB26D8">
        <w:rPr>
          <w:sz w:val="28"/>
          <w:szCs w:val="28"/>
        </w:rPr>
        <w:t xml:space="preserve"> </w:t>
      </w:r>
    </w:p>
    <w:p w:rsidR="00A253A2" w:rsidRPr="00CB26D8" w:rsidRDefault="00A253A2" w:rsidP="00A253A2">
      <w:pPr>
        <w:pStyle w:val="ConsPlusNormal"/>
        <w:ind w:firstLine="0"/>
        <w:outlineLvl w:val="1"/>
        <w:rPr>
          <w:rStyle w:val="FontStyle168"/>
          <w:szCs w:val="28"/>
        </w:rPr>
      </w:pPr>
    </w:p>
    <w:p w:rsidR="00A253A2" w:rsidRPr="00CB26D8" w:rsidRDefault="00A253A2" w:rsidP="00A253A2">
      <w:pPr>
        <w:pStyle w:val="ConsPlusNormal"/>
        <w:ind w:firstLine="0"/>
        <w:jc w:val="both"/>
        <w:outlineLvl w:val="1"/>
        <w:rPr>
          <w:rStyle w:val="FontStyle168"/>
          <w:szCs w:val="28"/>
        </w:rPr>
      </w:pPr>
      <w:r w:rsidRPr="00CB26D8">
        <w:rPr>
          <w:rStyle w:val="FontStyle168"/>
          <w:szCs w:val="28"/>
        </w:rPr>
        <w:t xml:space="preserve">РАЗДЕЛ </w:t>
      </w:r>
      <w:r w:rsidRPr="00CB26D8">
        <w:rPr>
          <w:rStyle w:val="FontStyle168"/>
          <w:szCs w:val="28"/>
          <w:lang w:val="en-US"/>
        </w:rPr>
        <w:t>VII</w:t>
      </w:r>
      <w:r w:rsidRPr="00CB26D8">
        <w:rPr>
          <w:rStyle w:val="FontStyle168"/>
          <w:szCs w:val="28"/>
        </w:rPr>
        <w:t xml:space="preserve">.   Механизм  реализации  муниципальной </w:t>
      </w:r>
      <w:r>
        <w:rPr>
          <w:rStyle w:val="FontStyle168"/>
          <w:szCs w:val="28"/>
        </w:rPr>
        <w:t xml:space="preserve"> целевой </w:t>
      </w:r>
      <w:r w:rsidRPr="00CB26D8">
        <w:rPr>
          <w:rStyle w:val="FontStyle168"/>
          <w:szCs w:val="28"/>
        </w:rPr>
        <w:t xml:space="preserve"> программы – порядок взаимодействия  ответственных  исполнителей, соисполнителей, участников муниципальной </w:t>
      </w:r>
      <w:r>
        <w:rPr>
          <w:rStyle w:val="FontStyle168"/>
          <w:szCs w:val="28"/>
        </w:rPr>
        <w:t xml:space="preserve"> программы..……….</w:t>
      </w:r>
      <w:r w:rsidRPr="00CB26D8">
        <w:rPr>
          <w:rStyle w:val="FontStyle168"/>
          <w:szCs w:val="28"/>
        </w:rPr>
        <w:t>……</w:t>
      </w:r>
      <w:r>
        <w:rPr>
          <w:rStyle w:val="FontStyle168"/>
          <w:szCs w:val="28"/>
        </w:rPr>
        <w:t>……………..…….18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b/>
          <w:noProof/>
          <w:color w:val="000000"/>
          <w:szCs w:val="28"/>
        </w:rPr>
      </w:pPr>
      <w:r w:rsidRPr="00CB26D8">
        <w:rPr>
          <w:rStyle w:val="FontStyle168"/>
          <w:szCs w:val="28"/>
        </w:rPr>
        <w:t xml:space="preserve">РАЗДЕЛ </w:t>
      </w:r>
      <w:r w:rsidRPr="00CB26D8">
        <w:rPr>
          <w:rStyle w:val="FontStyle168"/>
          <w:szCs w:val="28"/>
          <w:lang w:val="en-US"/>
        </w:rPr>
        <w:t>VIII</w:t>
      </w:r>
      <w:r w:rsidRPr="00CB26D8">
        <w:rPr>
          <w:rStyle w:val="FontStyle168"/>
          <w:szCs w:val="28"/>
        </w:rPr>
        <w:t xml:space="preserve">. </w:t>
      </w:r>
      <w:r w:rsidRPr="00CB26D8">
        <w:rPr>
          <w:sz w:val="28"/>
          <w:szCs w:val="28"/>
        </w:rPr>
        <w:t xml:space="preserve">Оценка  эффективности  муниципальной  </w:t>
      </w:r>
      <w:r>
        <w:rPr>
          <w:sz w:val="28"/>
          <w:szCs w:val="28"/>
        </w:rPr>
        <w:t xml:space="preserve">целевой </w:t>
      </w:r>
      <w:r w:rsidRPr="00CB26D8">
        <w:rPr>
          <w:sz w:val="28"/>
          <w:szCs w:val="28"/>
        </w:rPr>
        <w:t>программы……………</w:t>
      </w:r>
      <w:r>
        <w:rPr>
          <w:sz w:val="28"/>
          <w:szCs w:val="28"/>
        </w:rPr>
        <w:t>…</w:t>
      </w:r>
      <w:r>
        <w:rPr>
          <w:rFonts w:eastAsia="SimSun"/>
          <w:noProof/>
          <w:color w:val="000000"/>
          <w:sz w:val="28"/>
          <w:szCs w:val="28"/>
          <w:lang w:eastAsia="zh-CN"/>
        </w:rPr>
        <w:t>………………………………………………..…..18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  <w:r w:rsidRPr="00CB26D8">
        <w:rPr>
          <w:rStyle w:val="FontStyle168"/>
          <w:szCs w:val="28"/>
        </w:rPr>
        <w:t>Приложение №</w:t>
      </w:r>
      <w:r>
        <w:rPr>
          <w:rStyle w:val="FontStyle168"/>
          <w:szCs w:val="28"/>
        </w:rPr>
        <w:t xml:space="preserve"> </w:t>
      </w:r>
      <w:r w:rsidRPr="00CB26D8">
        <w:rPr>
          <w:rStyle w:val="FontStyle168"/>
          <w:szCs w:val="28"/>
        </w:rPr>
        <w:t>1   «</w:t>
      </w:r>
      <w:r w:rsidRPr="00CB26D8">
        <w:rPr>
          <w:bCs/>
          <w:color w:val="000000"/>
          <w:sz w:val="28"/>
          <w:szCs w:val="28"/>
        </w:rPr>
        <w:t>Перечень  основных  мероприятий  Муниципальной   целевой   программы</w:t>
      </w:r>
      <w:r>
        <w:rPr>
          <w:bCs/>
          <w:color w:val="000000"/>
          <w:sz w:val="28"/>
          <w:szCs w:val="28"/>
        </w:rPr>
        <w:t xml:space="preserve">   </w:t>
      </w:r>
      <w:r w:rsidRPr="00CB26D8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Комсомольского городского  поселения</w:t>
      </w:r>
      <w:r w:rsidRPr="00CB26D8">
        <w:rPr>
          <w:bCs/>
          <w:color w:val="000000"/>
          <w:sz w:val="28"/>
          <w:szCs w:val="28"/>
        </w:rPr>
        <w:t xml:space="preserve">  на   2015-2018 г</w:t>
      </w:r>
      <w:r>
        <w:rPr>
          <w:bCs/>
          <w:color w:val="000000"/>
          <w:sz w:val="28"/>
          <w:szCs w:val="28"/>
        </w:rPr>
        <w:t>…………………………………………………………..……..</w:t>
      </w:r>
      <w:r w:rsidRPr="00CB26D8">
        <w:rPr>
          <w:bCs/>
          <w:color w:val="000000"/>
          <w:sz w:val="28"/>
          <w:szCs w:val="28"/>
        </w:rPr>
        <w:t>……</w:t>
      </w:r>
      <w:r>
        <w:rPr>
          <w:bCs/>
          <w:color w:val="000000"/>
          <w:sz w:val="28"/>
          <w:szCs w:val="28"/>
        </w:rPr>
        <w:t>.28</w:t>
      </w: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</w:p>
    <w:p w:rsidR="00A253A2" w:rsidRPr="00CB26D8" w:rsidRDefault="00A253A2" w:rsidP="00A253A2">
      <w:pPr>
        <w:pStyle w:val="Style10"/>
        <w:widowControl/>
        <w:tabs>
          <w:tab w:val="left" w:leader="dot" w:pos="8698"/>
        </w:tabs>
        <w:spacing w:before="230"/>
        <w:jc w:val="both"/>
        <w:rPr>
          <w:rStyle w:val="FontStyle168"/>
          <w:szCs w:val="28"/>
        </w:rPr>
      </w:pPr>
    </w:p>
    <w:p w:rsidR="00A253A2" w:rsidRDefault="00A253A2" w:rsidP="00A253A2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253A2" w:rsidRPr="00CB26D8" w:rsidRDefault="00A253A2" w:rsidP="00A253A2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253A2" w:rsidRPr="00CB26D8" w:rsidRDefault="00A253A2" w:rsidP="00A253A2">
      <w:pPr>
        <w:pStyle w:val="ConsPlusNormal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B26D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Паспорт   </w:t>
      </w:r>
    </w:p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26D8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 целевой  </w:t>
      </w:r>
      <w:r w:rsidRPr="00CB26D8">
        <w:rPr>
          <w:rFonts w:ascii="Times New Roman" w:hAnsi="Times New Roman" w:cs="Times New Roman"/>
          <w:sz w:val="28"/>
          <w:szCs w:val="28"/>
        </w:rPr>
        <w:t xml:space="preserve"> программы    </w:t>
      </w: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 поселения </w:t>
      </w:r>
      <w:r w:rsidRPr="00CB26D8">
        <w:rPr>
          <w:rFonts w:ascii="Times New Roman" w:hAnsi="Times New Roman" w:cs="Times New Roman"/>
          <w:sz w:val="28"/>
          <w:szCs w:val="28"/>
        </w:rPr>
        <w:t>Чам</w:t>
      </w:r>
      <w:r>
        <w:rPr>
          <w:rFonts w:ascii="Times New Roman" w:hAnsi="Times New Roman" w:cs="Times New Roman"/>
          <w:sz w:val="28"/>
          <w:szCs w:val="28"/>
        </w:rPr>
        <w:t xml:space="preserve">зинского муниципального района </w:t>
      </w:r>
      <w:r w:rsidRPr="00CB26D8">
        <w:rPr>
          <w:rFonts w:ascii="Times New Roman" w:hAnsi="Times New Roman" w:cs="Times New Roman"/>
          <w:sz w:val="28"/>
          <w:szCs w:val="28"/>
        </w:rPr>
        <w:t xml:space="preserve">Республики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26D8">
        <w:rPr>
          <w:rFonts w:ascii="Times New Roman" w:hAnsi="Times New Roman" w:cs="Times New Roman"/>
          <w:sz w:val="28"/>
          <w:szCs w:val="28"/>
        </w:rPr>
        <w:t>Мордовия</w:t>
      </w:r>
    </w:p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26D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«Оформление     права</w:t>
      </w:r>
      <w:r w:rsidRPr="00CB26D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B26D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B26D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B26D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собственности   на </w:t>
      </w:r>
      <w:r w:rsidRPr="00CB26D8">
        <w:rPr>
          <w:rFonts w:ascii="Times New Roman" w:hAnsi="Times New Roman" w:cs="Times New Roman"/>
          <w:bCs/>
          <w:sz w:val="28"/>
          <w:szCs w:val="28"/>
        </w:rPr>
        <w:t xml:space="preserve"> муниципальные    и   </w:t>
      </w:r>
      <w:r w:rsidRPr="00CB26D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бесхозяйные  объекты недвижимого имущества</w:t>
      </w:r>
      <w:r w:rsidRPr="00CB26D8">
        <w:rPr>
          <w:rFonts w:ascii="Times New Roman" w:hAnsi="Times New Roman" w:cs="Times New Roman"/>
          <w:bCs/>
          <w:sz w:val="28"/>
          <w:szCs w:val="28"/>
        </w:rPr>
        <w:t xml:space="preserve">, расположенные   </w:t>
      </w:r>
      <w:r w:rsidRPr="00CB26D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на территории 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 поселения</w:t>
      </w:r>
      <w:r w:rsidRPr="00CB26D8">
        <w:rPr>
          <w:rFonts w:ascii="Times New Roman" w:hAnsi="Times New Roman" w:cs="Times New Roman"/>
          <w:sz w:val="28"/>
          <w:szCs w:val="28"/>
        </w:rPr>
        <w:t xml:space="preserve">,   </w:t>
      </w:r>
    </w:p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26D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на 2015-2018 годы»</w:t>
      </w:r>
    </w:p>
    <w:p w:rsidR="00A253A2" w:rsidRPr="00914755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Pr="00914755" w:rsidRDefault="00A253A2" w:rsidP="00A253A2">
      <w:pPr>
        <w:tabs>
          <w:tab w:val="left" w:pos="2552"/>
        </w:tabs>
        <w:rPr>
          <w:sz w:val="24"/>
          <w:szCs w:val="24"/>
        </w:rPr>
      </w:pPr>
    </w:p>
    <w:tbl>
      <w:tblPr>
        <w:tblW w:w="8930" w:type="dxa"/>
        <w:tblInd w:w="108" w:type="dxa"/>
        <w:tblLayout w:type="fixed"/>
        <w:tblLook w:val="0000"/>
      </w:tblPr>
      <w:tblGrid>
        <w:gridCol w:w="2552"/>
        <w:gridCol w:w="6378"/>
      </w:tblGrid>
      <w:tr w:rsidR="00A253A2" w:rsidRPr="00914755" w:rsidTr="00016527">
        <w:tc>
          <w:tcPr>
            <w:tcW w:w="2552" w:type="dxa"/>
          </w:tcPr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Наименование</w:t>
            </w:r>
          </w:p>
        </w:tc>
        <w:tc>
          <w:tcPr>
            <w:tcW w:w="6378" w:type="dxa"/>
          </w:tcPr>
          <w:p w:rsidR="00A253A2" w:rsidRPr="00914755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Муниципальная  целевая  программа Комсомольского городского  поселения Чамзинского муниципального района  Республики    Мордовия</w:t>
            </w:r>
            <w:r w:rsidRPr="00914755">
              <w:rPr>
                <w:sz w:val="24"/>
                <w:szCs w:val="24"/>
              </w:rPr>
              <w:t xml:space="preserve"> 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«Оформление     права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собственности   на 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муниципальные    и   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бесхозяйные  объекты недвижимого имущества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расположенные   </w:t>
            </w:r>
            <w:r w:rsidRPr="00914755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на территории  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Комсомольского городского  поселения,   </w:t>
            </w:r>
          </w:p>
          <w:p w:rsidR="00A253A2" w:rsidRPr="00914755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на 2015-2018 годы»</w:t>
            </w:r>
            <w:r w:rsidRPr="00914755">
              <w:rPr>
                <w:sz w:val="24"/>
                <w:szCs w:val="24"/>
              </w:rPr>
              <w:t xml:space="preserve"> 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(далее – Программа)</w:t>
            </w:r>
          </w:p>
          <w:p w:rsidR="00A253A2" w:rsidRPr="00914755" w:rsidRDefault="00A253A2" w:rsidP="00016527">
            <w:pPr>
              <w:pStyle w:val="ad"/>
              <w:tabs>
                <w:tab w:val="left" w:pos="601"/>
              </w:tabs>
              <w:ind w:firstLine="601"/>
              <w:jc w:val="both"/>
            </w:pPr>
          </w:p>
        </w:tc>
      </w:tr>
      <w:tr w:rsidR="00A253A2" w:rsidRPr="00914755" w:rsidTr="00016527">
        <w:trPr>
          <w:trHeight w:val="2070"/>
        </w:trPr>
        <w:tc>
          <w:tcPr>
            <w:tcW w:w="2552" w:type="dxa"/>
          </w:tcPr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Дата принятия решения о разработке муниципальной программы, дата ее утверждения</w:t>
            </w: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</w:tc>
        <w:tc>
          <w:tcPr>
            <w:tcW w:w="6378" w:type="dxa"/>
            <w:shd w:val="clear" w:color="auto" w:fill="auto"/>
          </w:tcPr>
          <w:p w:rsidR="00A253A2" w:rsidRPr="00914755" w:rsidRDefault="00A253A2" w:rsidP="00016527">
            <w:pPr>
              <w:pStyle w:val="ad"/>
              <w:tabs>
                <w:tab w:val="left" w:pos="601"/>
              </w:tabs>
              <w:jc w:val="both"/>
            </w:pPr>
            <w:r w:rsidRPr="00914755">
              <w:t>Постановление Администрации Комсомольского городского поселения Чамзинского муниципального района Республики Мордовия   от 23.03.2015г. № 46</w:t>
            </w:r>
          </w:p>
          <w:p w:rsidR="00A253A2" w:rsidRPr="00914755" w:rsidRDefault="00A253A2" w:rsidP="00016527">
            <w:pPr>
              <w:pStyle w:val="ad"/>
              <w:tabs>
                <w:tab w:val="left" w:pos="601"/>
              </w:tabs>
              <w:jc w:val="both"/>
            </w:pPr>
          </w:p>
        </w:tc>
      </w:tr>
      <w:tr w:rsidR="00A253A2" w:rsidRPr="00914755" w:rsidTr="00016527">
        <w:tc>
          <w:tcPr>
            <w:tcW w:w="2551" w:type="dxa"/>
          </w:tcPr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Основной разработчик Программы</w:t>
            </w:r>
          </w:p>
          <w:p w:rsidR="00A253A2" w:rsidRPr="00914755" w:rsidRDefault="00A253A2" w:rsidP="00016527">
            <w:pPr>
              <w:pStyle w:val="ad"/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Ответственный</w:t>
            </w:r>
          </w:p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исполнитель</w:t>
            </w: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  <w:p w:rsidR="00A253A2" w:rsidRDefault="00A253A2" w:rsidP="00016527">
            <w:pPr>
              <w:pStyle w:val="ad"/>
              <w:rPr>
                <w:b/>
              </w:rPr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Соисполнители</w:t>
            </w:r>
          </w:p>
          <w:p w:rsidR="00A253A2" w:rsidRPr="00914755" w:rsidRDefault="00A253A2" w:rsidP="00016527">
            <w:pPr>
              <w:pStyle w:val="ad"/>
            </w:pPr>
          </w:p>
          <w:p w:rsidR="00A253A2" w:rsidRPr="00914755" w:rsidRDefault="00A253A2" w:rsidP="00016527">
            <w:pPr>
              <w:pStyle w:val="ad"/>
            </w:pPr>
          </w:p>
          <w:p w:rsidR="00A253A2" w:rsidRPr="00914755" w:rsidRDefault="00A253A2" w:rsidP="00016527">
            <w:pPr>
              <w:pStyle w:val="ad"/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Участники</w:t>
            </w:r>
          </w:p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мероприятий</w:t>
            </w: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Цель   и   задачи Муниципальной программы</w:t>
            </w:r>
          </w:p>
          <w:p w:rsidR="00A253A2" w:rsidRPr="00914755" w:rsidRDefault="00A253A2" w:rsidP="00016527">
            <w:pPr>
              <w:pStyle w:val="ad"/>
            </w:pPr>
          </w:p>
        </w:tc>
        <w:tc>
          <w:tcPr>
            <w:tcW w:w="6379" w:type="dxa"/>
          </w:tcPr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поселения Чамзинского муниципального района  Республики Мордовия</w:t>
            </w: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Администрация Комсомольского городского  поселения Чамзинского муниципального района Республики Мордовия</w:t>
            </w:r>
          </w:p>
          <w:p w:rsidR="00A253A2" w:rsidRDefault="00A253A2" w:rsidP="00016527">
            <w:pPr>
              <w:jc w:val="both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</w:pPr>
            <w:r w:rsidRPr="00A253A2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Подрядчики по  оказанию услуг в рамках реализации  программный мероприятий (по результатам закупок, ФЗ №44-ФЗ).</w:t>
            </w: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 xml:space="preserve">         </w:t>
            </w: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Комсомольского городского поселения Чамзинского муниципального района Республики Мордовия.</w:t>
            </w:r>
          </w:p>
          <w:p w:rsidR="00A253A2" w:rsidRPr="00914755" w:rsidRDefault="00A253A2" w:rsidP="00016527">
            <w:pPr>
              <w:spacing w:before="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>Цель    программы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–  Существенное  повышение эффективности управления муниципальным имуществом, увеличение доходных источников бюджета Комсомольского городского поселения путем 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эффективного управления  муниципальным  имуществом.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>Задачи  программы:</w:t>
            </w:r>
          </w:p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1) Проведение   инвентаризации  муниципального недвижимого имущества (объекты капитального строительства (в т.ч. линейные), земельные участки) расположенного на территории Комсомольского городского поселения, с целью выявления объектов, не имеющих регистрации права собственности;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2) Уточнение технических и количественных характеристик  муниципального имущества;</w:t>
            </w:r>
          </w:p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3) Государственная регистрация права  собственности на муниципальное имущество;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4) Выявление и учет  бесхозяйного  недвижимого имущества (объекты капитального строительства (в т.ч. линейные), земельные участки);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5) Государственная регистрация права муниципальной собственности на бесхозяйное имущество</w:t>
            </w: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3A2" w:rsidRPr="00914755" w:rsidTr="00016527">
        <w:tc>
          <w:tcPr>
            <w:tcW w:w="2552" w:type="dxa"/>
          </w:tcPr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lastRenderedPageBreak/>
              <w:t>Важнейшие целевые  показатели</w:t>
            </w:r>
          </w:p>
        </w:tc>
        <w:tc>
          <w:tcPr>
            <w:tcW w:w="6378" w:type="dxa"/>
          </w:tcPr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роста значений следующих  целевых  показателей: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регистрация права собственности на муниципальные  объекты (объекты капитального строительства (в т.ч. линейные), земельные участки);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регистрация  права муниципальной собственности  на  бесхозяйные  объекты (объекты капитального строительства (в т.ч. линейные), земельные участки.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>Достижение снижения значений следующих целевых  показателей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 сокращение  количества   бесхозяйных  объектов, собственники  которых не известны либо отсутствуют;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сокращение  количества неоформленных  земельных  участков  под  объектами  капитального строительства (в т.ч. линейными объектами).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3A2" w:rsidRPr="00914755" w:rsidTr="00016527">
        <w:trPr>
          <w:trHeight w:val="2272"/>
        </w:trPr>
        <w:tc>
          <w:tcPr>
            <w:tcW w:w="2552" w:type="dxa"/>
          </w:tcPr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lastRenderedPageBreak/>
              <w:t>Сроки  и  этапы реализации Программы</w:t>
            </w:r>
          </w:p>
          <w:p w:rsidR="00A253A2" w:rsidRPr="00914755" w:rsidRDefault="00A253A2" w:rsidP="00016527">
            <w:pPr>
              <w:pStyle w:val="ad"/>
              <w:rPr>
                <w:b/>
                <w:i/>
              </w:rPr>
            </w:pPr>
            <w:r w:rsidRPr="00914755">
              <w:rPr>
                <w:b/>
                <w:i/>
              </w:rPr>
              <w:t xml:space="preserve"> </w:t>
            </w: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</w:p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 xml:space="preserve">Перечень  </w:t>
            </w:r>
          </w:p>
          <w:p w:rsidR="00A253A2" w:rsidRPr="00914755" w:rsidRDefault="00A253A2" w:rsidP="00016527">
            <w:pPr>
              <w:pStyle w:val="ad"/>
            </w:pPr>
            <w:r w:rsidRPr="00914755">
              <w:rPr>
                <w:b/>
              </w:rPr>
              <w:t>основных мероприятий</w:t>
            </w:r>
          </w:p>
        </w:tc>
        <w:tc>
          <w:tcPr>
            <w:tcW w:w="6378" w:type="dxa"/>
          </w:tcPr>
          <w:p w:rsidR="00A253A2" w:rsidRPr="00914755" w:rsidRDefault="00A253A2" w:rsidP="00016527">
            <w:pPr>
              <w:tabs>
                <w:tab w:val="left" w:pos="176"/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Сроки реализации Муниципальной программы</w:t>
            </w:r>
          </w:p>
          <w:p w:rsidR="00A253A2" w:rsidRPr="00914755" w:rsidRDefault="00A253A2" w:rsidP="00016527">
            <w:pPr>
              <w:tabs>
                <w:tab w:val="left" w:pos="176"/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2015 – 2018 годы</w:t>
            </w:r>
          </w:p>
          <w:p w:rsidR="00A253A2" w:rsidRPr="00914755" w:rsidRDefault="00A253A2" w:rsidP="00016527">
            <w:pPr>
              <w:tabs>
                <w:tab w:val="left" w:pos="176"/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A2" w:rsidRPr="00914755" w:rsidRDefault="00A253A2" w:rsidP="00016527">
            <w:pPr>
              <w:tabs>
                <w:tab w:val="left" w:pos="176"/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A2" w:rsidRPr="00914755" w:rsidRDefault="00A253A2" w:rsidP="00016527">
            <w:pPr>
              <w:tabs>
                <w:tab w:val="left" w:pos="176"/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предусматривает реализацию программных мероприятий по следующим основным  направлениям:</w:t>
            </w:r>
          </w:p>
        </w:tc>
      </w:tr>
      <w:tr w:rsidR="00A253A2" w:rsidRPr="00914755" w:rsidTr="00016527">
        <w:tc>
          <w:tcPr>
            <w:tcW w:w="2552" w:type="dxa"/>
          </w:tcPr>
          <w:p w:rsidR="00A253A2" w:rsidRPr="00914755" w:rsidRDefault="00A253A2" w:rsidP="00016527">
            <w:pPr>
              <w:pStyle w:val="ad"/>
              <w:rPr>
                <w:i/>
              </w:rPr>
            </w:pPr>
          </w:p>
        </w:tc>
        <w:tc>
          <w:tcPr>
            <w:tcW w:w="6378" w:type="dxa"/>
            <w:shd w:val="clear" w:color="auto" w:fill="auto"/>
          </w:tcPr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1) Оформление технической документации на объекты муниципальной собственности (объекты капитального строительства, в т.ч. линейные) Комсомольского городского  поселения с последующей  постановкой  на  государственный  кадастровый  учет  данных  объектов;</w:t>
            </w:r>
          </w:p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2) Оформление технической документации на бесхозяйные  объекты (объекты капитального строительства, в т.ч. линейные) с последующей постановкой  на  государственный кадастровый учет данных объектов;</w:t>
            </w:r>
          </w:p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3) Формирование и постановка на государственный кадастровый учет земельных участков;</w:t>
            </w:r>
          </w:p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4) Установление  охранной  зоны   </w:t>
            </w:r>
            <w:r w:rsidRPr="00914755">
              <w:rPr>
                <w:sz w:val="24"/>
                <w:szCs w:val="24"/>
              </w:rPr>
              <w:t xml:space="preserve"> 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для  объектов газо-, тепло-,  электро-, водо- снабжения, водоотведения (в т.ч. линейных объектов) и внесение  данных сведений в государственный кадастр  недвижимости;</w:t>
            </w:r>
          </w:p>
          <w:p w:rsidR="00A253A2" w:rsidRPr="00914755" w:rsidRDefault="00A253A2" w:rsidP="00016527">
            <w:pPr>
              <w:pStyle w:val="Style3"/>
              <w:widowControl/>
              <w:tabs>
                <w:tab w:val="left" w:pos="317"/>
              </w:tabs>
              <w:spacing w:before="120"/>
              <w:ind w:right="33"/>
              <w:jc w:val="both"/>
            </w:pPr>
            <w:r w:rsidRPr="00914755">
              <w:t>5) Изготовление  отчетов по независимой оценке на объекты муниципальной собственности, бесхозяйные  объекты, с целью установления первоначальной  балансовой  стоимости  объектов принимаемых  к  учету.</w:t>
            </w:r>
          </w:p>
          <w:p w:rsidR="00A253A2" w:rsidRPr="00914755" w:rsidRDefault="00A253A2" w:rsidP="00016527">
            <w:pPr>
              <w:pStyle w:val="Style3"/>
              <w:widowControl/>
              <w:tabs>
                <w:tab w:val="left" w:pos="317"/>
              </w:tabs>
              <w:spacing w:before="120"/>
              <w:ind w:right="33"/>
              <w:jc w:val="both"/>
            </w:pPr>
            <w:r w:rsidRPr="00914755">
              <w:t>6) Внесение  объектов недвижимого имущества в реестр муниципальной собственности Комсомольского городского поселения;</w:t>
            </w:r>
          </w:p>
          <w:p w:rsidR="00A253A2" w:rsidRPr="00914755" w:rsidRDefault="00A253A2" w:rsidP="00016527">
            <w:pPr>
              <w:pStyle w:val="Style3"/>
              <w:widowControl/>
              <w:tabs>
                <w:tab w:val="left" w:pos="317"/>
              </w:tabs>
              <w:spacing w:before="120"/>
              <w:ind w:right="33"/>
              <w:jc w:val="both"/>
            </w:pPr>
            <w:r w:rsidRPr="00914755">
              <w:t>7) Опубликование реестра муниципальной собственности Комсомольского городского  поселения в средствах массовой информации: на  сайте администрации Комсомольского городского  поселения Чамзинского муниципального района в сети Интернет.</w:t>
            </w:r>
          </w:p>
        </w:tc>
      </w:tr>
      <w:tr w:rsidR="00A253A2" w:rsidRPr="00914755" w:rsidTr="00016527">
        <w:tc>
          <w:tcPr>
            <w:tcW w:w="2552" w:type="dxa"/>
          </w:tcPr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t>Объемы и источники финансирования</w:t>
            </w:r>
          </w:p>
        </w:tc>
        <w:tc>
          <w:tcPr>
            <w:tcW w:w="6378" w:type="dxa"/>
          </w:tcPr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Общий объем финансирования Муниципальной программы в 2015-2018гг. составит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1527,8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тыс.руб.</w:t>
            </w: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  <w:r w:rsidRPr="00914755">
              <w:rPr>
                <w:rFonts w:ascii="Times New Roman" w:hAnsi="Times New Roman" w:cs="Times New Roman"/>
                <w:i/>
                <w:sz w:val="24"/>
                <w:szCs w:val="24"/>
              </w:rPr>
              <w:t>по источникам финансирования:</w:t>
            </w: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федеральный бюджет-   0 тыс.руб.</w:t>
            </w: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 республиканский бюджет – 0 тыс.руб.</w:t>
            </w: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 местный бюджет – </w:t>
            </w:r>
            <w:r w:rsidR="00B779FE">
              <w:rPr>
                <w:rFonts w:ascii="Times New Roman" w:hAnsi="Times New Roman" w:cs="Times New Roman"/>
                <w:sz w:val="24"/>
                <w:szCs w:val="24"/>
              </w:rPr>
              <w:t>1487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,8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тыс.руб.</w:t>
            </w:r>
          </w:p>
          <w:p w:rsidR="00A253A2" w:rsidRPr="00914755" w:rsidRDefault="00A253A2" w:rsidP="00016527">
            <w:pPr>
              <w:tabs>
                <w:tab w:val="left" w:pos="917"/>
              </w:tabs>
              <w:spacing w:before="10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внебюджетные средства – 0 тыс. руб.;  в том числе:</w:t>
            </w:r>
          </w:p>
          <w:p w:rsidR="00A253A2" w:rsidRPr="00914755" w:rsidRDefault="00A253A2" w:rsidP="000165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всего 2015 год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515,2</w:t>
            </w: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тыс.руб.</w:t>
            </w:r>
          </w:p>
          <w:p w:rsidR="00A253A2" w:rsidRPr="00914755" w:rsidRDefault="00A253A2" w:rsidP="0001652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Pr="0091475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источникам финансирования: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– федеральный бюджет -  0 тыс.руб. 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 республиканский бюджет – 0 тыс.руб.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 местный бюджет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515,2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тыс.руб.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внебюджетные средства - 0 тыс.руб.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2016 год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436,2</w:t>
            </w: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Pr="0091475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источникам финансирования: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– федеральный бюджет – 0 тыс.руб.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 - 0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местный бюджет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436,2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внебюджетные средства- 0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2017 год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295,2</w:t>
            </w: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Pr="0091475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источникам финансирования: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– федеральный бюджет-  0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 республиканский бюджет Республики Мордовия – 0 тыс.руб.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 местный бюджет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295,2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внебюджетные средства – 0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2018год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281,2</w:t>
            </w:r>
            <w:r w:rsidRPr="0091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 w:rsidRPr="0091475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источникам финансирования: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– федеральный бюджет -  0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-  республиканский бюджет Республики Мордовия – 0 тыс. руб.</w:t>
            </w:r>
          </w:p>
          <w:p w:rsidR="00A253A2" w:rsidRPr="00914755" w:rsidRDefault="00A253A2" w:rsidP="00016527">
            <w:pPr>
              <w:tabs>
                <w:tab w:val="left" w:pos="60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-  местный бюджет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281,2</w:t>
            </w: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:rsidR="00A253A2" w:rsidRPr="00914755" w:rsidRDefault="00A253A2" w:rsidP="00016527">
            <w:pPr>
              <w:pStyle w:val="Style17"/>
              <w:widowControl/>
              <w:spacing w:line="276" w:lineRule="auto"/>
              <w:ind w:firstLine="0"/>
            </w:pPr>
            <w:r w:rsidRPr="00914755">
              <w:t>- внебюджетные средства - 0 тыс. руб.</w:t>
            </w:r>
          </w:p>
          <w:p w:rsidR="00A253A2" w:rsidRPr="00914755" w:rsidRDefault="00A253A2" w:rsidP="00016527">
            <w:pPr>
              <w:pStyle w:val="Style17"/>
              <w:widowControl/>
              <w:spacing w:line="276" w:lineRule="auto"/>
              <w:ind w:firstLine="0"/>
              <w:rPr>
                <w:rStyle w:val="FontStyle168"/>
                <w:sz w:val="24"/>
                <w:szCs w:val="24"/>
              </w:rPr>
            </w:pPr>
            <w:r w:rsidRPr="00914755">
              <w:lastRenderedPageBreak/>
              <w:t xml:space="preserve"> </w:t>
            </w:r>
            <w:r w:rsidRPr="00914755">
              <w:rPr>
                <w:rStyle w:val="FontStyle168"/>
                <w:sz w:val="24"/>
                <w:szCs w:val="24"/>
              </w:rPr>
              <w:t>Объемы и источники финансирования будут ежегодно корректироваться с учетом имеющихся возможностей  бюджетов  указанных  уровней.</w:t>
            </w:r>
          </w:p>
          <w:p w:rsidR="00A253A2" w:rsidRPr="00914755" w:rsidRDefault="00A253A2" w:rsidP="00016527">
            <w:pPr>
              <w:pStyle w:val="Style17"/>
              <w:widowControl/>
              <w:spacing w:line="276" w:lineRule="auto"/>
              <w:rPr>
                <w:rStyle w:val="FontStyle168"/>
                <w:sz w:val="24"/>
                <w:szCs w:val="24"/>
              </w:rPr>
            </w:pPr>
            <w:r w:rsidRPr="00914755">
              <w:rPr>
                <w:rStyle w:val="FontStyle168"/>
                <w:sz w:val="24"/>
                <w:szCs w:val="24"/>
              </w:rPr>
              <w:t>Предложения по финансированию Муниципальной программы за счет средств бюджетов всех уровней носят предельный (прогнозный) и ежегодно подлежат уточнению в установленном порядке при формировании проектов  бюджетов на очередной год и плановый период.</w:t>
            </w:r>
          </w:p>
          <w:p w:rsidR="00A253A2" w:rsidRPr="00914755" w:rsidRDefault="00A253A2" w:rsidP="00016527">
            <w:pPr>
              <w:tabs>
                <w:tab w:val="left" w:pos="601"/>
              </w:tabs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3A2" w:rsidRPr="00914755" w:rsidTr="00016527">
        <w:tc>
          <w:tcPr>
            <w:tcW w:w="2552" w:type="dxa"/>
          </w:tcPr>
          <w:p w:rsidR="00A253A2" w:rsidRPr="00914755" w:rsidRDefault="00A253A2" w:rsidP="00016527">
            <w:pPr>
              <w:pStyle w:val="ad"/>
              <w:rPr>
                <w:b/>
              </w:rPr>
            </w:pPr>
            <w:r w:rsidRPr="00914755">
              <w:rPr>
                <w:b/>
              </w:rPr>
              <w:lastRenderedPageBreak/>
              <w:t>Ожидаемые результаты</w:t>
            </w:r>
          </w:p>
        </w:tc>
        <w:tc>
          <w:tcPr>
            <w:tcW w:w="6378" w:type="dxa"/>
          </w:tcPr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1) Увеличение доли имущественных ресурсов в доходах бюджета Комсомольского городского поселения; </w:t>
            </w:r>
          </w:p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2) Вовлечение ранее неиспользуемого (бесхозяйного)  имущества в социально-экономическом процессе на территории Комсомольского городского поселения;</w:t>
            </w:r>
          </w:p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3) Сокращение  негативных  социальных  факторов и чрезвычайных ситуаций на подведомственной органам местного самоуправления территории;</w:t>
            </w:r>
          </w:p>
          <w:p w:rsidR="00A253A2" w:rsidRPr="00914755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4) Развитие социальной и инженерной инфраструктуры  на  территории Комсомольского городского поселения.</w:t>
            </w:r>
          </w:p>
          <w:p w:rsidR="00A253A2" w:rsidRPr="00914755" w:rsidRDefault="00A253A2" w:rsidP="00016527">
            <w:pPr>
              <w:pStyle w:val="Style17"/>
              <w:widowControl/>
              <w:tabs>
                <w:tab w:val="left" w:pos="3197"/>
              </w:tabs>
              <w:spacing w:line="276" w:lineRule="auto"/>
            </w:pPr>
          </w:p>
        </w:tc>
      </w:tr>
      <w:tr w:rsidR="00A253A2" w:rsidRPr="00914755" w:rsidTr="00016527">
        <w:tc>
          <w:tcPr>
            <w:tcW w:w="2552" w:type="dxa"/>
          </w:tcPr>
          <w:p w:rsidR="00A253A2" w:rsidRPr="00914755" w:rsidRDefault="00A253A2" w:rsidP="00016527">
            <w:pPr>
              <w:rPr>
                <w:rStyle w:val="FontStyle163"/>
                <w:sz w:val="24"/>
                <w:szCs w:val="24"/>
              </w:rPr>
            </w:pPr>
          </w:p>
          <w:p w:rsidR="00A253A2" w:rsidRPr="00914755" w:rsidRDefault="00A253A2" w:rsidP="00016527">
            <w:pPr>
              <w:rPr>
                <w:rStyle w:val="FontStyle163"/>
                <w:sz w:val="24"/>
                <w:szCs w:val="24"/>
              </w:rPr>
            </w:pPr>
            <w:r w:rsidRPr="00914755">
              <w:rPr>
                <w:rStyle w:val="FontStyle163"/>
                <w:sz w:val="24"/>
                <w:szCs w:val="24"/>
              </w:rPr>
              <w:t>Система</w:t>
            </w:r>
          </w:p>
          <w:p w:rsidR="00A253A2" w:rsidRPr="00914755" w:rsidRDefault="00A253A2" w:rsidP="00016527">
            <w:pPr>
              <w:rPr>
                <w:rStyle w:val="FontStyle163"/>
                <w:sz w:val="24"/>
                <w:szCs w:val="24"/>
              </w:rPr>
            </w:pPr>
            <w:r w:rsidRPr="00914755">
              <w:rPr>
                <w:rStyle w:val="FontStyle163"/>
                <w:sz w:val="24"/>
                <w:szCs w:val="24"/>
              </w:rPr>
              <w:t>организации</w:t>
            </w:r>
          </w:p>
          <w:p w:rsidR="00A253A2" w:rsidRPr="00914755" w:rsidRDefault="00A253A2" w:rsidP="00016527">
            <w:pPr>
              <w:rPr>
                <w:rStyle w:val="FontStyle163"/>
                <w:sz w:val="24"/>
                <w:szCs w:val="24"/>
              </w:rPr>
            </w:pPr>
            <w:r w:rsidRPr="00914755">
              <w:rPr>
                <w:rStyle w:val="FontStyle163"/>
                <w:sz w:val="24"/>
                <w:szCs w:val="24"/>
              </w:rPr>
              <w:t>управления</w:t>
            </w:r>
          </w:p>
          <w:p w:rsidR="00A253A2" w:rsidRPr="00914755" w:rsidRDefault="00A253A2" w:rsidP="00016527">
            <w:pPr>
              <w:rPr>
                <w:rStyle w:val="FontStyle163"/>
                <w:sz w:val="24"/>
                <w:szCs w:val="24"/>
              </w:rPr>
            </w:pPr>
            <w:r w:rsidRPr="00914755">
              <w:rPr>
                <w:rStyle w:val="FontStyle163"/>
                <w:sz w:val="24"/>
                <w:szCs w:val="24"/>
              </w:rPr>
              <w:t>и  контроль</w:t>
            </w:r>
          </w:p>
          <w:p w:rsidR="00A253A2" w:rsidRPr="00914755" w:rsidRDefault="00A253A2" w:rsidP="00016527">
            <w:pPr>
              <w:rPr>
                <w:rStyle w:val="FontStyle163"/>
                <w:sz w:val="24"/>
                <w:szCs w:val="24"/>
              </w:rPr>
            </w:pPr>
            <w:r w:rsidRPr="00914755">
              <w:rPr>
                <w:rStyle w:val="FontStyle163"/>
                <w:sz w:val="24"/>
                <w:szCs w:val="24"/>
              </w:rPr>
              <w:t>за  исполнением</w:t>
            </w:r>
          </w:p>
          <w:p w:rsidR="00A253A2" w:rsidRPr="00914755" w:rsidRDefault="00A253A2" w:rsidP="00016527">
            <w:pPr>
              <w:rPr>
                <w:rStyle w:val="FontStyle163"/>
                <w:sz w:val="24"/>
                <w:szCs w:val="24"/>
              </w:rPr>
            </w:pPr>
            <w:r w:rsidRPr="00914755">
              <w:rPr>
                <w:rStyle w:val="FontStyle163"/>
                <w:sz w:val="24"/>
                <w:szCs w:val="24"/>
              </w:rPr>
              <w:t>Программы</w:t>
            </w:r>
          </w:p>
          <w:p w:rsidR="00A253A2" w:rsidRPr="00914755" w:rsidRDefault="00A253A2" w:rsidP="00016527">
            <w:pPr>
              <w:pStyle w:val="ad"/>
              <w:spacing w:line="360" w:lineRule="auto"/>
            </w:pPr>
          </w:p>
        </w:tc>
        <w:tc>
          <w:tcPr>
            <w:tcW w:w="6378" w:type="dxa"/>
          </w:tcPr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Контроль  практической  реализации  мероприятий Муниципальной целевой программы  осуществляет  Глава Комсомольского городского поселения.</w:t>
            </w:r>
          </w:p>
          <w:p w:rsidR="00A253A2" w:rsidRPr="00914755" w:rsidRDefault="00A253A2" w:rsidP="0001652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>Контроль  за  ходом  реализации  Муниципальной  целевой программы по соответствующему направлению осуществляет заместитель главы Комсомольского городского поселения</w:t>
            </w:r>
            <w:r w:rsidRPr="00914755">
              <w:rPr>
                <w:rFonts w:ascii="Times New Roman" w:hAnsi="Times New Roman" w:cs="Times New Roman"/>
                <w:bCs/>
                <w:spacing w:val="-1"/>
                <w:sz w:val="24"/>
                <w:szCs w:val="24"/>
              </w:rPr>
              <w:t>.</w:t>
            </w:r>
          </w:p>
          <w:p w:rsidR="00A253A2" w:rsidRPr="00914755" w:rsidRDefault="00A253A2" w:rsidP="00016527">
            <w:pPr>
              <w:jc w:val="both"/>
              <w:rPr>
                <w:rStyle w:val="FontStyle168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до 31 января года, следующего за отчетным, предоставляет Главе Комсомольского городского  поселения информацию о ходе выполнения и эффективности использования финансовых средств по Муниципальной целевой программе, а также подробную  пояснительную  записку. </w:t>
            </w:r>
          </w:p>
          <w:p w:rsidR="00A253A2" w:rsidRPr="00914755" w:rsidRDefault="00A253A2" w:rsidP="00016527">
            <w:pPr>
              <w:pStyle w:val="Style17"/>
              <w:widowControl/>
              <w:spacing w:line="276" w:lineRule="auto"/>
              <w:ind w:firstLine="485"/>
              <w:rPr>
                <w:rStyle w:val="FontStyle168"/>
                <w:sz w:val="24"/>
                <w:szCs w:val="24"/>
              </w:rPr>
            </w:pPr>
            <w:r w:rsidRPr="00914755">
              <w:t>Заместитель главы</w:t>
            </w:r>
            <w:r w:rsidRPr="00914755">
              <w:rPr>
                <w:rStyle w:val="FontStyle168"/>
                <w:sz w:val="24"/>
                <w:szCs w:val="24"/>
              </w:rPr>
              <w:t xml:space="preserve">  </w:t>
            </w:r>
            <w:r w:rsidRPr="00914755">
              <w:t>Комсомольского городского  поселения</w:t>
            </w:r>
            <w:r w:rsidRPr="00914755">
              <w:rPr>
                <w:rStyle w:val="FontStyle168"/>
                <w:sz w:val="24"/>
                <w:szCs w:val="24"/>
              </w:rPr>
              <w:t xml:space="preserve"> ежегодно уточняет целевые  показатели   и   затраты  по  программным мероприятиям, с учетом выделенных на реализацию мероприятий Муниципальной  целевой  программы  финансовых средств, а также механизм  реализации  Муниципальной  программы  и  состав  исполнителей.</w:t>
            </w:r>
          </w:p>
          <w:p w:rsidR="00A253A2" w:rsidRPr="00914755" w:rsidRDefault="00A253A2" w:rsidP="00016527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53A2" w:rsidRPr="00914755" w:rsidRDefault="00A253A2" w:rsidP="00016527">
            <w:pPr>
              <w:tabs>
                <w:tab w:val="left" w:pos="362"/>
                <w:tab w:val="left" w:pos="88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3A2" w:rsidRPr="0070741F" w:rsidTr="00016527">
        <w:tc>
          <w:tcPr>
            <w:tcW w:w="2552" w:type="dxa"/>
          </w:tcPr>
          <w:p w:rsidR="00A253A2" w:rsidRPr="0070741F" w:rsidRDefault="00A253A2" w:rsidP="00016527">
            <w:pPr>
              <w:rPr>
                <w:rStyle w:val="FontStyle163"/>
                <w:sz w:val="24"/>
                <w:szCs w:val="24"/>
              </w:rPr>
            </w:pPr>
          </w:p>
        </w:tc>
        <w:tc>
          <w:tcPr>
            <w:tcW w:w="6378" w:type="dxa"/>
          </w:tcPr>
          <w:p w:rsidR="00A253A2" w:rsidRPr="0070741F" w:rsidRDefault="00A253A2" w:rsidP="000165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53A2" w:rsidRPr="0070741F" w:rsidRDefault="00A253A2" w:rsidP="00A253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741F">
        <w:rPr>
          <w:rFonts w:ascii="Times New Roman" w:hAnsi="Times New Roman" w:cs="Times New Roman"/>
          <w:b/>
          <w:noProof/>
          <w:sz w:val="24"/>
          <w:szCs w:val="24"/>
        </w:rPr>
        <w:t xml:space="preserve">Раздел </w:t>
      </w:r>
      <w:r w:rsidRPr="0070741F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I</w:t>
      </w:r>
      <w:r w:rsidRPr="0070741F">
        <w:rPr>
          <w:rFonts w:ascii="Times New Roman" w:hAnsi="Times New Roman" w:cs="Times New Roman"/>
          <w:b/>
          <w:noProof/>
          <w:sz w:val="24"/>
          <w:szCs w:val="24"/>
        </w:rPr>
        <w:t xml:space="preserve">.  </w:t>
      </w:r>
      <w:r w:rsidRPr="0070741F">
        <w:rPr>
          <w:rStyle w:val="FontStyle168"/>
          <w:b/>
          <w:sz w:val="24"/>
          <w:szCs w:val="24"/>
        </w:rPr>
        <w:t xml:space="preserve">Общая  характеристика  текущего  состояния  </w:t>
      </w:r>
      <w:r w:rsidRPr="0070741F">
        <w:rPr>
          <w:rFonts w:ascii="Times New Roman" w:hAnsi="Times New Roman" w:cs="Times New Roman"/>
          <w:b/>
          <w:noProof/>
          <w:sz w:val="24"/>
          <w:szCs w:val="24"/>
        </w:rPr>
        <w:t xml:space="preserve">управления муниципальным  имуществом  в  </w:t>
      </w:r>
      <w:r w:rsidRPr="0070741F">
        <w:rPr>
          <w:rFonts w:ascii="Times New Roman" w:hAnsi="Times New Roman" w:cs="Times New Roman"/>
          <w:b/>
          <w:sz w:val="24"/>
          <w:szCs w:val="24"/>
        </w:rPr>
        <w:t>Комсомольском городском  поселении</w:t>
      </w:r>
    </w:p>
    <w:p w:rsidR="00A253A2" w:rsidRPr="0070741F" w:rsidRDefault="00A253A2" w:rsidP="00A253A2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:rsidR="00A253A2" w:rsidRPr="0070741F" w:rsidRDefault="00A253A2" w:rsidP="00A253A2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70741F">
        <w:rPr>
          <w:rFonts w:ascii="Times New Roman" w:hAnsi="Times New Roman" w:cs="Times New Roman"/>
          <w:sz w:val="24"/>
          <w:szCs w:val="24"/>
          <w:lang w:eastAsia="zh-CN"/>
        </w:rPr>
        <w:t xml:space="preserve">       Муниципальная собственность – это имущественный комплекс  муниципального  образования,  в который входят земельные участки, движимое и недвижимое имущество. В категорию «недвижимое имущество» входят жилой и нежилой фонд, коммунальные сети, различного рода сооружения. Надлежащее оформление права собственности,  своевременная техническая инвентаризация муниципальной собственности является залогом целостности всего муниципального имущества муниципального образования </w:t>
      </w:r>
      <w:r w:rsidRPr="0070741F">
        <w:rPr>
          <w:rFonts w:ascii="Times New Roman" w:hAnsi="Times New Roman" w:cs="Times New Roman"/>
          <w:sz w:val="24"/>
          <w:szCs w:val="24"/>
        </w:rPr>
        <w:t>Комсомольское городское  поселение</w:t>
      </w:r>
      <w:r w:rsidRPr="0070741F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Кроме  того, проведение технической  инвентаризации позволит установить точную площадь муниципальных нежилых помещений, выявить перепланированные и реконструированные объекты.  Вместе с тем данная процедура позволит выявить расположенные на территории предприятий и учреждений нежилые здания и сооружения, самовольные постройки.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Потребность проведения технической инвентаризации объясняется, прежде всего, необходимостью включения их в реестр муниципального имущества в качестве самостоятельных объектов учета, государственной регистрации права  муниципальной собственности и передаче их в пользование.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Для целей регистрации права собственности на земельные участки за муниципальным  образованием  Комсомольское городское  поселение следует провести кадастровые работы по земельным участкам под объектами, находящиеся в муниципальной собственности, и которые в соответствии с действующим законодательством относятся к собственности муниципального образования.</w:t>
      </w:r>
    </w:p>
    <w:p w:rsidR="00A253A2" w:rsidRPr="0070741F" w:rsidRDefault="00A253A2" w:rsidP="00A253A2">
      <w:pPr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 xml:space="preserve">      Для регистрации объектов недвижимости в органах государственной регистрации требуется проведение паспортизации с целью уточнения технических   характеристик  объекта  и  изготовление  кадастровых  паспортов.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eastAsia="Calibri"/>
          <w:sz w:val="24"/>
          <w:szCs w:val="24"/>
        </w:rPr>
        <w:t xml:space="preserve">    </w:t>
      </w:r>
      <w:r w:rsidRPr="0070741F">
        <w:rPr>
          <w:rFonts w:ascii="Times New Roman" w:hAnsi="Times New Roman" w:cs="Times New Roman"/>
          <w:sz w:val="24"/>
          <w:szCs w:val="24"/>
        </w:rPr>
        <w:t xml:space="preserve">Комсомольское городское  поселение 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осуществляет функции управления и распоряжения  земельными  участками, объектами недвижимости, обеспечивает  эффективность  их  использования.  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sz w:val="24"/>
          <w:szCs w:val="24"/>
        </w:rPr>
        <w:t xml:space="preserve">        </w:t>
      </w:r>
      <w:r w:rsidRPr="0070741F">
        <w:rPr>
          <w:rFonts w:ascii="Times New Roman" w:hAnsi="Times New Roman" w:cs="Times New Roman"/>
          <w:sz w:val="24"/>
          <w:szCs w:val="24"/>
        </w:rPr>
        <w:t xml:space="preserve">Остро стоит  проблема   выявления объектов недвижимости, которые не имеют собственника или собственник которых неизвестен (табл.1).  Оформление таких объектов в муниципальную собственность осуществляется  в соответствии с   Гражданским кодексом Российской Федерации, Федеральным законом от 06 октября 2003 года N 131-ФЗ «Об общих принципах организации местного самоуправления в РФ», Федеральным законом от 21 июля 1997 года N 122-ФЗ «О государственной регистрации прав на недвижимое имущество и сделок с ним», Постановлением Правительства РФ  от  15  сентября  2003 года N 580 «Об утверждении Положения  о принятии на учет бесхозяйных недвижимых вещей», Федеральным законом от 27 июля 2010 года N 190-ФЗ «О </w:t>
      </w:r>
      <w:r w:rsidRPr="0070741F">
        <w:rPr>
          <w:rFonts w:ascii="Times New Roman" w:hAnsi="Times New Roman" w:cs="Times New Roman"/>
          <w:sz w:val="24"/>
          <w:szCs w:val="24"/>
        </w:rPr>
        <w:lastRenderedPageBreak/>
        <w:t>теплоснабжении»,  с  целью  обеспечения  нормальной и безопасной  технической  эксплуатации  объектов, повышения эффективности</w:t>
      </w:r>
      <w:r w:rsidRPr="0070741F">
        <w:rPr>
          <w:sz w:val="24"/>
          <w:szCs w:val="24"/>
        </w:rPr>
        <w:t xml:space="preserve"> </w:t>
      </w:r>
      <w:r w:rsidRPr="0070741F">
        <w:rPr>
          <w:rFonts w:ascii="Times New Roman" w:hAnsi="Times New Roman" w:cs="Times New Roman"/>
          <w:sz w:val="24"/>
          <w:szCs w:val="24"/>
        </w:rPr>
        <w:t>использования имущества, находящегося на территории  Комсомольского городского поселения.</w:t>
      </w:r>
    </w:p>
    <w:p w:rsidR="00A253A2" w:rsidRPr="0070741F" w:rsidRDefault="00A253A2" w:rsidP="00A253A2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eastAsia="Calibri"/>
          <w:sz w:val="24"/>
          <w:szCs w:val="24"/>
        </w:rPr>
        <w:t xml:space="preserve">       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Часть объектов муниципального  недвижимого имущества  (здания, строения, сооружения,  помещения,  в том числе объекты ЖКХ) имеют  устаревшую техническую документацию или   не имеют ее вовсе, не проходили  техническую инвентаризацию и не состоят  на государственном кадастровом учете. Выявляемые бесхозяйные объекты недвижимости должны быть идентифицированы  с  оформлением  землеустроительного  дела и технического плана (плана описания) – документов, подтверждающих факт  существования объекта недвижимости. Как следствие, объекты недвижимости не используются как полноценный актив, что является сдерживающим фактором инвестиционной активности и развития   предпринимательства  на территории  </w:t>
      </w:r>
      <w:r w:rsidRPr="0070741F">
        <w:rPr>
          <w:rFonts w:ascii="Times New Roman" w:hAnsi="Times New Roman" w:cs="Times New Roman"/>
          <w:sz w:val="24"/>
          <w:szCs w:val="24"/>
        </w:rPr>
        <w:t>Комсомольского городского  поселения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(табл.1).</w:t>
      </w:r>
    </w:p>
    <w:p w:rsidR="00A253A2" w:rsidRPr="0070741F" w:rsidRDefault="00A253A2" w:rsidP="00A253A2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     Для  оформления  права муниципальной собственности на муниципальные и бесхозяйные  объекты    необходимы  финансовые затраты  на выполнение  таких необходимых работ как:</w:t>
      </w:r>
    </w:p>
    <w:p w:rsidR="00A253A2" w:rsidRPr="0070741F" w:rsidRDefault="00A253A2" w:rsidP="00A253A2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1)  изготовление  технической документации   на  муниципальные объекты   капитального  строительства  в  количестве – </w:t>
      </w:r>
      <w:r>
        <w:rPr>
          <w:rFonts w:ascii="Times New Roman" w:eastAsia="Calibri" w:hAnsi="Times New Roman" w:cs="Times New Roman"/>
          <w:sz w:val="24"/>
          <w:szCs w:val="24"/>
        </w:rPr>
        <w:t>83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ед.;</w:t>
      </w:r>
    </w:p>
    <w:p w:rsidR="00A253A2" w:rsidRPr="0070741F" w:rsidRDefault="00A253A2" w:rsidP="00A253A2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2) оформление  межевых планов   земельных  участков  под муниципальными объектами в количестве - </w:t>
      </w:r>
      <w:r>
        <w:rPr>
          <w:rFonts w:ascii="Times New Roman" w:eastAsia="Calibri" w:hAnsi="Times New Roman" w:cs="Times New Roman"/>
          <w:sz w:val="24"/>
          <w:szCs w:val="24"/>
        </w:rPr>
        <w:t>75</w:t>
      </w:r>
      <w:r w:rsidRPr="0070741F">
        <w:rPr>
          <w:rFonts w:ascii="Times New Roman" w:eastAsia="Calibri" w:hAnsi="Times New Roman" w:cs="Times New Roman"/>
          <w:sz w:val="24"/>
          <w:szCs w:val="24"/>
        </w:rPr>
        <w:t>ед.;</w:t>
      </w:r>
    </w:p>
    <w:p w:rsidR="00A253A2" w:rsidRPr="0070741F" w:rsidRDefault="00A253A2" w:rsidP="00A253A2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3) изготовление   технической документации  на  объекты жилищно-коммунального хозяйства, в т.ч. линейные объекты, в количестве - 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шт., а также    оформление межевых планов земельных участков  под  объектами  ЖКХ (в т.ч. линейными) - </w:t>
      </w: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шт.</w:t>
      </w:r>
    </w:p>
    <w:p w:rsidR="00A253A2" w:rsidRPr="0070741F" w:rsidRDefault="00A253A2" w:rsidP="00A253A2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4)  изготовление  технической  документации  и  межевых планов на  автодороги местного значения  в количестве </w:t>
      </w:r>
      <w:r>
        <w:rPr>
          <w:rFonts w:ascii="Times New Roman" w:eastAsia="Calibri" w:hAnsi="Times New Roman" w:cs="Times New Roman"/>
          <w:sz w:val="24"/>
          <w:szCs w:val="24"/>
        </w:rPr>
        <w:t>72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объектов  общей  протяженностью – </w:t>
      </w:r>
      <w:r>
        <w:rPr>
          <w:rFonts w:ascii="Times New Roman" w:eastAsia="Calibri" w:hAnsi="Times New Roman" w:cs="Times New Roman"/>
          <w:sz w:val="24"/>
          <w:szCs w:val="24"/>
        </w:rPr>
        <w:t xml:space="preserve">32,105 </w:t>
      </w:r>
      <w:r w:rsidRPr="0070741F">
        <w:rPr>
          <w:rFonts w:ascii="Times New Roman" w:eastAsia="Calibri" w:hAnsi="Times New Roman" w:cs="Times New Roman"/>
          <w:sz w:val="24"/>
          <w:szCs w:val="24"/>
        </w:rPr>
        <w:t>км.</w:t>
      </w:r>
    </w:p>
    <w:p w:rsidR="00A253A2" w:rsidRPr="0070741F" w:rsidRDefault="00A253A2" w:rsidP="00A253A2">
      <w:pPr>
        <w:tabs>
          <w:tab w:val="left" w:pos="8931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5) проведение   независимой  оценки  рыночной  стоимости – </w:t>
      </w:r>
      <w:r>
        <w:rPr>
          <w:rFonts w:ascii="Times New Roman" w:eastAsia="Calibri" w:hAnsi="Times New Roman" w:cs="Times New Roman"/>
          <w:sz w:val="24"/>
          <w:szCs w:val="24"/>
        </w:rPr>
        <w:t xml:space="preserve">3 </w:t>
      </w:r>
      <w:r w:rsidRPr="0070741F">
        <w:rPr>
          <w:rFonts w:ascii="Times New Roman" w:eastAsia="Calibri" w:hAnsi="Times New Roman" w:cs="Times New Roman"/>
          <w:sz w:val="24"/>
          <w:szCs w:val="24"/>
        </w:rPr>
        <w:t>объектов.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Ранее право собственности  на  муниципальные и бесхозяйные  объектов  капитального  строительства не были оформлены, так как на оформление данных объектов необходимо финансирование местного бюджета, в котором такие суммы не закладывались. </w:t>
      </w: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CB26D8">
        <w:rPr>
          <w:rFonts w:ascii="Times New Roman" w:hAnsi="Times New Roman" w:cs="Times New Roman"/>
          <w:sz w:val="28"/>
          <w:szCs w:val="28"/>
        </w:rPr>
        <w:lastRenderedPageBreak/>
        <w:t>Таблица 1</w:t>
      </w:r>
    </w:p>
    <w:tbl>
      <w:tblPr>
        <w:tblW w:w="10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54"/>
        <w:gridCol w:w="2716"/>
        <w:gridCol w:w="2418"/>
        <w:gridCol w:w="2629"/>
      </w:tblGrid>
      <w:tr w:rsidR="00A253A2" w:rsidRPr="00CB26D8" w:rsidTr="00016527">
        <w:tc>
          <w:tcPr>
            <w:tcW w:w="2354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проблемы</w:t>
            </w:r>
          </w:p>
        </w:tc>
        <w:tc>
          <w:tcPr>
            <w:tcW w:w="2716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b/>
                <w:sz w:val="22"/>
                <w:szCs w:val="22"/>
              </w:rPr>
              <w:t>Обоснование целесообразности и необходимости  решения данной проблемы на муниципальном уровне</w:t>
            </w:r>
          </w:p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418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соответствующей цели  Программы</w:t>
            </w:r>
          </w:p>
        </w:tc>
        <w:tc>
          <w:tcPr>
            <w:tcW w:w="2629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задачи субъекта бюджетного планирования, достижению которой способствует данная проблема</w:t>
            </w:r>
          </w:p>
        </w:tc>
      </w:tr>
      <w:tr w:rsidR="00A253A2" w:rsidRPr="00CB26D8" w:rsidTr="00016527">
        <w:tc>
          <w:tcPr>
            <w:tcW w:w="2354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4D546E">
              <w:rPr>
                <w:rFonts w:ascii="Times New Roman" w:hAnsi="Times New Roman" w:cs="Times New Roman"/>
                <w:sz w:val="22"/>
                <w:szCs w:val="22"/>
              </w:rPr>
              <w:t>Наличие в составе муниципальной собственности объектов, подлежащих технической  инвентаризации (объекты капитального строительства, в т.ч. линейные объекты, земельные участки</w:t>
            </w: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716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Управление муниципальной собственностью является неотъемлемой частью деятельности органов местного самоуправления по решению экономических и социальных задач, созданию эффективной конкурентной экономики. От эффективности управления и распоряжения муниципальным имуществом в значительной степени зависят объемы поступлений в местный бюджет</w:t>
            </w:r>
          </w:p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8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 xml:space="preserve">Существенное повышение эффективности управления муниципальным имуществом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Комсомольского городского </w:t>
            </w:r>
            <w:r w:rsidRPr="00004427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2629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Совершенствование учета муниципального имущества, формирование благоприятной среды для повышения эффективности управления муниципальной собственностью</w:t>
            </w:r>
          </w:p>
        </w:tc>
      </w:tr>
      <w:tr w:rsidR="00A253A2" w:rsidRPr="00CB26D8" w:rsidTr="00016527">
        <w:tc>
          <w:tcPr>
            <w:tcW w:w="2354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 xml:space="preserve">Наличие на территории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Комсомольского городского</w:t>
            </w:r>
            <w:r w:rsidRPr="00004427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 xml:space="preserve"> бесхозяйных объектов недвижимости (объекты капитального строительства, в т.ч. линейные объекты, земельные участки)</w:t>
            </w:r>
          </w:p>
        </w:tc>
        <w:tc>
          <w:tcPr>
            <w:tcW w:w="2716" w:type="dxa"/>
          </w:tcPr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 xml:space="preserve">Максимальное выявление на территории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Комсомольского городского</w:t>
            </w:r>
            <w:r w:rsidRPr="00004427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 xml:space="preserve"> бесхозяйных объектов и включение данных объектов в процесс хозяйственной деятельности органов местного самоуправления способствуют более эффективному решению органами местного самоуправления экономических и социальных задач,  увеличению доли имущественных ресурсов  в составе муниципальной собственности, в доходах бюджета, предупре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ждению чрезвычайных ситуаций на </w:t>
            </w: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 xml:space="preserve">территории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Комсомольского городского </w:t>
            </w:r>
            <w:r w:rsidRPr="00004427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2418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 xml:space="preserve">Увеличение состава муниципальной собственности и доли имущественных ресурсов в доходах бюджета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сельского поселения</w:t>
            </w:r>
          </w:p>
        </w:tc>
        <w:tc>
          <w:tcPr>
            <w:tcW w:w="2629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Увеличение доли дополнительных источников пополнения местного бюджета, эффективность реализации полномочий по вопросам местного значения органов местного самоуправления</w:t>
            </w:r>
          </w:p>
        </w:tc>
      </w:tr>
    </w:tbl>
    <w:p w:rsidR="00A253A2" w:rsidRPr="00CB26D8" w:rsidRDefault="00A253A2" w:rsidP="00A253A2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Style w:val="FontStyle168"/>
          <w:b/>
          <w:sz w:val="24"/>
          <w:szCs w:val="24"/>
        </w:rPr>
      </w:pPr>
      <w:r w:rsidRPr="0070741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</w:t>
      </w:r>
      <w:r w:rsidRPr="0070741F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70741F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Pr="0070741F">
        <w:rPr>
          <w:rStyle w:val="FontStyle168"/>
          <w:b/>
          <w:sz w:val="24"/>
          <w:szCs w:val="24"/>
        </w:rPr>
        <w:t>Приоритеты,  цели  и  задачи  реализуемой  программы, целевые  показатели  (индикаторы)  эффективности  реализации муниципальной   целевой   программы</w:t>
      </w:r>
      <w:r w:rsidRPr="0070741F">
        <w:rPr>
          <w:rStyle w:val="FontStyle168"/>
          <w:sz w:val="24"/>
          <w:szCs w:val="24"/>
        </w:rPr>
        <w:t xml:space="preserve">   </w:t>
      </w:r>
    </w:p>
    <w:p w:rsidR="00A253A2" w:rsidRPr="0070741F" w:rsidRDefault="00A253A2" w:rsidP="00A253A2">
      <w:pPr>
        <w:pStyle w:val="ConsPlusNormal"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    Цель муниципальной целевой программы - создание   условий  для эффективного   использования  и  вовлечения в хозяйственный оборот  объектов недвижимости, свободных земельных участков, бесхозяйного имущества.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pacing w:val="-1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    Задачи   муниципальной   целевой  программы:</w:t>
      </w:r>
      <w:r w:rsidRPr="0070741F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- повышение эффективности  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процесса управления </w:t>
      </w:r>
      <w:r w:rsidRPr="0070741F">
        <w:rPr>
          <w:rFonts w:ascii="Times New Roman" w:eastAsia="Calibri" w:hAnsi="Times New Roman" w:cs="Times New Roman"/>
          <w:spacing w:val="-2"/>
          <w:sz w:val="24"/>
          <w:szCs w:val="24"/>
        </w:rPr>
        <w:t>муниципальным имуществом;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- привлечение в муниципальную </w:t>
      </w:r>
      <w:r w:rsidRPr="0070741F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собственность бесхозяйного </w:t>
      </w:r>
      <w:r w:rsidRPr="0070741F">
        <w:rPr>
          <w:rFonts w:ascii="Times New Roman" w:eastAsia="Calibri" w:hAnsi="Times New Roman" w:cs="Times New Roman"/>
          <w:sz w:val="24"/>
          <w:szCs w:val="24"/>
        </w:rPr>
        <w:t>имущества;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>- проведение работ  по государственному кадастровому учету земельных участков и объектов капитального строительства;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eastAsia="Calibri"/>
          <w:sz w:val="24"/>
          <w:szCs w:val="24"/>
        </w:rPr>
        <w:t xml:space="preserve">- </w:t>
      </w: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пополнение  доходной части бюджета </w:t>
      </w:r>
      <w:r w:rsidRPr="0070741F">
        <w:rPr>
          <w:rFonts w:ascii="Times New Roman" w:hAnsi="Times New Roman" w:cs="Times New Roman"/>
          <w:sz w:val="24"/>
          <w:szCs w:val="24"/>
        </w:rPr>
        <w:t>Комсомольского городского  поселения</w:t>
      </w:r>
      <w:r w:rsidRPr="0070741F">
        <w:rPr>
          <w:rFonts w:ascii="Times New Roman" w:eastAsia="Calibri" w:hAnsi="Times New Roman" w:cs="Times New Roman"/>
          <w:sz w:val="24"/>
          <w:szCs w:val="24"/>
        </w:rPr>
        <w:t>;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>- инвентаризация, паспортизация, регистрация и корректировка реестра муниципального имущества для создания условий эффективного его использования.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>- государственная регистрация права муниципальной  собственности на объекты недвижимости и внесение   изменений в ЕГРП.</w:t>
      </w: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eastAsia="Calibri" w:hAnsi="Times New Roman" w:cs="Times New Roman"/>
          <w:sz w:val="24"/>
          <w:szCs w:val="24"/>
        </w:rPr>
        <w:t xml:space="preserve">    Целевыми показателями (индикаторам) эффективности реализации муниципальной   целевой   программы  являются:</w:t>
      </w:r>
    </w:p>
    <w:p w:rsidR="00A253A2" w:rsidRPr="0070741F" w:rsidRDefault="00A253A2" w:rsidP="00A253A2">
      <w:pPr>
        <w:pStyle w:val="ConsPlusNormal"/>
        <w:numPr>
          <w:ilvl w:val="0"/>
          <w:numId w:val="6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Увеличение доли  имущественных ресурсов в доходах бюджета.</w:t>
      </w:r>
    </w:p>
    <w:p w:rsidR="00A253A2" w:rsidRPr="0070741F" w:rsidRDefault="00A253A2" w:rsidP="00A253A2">
      <w:pPr>
        <w:pStyle w:val="ConsPlusNormal"/>
        <w:numPr>
          <w:ilvl w:val="0"/>
          <w:numId w:val="6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Вовлечение ранее неиспользуемого (бесхозяйного)  имущества в социально-экономическом процессе на территории Комсомольского городского  поселения.</w:t>
      </w:r>
    </w:p>
    <w:p w:rsidR="00A253A2" w:rsidRPr="0070741F" w:rsidRDefault="00A253A2" w:rsidP="00A253A2">
      <w:pPr>
        <w:pStyle w:val="ConsPlusNormal"/>
        <w:numPr>
          <w:ilvl w:val="0"/>
          <w:numId w:val="6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Сокращение  негативных социальных факторов и чрезвычайных ситуаций  на  подведомственной органам местного самоуправления территории.</w:t>
      </w:r>
    </w:p>
    <w:p w:rsidR="00A253A2" w:rsidRPr="0070741F" w:rsidRDefault="00A253A2" w:rsidP="00A253A2">
      <w:pPr>
        <w:numPr>
          <w:ilvl w:val="0"/>
          <w:numId w:val="6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Развитие социальной и инженерной инфраструктуры на территории Комсомольского городского  поселения.</w:t>
      </w:r>
    </w:p>
    <w:p w:rsidR="00A253A2" w:rsidRPr="0070741F" w:rsidRDefault="00A253A2" w:rsidP="00A253A2">
      <w:pPr>
        <w:pStyle w:val="ConsPlusNormal"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0741F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70741F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70741F">
        <w:rPr>
          <w:rFonts w:ascii="Times New Roman" w:hAnsi="Times New Roman" w:cs="Times New Roman"/>
          <w:b/>
          <w:sz w:val="24"/>
          <w:szCs w:val="24"/>
        </w:rPr>
        <w:t>. Сроки  и  этапы  реализации  муниципальной  целевой программы.</w:t>
      </w:r>
    </w:p>
    <w:p w:rsidR="00A253A2" w:rsidRPr="0070741F" w:rsidRDefault="00A253A2" w:rsidP="00A253A2">
      <w:pPr>
        <w:pStyle w:val="ConsPlusNormal"/>
        <w:ind w:firstLine="0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A253A2" w:rsidRPr="0070741F" w:rsidRDefault="00A253A2" w:rsidP="00A253A2">
      <w:pPr>
        <w:pStyle w:val="ConsPlusNormal"/>
        <w:ind w:firstLine="0"/>
        <w:outlineLvl w:val="1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color w:val="000000"/>
          <w:sz w:val="24"/>
          <w:szCs w:val="24"/>
        </w:rPr>
        <w:t xml:space="preserve">      Период   реализация  Программы  -  2015-2018гг.</w:t>
      </w:r>
    </w:p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  <w:sectPr w:rsidR="00A253A2" w:rsidRPr="00CB26D8" w:rsidSect="00013B3A">
          <w:footerReference w:type="default" r:id="rId8"/>
          <w:pgSz w:w="11906" w:h="16838"/>
          <w:pgMar w:top="1134" w:right="851" w:bottom="568" w:left="1701" w:header="709" w:footer="709" w:gutter="0"/>
          <w:cols w:space="708"/>
          <w:titlePg/>
          <w:docGrid w:linePitch="360"/>
        </w:sectPr>
      </w:pPr>
    </w:p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B26D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</w:t>
      </w:r>
      <w:r w:rsidRPr="00CB26D8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CB26D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B26D8">
        <w:rPr>
          <w:rStyle w:val="FontStyle168"/>
          <w:b/>
          <w:szCs w:val="28"/>
        </w:rPr>
        <w:t xml:space="preserve">Обобщенная    характеристика     мероприятий </w:t>
      </w:r>
      <w:r w:rsidRPr="00CB26D8">
        <w:rPr>
          <w:rFonts w:ascii="Times New Roman" w:hAnsi="Times New Roman" w:cs="Times New Roman"/>
          <w:b/>
          <w:sz w:val="28"/>
          <w:szCs w:val="28"/>
        </w:rPr>
        <w:t xml:space="preserve">  муниципальной </w:t>
      </w:r>
      <w:r>
        <w:rPr>
          <w:rFonts w:ascii="Times New Roman" w:hAnsi="Times New Roman" w:cs="Times New Roman"/>
          <w:b/>
          <w:sz w:val="28"/>
          <w:szCs w:val="28"/>
        </w:rPr>
        <w:t xml:space="preserve"> целевой </w:t>
      </w:r>
      <w:r w:rsidRPr="00CB26D8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A253A2" w:rsidRPr="0070741F" w:rsidRDefault="00A253A2" w:rsidP="00A253A2">
      <w:pPr>
        <w:pStyle w:val="ConsPlusNormal"/>
        <w:ind w:firstLine="0"/>
        <w:outlineLvl w:val="1"/>
        <w:rPr>
          <w:rFonts w:ascii="Times New Roman" w:hAnsi="Times New Roman" w:cs="Times New Roman"/>
          <w:b/>
        </w:rPr>
      </w:pPr>
    </w:p>
    <w:p w:rsidR="00A253A2" w:rsidRPr="0070741F" w:rsidRDefault="00A253A2" w:rsidP="00A253A2">
      <w:pPr>
        <w:pStyle w:val="ConsPlusNormal"/>
        <w:ind w:firstLine="0"/>
        <w:jc w:val="both"/>
        <w:outlineLvl w:val="1"/>
        <w:rPr>
          <w:rFonts w:ascii="Times New Roman" w:hAnsi="Times New Roman" w:cs="Times New Roman"/>
        </w:rPr>
      </w:pPr>
      <w:r w:rsidRPr="0070741F">
        <w:rPr>
          <w:rFonts w:ascii="Times New Roman" w:hAnsi="Times New Roman" w:cs="Times New Roman"/>
        </w:rPr>
        <w:t xml:space="preserve">     Характеристика  мероприятий, предусмотренных Программой, а также финансирование  данных  мероприятий отражены  в  таблице 2.</w:t>
      </w:r>
    </w:p>
    <w:p w:rsidR="00A253A2" w:rsidRPr="0070741F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</w:rPr>
      </w:pPr>
      <w:r w:rsidRPr="0070741F">
        <w:rPr>
          <w:rFonts w:ascii="Times New Roman" w:hAnsi="Times New Roman" w:cs="Times New Roman"/>
        </w:rPr>
        <w:t>Таблица 2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9"/>
        <w:gridCol w:w="1909"/>
        <w:gridCol w:w="1189"/>
        <w:gridCol w:w="1511"/>
        <w:gridCol w:w="900"/>
        <w:gridCol w:w="1006"/>
        <w:gridCol w:w="1382"/>
        <w:gridCol w:w="1120"/>
        <w:gridCol w:w="1431"/>
        <w:gridCol w:w="1418"/>
        <w:gridCol w:w="2304"/>
      </w:tblGrid>
      <w:tr w:rsidR="00A253A2" w:rsidRPr="0070741F" w:rsidTr="00016527">
        <w:trPr>
          <w:trHeight w:val="278"/>
        </w:trPr>
        <w:tc>
          <w:tcPr>
            <w:tcW w:w="539" w:type="dxa"/>
            <w:vMerge w:val="restart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909" w:type="dxa"/>
            <w:vMerge w:val="restart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1189" w:type="dxa"/>
            <w:vMerge w:val="restart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Сроки реализации</w:t>
            </w:r>
          </w:p>
        </w:tc>
        <w:tc>
          <w:tcPr>
            <w:tcW w:w="1511" w:type="dxa"/>
            <w:vMerge w:val="restart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  <w:tc>
          <w:tcPr>
            <w:tcW w:w="900" w:type="dxa"/>
            <w:vMerge w:val="restart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 xml:space="preserve">Годы </w:t>
            </w:r>
          </w:p>
        </w:tc>
        <w:tc>
          <w:tcPr>
            <w:tcW w:w="6357" w:type="dxa"/>
            <w:gridSpan w:val="5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Предполагаемый  объем  финансирования,  тыс. руб.</w:t>
            </w:r>
          </w:p>
        </w:tc>
        <w:tc>
          <w:tcPr>
            <w:tcW w:w="2304" w:type="dxa"/>
            <w:vMerge w:val="restart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Ожидаемый эффект от реализации</w:t>
            </w:r>
          </w:p>
        </w:tc>
      </w:tr>
      <w:tr w:rsidR="00A253A2" w:rsidRPr="0070741F" w:rsidTr="00016527">
        <w:trPr>
          <w:trHeight w:val="277"/>
        </w:trPr>
        <w:tc>
          <w:tcPr>
            <w:tcW w:w="539" w:type="dxa"/>
            <w:vMerge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909" w:type="dxa"/>
            <w:vMerge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vMerge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006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Федеральный бюджет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Республиканский бюджет</w:t>
            </w:r>
          </w:p>
        </w:tc>
        <w:tc>
          <w:tcPr>
            <w:tcW w:w="143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Районный бюджет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 w:rsidRPr="0070741F">
              <w:rPr>
                <w:rFonts w:ascii="Times New Roman" w:hAnsi="Times New Roman" w:cs="Times New Roman"/>
                <w:b/>
              </w:rPr>
              <w:t>Местный бюджет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04" w:type="dxa"/>
            <w:vMerge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06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3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11</w:t>
            </w: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Формирование перечня муниципальных объектов (в т.ч. бесхозяйных объектов), по которым необходимо проведение технической инвентаризации (объекты   капитального строительства, в том числе объекты ЖКХ и линейные объекты)</w:t>
            </w: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2015-2018гг..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Администрация Комсомольского городского поселения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2015-2018г.</w:t>
            </w:r>
          </w:p>
        </w:tc>
        <w:tc>
          <w:tcPr>
            <w:tcW w:w="1006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Формирование перечня муниципальных объектов (в т.ч. бесхозяйных объектов), по которым  необходимо проведение технической инвентаризации (объекты   капитального строительства, в том числе объекты ЖКХ и линейные объекты)</w:t>
            </w: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Формирование перечня земельных участков  под муниципальным  объектами, не состоящих  на государственном кадастровом учете</w:t>
            </w: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Администрация Комсомольского городского поселения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</w:t>
            </w:r>
          </w:p>
        </w:tc>
        <w:tc>
          <w:tcPr>
            <w:tcW w:w="1006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Формирование перечня земельных участков  под муниципальным  объектами, не состоящих  на государственном кадастровом учете</w:t>
            </w: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Оформление технической документации, постановка на кадастровый учет муниципальных </w:t>
            </w:r>
            <w:r w:rsidRPr="0070741F">
              <w:rPr>
                <w:rFonts w:ascii="Times New Roman" w:hAnsi="Times New Roman" w:cs="Times New Roman"/>
              </w:rPr>
              <w:lastRenderedPageBreak/>
              <w:t>объектов, в т.ч. бесхозяйных объектов (объекты   капитального строительства, в том числе объекты ЖКХ и линейные объекты).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2015-2018гг.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2016г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2017г.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1006" w:type="dxa"/>
          </w:tcPr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194,0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170,8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147,5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139,7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194,0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170,8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147,5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139,7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Оформление технической документации, постановка на кадастровый учет муниципальных </w:t>
            </w:r>
            <w:r w:rsidRPr="0070741F">
              <w:rPr>
                <w:rFonts w:ascii="Times New Roman" w:hAnsi="Times New Roman" w:cs="Times New Roman"/>
              </w:rPr>
              <w:lastRenderedPageBreak/>
              <w:t>объектов, в т.ч. бесхозяйных объектов (объекты   капитального строительства, в том числе объекты ЖКХ и линейные объекты)</w:t>
            </w: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Проведение кадастровых работ по   формированию и постановке на  государственный кадастровый учет земельных участков под  муниципальными объектами.</w:t>
            </w: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2016г.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2017г.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1006" w:type="dxa"/>
          </w:tcPr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117,8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103,7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89,5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84,8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117,8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103,7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89,5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84,8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Проведение кадастровых работ по   формированию и постановке на  государственный кадастровый учет земельных участков под  муниципальными объектами.</w:t>
            </w:r>
          </w:p>
        </w:tc>
      </w:tr>
      <w:tr w:rsidR="00A253A2" w:rsidRPr="0070741F" w:rsidTr="00016527">
        <w:trPr>
          <w:trHeight w:val="2147"/>
        </w:trPr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  Проведение кадастрово-инженерных работ по   установлению  охранной зоны      муниципальных линейных  объектов (бесхозяйных объектов).</w:t>
            </w: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2016г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2017г.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2018г.</w:t>
            </w:r>
          </w:p>
        </w:tc>
        <w:tc>
          <w:tcPr>
            <w:tcW w:w="1006" w:type="dxa"/>
          </w:tcPr>
          <w:p w:rsidR="00A253A2" w:rsidRDefault="00A253A2" w:rsidP="00016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A253A2" w:rsidRDefault="00A253A2" w:rsidP="00016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A253A2" w:rsidRDefault="00A253A2" w:rsidP="00016527">
            <w:pPr>
              <w:jc w:val="center"/>
              <w:rPr>
                <w:sz w:val="20"/>
                <w:szCs w:val="20"/>
              </w:rPr>
            </w:pPr>
          </w:p>
          <w:p w:rsidR="00A253A2" w:rsidRDefault="00A253A2" w:rsidP="00016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A253A2" w:rsidRPr="0070741F" w:rsidRDefault="00A253A2" w:rsidP="00016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Default="00A253A2" w:rsidP="00016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A253A2" w:rsidRDefault="00A253A2" w:rsidP="00016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A253A2" w:rsidRDefault="00A253A2" w:rsidP="00016527">
            <w:pPr>
              <w:jc w:val="center"/>
              <w:rPr>
                <w:sz w:val="20"/>
                <w:szCs w:val="20"/>
              </w:rPr>
            </w:pPr>
          </w:p>
          <w:p w:rsidR="00A253A2" w:rsidRDefault="00A253A2" w:rsidP="00016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t>0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Проведение кадастрово-инженерных работ по   формированию и постановке на  государственный -кадастровый учет -охранной зоны земельных участков под  муниципальным линейными  объектами (бесхозяйными объектами).</w:t>
            </w: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Оценка  муниципальных объектов, в т.ч. бесхозяйных объектов (объекты   капитального строительства, в том числе объекты ЖКХ и линейные </w:t>
            </w:r>
            <w:r w:rsidRPr="0070741F">
              <w:rPr>
                <w:rFonts w:ascii="Times New Roman" w:hAnsi="Times New Roman" w:cs="Times New Roman"/>
              </w:rPr>
              <w:lastRenderedPageBreak/>
              <w:t xml:space="preserve">объекты)  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2015-2018гг.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Подрядчик по оказанию данной услуги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2016г.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2017г.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2018г..</w:t>
            </w:r>
          </w:p>
        </w:tc>
        <w:tc>
          <w:tcPr>
            <w:tcW w:w="1006" w:type="dxa"/>
          </w:tcPr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26,8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23,6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20,3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lastRenderedPageBreak/>
              <w:t>19,3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26,8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23,6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20,3</w:t>
            </w: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19,3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Оценка  муниципальных объектов, в т.ч. бесхозяйных объектов (объекты   капитального строительства, в том числе объекты ЖКХ и линейные объекты),  в целях реализации путем </w:t>
            </w:r>
            <w:r w:rsidRPr="0070741F">
              <w:rPr>
                <w:rFonts w:ascii="Times New Roman" w:hAnsi="Times New Roman" w:cs="Times New Roman"/>
              </w:rPr>
              <w:lastRenderedPageBreak/>
              <w:t xml:space="preserve">проведения торгов (в собственность, в аренду), а также для определения балансовой либо  кадастровой стоимости имущества   </w:t>
            </w: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Регистрация права муниципальной собственности (иного вещного права) на земельные участки  под муниципальными объектами (бесхозяйными объектами)</w:t>
            </w: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Администрация Комсомольского городского  поселения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</w:t>
            </w:r>
          </w:p>
        </w:tc>
        <w:tc>
          <w:tcPr>
            <w:tcW w:w="1006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Регистрация права муниципальной собственности (иного вещного права) на земельные участки  под муниципальными объектами</w:t>
            </w: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Осуществление государственной регистрации права муниципальной собственности на объекты капитального строительства  (в т.ч. линейные объекты)</w:t>
            </w:r>
          </w:p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Администрация Комсомольского городского поселения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</w:t>
            </w:r>
          </w:p>
        </w:tc>
        <w:tc>
          <w:tcPr>
            <w:tcW w:w="1006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Осуществление государственной регистрации права муниципальной собственности на объекты капитального строительства  ( в т.ч. линейные объекты)</w:t>
            </w:r>
          </w:p>
        </w:tc>
      </w:tr>
      <w:tr w:rsidR="00A253A2" w:rsidRPr="0070741F" w:rsidTr="00016527">
        <w:tc>
          <w:tcPr>
            <w:tcW w:w="53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0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Включение муниципальных объектов, в т.ч. бесхозяйных объектов  (объекты   капитального строительства, в том числе объекты ЖКХ и линейные объекты) в реестр муниципального имущества </w:t>
            </w:r>
            <w:r w:rsidRPr="0070741F">
              <w:rPr>
                <w:rFonts w:ascii="Times New Roman" w:hAnsi="Times New Roman" w:cs="Times New Roman"/>
              </w:rPr>
              <w:lastRenderedPageBreak/>
              <w:t>Комсомольского городского  поселения, внесение изменений в  сведения об объектах, включенных в Реестр  ранее.</w:t>
            </w:r>
          </w:p>
          <w:p w:rsidR="00A253A2" w:rsidRPr="0070741F" w:rsidRDefault="00A253A2" w:rsidP="0001652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lastRenderedPageBreak/>
              <w:t>2015-2018гг.</w:t>
            </w:r>
          </w:p>
        </w:tc>
        <w:tc>
          <w:tcPr>
            <w:tcW w:w="151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Администрация Комсомольского городского поселения</w:t>
            </w:r>
          </w:p>
        </w:tc>
        <w:tc>
          <w:tcPr>
            <w:tcW w:w="900" w:type="dxa"/>
          </w:tcPr>
          <w:p w:rsidR="00A253A2" w:rsidRPr="0070741F" w:rsidRDefault="00A253A2" w:rsidP="00016527">
            <w:pPr>
              <w:pStyle w:val="ConsPlusNormal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2015-2018гг</w:t>
            </w:r>
          </w:p>
        </w:tc>
        <w:tc>
          <w:tcPr>
            <w:tcW w:w="1006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По мере регистрации права муниципальной собственности на объекты</w:t>
            </w:r>
          </w:p>
        </w:tc>
        <w:tc>
          <w:tcPr>
            <w:tcW w:w="1382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0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31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4" w:type="dxa"/>
          </w:tcPr>
          <w:p w:rsidR="00A253A2" w:rsidRPr="0070741F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70741F">
              <w:rPr>
                <w:rFonts w:ascii="Times New Roman" w:hAnsi="Times New Roman" w:cs="Times New Roman"/>
              </w:rPr>
              <w:t xml:space="preserve">Включение муниципальных объектов, в т.ч. бесхозяйных объектов  (объекты   капитального строительства, в том числе объекты ЖКХ и линейные объекты) в реестр муниципального имущества Комсомольского городского поселения, </w:t>
            </w:r>
            <w:r w:rsidRPr="0070741F">
              <w:rPr>
                <w:rFonts w:ascii="Times New Roman" w:hAnsi="Times New Roman" w:cs="Times New Roman"/>
              </w:rPr>
              <w:lastRenderedPageBreak/>
              <w:t>внесение изменений в  сведения об объектах, включенных в Реестр  ранее.</w:t>
            </w:r>
          </w:p>
        </w:tc>
      </w:tr>
    </w:tbl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</w:rPr>
        <w:sectPr w:rsidR="00A253A2" w:rsidRPr="0070741F" w:rsidSect="0061159A">
          <w:pgSz w:w="16838" w:h="11906" w:orient="landscape"/>
          <w:pgMar w:top="851" w:right="1134" w:bottom="1440" w:left="1134" w:header="709" w:footer="709" w:gutter="0"/>
          <w:pgNumType w:start="2"/>
          <w:cols w:space="708"/>
          <w:docGrid w:linePitch="360"/>
        </w:sectPr>
      </w:pP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0741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Раздел </w:t>
      </w:r>
      <w:r w:rsidRPr="0070741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0741F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Pr="0070741F">
        <w:rPr>
          <w:rStyle w:val="FontStyle168"/>
          <w:b/>
          <w:sz w:val="24"/>
          <w:szCs w:val="24"/>
        </w:rPr>
        <w:t>Основные  меры  правового  регулирования  в  управлении муниципальным   имуществом,  направленные   на  достижение  целей  и  конечных   результатов  муниципальной  целевой  программы</w:t>
      </w: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Государственная регистрация права муниципальной собственности осуществляется   согласно Федеральному закону от 21.07.1997 № 122-ФЗ «О</w:t>
      </w:r>
      <w:r w:rsidRPr="007074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0741F">
        <w:rPr>
          <w:rFonts w:ascii="Times New Roman" w:hAnsi="Times New Roman" w:cs="Times New Roman"/>
          <w:sz w:val="24"/>
          <w:szCs w:val="24"/>
        </w:rPr>
        <w:t>государственной регистрации прав на недвижимое имущество и сделок с ним».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Согласно  пункту  7  статьи  3  Федерального  закона от 25.10.2001 № 137-ФЗ "О введении  в  действие Земельного кодекса Российской Федерации" приватизация зданий, строений, сооружений без одновременной приватизации земельных участков не допускается, вследствие   чего возникает необходимость  проведения работ по формированию земельных участков для приватизации  муниципального  имущества.</w:t>
      </w:r>
    </w:p>
    <w:p w:rsidR="00A253A2" w:rsidRPr="0070741F" w:rsidRDefault="00A253A2" w:rsidP="00A253A2">
      <w:pPr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 xml:space="preserve">      Формирование  земельного  участка -  выполнение в отношении земельного участка в соответствии с требованиями, установленными Федеральным законом от 24.07.2007 № 221-ФЗ «О государственном кадастре недвижимости»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 (кадастровые работы), осуществление государственного кадастрового учета такого земельного участка. 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Федеральным законом от 17.04.2006 № 53-ФЗ "О внесении изменений в Земельный кодекс Российской Федерации, Федеральный закон "О введении в действие Земельного кодекса Российской Федерации", Федеральным законом "О государственной регистрации прав на недвижимое имущество и сделок с ним" и признании утратившими силу отдельных положений законодательных актов Российской Федерации" внесены изменения в Земельный кодекс Российской Федерации и в Федеральный закон от 25.10.2001 N 137-ФЗ "О введении  в действие Земельного кодекса Российской Федерации", в связи с чем, появилась реальная возможность регистрации права собственности на землю за муниципальным образованием.</w:t>
      </w: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0741F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70741F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70741F">
        <w:rPr>
          <w:rFonts w:ascii="Times New Roman" w:hAnsi="Times New Roman" w:cs="Times New Roman"/>
          <w:b/>
          <w:sz w:val="24"/>
          <w:szCs w:val="24"/>
        </w:rPr>
        <w:t>.  Ресурсное   обеспечение   муниципальной  целевой  программы  и обоснование  объемов  финансирования,  необходимых  для  реализации муниципальной   целевой  программы</w:t>
      </w: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253A2" w:rsidRPr="0070741F" w:rsidRDefault="00A253A2" w:rsidP="00A253A2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Финансирование  работ  по мероприятиям  Программы, направленным на проведение технической инвентаризации, постановке на государственный кадастровый учет объектов недвижимости и земельных участков, оценке  имущества осуществляется   Администрацией  Комсомольского городского  поселения в  установленном  законом  порядке   за счет средств  местного  бюджета</w:t>
      </w:r>
      <w:r w:rsidRPr="0070741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0741F">
        <w:rPr>
          <w:rFonts w:ascii="Times New Roman" w:hAnsi="Times New Roman" w:cs="Times New Roman"/>
          <w:sz w:val="24"/>
          <w:szCs w:val="24"/>
        </w:rPr>
        <w:t>(Приложение 1).  Обоснование  объемов финансирования, необходимых для реализации муниципальной программы приведены  в  таблицах  (табл. 3,4,5,6).</w:t>
      </w:r>
    </w:p>
    <w:p w:rsidR="00A253A2" w:rsidRPr="0070741F" w:rsidRDefault="00A253A2" w:rsidP="00A253A2">
      <w:pPr>
        <w:pStyle w:val="Style17"/>
        <w:widowControl/>
        <w:spacing w:line="276" w:lineRule="auto"/>
        <w:ind w:firstLine="0"/>
        <w:rPr>
          <w:rStyle w:val="FontStyle168"/>
          <w:sz w:val="24"/>
          <w:szCs w:val="24"/>
        </w:rPr>
      </w:pPr>
      <w:r w:rsidRPr="0070741F">
        <w:rPr>
          <w:rStyle w:val="FontStyle168"/>
          <w:sz w:val="24"/>
          <w:szCs w:val="24"/>
        </w:rPr>
        <w:t xml:space="preserve">       Объемы и источники финансирования будут ежегодно корректироваться с учетом имеющихся возможностей  бюджетов  всех  уровней.</w:t>
      </w:r>
    </w:p>
    <w:p w:rsidR="00A253A2" w:rsidRPr="0070741F" w:rsidRDefault="00A253A2" w:rsidP="00A253A2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0741F">
        <w:rPr>
          <w:rStyle w:val="FontStyle168"/>
          <w:sz w:val="24"/>
          <w:szCs w:val="24"/>
        </w:rPr>
        <w:t>Предложения по финансированию Муниципальной программы за счет средств бюджетов всех уровней носят предельный (прогнозный) и ежегодно подлежат уточнению в установленном порядке при формировании проектов  бюджетов на очередной год и плановый период.</w:t>
      </w: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Style w:val="FontStyle168"/>
          <w:b/>
          <w:sz w:val="24"/>
          <w:szCs w:val="24"/>
        </w:rPr>
      </w:pPr>
      <w:r w:rsidRPr="0070741F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70741F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70741F">
        <w:rPr>
          <w:rFonts w:ascii="Times New Roman" w:hAnsi="Times New Roman" w:cs="Times New Roman"/>
          <w:b/>
          <w:sz w:val="24"/>
          <w:szCs w:val="24"/>
        </w:rPr>
        <w:t>.</w:t>
      </w:r>
      <w:r w:rsidRPr="0070741F">
        <w:rPr>
          <w:rFonts w:ascii="Times New Roman" w:hAnsi="Times New Roman" w:cs="Times New Roman"/>
          <w:sz w:val="24"/>
          <w:szCs w:val="24"/>
        </w:rPr>
        <w:t xml:space="preserve">  </w:t>
      </w:r>
      <w:r w:rsidRPr="0070741F">
        <w:rPr>
          <w:rStyle w:val="FontStyle168"/>
          <w:b/>
          <w:sz w:val="24"/>
          <w:szCs w:val="24"/>
        </w:rPr>
        <w:t>Механизм  реализации  муниципальной  целевой  программы – порядок  взаимодействия  ответственных  исполнителей, соисполнителей, участников  муниципальной   целевой  программы.</w:t>
      </w: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Pr="0070741F" w:rsidRDefault="00A253A2" w:rsidP="00A253A2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lastRenderedPageBreak/>
        <w:t>Оперативное управление реализацией Программы и обеспечение взаимодействия исполнителей программных мероприятий осуществляет Администрация Комсомольского городского  поселения.</w:t>
      </w:r>
    </w:p>
    <w:p w:rsidR="00A253A2" w:rsidRPr="0070741F" w:rsidRDefault="00A253A2" w:rsidP="00A253A2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Механизм реализации Программы основывается на принципах разграничения полномочий и ответственности  исполнителей  Программы.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 xml:space="preserve"> Реализация муниципальной целевой программы осуществляется в соответствии с действующими нормативными правовыми актами муниципального    образования Комсомольское городское поселение определяющими   механизм   реализации   муниципальных  целевых программ.</w:t>
      </w:r>
    </w:p>
    <w:p w:rsidR="00A253A2" w:rsidRPr="0070741F" w:rsidRDefault="00A253A2" w:rsidP="00A253A2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color w:val="FF0000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0741F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70741F"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70741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0741F">
        <w:rPr>
          <w:rStyle w:val="FontStyle168"/>
          <w:sz w:val="24"/>
          <w:szCs w:val="24"/>
        </w:rPr>
        <w:t xml:space="preserve"> </w:t>
      </w:r>
      <w:r w:rsidRPr="0070741F">
        <w:rPr>
          <w:rFonts w:ascii="Times New Roman" w:hAnsi="Times New Roman" w:cs="Times New Roman"/>
          <w:b/>
          <w:sz w:val="24"/>
          <w:szCs w:val="24"/>
        </w:rPr>
        <w:t xml:space="preserve">Оценка  эффективности  муниципальной  целевой  программы. </w:t>
      </w:r>
    </w:p>
    <w:p w:rsidR="00A253A2" w:rsidRPr="0070741F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Pr="0070741F" w:rsidRDefault="00A253A2" w:rsidP="00A253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 xml:space="preserve">      Реализация  мероприятий   Программы  обеспечит </w:t>
      </w:r>
      <w:r w:rsidRPr="0070741F">
        <w:rPr>
          <w:rFonts w:ascii="Times New Roman" w:eastAsia="Calibri" w:hAnsi="Times New Roman" w:cs="Times New Roman"/>
          <w:sz w:val="24"/>
          <w:szCs w:val="24"/>
        </w:rPr>
        <w:t>создание   условий  для эффективного  использования и вовлечения в хозяйственный оборот объектов недвижимости, свободных земельных участков, бесхозяйного имущества.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 xml:space="preserve">Оценка эффективности реализации муниципальной  целевой  программы осуществляется   муниципальным   заказчиком муниципальной целевой  программы – </w:t>
      </w:r>
      <w:r w:rsidRPr="0070741F">
        <w:rPr>
          <w:rFonts w:ascii="Times New Roman" w:hAnsi="Times New Roman" w:cs="Times New Roman"/>
          <w:color w:val="000000"/>
          <w:sz w:val="24"/>
          <w:szCs w:val="24"/>
        </w:rPr>
        <w:t>Администрацией   муниципального образования Комсомольского городского  поселения Чамзинского  муниципального  района  Республики  Мордовия.</w:t>
      </w:r>
    </w:p>
    <w:p w:rsidR="00A253A2" w:rsidRPr="0070741F" w:rsidRDefault="00A253A2" w:rsidP="00A253A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Показателями результативности по задаче Оформления права муниципальной собственности на все объекты муниципальной недвижимости являются: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а) увеличение доли муниципальных объектов недвижимости, имеющих технические  паспорта;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б) увеличение доли  муниципальных объектов недвижимости, имеющих кадастровые паспорта на земельные участки;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в) увеличение  доли муниципальных объектов недвижимости, земельных участков право муниципальной собственности, на которые зарегистрировано.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Оценка эффективности реализации муниципальной   целевой программы производится путем сопоставления фактически достигнутых показателей с целевыми - плановыми показателями.</w:t>
      </w:r>
    </w:p>
    <w:p w:rsidR="00A253A2" w:rsidRPr="0070741F" w:rsidRDefault="00A253A2" w:rsidP="00A253A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741F">
        <w:rPr>
          <w:rFonts w:ascii="Times New Roman" w:hAnsi="Times New Roman" w:cs="Times New Roman"/>
          <w:sz w:val="24"/>
          <w:szCs w:val="24"/>
        </w:rPr>
        <w:t>Эффективность  реализации  муниципальной  целевой  программы оценивается как соотношение фактически достигнутых результатов к целевым - плановым показателям, утвержденным программой.  Социально  значимый  эффект  реализации  муниципальной  программы и  внешние  факторы,  влияющие  на  реализацию  муниципальной  программы  отражены  в нижеприведенной  таблице  (табл.7).</w:t>
      </w:r>
    </w:p>
    <w:p w:rsidR="00A253A2" w:rsidRDefault="00A253A2" w:rsidP="00A253A2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A253A2" w:rsidRPr="00CB26D8" w:rsidRDefault="00A253A2" w:rsidP="00A253A2">
      <w:pPr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CB26D8">
        <w:rPr>
          <w:rFonts w:ascii="Times New Roman" w:hAnsi="Times New Roman" w:cs="Times New Roman"/>
          <w:sz w:val="28"/>
          <w:szCs w:val="28"/>
        </w:rPr>
        <w:t>Таблица 7</w:t>
      </w:r>
    </w:p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84"/>
        <w:gridCol w:w="3273"/>
        <w:gridCol w:w="3616"/>
      </w:tblGrid>
      <w:tr w:rsidR="00A253A2" w:rsidRPr="00CB26D8" w:rsidTr="00016527">
        <w:tc>
          <w:tcPr>
            <w:tcW w:w="3284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b/>
                <w:sz w:val="22"/>
                <w:szCs w:val="22"/>
              </w:rPr>
              <w:t>Описание  основных социально  значимых эффектов  от  реализации  программы</w:t>
            </w:r>
          </w:p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73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b/>
                <w:sz w:val="22"/>
                <w:szCs w:val="22"/>
              </w:rPr>
              <w:t>Внешние  факторы, которые могут  влиять  на  реализацию программы</w:t>
            </w:r>
          </w:p>
        </w:tc>
        <w:tc>
          <w:tcPr>
            <w:tcW w:w="3616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b/>
                <w:sz w:val="22"/>
                <w:szCs w:val="22"/>
              </w:rPr>
              <w:t>Механизмы  минимизации негативного  влияния  внешних факторов</w:t>
            </w:r>
          </w:p>
        </w:tc>
      </w:tr>
      <w:tr w:rsidR="00A253A2" w:rsidRPr="00CB26D8" w:rsidTr="00016527">
        <w:tc>
          <w:tcPr>
            <w:tcW w:w="3284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73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6" w:type="dxa"/>
          </w:tcPr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A253A2" w:rsidRPr="00CB26D8" w:rsidTr="00016527">
        <w:tc>
          <w:tcPr>
            <w:tcW w:w="3284" w:type="dxa"/>
          </w:tcPr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Увеличение поступлений в местный бюджет, что в свою очередь,  дает возможность дополнительного финансирования социальных программ</w:t>
            </w:r>
          </w:p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Вовлечение ранее неиспользуемого (бесхозяйного)  имущества в социально-экономическом процессе</w:t>
            </w:r>
          </w:p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Сокращение негативных социальных факторов и чрезвычайных ситуаций на подведомственной органам местного самоуправления территории</w:t>
            </w:r>
          </w:p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253A2" w:rsidRPr="0043755D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 xml:space="preserve">Развитие социальной и инженерной инфраструктуры на территории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Комсомольского городского </w:t>
            </w:r>
            <w:r w:rsidRPr="0043755D">
              <w:rPr>
                <w:rFonts w:ascii="Times New Roman" w:hAnsi="Times New Roman" w:cs="Times New Roman"/>
                <w:sz w:val="22"/>
                <w:szCs w:val="22"/>
              </w:rPr>
              <w:t xml:space="preserve"> поселения</w:t>
            </w:r>
          </w:p>
          <w:p w:rsidR="00A253A2" w:rsidRPr="00CB26D8" w:rsidRDefault="00A253A2" w:rsidP="00016527">
            <w:pPr>
              <w:pStyle w:val="ConsPlusNormal"/>
              <w:ind w:firstLine="0"/>
              <w:jc w:val="center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73" w:type="dxa"/>
          </w:tcPr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Изменения  федерального и республиканского законодательства</w:t>
            </w:r>
          </w:p>
        </w:tc>
        <w:tc>
          <w:tcPr>
            <w:tcW w:w="3616" w:type="dxa"/>
          </w:tcPr>
          <w:p w:rsidR="00A253A2" w:rsidRPr="00CB26D8" w:rsidRDefault="00A253A2" w:rsidP="00016527">
            <w:pPr>
              <w:pStyle w:val="ConsPlusNormal"/>
              <w:ind w:firstLine="0"/>
              <w:jc w:val="both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CB26D8">
              <w:rPr>
                <w:rFonts w:ascii="Times New Roman" w:hAnsi="Times New Roman" w:cs="Times New Roman"/>
                <w:sz w:val="22"/>
                <w:szCs w:val="22"/>
              </w:rPr>
              <w:t>Оперативное реагирование на изменения законодательства в части принятия органами местного самоуправления нормативных правовых актов, регулирующих порядок управления муниципальным имуществом</w:t>
            </w:r>
          </w:p>
        </w:tc>
      </w:tr>
    </w:tbl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Pr="00CB26D8" w:rsidRDefault="00A253A2" w:rsidP="00A253A2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ind w:firstLine="540"/>
        <w:jc w:val="both"/>
        <w:rPr>
          <w:sz w:val="28"/>
          <w:szCs w:val="28"/>
        </w:rPr>
      </w:pPr>
    </w:p>
    <w:p w:rsidR="00A253A2" w:rsidRDefault="00A253A2" w:rsidP="00A253A2">
      <w:pPr>
        <w:ind w:firstLine="540"/>
        <w:jc w:val="both"/>
        <w:rPr>
          <w:sz w:val="28"/>
          <w:szCs w:val="28"/>
        </w:rPr>
      </w:pPr>
    </w:p>
    <w:p w:rsidR="00A253A2" w:rsidRDefault="00A253A2" w:rsidP="00A253A2">
      <w:pPr>
        <w:ind w:firstLine="540"/>
        <w:jc w:val="both"/>
        <w:rPr>
          <w:sz w:val="28"/>
          <w:szCs w:val="28"/>
        </w:rPr>
      </w:pPr>
    </w:p>
    <w:p w:rsidR="00A253A2" w:rsidRDefault="00A253A2" w:rsidP="00A253A2">
      <w:pPr>
        <w:ind w:firstLine="540"/>
        <w:jc w:val="both"/>
        <w:rPr>
          <w:sz w:val="28"/>
          <w:szCs w:val="28"/>
        </w:rPr>
      </w:pPr>
    </w:p>
    <w:p w:rsidR="00A253A2" w:rsidRDefault="00A253A2" w:rsidP="00A253A2">
      <w:pPr>
        <w:ind w:firstLine="540"/>
        <w:jc w:val="both"/>
        <w:rPr>
          <w:sz w:val="28"/>
          <w:szCs w:val="28"/>
        </w:rPr>
      </w:pPr>
    </w:p>
    <w:p w:rsidR="00A253A2" w:rsidRDefault="00A253A2" w:rsidP="00A253A2">
      <w:pPr>
        <w:ind w:firstLine="540"/>
        <w:jc w:val="both"/>
        <w:rPr>
          <w:sz w:val="28"/>
          <w:szCs w:val="28"/>
        </w:rPr>
      </w:pPr>
    </w:p>
    <w:p w:rsidR="00A253A2" w:rsidRDefault="00A253A2" w:rsidP="00A253A2">
      <w:pPr>
        <w:ind w:firstLine="540"/>
        <w:jc w:val="both"/>
        <w:rPr>
          <w:sz w:val="28"/>
          <w:szCs w:val="28"/>
        </w:rPr>
      </w:pPr>
    </w:p>
    <w:p w:rsidR="00A253A2" w:rsidRDefault="00A253A2" w:rsidP="00A253A2">
      <w:pPr>
        <w:ind w:firstLine="540"/>
        <w:jc w:val="both"/>
        <w:rPr>
          <w:sz w:val="28"/>
          <w:szCs w:val="28"/>
        </w:rPr>
      </w:pPr>
    </w:p>
    <w:p w:rsidR="00A253A2" w:rsidRPr="00CB26D8" w:rsidRDefault="00A253A2" w:rsidP="00A253A2">
      <w:pPr>
        <w:ind w:firstLine="540"/>
        <w:jc w:val="both"/>
        <w:rPr>
          <w:sz w:val="28"/>
          <w:szCs w:val="28"/>
        </w:rPr>
        <w:sectPr w:rsidR="00A253A2" w:rsidRPr="00CB26D8" w:rsidSect="0061159A">
          <w:pgSz w:w="11906" w:h="16838"/>
          <w:pgMar w:top="851" w:right="850" w:bottom="709" w:left="993" w:header="708" w:footer="708" w:gutter="0"/>
          <w:pgNumType w:start="2"/>
          <w:cols w:space="708"/>
          <w:docGrid w:linePitch="360"/>
        </w:sectPr>
      </w:pPr>
    </w:p>
    <w:tbl>
      <w:tblPr>
        <w:tblW w:w="16109" w:type="dxa"/>
        <w:tblInd w:w="93" w:type="dxa"/>
        <w:tblLayout w:type="fixed"/>
        <w:tblLook w:val="04A0"/>
      </w:tblPr>
      <w:tblGrid>
        <w:gridCol w:w="576"/>
        <w:gridCol w:w="2416"/>
        <w:gridCol w:w="1276"/>
        <w:gridCol w:w="1843"/>
        <w:gridCol w:w="992"/>
        <w:gridCol w:w="851"/>
        <w:gridCol w:w="1134"/>
        <w:gridCol w:w="992"/>
        <w:gridCol w:w="1134"/>
        <w:gridCol w:w="1134"/>
        <w:gridCol w:w="1559"/>
        <w:gridCol w:w="708"/>
        <w:gridCol w:w="568"/>
        <w:gridCol w:w="690"/>
        <w:gridCol w:w="236"/>
      </w:tblGrid>
      <w:tr w:rsidR="00A253A2" w:rsidRPr="00CB26D8" w:rsidTr="00016527">
        <w:trPr>
          <w:trHeight w:val="569"/>
        </w:trPr>
        <w:tc>
          <w:tcPr>
            <w:tcW w:w="1461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253A2" w:rsidRDefault="00A253A2" w:rsidP="0001652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A253A2" w:rsidRDefault="00A253A2" w:rsidP="0001652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Таблица 3</w:t>
            </w:r>
          </w:p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Сумма   затрат  на  оформление  права   собственности  на  муниципальное  и  бесхозяйное  недвижимое  имущество,  расположенное  на  территории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Комсомольского городского  поселения</w:t>
            </w: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на  2015-2018гг.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253A2" w:rsidRPr="00CB26D8" w:rsidTr="00016527">
        <w:trPr>
          <w:gridAfter w:val="2"/>
          <w:wAfter w:w="926" w:type="dxa"/>
          <w:trHeight w:val="315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 муниципального образования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 объектов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 затрат, тыс.руб.</w:t>
            </w:r>
          </w:p>
        </w:tc>
        <w:tc>
          <w:tcPr>
            <w:tcW w:w="907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 т.ч. затраты по годам, тыс.руб.</w:t>
            </w:r>
          </w:p>
        </w:tc>
      </w:tr>
      <w:tr w:rsidR="00A253A2" w:rsidRPr="00CB26D8" w:rsidTr="00016527">
        <w:trPr>
          <w:gridAfter w:val="2"/>
          <w:wAfter w:w="926" w:type="dxa"/>
          <w:trHeight w:val="330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2018</w:t>
            </w:r>
          </w:p>
        </w:tc>
      </w:tr>
      <w:tr w:rsidR="00A253A2" w:rsidRPr="00CB26D8" w:rsidTr="00016527">
        <w:trPr>
          <w:gridAfter w:val="2"/>
          <w:wAfter w:w="926" w:type="dxa"/>
          <w:trHeight w:val="1305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253A2" w:rsidRPr="00CB26D8" w:rsidRDefault="00A253A2" w:rsidP="00016527">
            <w:pP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запланированное количество объектов  , шт.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затраты, тыс.руб.</w:t>
            </w:r>
          </w:p>
        </w:tc>
      </w:tr>
      <w:tr w:rsidR="00A253A2" w:rsidRPr="00CB26D8" w:rsidTr="00016527">
        <w:trPr>
          <w:gridAfter w:val="2"/>
          <w:wAfter w:w="926" w:type="dxa"/>
          <w:trHeight w:val="281"/>
        </w:trPr>
        <w:tc>
          <w:tcPr>
            <w:tcW w:w="1518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Муниципальное имущество</w:t>
            </w:r>
          </w:p>
        </w:tc>
      </w:tr>
      <w:tr w:rsidR="00A253A2" w:rsidRPr="00CB26D8" w:rsidTr="00016527">
        <w:trPr>
          <w:gridAfter w:val="2"/>
          <w:wAfter w:w="926" w:type="dxa"/>
          <w:trHeight w:val="95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ГТС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253A2" w:rsidRPr="00CB26D8" w:rsidTr="00016527">
        <w:trPr>
          <w:gridAfter w:val="2"/>
          <w:wAfter w:w="926" w:type="dxa"/>
          <w:trHeight w:val="6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Автодороги  местного значения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281,2</w:t>
            </w:r>
          </w:p>
        </w:tc>
      </w:tr>
      <w:tr w:rsidR="00A253A2" w:rsidRPr="00CB26D8" w:rsidTr="00016527">
        <w:trPr>
          <w:gridAfter w:val="2"/>
          <w:wAfter w:w="926" w:type="dxa"/>
          <w:trHeight w:val="6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Объекты инженерной инфраструктуры (в т.ч. объекты ЖКХ, линейные объекты)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B779FE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B779F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B779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253A2" w:rsidRPr="00CB26D8" w:rsidTr="00016527">
        <w:trPr>
          <w:gridAfter w:val="2"/>
          <w:wAfter w:w="926" w:type="dxa"/>
          <w:trHeight w:val="612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sz w:val="20"/>
                <w:szCs w:val="20"/>
              </w:rPr>
              <w:t>Тротуар к автобусной остановке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53A2" w:rsidRPr="00CB26D8" w:rsidTr="00016527">
        <w:trPr>
          <w:gridAfter w:val="2"/>
          <w:wAfter w:w="926" w:type="dxa"/>
          <w:trHeight w:val="52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B779FE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B779F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  <w:r w:rsidR="00B779F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281,2</w:t>
            </w:r>
          </w:p>
        </w:tc>
      </w:tr>
      <w:tr w:rsidR="00A253A2" w:rsidRPr="00CB26D8" w:rsidTr="00016527">
        <w:trPr>
          <w:gridAfter w:val="2"/>
          <w:wAfter w:w="926" w:type="dxa"/>
          <w:trHeight w:val="305"/>
        </w:trPr>
        <w:tc>
          <w:tcPr>
            <w:tcW w:w="151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Бесхозяйное   имущество</w:t>
            </w:r>
          </w:p>
        </w:tc>
      </w:tr>
      <w:tr w:rsidR="00A253A2" w:rsidRPr="00CB26D8" w:rsidTr="00016527">
        <w:trPr>
          <w:gridAfter w:val="2"/>
          <w:wAfter w:w="926" w:type="dxa"/>
          <w:trHeight w:val="54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sz w:val="20"/>
                <w:szCs w:val="20"/>
              </w:rPr>
              <w:t>Памятник воинам афганцам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253A2" w:rsidRPr="00CB26D8" w:rsidTr="00016527">
        <w:trPr>
          <w:gridAfter w:val="2"/>
          <w:wAfter w:w="926" w:type="dxa"/>
          <w:trHeight w:val="54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CC8" w:rsidRDefault="00D37CC8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Памятник павшим воинам – Аллея ветеранам войны 1941-1945гг.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CC8" w:rsidRDefault="00D37CC8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CC8" w:rsidRDefault="00D37CC8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7CC8" w:rsidRDefault="00D37CC8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253A2" w:rsidRPr="00CB26D8" w:rsidTr="00016527">
        <w:trPr>
          <w:gridAfter w:val="2"/>
          <w:wAfter w:w="926" w:type="dxa"/>
          <w:trHeight w:val="37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2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253A2" w:rsidRPr="00CB26D8" w:rsidTr="00016527">
        <w:trPr>
          <w:gridAfter w:val="2"/>
          <w:wAfter w:w="926" w:type="dxa"/>
          <w:trHeight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CB26D8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2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sz w:val="20"/>
                <w:szCs w:val="20"/>
              </w:rPr>
              <w:t>Овощесклад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A253A2" w:rsidRPr="00CB26D8" w:rsidTr="00016527">
        <w:trPr>
          <w:gridAfter w:val="2"/>
          <w:wAfter w:w="926" w:type="dxa"/>
          <w:trHeight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A253A2" w:rsidRPr="00CB26D8" w:rsidTr="00016527">
        <w:trPr>
          <w:gridAfter w:val="2"/>
          <w:wAfter w:w="926" w:type="dxa"/>
          <w:trHeight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Default="00A253A2" w:rsidP="00016527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016527">
            <w:pPr>
              <w:rPr>
                <w:rFonts w:ascii="Times New Roman" w:hAnsi="Times New Roman" w:cs="Times New Roman"/>
                <w:b/>
              </w:rPr>
            </w:pPr>
            <w:r w:rsidRPr="00A253A2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B779F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</w:t>
            </w:r>
            <w:r w:rsidR="00B779F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B779FE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148</w:t>
            </w:r>
            <w:bookmarkStart w:id="0" w:name="_GoBack"/>
            <w:bookmarkEnd w:id="0"/>
            <w:r w:rsidR="00A253A2"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515,2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436,2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295,2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253A2" w:rsidRPr="00A253A2" w:rsidRDefault="00A253A2" w:rsidP="0001652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A253A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281,2</w:t>
            </w:r>
          </w:p>
        </w:tc>
      </w:tr>
    </w:tbl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CC058B" w:rsidRDefault="00CC058B" w:rsidP="00CC058B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Pr="00CB26D8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CB26D8">
        <w:rPr>
          <w:rFonts w:ascii="Times New Roman" w:hAnsi="Times New Roman" w:cs="Times New Roman"/>
          <w:sz w:val="28"/>
          <w:szCs w:val="28"/>
        </w:rPr>
        <w:t>Таблица 4</w:t>
      </w:r>
    </w:p>
    <w:tbl>
      <w:tblPr>
        <w:tblpPr w:leftFromText="180" w:rightFromText="180" w:vertAnchor="text" w:tblpX="-34" w:tblpY="1"/>
        <w:tblOverlap w:val="never"/>
        <w:tblW w:w="15262" w:type="dxa"/>
        <w:tblLayout w:type="fixed"/>
        <w:tblLook w:val="04A0"/>
      </w:tblPr>
      <w:tblGrid>
        <w:gridCol w:w="630"/>
        <w:gridCol w:w="631"/>
        <w:gridCol w:w="1291"/>
        <w:gridCol w:w="2693"/>
        <w:gridCol w:w="1701"/>
        <w:gridCol w:w="1701"/>
        <w:gridCol w:w="1276"/>
        <w:gridCol w:w="1134"/>
        <w:gridCol w:w="1276"/>
        <w:gridCol w:w="1134"/>
        <w:gridCol w:w="1134"/>
        <w:gridCol w:w="425"/>
        <w:gridCol w:w="236"/>
      </w:tblGrid>
      <w:tr w:rsidR="00A253A2" w:rsidRPr="00CB26D8" w:rsidTr="00957A45">
        <w:trPr>
          <w:trHeight w:val="870"/>
        </w:trPr>
        <w:tc>
          <w:tcPr>
            <w:tcW w:w="12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253A2" w:rsidRPr="00CB26D8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7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Перечень    муниципальных   объектов  недвижимого  имущества (объекты капитального строительства, земельные участки),  не имеющих  государственной регистрации  права муниципальной собственности, включенные в план мероприятий муниципальной   целевой   программы на 2015-2018гг.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253A2" w:rsidRPr="00CB26D8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253A2" w:rsidRPr="00CB26D8" w:rsidTr="00957A45">
        <w:trPr>
          <w:gridAfter w:val="2"/>
          <w:wAfter w:w="661" w:type="dxa"/>
          <w:trHeight w:val="57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CB26D8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B26D8"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19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 объекта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Адрес </w:t>
            </w: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(местонахождение) объекта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Наличие государственной регистрации права муниципальной собственности  на объект капитального строительства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Сведения об оформлении права на земельный участок под  объектом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Затраты на оформление  объекта капитального строительства и земельного участка, тыс.руб.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Всего затрат, тыс.руб</w:t>
            </w:r>
          </w:p>
        </w:tc>
      </w:tr>
      <w:tr w:rsidR="00A253A2" w:rsidRPr="00CB26D8" w:rsidTr="00957A45">
        <w:trPr>
          <w:gridAfter w:val="2"/>
          <w:wAfter w:w="661" w:type="dxa"/>
          <w:trHeight w:val="133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A2" w:rsidRPr="00CB26D8" w:rsidRDefault="00A253A2" w:rsidP="00957A45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A2" w:rsidRPr="00A253A2" w:rsidRDefault="00A253A2" w:rsidP="00957A45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A2" w:rsidRPr="00A253A2" w:rsidRDefault="00A253A2" w:rsidP="00957A45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3A2" w:rsidRPr="00A253A2" w:rsidRDefault="00A253A2" w:rsidP="00957A45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изготовление техплана на объект капитального строительства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формирование и постановка на ГКУ земельного участка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Оценка рыночной стоимости объекта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Установление охранной зоны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253A2" w:rsidRPr="00C000C1" w:rsidTr="00957A45">
        <w:trPr>
          <w:gridAfter w:val="2"/>
          <w:wAfter w:w="661" w:type="dxa"/>
          <w:trHeight w:val="7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2C7BEE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ГТС расположенное на пруду с.Алексеевка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РМ, Чамзинский район, с.Алексеевка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35</w:t>
            </w:r>
          </w:p>
        </w:tc>
      </w:tr>
      <w:tr w:rsidR="00A253A2" w:rsidRPr="00C000C1" w:rsidTr="00957A45">
        <w:trPr>
          <w:gridAfter w:val="2"/>
          <w:wAfter w:w="661" w:type="dxa"/>
          <w:trHeight w:val="39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2C7BEE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Садовая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19,6</w:t>
            </w:r>
          </w:p>
        </w:tc>
      </w:tr>
      <w:tr w:rsidR="00A253A2" w:rsidRPr="00C000C1" w:rsidTr="00957A45">
        <w:trPr>
          <w:gridAfter w:val="2"/>
          <w:wAfter w:w="661" w:type="dxa"/>
          <w:trHeight w:val="58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Саранская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19,4</w:t>
            </w:r>
          </w:p>
        </w:tc>
      </w:tr>
      <w:tr w:rsidR="00A253A2" w:rsidRPr="00C000C1" w:rsidTr="00957A45">
        <w:trPr>
          <w:gridAfter w:val="2"/>
          <w:wAfter w:w="661" w:type="dxa"/>
          <w:trHeight w:val="42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ул.Рабочая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19,6</w:t>
            </w:r>
          </w:p>
        </w:tc>
      </w:tr>
      <w:tr w:rsidR="00A253A2" w:rsidRPr="00C000C1" w:rsidTr="00957A45">
        <w:trPr>
          <w:gridAfter w:val="2"/>
          <w:wAfter w:w="661" w:type="dxa"/>
          <w:trHeight w:val="31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Гражданская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19,2</w:t>
            </w:r>
          </w:p>
        </w:tc>
      </w:tr>
      <w:tr w:rsidR="00A253A2" w:rsidRPr="00C000C1" w:rsidTr="00957A45">
        <w:trPr>
          <w:gridAfter w:val="2"/>
          <w:wAfter w:w="661" w:type="dxa"/>
          <w:trHeight w:val="3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ул.Строительная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18,5</w:t>
            </w:r>
          </w:p>
        </w:tc>
      </w:tr>
      <w:tr w:rsidR="00A253A2" w:rsidRPr="00C000C1" w:rsidTr="00957A45">
        <w:trPr>
          <w:gridAfter w:val="2"/>
          <w:wAfter w:w="661" w:type="dxa"/>
          <w:trHeight w:val="41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Т.Бибиной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19,9</w:t>
            </w:r>
          </w:p>
        </w:tc>
      </w:tr>
      <w:tr w:rsidR="00A253A2" w:rsidRPr="00C000C1" w:rsidTr="00957A45">
        <w:trPr>
          <w:gridAfter w:val="2"/>
          <w:wAfter w:w="661" w:type="dxa"/>
          <w:trHeight w:val="46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1-я Зеленая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15,4</w:t>
            </w:r>
          </w:p>
        </w:tc>
      </w:tr>
      <w:tr w:rsidR="00A253A2" w:rsidRPr="00C000C1" w:rsidTr="00957A45">
        <w:trPr>
          <w:gridAfter w:val="2"/>
          <w:wAfter w:w="661" w:type="dxa"/>
          <w:trHeight w:val="51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2-я Зеленая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15,9</w:t>
            </w:r>
          </w:p>
        </w:tc>
      </w:tr>
      <w:tr w:rsidR="00A253A2" w:rsidRPr="00C000C1" w:rsidTr="00957A45">
        <w:trPr>
          <w:gridAfter w:val="2"/>
          <w:wAfter w:w="661" w:type="dxa"/>
          <w:trHeight w:val="42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3-я Зеленая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15,9</w:t>
            </w:r>
          </w:p>
        </w:tc>
      </w:tr>
      <w:tr w:rsidR="00A253A2" w:rsidRPr="00C000C1" w:rsidTr="00957A45">
        <w:trPr>
          <w:gridAfter w:val="2"/>
          <w:wAfter w:w="661" w:type="dxa"/>
          <w:trHeight w:val="45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4-я Зеленая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14,5</w:t>
            </w:r>
          </w:p>
        </w:tc>
      </w:tr>
      <w:tr w:rsidR="00A253A2" w:rsidRPr="00C000C1" w:rsidTr="00957A45">
        <w:trPr>
          <w:gridAfter w:val="2"/>
          <w:wAfter w:w="661" w:type="dxa"/>
          <w:trHeight w:val="50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Ц. Зеленая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14,9</w:t>
            </w:r>
          </w:p>
        </w:tc>
      </w:tr>
      <w:tr w:rsidR="00A253A2" w:rsidRPr="00C000C1" w:rsidTr="00957A45">
        <w:trPr>
          <w:gridAfter w:val="2"/>
          <w:wAfter w:w="661" w:type="dxa"/>
          <w:trHeight w:val="7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Заводская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15,5</w:t>
            </w:r>
          </w:p>
        </w:tc>
      </w:tr>
      <w:tr w:rsidR="00A253A2" w:rsidRPr="00C000C1" w:rsidTr="00957A45">
        <w:trPr>
          <w:gridAfter w:val="2"/>
          <w:wAfter w:w="661" w:type="dxa"/>
          <w:trHeight w:val="51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61159A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Первомайская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16,6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15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Спортивная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14,2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16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ул.Театральная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14,3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17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Театральная д.15, 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13,6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18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ул.Парковая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14,2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19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Октябрьская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20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Коммунистическая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14,7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lastRenderedPageBreak/>
              <w:t>21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Комсомольская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14,8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Пионерская до ЦРБ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13,2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Калинина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17,3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Ленина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25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Суродеева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15,4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26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ул.Набережная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13,1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27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Молодежная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19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28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ул.Цветочная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19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29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Луговая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30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Временная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Полевая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Т.Бибиной до ул. Спортивная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13,2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по ул. Театральная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на кладбище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22,5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35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 до КЭС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19,7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lastRenderedPageBreak/>
              <w:t>36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ул.Объездная до улиц 1,2,3,4-я Зеленая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CC8" w:rsidRDefault="00D37CC8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13,75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37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А.Осипова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38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К.Белоус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15,2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39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Новоселов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40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между домами 44,43,42,40,39,38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между домами 45,46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18,9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от д.47 до д.38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13,9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между домами36,37,34,32,31,30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14,9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между домами 29,28,27,26,33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45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Аллея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16,5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46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Микрорайон-1,д.23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16,6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47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д.22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48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д.21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49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Микрорайон-1,д.15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12,84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lastRenderedPageBreak/>
              <w:t>50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подъезд к котельной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CC8" w:rsidRDefault="00D37CC8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12,81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проезд от д/с "Колокольчик" до д.14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12,46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от д.44 до д.1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13,89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 д.1,5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15,3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д.3,7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55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до магазина "Натали"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56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от ЖКХ до  КСШ №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13,05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57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д.49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58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д.10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13,75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59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Микрорайон-1, автодорога д.9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13,05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60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1-му микрорайону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13,12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д.32, зд. "Контакт"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15,5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13,16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lastRenderedPageBreak/>
              <w:t>63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CC8" w:rsidRDefault="00D37CC8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7CC8" w:rsidRDefault="00D37CC8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12,84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12,81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65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12,77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66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67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д.38а, 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12,77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68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д.38б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13,7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69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объездная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12,9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70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14,63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КСШ № 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12,7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Микрорайон-2, автодорога д.14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13,4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Автодорога  по 2-му микрорайону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13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Линия  электропередач Микрорайон 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253A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РМ, Чамзинский район, п.Комсомольский, Микрорайон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40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</w:t>
            </w:r>
            <w:r w:rsidR="00016527">
              <w:rPr>
                <w:rFonts w:ascii="Times New Roman" w:hAnsi="Times New Roman" w:cs="Times New Roman"/>
                <w:bCs/>
                <w:color w:val="000000"/>
              </w:rPr>
              <w:t>5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Arial CYR" w:hAnsi="Arial CYR" w:cs="Arial CYR"/>
                <w:sz w:val="16"/>
                <w:szCs w:val="16"/>
              </w:rPr>
            </w:pPr>
            <w:r w:rsidRPr="00A253A2">
              <w:rPr>
                <w:rFonts w:ascii="Arial CYR" w:hAnsi="Arial CYR" w:cs="Arial CYR"/>
                <w:sz w:val="16"/>
                <w:szCs w:val="16"/>
              </w:rPr>
              <w:t xml:space="preserve">Тепловая сеть горячего водоснабжения и </w:t>
            </w:r>
            <w:r w:rsidRPr="00A253A2">
              <w:rPr>
                <w:rFonts w:ascii="Arial CYR" w:hAnsi="Arial CYR" w:cs="Arial CYR"/>
                <w:sz w:val="16"/>
                <w:szCs w:val="16"/>
              </w:rPr>
              <w:lastRenderedPageBreak/>
              <w:t>канализации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  <w:r w:rsidRPr="00A253A2">
              <w:rPr>
                <w:sz w:val="20"/>
                <w:szCs w:val="20"/>
              </w:rPr>
              <w:lastRenderedPageBreak/>
              <w:t>п.Комсомольский  микро-2 к жилым домам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45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016527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lastRenderedPageBreak/>
              <w:t>76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Arial CYR" w:hAnsi="Arial CYR" w:cs="Arial CYR"/>
                <w:sz w:val="16"/>
                <w:szCs w:val="16"/>
              </w:rPr>
            </w:pPr>
            <w:r w:rsidRPr="00A253A2">
              <w:rPr>
                <w:rFonts w:ascii="Arial CYR" w:hAnsi="Arial CYR" w:cs="Arial CYR"/>
                <w:sz w:val="16"/>
                <w:szCs w:val="16"/>
              </w:rPr>
              <w:t>Тротуар к автобусной остановке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  <w:r w:rsidRPr="00A253A2">
              <w:rPr>
                <w:sz w:val="20"/>
                <w:szCs w:val="20"/>
              </w:rPr>
              <w:t>Микро-1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14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</w:t>
            </w:r>
            <w:r w:rsidR="00016527">
              <w:rPr>
                <w:rFonts w:ascii="Times New Roman" w:hAnsi="Times New Roman" w:cs="Times New Roman"/>
                <w:bCs/>
                <w:color w:val="000000"/>
              </w:rPr>
              <w:t>7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Arial CYR" w:hAnsi="Arial CYR" w:cs="Arial CYR"/>
                <w:sz w:val="16"/>
                <w:szCs w:val="16"/>
              </w:rPr>
            </w:pPr>
            <w:r w:rsidRPr="00A253A2">
              <w:rPr>
                <w:rFonts w:ascii="Arial CYR" w:hAnsi="Arial CYR" w:cs="Arial CYR"/>
                <w:sz w:val="16"/>
                <w:szCs w:val="16"/>
              </w:rPr>
              <w:t>Наружное освещение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  <w:r w:rsidRPr="00A253A2">
              <w:rPr>
                <w:sz w:val="20"/>
                <w:szCs w:val="20"/>
              </w:rPr>
              <w:t>п.Комсомольский ул.Республиканская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45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</w:t>
            </w:r>
            <w:r w:rsidR="00016527">
              <w:rPr>
                <w:rFonts w:ascii="Times New Roman" w:hAnsi="Times New Roman" w:cs="Times New Roman"/>
                <w:bCs/>
                <w:color w:val="000000"/>
              </w:rPr>
              <w:t>8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Arial CYR" w:hAnsi="Arial CYR" w:cs="Arial CYR"/>
                <w:sz w:val="16"/>
                <w:szCs w:val="16"/>
              </w:rPr>
            </w:pPr>
            <w:r w:rsidRPr="00A253A2">
              <w:rPr>
                <w:rFonts w:ascii="Arial CYR" w:hAnsi="Arial CYR" w:cs="Arial CYR"/>
                <w:sz w:val="16"/>
                <w:szCs w:val="16"/>
              </w:rPr>
              <w:t>Наружное освещение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  <w:r w:rsidRPr="00A253A2">
              <w:rPr>
                <w:sz w:val="20"/>
                <w:szCs w:val="20"/>
              </w:rPr>
              <w:t>п.Комсомольский микро-2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Default="00A253A2" w:rsidP="00957A45">
            <w:pPr>
              <w:jc w:val="center"/>
              <w:rPr>
                <w:color w:val="00000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45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016527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79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Arial CYR" w:hAnsi="Arial CYR" w:cs="Arial CYR"/>
                <w:sz w:val="16"/>
                <w:szCs w:val="16"/>
              </w:rPr>
            </w:pPr>
            <w:r w:rsidRPr="00A253A2">
              <w:rPr>
                <w:rFonts w:ascii="Arial CYR" w:hAnsi="Arial CYR" w:cs="Arial CYR"/>
                <w:sz w:val="16"/>
                <w:szCs w:val="16"/>
              </w:rPr>
              <w:t>Светофорный объект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  <w:r w:rsidRPr="00A253A2">
              <w:rPr>
                <w:sz w:val="20"/>
                <w:szCs w:val="20"/>
              </w:rPr>
              <w:t>Перекресток Атяшево-Комсомольский -Саранск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20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</w:t>
            </w:r>
            <w:r w:rsidR="00016527">
              <w:rPr>
                <w:rFonts w:ascii="Times New Roman" w:hAnsi="Times New Roman" w:cs="Times New Roman"/>
                <w:bCs/>
                <w:color w:val="000000"/>
              </w:rPr>
              <w:t>0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Arial CYR" w:hAnsi="Arial CYR" w:cs="Arial CYR"/>
                <w:sz w:val="16"/>
                <w:szCs w:val="16"/>
              </w:rPr>
            </w:pPr>
            <w:r w:rsidRPr="00A253A2">
              <w:rPr>
                <w:rFonts w:ascii="Arial CYR" w:hAnsi="Arial CYR" w:cs="Arial CYR"/>
                <w:sz w:val="16"/>
                <w:szCs w:val="16"/>
              </w:rPr>
              <w:t>Водопровод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  <w:r w:rsidRPr="00A253A2">
              <w:rPr>
                <w:sz w:val="20"/>
                <w:szCs w:val="20"/>
              </w:rPr>
              <w:t>п.Комсомольский  ул.Зеленая,ул.Центральная Зеленая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b/>
                <w:bCs/>
                <w:color w:val="000000"/>
              </w:rPr>
            </w:pPr>
            <w:r w:rsidRPr="00A253A2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45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</w:t>
            </w:r>
            <w:r w:rsidR="00016527">
              <w:rPr>
                <w:rFonts w:ascii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Arial CYR" w:hAnsi="Arial CYR" w:cs="Arial CYR"/>
                <w:sz w:val="16"/>
                <w:szCs w:val="16"/>
              </w:rPr>
            </w:pPr>
            <w:r w:rsidRPr="00A253A2">
              <w:rPr>
                <w:rFonts w:ascii="Arial CYR" w:hAnsi="Arial CYR" w:cs="Arial CYR"/>
                <w:sz w:val="16"/>
                <w:szCs w:val="16"/>
              </w:rPr>
              <w:t>Памятник воинам афганцам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  <w:r w:rsidRPr="00A253A2">
              <w:rPr>
                <w:sz w:val="20"/>
                <w:szCs w:val="20"/>
              </w:rPr>
              <w:t>Мкр-1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17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</w:t>
            </w:r>
            <w:r w:rsidR="00016527">
              <w:rPr>
                <w:rFonts w:ascii="Times New Roman" w:hAnsi="Times New Roman" w:cs="Times New Roman"/>
                <w:bCs/>
                <w:color w:val="000000"/>
              </w:rPr>
              <w:t>2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r w:rsidRPr="00A253A2">
              <w:rPr>
                <w:rFonts w:ascii="Times New Roman" w:hAnsi="Times New Roman" w:cs="Times New Roman"/>
                <w:color w:val="000000"/>
              </w:rPr>
              <w:t>Памятник павшим воинам – Аллея ветеранам войны 1941-1945гг.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17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</w:t>
            </w:r>
            <w:r w:rsidR="00016527">
              <w:rPr>
                <w:rFonts w:ascii="Times New Roman" w:hAnsi="Times New Roman" w:cs="Times New Roman"/>
                <w:bCs/>
                <w:color w:val="000000"/>
              </w:rPr>
              <w:t>3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Гараж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20</w:t>
            </w:r>
          </w:p>
        </w:tc>
      </w:tr>
      <w:tr w:rsidR="00A253A2" w:rsidRPr="00C000C1" w:rsidTr="00957A45">
        <w:trPr>
          <w:gridAfter w:val="2"/>
          <w:wAfter w:w="661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61159A" w:rsidRDefault="00A253A2" w:rsidP="00957A45">
            <w:pPr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</w:t>
            </w:r>
            <w:r w:rsidR="00016527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</w:tc>
        <w:tc>
          <w:tcPr>
            <w:tcW w:w="1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rPr>
                <w:rFonts w:ascii="Times New Roman" w:hAnsi="Times New Roman" w:cs="Times New Roman"/>
              </w:rPr>
            </w:pPr>
            <w:r w:rsidRPr="00A253A2">
              <w:rPr>
                <w:rFonts w:ascii="Times New Roman" w:hAnsi="Times New Roman" w:cs="Times New Roman"/>
              </w:rPr>
              <w:t xml:space="preserve">Овощесклад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253A2">
              <w:rPr>
                <w:rFonts w:ascii="Times New Roman" w:hAnsi="Times New Roman" w:cs="Times New Roman"/>
                <w:color w:val="000000"/>
              </w:rPr>
              <w:t>Не имеется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</w:rPr>
            </w:pPr>
            <w:r w:rsidRPr="00A253A2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A253A2" w:rsidP="00957A45">
            <w:pPr>
              <w:jc w:val="center"/>
              <w:rPr>
                <w:color w:val="000000"/>
                <w:sz w:val="20"/>
                <w:szCs w:val="20"/>
              </w:rPr>
            </w:pPr>
            <w:r w:rsidRPr="00A253A2">
              <w:rPr>
                <w:color w:val="000000"/>
                <w:sz w:val="20"/>
                <w:szCs w:val="20"/>
              </w:rPr>
              <w:t>20</w:t>
            </w:r>
          </w:p>
        </w:tc>
      </w:tr>
      <w:tr w:rsidR="00A253A2" w:rsidRPr="0061159A" w:rsidTr="00957A45">
        <w:trPr>
          <w:gridAfter w:val="2"/>
          <w:wAfter w:w="661" w:type="dxa"/>
          <w:trHeight w:val="300"/>
        </w:trPr>
        <w:tc>
          <w:tcPr>
            <w:tcW w:w="864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ИТОГО всего по п.Комсомольский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  <w:r w:rsidR="00016527">
              <w:rPr>
                <w:rFonts w:ascii="Times New Roman" w:hAnsi="Times New Roman" w:cs="Times New Roman"/>
                <w:b/>
                <w:bCs/>
                <w:color w:val="000000"/>
              </w:rPr>
              <w:t>637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  <w:r w:rsidR="00016527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53A2" w:rsidRPr="00A253A2" w:rsidRDefault="00A253A2" w:rsidP="00957A4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253A2">
              <w:rPr>
                <w:rFonts w:ascii="Times New Roman" w:hAnsi="Times New Roman" w:cs="Times New Roman"/>
                <w:b/>
                <w:bCs/>
                <w:color w:val="000000"/>
              </w:rPr>
              <w:t>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53A2" w:rsidRPr="00A253A2" w:rsidRDefault="00016527" w:rsidP="00957A45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53A2" w:rsidRPr="00A253A2" w:rsidRDefault="00016527" w:rsidP="00957A4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1487</w:t>
            </w:r>
            <w:r w:rsidR="00A253A2" w:rsidRPr="00A253A2">
              <w:rPr>
                <w:b/>
                <w:bCs/>
                <w:color w:val="000000"/>
              </w:rPr>
              <w:t>,8</w:t>
            </w:r>
          </w:p>
        </w:tc>
      </w:tr>
    </w:tbl>
    <w:p w:rsidR="00A253A2" w:rsidRPr="00957A45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253A2" w:rsidRPr="00957A45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253A2" w:rsidRPr="00957A45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253A2" w:rsidRPr="00957A45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253A2" w:rsidRPr="00957A45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57A45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253A2" w:rsidRDefault="00A253A2" w:rsidP="00A253A2">
      <w:pPr>
        <w:pStyle w:val="ConsPlusNormal"/>
        <w:ind w:firstLine="0"/>
        <w:jc w:val="right"/>
        <w:outlineLvl w:val="1"/>
        <w:rPr>
          <w:rFonts w:ascii="Times New Roman" w:hAnsi="Times New Roman" w:cs="Times New Roman"/>
        </w:rPr>
      </w:pPr>
    </w:p>
    <w:p w:rsidR="00323428" w:rsidRDefault="00323428" w:rsidP="00323428">
      <w:pPr>
        <w:pStyle w:val="ConsPlusNormal"/>
        <w:tabs>
          <w:tab w:val="left" w:pos="1590"/>
        </w:tabs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16033" w:type="dxa"/>
        <w:tblInd w:w="93" w:type="dxa"/>
        <w:tblLayout w:type="fixed"/>
        <w:tblLook w:val="04A0"/>
      </w:tblPr>
      <w:tblGrid>
        <w:gridCol w:w="531"/>
        <w:gridCol w:w="2036"/>
        <w:gridCol w:w="2702"/>
        <w:gridCol w:w="1134"/>
        <w:gridCol w:w="1449"/>
        <w:gridCol w:w="1209"/>
        <w:gridCol w:w="886"/>
        <w:gridCol w:w="992"/>
        <w:gridCol w:w="1292"/>
        <w:gridCol w:w="2184"/>
        <w:gridCol w:w="1618"/>
      </w:tblGrid>
      <w:tr w:rsidR="00323428" w:rsidRPr="00CC058B" w:rsidTr="00016527">
        <w:trPr>
          <w:trHeight w:val="1320"/>
        </w:trPr>
        <w:tc>
          <w:tcPr>
            <w:tcW w:w="1603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1" w:name="RANGE!A2:K31"/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Приложение № 1                                                                                                                                                                                                                               Перечень  основных  мероприятий  Муниципальной   целевой   программы  Комсомольского городского  поселения  Чамзинского муниципального района  Республики Мордовия  на   2015-2018 гг.</w:t>
            </w:r>
            <w:bookmarkEnd w:id="1"/>
          </w:p>
        </w:tc>
      </w:tr>
      <w:tr w:rsidR="00323428" w:rsidRPr="00CC058B" w:rsidTr="00016527">
        <w:trPr>
          <w:trHeight w:val="405"/>
        </w:trPr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660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п/п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муниципальной целевой  Программы</w:t>
            </w:r>
          </w:p>
        </w:tc>
        <w:tc>
          <w:tcPr>
            <w:tcW w:w="2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финансирования</w:t>
            </w: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всего, тыс. руб.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 т. ч. по источникам финансирования</w:t>
            </w:r>
          </w:p>
        </w:tc>
        <w:tc>
          <w:tcPr>
            <w:tcW w:w="1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Срок исполнения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исполнитель (соисполнитель, участник)</w:t>
            </w:r>
          </w:p>
        </w:tc>
        <w:tc>
          <w:tcPr>
            <w:tcW w:w="16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Примечание (наличие ПСД, обоснованность включения мероприятия в программу, указать орган исполнительной власти согласовавший объект)</w:t>
            </w:r>
          </w:p>
        </w:tc>
      </w:tr>
      <w:tr w:rsidR="00323428" w:rsidRPr="00CC058B" w:rsidTr="00016527">
        <w:trPr>
          <w:trHeight w:val="114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респуб-ликанский бюджет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источники</w:t>
            </w:r>
          </w:p>
        </w:tc>
        <w:tc>
          <w:tcPr>
            <w:tcW w:w="1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323428" w:rsidRPr="00CC058B" w:rsidTr="00016527">
        <w:trPr>
          <w:trHeight w:val="345"/>
        </w:trPr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323428" w:rsidRPr="00CC058B" w:rsidTr="00016527">
        <w:trPr>
          <w:trHeight w:val="315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03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"Оформление     права       собственности   на  муниципальные    и   бесхозяйные  объекты недвижимого имущества, расположенные   на территории  Комсомольского городского поселения Чамзинского муниципального района   на 2015-2018гг."</w:t>
            </w:r>
          </w:p>
        </w:tc>
        <w:tc>
          <w:tcPr>
            <w:tcW w:w="1346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2015 г.</w:t>
            </w:r>
          </w:p>
        </w:tc>
      </w:tr>
      <w:tr w:rsidR="00323428" w:rsidRPr="00CC058B" w:rsidTr="00016527">
        <w:trPr>
          <w:trHeight w:val="235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Кадастровые работы по формиро- 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ванию земельных    участков с целью   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разграничения государственной собственности на землю  и постановка земельных участков на государственный кадастровый учет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194,0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969696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194,0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202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Комсомольского городского поселения Ульянов А.А., за</w:t>
            </w:r>
            <w:r w:rsidR="0020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главы администрации Комсомольского городского  поселения Жалилов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202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Кадастровые работы по установлению охранной зоны   земельных    участков  под объектами инженерной инфраструктуры( в т.ч. линейными объектами)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969696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202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Комсомольского городского поселения Ульянов А.А., за</w:t>
            </w:r>
            <w:r w:rsidR="0020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главы администрации Комсомольского городского  поселения Жалилов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238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Оформление  кадастровых  паспортов  на  муниципальные  объекты недвижимого имущества,          выявленные  бесхозяйные объекты     недвижимости;      объекты, принимаемые в муниципальную собственность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117,8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969696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117,8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202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Комсомольского городского поселения Ульянов А.А., за</w:t>
            </w:r>
            <w:r w:rsidR="0020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главы администрации Комсомольского городского  поселения Жалилов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250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Определение  рыночной стоимости объектов     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26,8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26,8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202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Комсомольского городского поселения Ульянов А.А., за</w:t>
            </w:r>
            <w:r w:rsidR="0020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главы администрации Комсомольского городского  поселения Жалилов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33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за 2015 г. (тыс. рублей)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338,6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338,6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323428" w:rsidRPr="00CC058B" w:rsidTr="00016527">
        <w:trPr>
          <w:trHeight w:val="31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6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2016 г.</w:t>
            </w:r>
          </w:p>
        </w:tc>
      </w:tr>
      <w:tr w:rsidR="00323428" w:rsidRPr="00CC058B" w:rsidTr="00016527">
        <w:trPr>
          <w:trHeight w:val="190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Кадастровые работы по формиро- 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ванию земельных    участков с целью   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разграничения государственной собственности на землю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202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Комсомольского городского поселения Ульянов А.А., за</w:t>
            </w:r>
            <w:r w:rsidR="0020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главы администрации Комсомольского городского  поселения Жалилов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183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Кадастровые работы по установлению охранной зоны   земельных    участков  под объектами инженерной инфраструктуры( в т.ч. линейными объектами)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202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Комсомольского городского поселения Ульянов А.А., за</w:t>
            </w:r>
            <w:r w:rsidR="0020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главы администрации Комсомольского городского  поселения Жалилов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250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Оформление  кадастровых  паспортов на объекты муниципальные  объекты  недвижимости,        выявленные  бесхозяйные объекты     недвижимости;      объекты, принимаемые в муниципальную собственность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103,7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202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Комсомольского городского поселения Ульянов А.А., за</w:t>
            </w:r>
            <w:r w:rsidR="0020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главы администрации Комсомольского городского  поселения Жалилов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201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Определение  рыночной стоимости объектов     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23,6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202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Комсомольского городского поселения Ульянов А.А., за</w:t>
            </w:r>
            <w:r w:rsidR="0020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главы администрации Комсомольского городского  поселения Жалилов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30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за 2016 г. (тыс. рублей)</w:t>
            </w:r>
          </w:p>
        </w:tc>
        <w:tc>
          <w:tcPr>
            <w:tcW w:w="1134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298,1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323428" w:rsidRPr="00CC058B" w:rsidTr="00016527">
        <w:trPr>
          <w:trHeight w:val="31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466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2017 г.</w:t>
            </w:r>
          </w:p>
        </w:tc>
      </w:tr>
      <w:tr w:rsidR="00323428" w:rsidRPr="00CC058B" w:rsidTr="00016527">
        <w:trPr>
          <w:trHeight w:val="193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Кадастровые работы по формиро- 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ванию земельных    участков с целью   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разграничения государственной собственности на землю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147,5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202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Комсомольского городского поселения Ульянов А.А., за</w:t>
            </w:r>
            <w:r w:rsidR="0020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главы администрации Комсомольского городского  поселения Жалилов И.И.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186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Кадастровые работы по установлению охранной зоны   земельных    участков  под объектами инженерной инфраструктуры( в т.ч. линейными объектами)</w:t>
            </w: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202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Комсомольского городского поселения Ульянов А.А., за</w:t>
            </w:r>
            <w:r w:rsidR="0020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главы администрации Комсомольского городского  поселения Жалилов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214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Оформление  кадастровых  паспортов  на   муниципальные объекты недвижимости,   выявленные  бесхозяйные объекты     недвижимости;      объекты, принимаемые в муниципальную собственность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89,5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202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Комсомольского городского поселения Ульянов А.А., за</w:t>
            </w:r>
            <w:r w:rsidR="0020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главы администрации Комсомольского городского  поселения Жалилов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178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 xml:space="preserve">Определение  рыночной стоимости объектов     </w:t>
            </w: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20,3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202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Комсомольского городского поселения Ульянов А.А., за</w:t>
            </w:r>
            <w:r w:rsidR="0020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главы администрации Комсомольского городского  поселения Жалилов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30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за 2017 г. (тыс.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257,3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323428" w:rsidRPr="00CC058B" w:rsidTr="00016527">
        <w:trPr>
          <w:trHeight w:val="31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46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2018г.</w:t>
            </w:r>
          </w:p>
        </w:tc>
      </w:tr>
      <w:tr w:rsidR="00323428" w:rsidRPr="00CC058B" w:rsidTr="00016527">
        <w:trPr>
          <w:trHeight w:val="190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Кадастровые работы по формиро- </w:t>
            </w: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ванию земельных    участков с целью   </w:t>
            </w: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разграничения государственной собственности на землю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139,7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139,7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Комсомольского городского поселения Ульянов А.А., зав главы администрации Комсомольского городского  поселения Жалилов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190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Кадастровые работы по установлению охранной зоны   земельных    участков  под объектами инженерной инфраструктуры( в т.ч. линейными объектами)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202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Комсомольского городского поселения Ульянов А.А., за</w:t>
            </w:r>
            <w:r w:rsidR="0020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 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главы администрации Комсомольского городского  поселения Жалилов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214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Оформление  кадастровых  паспортов на муниципальные объекты недвижимости,               выявленные  бесхозяйные объекты     недвижимости;      объекты, принимаемые в муниципальную собственность</w:t>
            </w: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br w:type="page"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84,8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84,8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202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Комсомольского городского поселения Ульянов А.А., за</w:t>
            </w:r>
            <w:r w:rsidR="0020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главы администрации Комсомольского городского  поселения Жалилов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186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 xml:space="preserve">Определение  рыночной стоимости объектов     </w:t>
            </w: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недвижимости,   находящихся        в муниципальной    собственности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19,3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19,3</w:t>
            </w: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течение года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202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Комсомольского городского поселения Ульянов А.А., за</w:t>
            </w:r>
            <w:r w:rsidR="002029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м.</w:t>
            </w:r>
            <w:r w:rsidRPr="00CC058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главы администрации Комсомольского городского  поселения Жалилов И.И.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23428" w:rsidRPr="00CC058B" w:rsidTr="00016527">
        <w:trPr>
          <w:trHeight w:val="300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за 2018 г. (тыс.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243,8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323428" w:rsidRPr="00CC058B" w:rsidTr="00016527">
        <w:trPr>
          <w:trHeight w:val="315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за 2015 -2018 гг.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1137,8</w:t>
            </w:r>
          </w:p>
        </w:tc>
        <w:tc>
          <w:tcPr>
            <w:tcW w:w="1449" w:type="dxa"/>
            <w:tcBorders>
              <w:top w:val="nil"/>
              <w:left w:val="single" w:sz="4" w:space="0" w:color="969696"/>
              <w:bottom w:val="single" w:sz="4" w:space="0" w:color="auto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969696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323428" w:rsidRPr="00CC058B" w:rsidTr="00016527">
        <w:trPr>
          <w:trHeight w:val="31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3428" w:rsidRPr="00CC058B" w:rsidRDefault="00323428" w:rsidP="000165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05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323428" w:rsidRDefault="00323428" w:rsidP="0032342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428" w:rsidRDefault="00323428" w:rsidP="0032342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428" w:rsidRDefault="00323428" w:rsidP="0032342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428" w:rsidRDefault="00323428" w:rsidP="0032342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428" w:rsidRDefault="00323428" w:rsidP="0032342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428" w:rsidRDefault="00323428" w:rsidP="0032342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428" w:rsidRDefault="00323428" w:rsidP="0032342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323428" w:rsidRDefault="00323428" w:rsidP="00323428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253A2" w:rsidRDefault="00A253A2" w:rsidP="00A253A2">
      <w:pPr>
        <w:pStyle w:val="ConsPlusNormal"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147D6C" w:rsidRDefault="00147D6C" w:rsidP="00F12EE3">
      <w:pPr>
        <w:pStyle w:val="ConsPlusNormal"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sectPr w:rsidR="00147D6C" w:rsidSect="00B139D1">
      <w:footerReference w:type="default" r:id="rId9"/>
      <w:pgSz w:w="16838" w:h="11906" w:orient="landscape"/>
      <w:pgMar w:top="142" w:right="426" w:bottom="142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8A1" w:rsidRDefault="000578A1" w:rsidP="003C205F">
      <w:pPr>
        <w:spacing w:after="0" w:line="240" w:lineRule="auto"/>
      </w:pPr>
      <w:r>
        <w:separator/>
      </w:r>
    </w:p>
  </w:endnote>
  <w:endnote w:type="continuationSeparator" w:id="0">
    <w:p w:rsidR="000578A1" w:rsidRDefault="000578A1" w:rsidP="003C2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A45" w:rsidRDefault="00957A45">
    <w:pPr>
      <w:pStyle w:val="af1"/>
      <w:jc w:val="right"/>
    </w:pPr>
  </w:p>
  <w:p w:rsidR="00957A45" w:rsidRDefault="00957A45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A45" w:rsidRDefault="00957A45">
    <w:pPr>
      <w:pStyle w:val="af1"/>
      <w:jc w:val="right"/>
    </w:pPr>
  </w:p>
  <w:p w:rsidR="00957A45" w:rsidRDefault="00957A45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8A1" w:rsidRDefault="000578A1" w:rsidP="003C205F">
      <w:pPr>
        <w:spacing w:after="0" w:line="240" w:lineRule="auto"/>
      </w:pPr>
      <w:r>
        <w:separator/>
      </w:r>
    </w:p>
  </w:footnote>
  <w:footnote w:type="continuationSeparator" w:id="0">
    <w:p w:rsidR="000578A1" w:rsidRDefault="000578A1" w:rsidP="003C20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29F8"/>
    <w:rsid w:val="000038A2"/>
    <w:rsid w:val="000070F6"/>
    <w:rsid w:val="00013B3A"/>
    <w:rsid w:val="00016527"/>
    <w:rsid w:val="0002026D"/>
    <w:rsid w:val="00032B48"/>
    <w:rsid w:val="000533E0"/>
    <w:rsid w:val="000578A1"/>
    <w:rsid w:val="001407C0"/>
    <w:rsid w:val="00147D6C"/>
    <w:rsid w:val="00191371"/>
    <w:rsid w:val="00202967"/>
    <w:rsid w:val="00205AF5"/>
    <w:rsid w:val="00253E95"/>
    <w:rsid w:val="00253F4A"/>
    <w:rsid w:val="002A2901"/>
    <w:rsid w:val="00306C29"/>
    <w:rsid w:val="00321968"/>
    <w:rsid w:val="00323428"/>
    <w:rsid w:val="003C205F"/>
    <w:rsid w:val="003C32DE"/>
    <w:rsid w:val="0045209D"/>
    <w:rsid w:val="004E1949"/>
    <w:rsid w:val="00506541"/>
    <w:rsid w:val="005765C8"/>
    <w:rsid w:val="00583C5A"/>
    <w:rsid w:val="005B49DE"/>
    <w:rsid w:val="005B4D89"/>
    <w:rsid w:val="005E4618"/>
    <w:rsid w:val="0061159A"/>
    <w:rsid w:val="00630A2F"/>
    <w:rsid w:val="006535A5"/>
    <w:rsid w:val="00663D36"/>
    <w:rsid w:val="00677A30"/>
    <w:rsid w:val="0069580E"/>
    <w:rsid w:val="006B1A0D"/>
    <w:rsid w:val="0070741F"/>
    <w:rsid w:val="00744837"/>
    <w:rsid w:val="00791556"/>
    <w:rsid w:val="007A7352"/>
    <w:rsid w:val="007B7131"/>
    <w:rsid w:val="00805974"/>
    <w:rsid w:val="00836951"/>
    <w:rsid w:val="00894970"/>
    <w:rsid w:val="00914755"/>
    <w:rsid w:val="00957A45"/>
    <w:rsid w:val="009E09DB"/>
    <w:rsid w:val="009F12EC"/>
    <w:rsid w:val="00A110E3"/>
    <w:rsid w:val="00A253A2"/>
    <w:rsid w:val="00A47809"/>
    <w:rsid w:val="00A64286"/>
    <w:rsid w:val="00AA27D7"/>
    <w:rsid w:val="00AD1A04"/>
    <w:rsid w:val="00AF6F2C"/>
    <w:rsid w:val="00B139D1"/>
    <w:rsid w:val="00B60AEC"/>
    <w:rsid w:val="00B779FE"/>
    <w:rsid w:val="00BC61C6"/>
    <w:rsid w:val="00C0037E"/>
    <w:rsid w:val="00C62009"/>
    <w:rsid w:val="00C66BFD"/>
    <w:rsid w:val="00C76C88"/>
    <w:rsid w:val="00C778DA"/>
    <w:rsid w:val="00CC058B"/>
    <w:rsid w:val="00D06DBE"/>
    <w:rsid w:val="00D25392"/>
    <w:rsid w:val="00D3290B"/>
    <w:rsid w:val="00D37CC8"/>
    <w:rsid w:val="00D63B75"/>
    <w:rsid w:val="00D84FAD"/>
    <w:rsid w:val="00EB5A7E"/>
    <w:rsid w:val="00EC48A5"/>
    <w:rsid w:val="00EE29F8"/>
    <w:rsid w:val="00F01B08"/>
    <w:rsid w:val="00F100D2"/>
    <w:rsid w:val="00F12EE3"/>
    <w:rsid w:val="00F3582E"/>
    <w:rsid w:val="00F63537"/>
    <w:rsid w:val="00F63AD3"/>
    <w:rsid w:val="00F75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A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29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E29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29F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29F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29F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EE29F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29F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E29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EE2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E29F8"/>
  </w:style>
  <w:style w:type="character" w:styleId="a4">
    <w:name w:val="Hyperlink"/>
    <w:basedOn w:val="a0"/>
    <w:uiPriority w:val="99"/>
    <w:unhideWhenUsed/>
    <w:rsid w:val="00EE29F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E2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29F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EE29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E29F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E29F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E29F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rsid w:val="00EE29F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E29F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1">
    <w:name w:val="заголовок 1"/>
    <w:basedOn w:val="a"/>
    <w:next w:val="a"/>
    <w:rsid w:val="00EE29F8"/>
    <w:pPr>
      <w:keepNext/>
      <w:autoSpaceDE w:val="0"/>
      <w:autoSpaceDN w:val="0"/>
      <w:spacing w:after="0" w:line="240" w:lineRule="auto"/>
      <w:jc w:val="center"/>
    </w:pPr>
    <w:rPr>
      <w:rFonts w:ascii="Arial" w:eastAsia="Times New Roman" w:hAnsi="Arial" w:cs="Times New Roman"/>
      <w:b/>
      <w:bCs/>
      <w:caps/>
      <w:sz w:val="40"/>
      <w:szCs w:val="40"/>
      <w:lang w:eastAsia="ru-RU"/>
    </w:rPr>
  </w:style>
  <w:style w:type="character" w:customStyle="1" w:styleId="a7">
    <w:name w:val="Гипертекстовая ссылка"/>
    <w:basedOn w:val="a0"/>
    <w:rsid w:val="00EE29F8"/>
    <w:rPr>
      <w:b/>
      <w:bCs/>
      <w:color w:val="106BBE"/>
      <w:sz w:val="26"/>
      <w:szCs w:val="26"/>
    </w:rPr>
  </w:style>
  <w:style w:type="paragraph" w:customStyle="1" w:styleId="ConsPlusNormal">
    <w:name w:val="ConsPlusNormal"/>
    <w:rsid w:val="00F12EE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Title"/>
    <w:basedOn w:val="a"/>
    <w:link w:val="a9"/>
    <w:qFormat/>
    <w:rsid w:val="00F12EE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Название Знак"/>
    <w:basedOn w:val="a0"/>
    <w:link w:val="a8"/>
    <w:rsid w:val="00F12EE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F12E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F12E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rsid w:val="00F12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Subtitle"/>
    <w:basedOn w:val="a"/>
    <w:link w:val="ac"/>
    <w:qFormat/>
    <w:rsid w:val="00F12EE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c">
    <w:name w:val="Подзаголовок Знак"/>
    <w:basedOn w:val="a0"/>
    <w:link w:val="ab"/>
    <w:rsid w:val="00F12EE3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Style3">
    <w:name w:val="Style3"/>
    <w:basedOn w:val="a"/>
    <w:rsid w:val="00F12E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F12EE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F12E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3">
    <w:name w:val="Font Style163"/>
    <w:rsid w:val="00F12EE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8">
    <w:name w:val="Font Style168"/>
    <w:rsid w:val="00F12EE3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F12EE3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Таблица"/>
    <w:basedOn w:val="a"/>
    <w:qFormat/>
    <w:rsid w:val="00F12EE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F12E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SimSun" w:hAnsi="Courier New" w:cs="Courier New"/>
      <w:sz w:val="20"/>
      <w:szCs w:val="20"/>
      <w:lang w:eastAsia="zh-CN"/>
    </w:rPr>
  </w:style>
  <w:style w:type="paragraph" w:styleId="af">
    <w:name w:val="header"/>
    <w:basedOn w:val="a"/>
    <w:link w:val="af0"/>
    <w:uiPriority w:val="99"/>
    <w:unhideWhenUsed/>
    <w:rsid w:val="00F12EE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F12EE3"/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F12EE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F12EE3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9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341885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garantF1://8887876.0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33</Pages>
  <Words>7148</Words>
  <Characters>40745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21</cp:revision>
  <cp:lastPrinted>2015-05-21T07:33:00Z</cp:lastPrinted>
  <dcterms:created xsi:type="dcterms:W3CDTF">2015-03-24T07:47:00Z</dcterms:created>
  <dcterms:modified xsi:type="dcterms:W3CDTF">2015-11-23T06:00:00Z</dcterms:modified>
</cp:coreProperties>
</file>