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5B1" w:rsidRDefault="004575B1" w:rsidP="004575B1">
      <w:pPr>
        <w:pStyle w:val="a3"/>
        <w:spacing w:before="0" w:beforeAutospacing="0" w:after="0" w:afterAutospacing="0" w:line="270" w:lineRule="atLeast"/>
        <w:jc w:val="center"/>
        <w:textAlignment w:val="baseline"/>
        <w:rPr>
          <w:rStyle w:val="a4"/>
          <w:color w:val="000000"/>
          <w:sz w:val="28"/>
          <w:szCs w:val="28"/>
          <w:bdr w:val="none" w:sz="0" w:space="0" w:color="auto" w:frame="1"/>
        </w:rPr>
      </w:pP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Информация о проведении общероссийского дня приема граждан </w:t>
      </w:r>
      <w:r w:rsidRPr="004575B1">
        <w:rPr>
          <w:color w:val="000000"/>
          <w:sz w:val="28"/>
          <w:szCs w:val="28"/>
        </w:rPr>
        <w:br/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14 декабря 2015 года</w:t>
      </w:r>
    </w:p>
    <w:p w:rsidR="004575B1" w:rsidRPr="004575B1" w:rsidRDefault="004575B1" w:rsidP="004575B1">
      <w:pPr>
        <w:pStyle w:val="a3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t>В соответствии с поручением Президента Российской Федерации ежегодно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>С 12 часов 00 минут до 20 часов 00 минут по местному времени уполномоченные лица приемных Президента Российской Федерации, государственных органов и органов местного самоуправления проводят прием заявителей, пришедших 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 в компетенцию которых входит решение поставленных в устных обращениях вопросов.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  <w:r w:rsidRPr="004575B1">
        <w:rPr>
          <w:color w:val="000000"/>
          <w:sz w:val="28"/>
          <w:szCs w:val="28"/>
        </w:rPr>
        <w:br/>
        <w:t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</w:t>
      </w:r>
    </w:p>
    <w:p w:rsidR="004575B1" w:rsidRP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 w:rsidRPr="004575B1">
        <w:rPr>
          <w:color w:val="000000"/>
          <w:sz w:val="28"/>
          <w:szCs w:val="28"/>
        </w:rPr>
        <w:br/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            </w:t>
      </w:r>
      <w:r w:rsidR="00A02F3E">
        <w:rPr>
          <w:rStyle w:val="a4"/>
          <w:color w:val="000000"/>
          <w:sz w:val="28"/>
          <w:szCs w:val="28"/>
          <w:bdr w:val="none" w:sz="0" w:space="0" w:color="auto" w:frame="1"/>
        </w:rPr>
        <w:t xml:space="preserve">В Администрации </w:t>
      </w:r>
      <w:r w:rsidR="0072273B" w:rsidRPr="0072273B">
        <w:rPr>
          <w:rStyle w:val="a4"/>
          <w:color w:val="000000"/>
          <w:sz w:val="28"/>
          <w:szCs w:val="28"/>
          <w:bdr w:val="none" w:sz="0" w:space="0" w:color="auto" w:frame="1"/>
        </w:rPr>
        <w:t>Апраксинского сельского поселения</w:t>
      </w:r>
      <w:r w:rsidR="0072273B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bookmarkStart w:id="0" w:name="_GoBack"/>
      <w:bookmarkEnd w:id="0"/>
      <w:r w:rsidR="001E363E" w:rsidRPr="001E363E">
        <w:rPr>
          <w:rStyle w:val="a4"/>
          <w:color w:val="000000"/>
          <w:sz w:val="28"/>
          <w:szCs w:val="28"/>
          <w:bdr w:val="none" w:sz="0" w:space="0" w:color="auto" w:frame="1"/>
        </w:rPr>
        <w:t xml:space="preserve">Чамзинского муниципального района Республики Мордовия 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прием граждан буде</w:t>
      </w:r>
      <w:r w:rsidR="001E363E">
        <w:rPr>
          <w:rStyle w:val="a4"/>
          <w:color w:val="000000"/>
          <w:sz w:val="28"/>
          <w:szCs w:val="28"/>
          <w:bdr w:val="none" w:sz="0" w:space="0" w:color="auto" w:frame="1"/>
        </w:rPr>
        <w:t>т проводиться 14 декабря 2015 года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с 12 часов 00 минут до 20 часов 00 минут по адресу: </w:t>
      </w:r>
      <w:r w:rsidR="0072273B" w:rsidRPr="0072273B">
        <w:rPr>
          <w:rStyle w:val="a4"/>
          <w:color w:val="000000"/>
          <w:sz w:val="28"/>
          <w:szCs w:val="28"/>
          <w:bdr w:val="none" w:sz="0" w:space="0" w:color="auto" w:frame="1"/>
        </w:rPr>
        <w:t xml:space="preserve">Республика </w:t>
      </w:r>
      <w:r w:rsidR="0072273B">
        <w:rPr>
          <w:rStyle w:val="a4"/>
          <w:color w:val="000000"/>
          <w:sz w:val="28"/>
          <w:szCs w:val="28"/>
          <w:bdr w:val="none" w:sz="0" w:space="0" w:color="auto" w:frame="1"/>
        </w:rPr>
        <w:t xml:space="preserve">Мордовия, Чамзинский район, с. </w:t>
      </w:r>
      <w:r w:rsidR="0072273B" w:rsidRPr="0072273B">
        <w:rPr>
          <w:rStyle w:val="a4"/>
          <w:color w:val="000000"/>
          <w:sz w:val="28"/>
          <w:szCs w:val="28"/>
          <w:bdr w:val="none" w:sz="0" w:space="0" w:color="auto" w:frame="1"/>
        </w:rPr>
        <w:t>Апраксин</w:t>
      </w:r>
      <w:r w:rsidR="0072273B">
        <w:rPr>
          <w:rStyle w:val="a4"/>
          <w:color w:val="000000"/>
          <w:sz w:val="28"/>
          <w:szCs w:val="28"/>
          <w:bdr w:val="none" w:sz="0" w:space="0" w:color="auto" w:frame="1"/>
        </w:rPr>
        <w:t>о, ул. Центральная, дом 11А</w:t>
      </w:r>
    </w:p>
    <w:p w:rsidR="00AF2B5B" w:rsidRDefault="00AF2B5B"/>
    <w:sectPr w:rsidR="00AF2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5B1"/>
    <w:rsid w:val="001E363E"/>
    <w:rsid w:val="00441AB6"/>
    <w:rsid w:val="004575B1"/>
    <w:rsid w:val="0072273B"/>
    <w:rsid w:val="00A02F3E"/>
    <w:rsid w:val="00AF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A49DC-920E-4C65-8F17-AB7D9A85F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7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75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6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8</cp:revision>
  <dcterms:created xsi:type="dcterms:W3CDTF">2015-12-01T11:30:00Z</dcterms:created>
  <dcterms:modified xsi:type="dcterms:W3CDTF">2015-12-01T12:12:00Z</dcterms:modified>
</cp:coreProperties>
</file>