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99A" w:rsidRPr="00EC57B9" w:rsidRDefault="0051499A" w:rsidP="0051499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sub_200"/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51499A" w:rsidRPr="00EC57B9" w:rsidRDefault="0051499A" w:rsidP="0051499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51499A" w:rsidRPr="00EC57B9" w:rsidRDefault="0051499A" w:rsidP="0051499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1499A" w:rsidRPr="004D015D" w:rsidRDefault="0051499A" w:rsidP="005149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1499A" w:rsidRPr="00EC57B9" w:rsidRDefault="00622826" w:rsidP="0051499A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23</w:t>
      </w:r>
      <w:r w:rsidR="0051499A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="0051499A">
        <w:rPr>
          <w:rFonts w:ascii="Times New Roman" w:hAnsi="Times New Roman" w:cs="Times New Roman"/>
          <w:b/>
          <w:bCs/>
          <w:sz w:val="28"/>
          <w:szCs w:val="28"/>
        </w:rPr>
        <w:t>.2015г.</w:t>
      </w:r>
      <w:r w:rsidR="0051499A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51499A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51499A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51499A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51499A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51499A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51499A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51499A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51499A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</w:t>
      </w:r>
      <w:r w:rsidR="0051499A" w:rsidRPr="00EC57B9">
        <w:rPr>
          <w:rFonts w:ascii="Times New Roman" w:hAnsi="Times New Roman" w:cs="Times New Roman"/>
          <w:b/>
          <w:bCs/>
          <w:sz w:val="28"/>
          <w:szCs w:val="28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</w:rPr>
        <w:t>974</w:t>
      </w:r>
    </w:p>
    <w:p w:rsidR="0051499A" w:rsidRPr="00EC57B9" w:rsidRDefault="0051499A" w:rsidP="005149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57B9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51499A" w:rsidRDefault="0051499A" w:rsidP="005149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вия от 29 ноября 2013 г. N 1187 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"Об утверждении Примерного положения об оплате труда работников образования в Чамзинском муниципальном районе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»</w:t>
      </w:r>
    </w:p>
    <w:p w:rsidR="0051499A" w:rsidRPr="00C63AEE" w:rsidRDefault="0051499A" w:rsidP="005149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1499A" w:rsidRPr="00C33D31" w:rsidRDefault="0051499A" w:rsidP="0051499A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 xml:space="preserve">В соответствии </w:t>
      </w:r>
      <w:hyperlink r:id="rId4" w:history="1">
        <w:r w:rsidRPr="00C33D31">
          <w:rPr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решением</w:t>
        </w:r>
      </w:hyperlink>
      <w:r w:rsidRPr="00C33D3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Совета депутатов Чамзинского муниципального района Республики Мордовия от 21.10.2008 г. N 66 "Об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основах </w:t>
      </w:r>
      <w:proofErr w:type="gram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организации </w:t>
      </w:r>
      <w:r w:rsidRPr="00C33D3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оплат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ы</w:t>
      </w:r>
      <w:r w:rsidRPr="00C33D3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труда работников муниципальных учреждений</w:t>
      </w:r>
      <w:proofErr w:type="gramEnd"/>
      <w:r w:rsidRPr="00C33D3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Чамзинского муниципального района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Республики Мордовия</w:t>
      </w:r>
      <w:r w:rsidRPr="00C33D3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", 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администрация Чамзинского </w:t>
      </w:r>
      <w:r w:rsidRPr="00731760">
        <w:rPr>
          <w:rFonts w:ascii="Times New Roman" w:hAnsi="Times New Roman" w:cs="Times New Roman"/>
          <w:b w:val="0"/>
          <w:bCs w:val="0"/>
          <w:i/>
          <w:iCs/>
          <w:color w:val="auto"/>
          <w:sz w:val="28"/>
          <w:szCs w:val="28"/>
        </w:rPr>
        <w:t xml:space="preserve"> 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района</w:t>
      </w:r>
      <w:r w:rsidRPr="00C33D3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51499A" w:rsidRPr="00C44337" w:rsidRDefault="0051499A" w:rsidP="0051499A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4433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1499A" w:rsidRDefault="0051499A" w:rsidP="0051499A">
      <w:pPr>
        <w:pStyle w:val="a3"/>
        <w:spacing w:after="0" w:line="240" w:lineRule="auto"/>
        <w:ind w:left="0" w:firstLine="106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D015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Раздел 2.1 Примерного положения</w:t>
      </w:r>
      <w:r w:rsidRPr="004D015D">
        <w:rPr>
          <w:rFonts w:ascii="Times New Roman" w:hAnsi="Times New Roman" w:cs="Times New Roman"/>
          <w:sz w:val="28"/>
          <w:szCs w:val="28"/>
        </w:rPr>
        <w:t xml:space="preserve"> об оплате труда работников </w:t>
      </w:r>
      <w:r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Pr="004D015D">
        <w:rPr>
          <w:rFonts w:ascii="Times New Roman" w:hAnsi="Times New Roman" w:cs="Times New Roman"/>
          <w:sz w:val="28"/>
          <w:szCs w:val="28"/>
        </w:rPr>
        <w:t xml:space="preserve"> Чамзинско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D015D">
        <w:rPr>
          <w:rFonts w:ascii="Times New Roman" w:hAnsi="Times New Roman" w:cs="Times New Roman"/>
          <w:sz w:val="28"/>
          <w:szCs w:val="28"/>
        </w:rPr>
        <w:t xml:space="preserve"> му</w:t>
      </w:r>
      <w:r>
        <w:rPr>
          <w:rFonts w:ascii="Times New Roman" w:hAnsi="Times New Roman" w:cs="Times New Roman"/>
          <w:sz w:val="28"/>
          <w:szCs w:val="28"/>
        </w:rPr>
        <w:t>ниципального района, утвержденного</w:t>
      </w:r>
      <w:r w:rsidRPr="004D015D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Чамзинского муниципального района от 29 ноября 2013 г. N 1187 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1499A" w:rsidRPr="004D015D" w:rsidRDefault="0051499A" w:rsidP="0051499A">
      <w:pPr>
        <w:pStyle w:val="a3"/>
        <w:spacing w:after="0" w:line="240" w:lineRule="auto"/>
        <w:ind w:left="0" w:firstLine="1065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20FD8">
        <w:rPr>
          <w:rFonts w:ascii="Times New Roman" w:hAnsi="Times New Roman" w:cs="Times New Roman"/>
          <w:b/>
          <w:bCs/>
          <w:sz w:val="28"/>
          <w:szCs w:val="28"/>
        </w:rPr>
        <w:t>«2.1. Порядок и условия оплаты труда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медицинской сестры диетической, медицинской сестры</w:t>
      </w:r>
    </w:p>
    <w:p w:rsidR="0051499A" w:rsidRPr="00A20FD8" w:rsidRDefault="0051499A" w:rsidP="005149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1499A" w:rsidRDefault="0051499A" w:rsidP="00514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11"/>
      <w:bookmarkEnd w:id="0"/>
      <w:r>
        <w:rPr>
          <w:rFonts w:ascii="Times New Roman" w:hAnsi="Times New Roman" w:cs="Times New Roman"/>
          <w:sz w:val="28"/>
          <w:szCs w:val="28"/>
        </w:rPr>
        <w:tab/>
        <w:t>2.1.1. Заработная плата медицинской диетической сестры, медицинской сестры (далее работник) организации</w:t>
      </w:r>
      <w:r w:rsidRPr="00A20FD8">
        <w:rPr>
          <w:rFonts w:ascii="Times New Roman" w:hAnsi="Times New Roman" w:cs="Times New Roman"/>
          <w:sz w:val="28"/>
          <w:szCs w:val="28"/>
        </w:rPr>
        <w:t xml:space="preserve"> состоит из базового оклада и доплаты по занимаемой должности, составляющих должностной оклад работника, а также стимулирующих и иных выплат.</w:t>
      </w:r>
      <w:bookmarkEnd w:id="1"/>
    </w:p>
    <w:p w:rsidR="0051499A" w:rsidRDefault="0051499A" w:rsidP="00514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Базовый оклад работника</w:t>
      </w:r>
      <w:r w:rsidRPr="00A20F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устанавливае</w:t>
      </w:r>
      <w:r w:rsidRPr="00A20FD8">
        <w:rPr>
          <w:rFonts w:ascii="Times New Roman" w:hAnsi="Times New Roman" w:cs="Times New Roman"/>
          <w:sz w:val="28"/>
          <w:szCs w:val="28"/>
        </w:rPr>
        <w:t>тс</w:t>
      </w:r>
      <w:r>
        <w:rPr>
          <w:rFonts w:ascii="Times New Roman" w:hAnsi="Times New Roman" w:cs="Times New Roman"/>
          <w:sz w:val="28"/>
          <w:szCs w:val="28"/>
        </w:rPr>
        <w:t>я на основе отнесения занимаемой им должности (профессии</w:t>
      </w:r>
      <w:r w:rsidRPr="00A20FD8">
        <w:rPr>
          <w:rFonts w:ascii="Times New Roman" w:hAnsi="Times New Roman" w:cs="Times New Roman"/>
          <w:sz w:val="28"/>
          <w:szCs w:val="28"/>
        </w:rPr>
        <w:t>) к квалиф</w:t>
      </w:r>
      <w:r>
        <w:rPr>
          <w:rFonts w:ascii="Times New Roman" w:hAnsi="Times New Roman" w:cs="Times New Roman"/>
          <w:sz w:val="28"/>
          <w:szCs w:val="28"/>
        </w:rPr>
        <w:t>икационному уровню профессиональной квалификационной</w:t>
      </w:r>
      <w:r w:rsidRPr="00A20FD8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20FD8">
        <w:rPr>
          <w:rFonts w:ascii="Times New Roman" w:hAnsi="Times New Roman" w:cs="Times New Roman"/>
          <w:sz w:val="28"/>
          <w:szCs w:val="28"/>
        </w:rPr>
        <w:t xml:space="preserve"> (далее - ПКГ)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499A" w:rsidRPr="00A20FD8" w:rsidRDefault="0051499A" w:rsidP="00514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2.1.</w:t>
      </w:r>
      <w:r w:rsidRPr="00A20FD8">
        <w:rPr>
          <w:rFonts w:ascii="Times New Roman" w:hAnsi="Times New Roman" w:cs="Times New Roman"/>
          <w:sz w:val="28"/>
          <w:szCs w:val="28"/>
        </w:rPr>
        <w:t>2. Доплата по занимаемой должн</w:t>
      </w:r>
      <w:r>
        <w:rPr>
          <w:rFonts w:ascii="Times New Roman" w:hAnsi="Times New Roman" w:cs="Times New Roman"/>
          <w:sz w:val="28"/>
          <w:szCs w:val="28"/>
        </w:rPr>
        <w:t>ости устанавливается в следующем размере</w:t>
      </w:r>
      <w:r w:rsidRPr="00A20FD8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160"/>
        <w:gridCol w:w="4060"/>
      </w:tblGrid>
      <w:tr w:rsidR="0051499A" w:rsidRPr="00140885" w:rsidTr="00D639B5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99A" w:rsidRPr="00A20FD8" w:rsidRDefault="0051499A" w:rsidP="00D639B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Перечень должностей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499A" w:rsidRPr="00A20FD8" w:rsidRDefault="0051499A" w:rsidP="00D639B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Размер доплаты по занимаемой должности,</w:t>
            </w:r>
          </w:p>
          <w:p w:rsidR="0051499A" w:rsidRPr="00A20FD8" w:rsidRDefault="0051499A" w:rsidP="00D639B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рублей</w:t>
            </w:r>
          </w:p>
        </w:tc>
      </w:tr>
      <w:tr w:rsidR="0051499A" w:rsidRPr="00140885" w:rsidTr="00D639B5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99A" w:rsidRPr="00A20FD8" w:rsidRDefault="0051499A" w:rsidP="00D639B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499A" w:rsidRPr="00A20FD8" w:rsidRDefault="0051499A" w:rsidP="00D639B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1499A" w:rsidRPr="00140885" w:rsidTr="00D639B5">
        <w:tc>
          <w:tcPr>
            <w:tcW w:w="102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1499A" w:rsidRPr="00A20FD8" w:rsidRDefault="0051499A" w:rsidP="00D639B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"Средний медицинский и фармацевтический персонал"</w:t>
            </w:r>
          </w:p>
        </w:tc>
      </w:tr>
      <w:tr w:rsidR="0051499A" w:rsidRPr="00140885" w:rsidTr="00D639B5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99A" w:rsidRPr="00140885" w:rsidRDefault="0051499A" w:rsidP="00D639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499A" w:rsidRPr="00A20FD8" w:rsidRDefault="0051499A" w:rsidP="00D639B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4553</w:t>
            </w:r>
          </w:p>
        </w:tc>
      </w:tr>
      <w:tr w:rsidR="0051499A" w:rsidRPr="00A20FD8" w:rsidTr="0051499A">
        <w:tc>
          <w:tcPr>
            <w:tcW w:w="6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99A" w:rsidRPr="00140885" w:rsidRDefault="0051499A" w:rsidP="00D639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40885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99A" w:rsidRPr="00A20FD8" w:rsidRDefault="0051499A" w:rsidP="00D639B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5084</w:t>
            </w:r>
          </w:p>
        </w:tc>
      </w:tr>
    </w:tbl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Pr="00A20FD8" w:rsidRDefault="0051499A" w:rsidP="00514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2.1.</w:t>
      </w:r>
      <w:r w:rsidRPr="00A20FD8">
        <w:rPr>
          <w:rFonts w:ascii="Times New Roman" w:hAnsi="Times New Roman" w:cs="Times New Roman"/>
          <w:sz w:val="28"/>
          <w:szCs w:val="28"/>
        </w:rPr>
        <w:t>3. Размер доплаты по занимаемой должности может быть снижен при изменении размеров базовых окладов</w:t>
      </w:r>
      <w:proofErr w:type="gramStart"/>
      <w:r w:rsidRPr="00A20FD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51499A" w:rsidRDefault="0051499A" w:rsidP="0051499A">
      <w:pPr>
        <w:pStyle w:val="a3"/>
        <w:spacing w:after="0" w:line="240" w:lineRule="auto"/>
        <w:ind w:left="0" w:firstLine="106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Название раздела 5.1 Примерного положения</w:t>
      </w:r>
      <w:r w:rsidRPr="004D015D">
        <w:rPr>
          <w:rFonts w:ascii="Times New Roman" w:hAnsi="Times New Roman" w:cs="Times New Roman"/>
          <w:sz w:val="28"/>
          <w:szCs w:val="28"/>
        </w:rPr>
        <w:t xml:space="preserve"> об оплате труда работников </w:t>
      </w:r>
      <w:r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Pr="004D015D">
        <w:rPr>
          <w:rFonts w:ascii="Times New Roman" w:hAnsi="Times New Roman" w:cs="Times New Roman"/>
          <w:sz w:val="28"/>
          <w:szCs w:val="28"/>
        </w:rPr>
        <w:t xml:space="preserve"> Чамзинско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D015D">
        <w:rPr>
          <w:rFonts w:ascii="Times New Roman" w:hAnsi="Times New Roman" w:cs="Times New Roman"/>
          <w:sz w:val="28"/>
          <w:szCs w:val="28"/>
        </w:rPr>
        <w:t xml:space="preserve"> му</w:t>
      </w:r>
      <w:r>
        <w:rPr>
          <w:rFonts w:ascii="Times New Roman" w:hAnsi="Times New Roman" w:cs="Times New Roman"/>
          <w:sz w:val="28"/>
          <w:szCs w:val="28"/>
        </w:rPr>
        <w:t>ниципального района дополнить словами «медицинской сестры».</w:t>
      </w:r>
    </w:p>
    <w:p w:rsidR="0051499A" w:rsidRDefault="0051499A" w:rsidP="00514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Pr="00EA5FEE">
        <w:rPr>
          <w:rFonts w:ascii="Times New Roman" w:hAnsi="Times New Roman" w:cs="Times New Roman"/>
          <w:sz w:val="28"/>
          <w:szCs w:val="28"/>
        </w:rPr>
        <w:t>.Настоящее постановление вступает в силу со дня его официального опубликования в Информационном бюллетене Ч</w:t>
      </w:r>
      <w:r>
        <w:rPr>
          <w:rFonts w:ascii="Times New Roman" w:hAnsi="Times New Roman" w:cs="Times New Roman"/>
          <w:sz w:val="28"/>
          <w:szCs w:val="28"/>
        </w:rPr>
        <w:t>амзинского муниципального района и распространяет свое действие на правоотношения, возникшие с 01.10.2015года</w:t>
      </w:r>
      <w:r w:rsidRPr="00ED0F50">
        <w:rPr>
          <w:rFonts w:ascii="Times New Roman" w:hAnsi="Times New Roman" w:cs="Times New Roman"/>
          <w:sz w:val="28"/>
          <w:szCs w:val="28"/>
        </w:rPr>
        <w:t>.</w:t>
      </w:r>
    </w:p>
    <w:p w:rsidR="0051499A" w:rsidRDefault="0051499A" w:rsidP="00514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499A" w:rsidRPr="00EA5FEE" w:rsidRDefault="0051499A" w:rsidP="00514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499A" w:rsidRPr="00EA5FEE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5FEE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51499A" w:rsidRPr="00EA5FEE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5FE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EA5FEE">
        <w:rPr>
          <w:rFonts w:ascii="Times New Roman" w:hAnsi="Times New Roman" w:cs="Times New Roman"/>
          <w:sz w:val="28"/>
          <w:szCs w:val="28"/>
        </w:rPr>
        <w:tab/>
      </w:r>
      <w:r w:rsidRPr="00EA5FEE">
        <w:rPr>
          <w:rFonts w:ascii="Times New Roman" w:hAnsi="Times New Roman" w:cs="Times New Roman"/>
          <w:sz w:val="28"/>
          <w:szCs w:val="28"/>
        </w:rPr>
        <w:tab/>
      </w:r>
      <w:r w:rsidRPr="00EA5FEE">
        <w:rPr>
          <w:rFonts w:ascii="Times New Roman" w:hAnsi="Times New Roman" w:cs="Times New Roman"/>
          <w:sz w:val="28"/>
          <w:szCs w:val="28"/>
        </w:rPr>
        <w:tab/>
      </w:r>
      <w:r w:rsidRPr="00EA5FEE">
        <w:rPr>
          <w:rFonts w:ascii="Times New Roman" w:hAnsi="Times New Roman" w:cs="Times New Roman"/>
          <w:sz w:val="28"/>
          <w:szCs w:val="28"/>
        </w:rPr>
        <w:tab/>
      </w:r>
      <w:r w:rsidRPr="00EA5FEE"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51499A" w:rsidRPr="00EA5FEE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1499A" w:rsidSect="00843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499A"/>
    <w:rsid w:val="000B22D6"/>
    <w:rsid w:val="0051499A"/>
    <w:rsid w:val="00622826"/>
    <w:rsid w:val="00843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99A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51499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1499A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51499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99"/>
    <w:qFormat/>
    <w:rsid w:val="0051499A"/>
    <w:pPr>
      <w:ind w:left="720"/>
    </w:pPr>
  </w:style>
  <w:style w:type="paragraph" w:customStyle="1" w:styleId="a4">
    <w:name w:val="Нормальный (таблица)"/>
    <w:basedOn w:val="a"/>
    <w:next w:val="a"/>
    <w:uiPriority w:val="99"/>
    <w:rsid w:val="0051499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Центрированный (таблица)"/>
    <w:basedOn w:val="a4"/>
    <w:next w:val="a"/>
    <w:uiPriority w:val="99"/>
    <w:rsid w:val="0051499A"/>
    <w:pPr>
      <w:widowControl w:val="0"/>
      <w:jc w:val="center"/>
    </w:pPr>
    <w:rPr>
      <w:rFonts w:eastAsia="Times New Roman"/>
      <w:sz w:val="20"/>
      <w:szCs w:val="20"/>
      <w:lang w:eastAsia="ru-RU"/>
    </w:rPr>
  </w:style>
  <w:style w:type="character" w:styleId="a6">
    <w:name w:val="Hyperlink"/>
    <w:basedOn w:val="a0"/>
    <w:uiPriority w:val="99"/>
    <w:rsid w:val="0051499A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14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499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99A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51499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1499A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51499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99"/>
    <w:qFormat/>
    <w:rsid w:val="0051499A"/>
    <w:pPr>
      <w:ind w:left="720"/>
    </w:pPr>
  </w:style>
  <w:style w:type="paragraph" w:customStyle="1" w:styleId="a4">
    <w:name w:val="Нормальный (таблица)"/>
    <w:basedOn w:val="a"/>
    <w:next w:val="a"/>
    <w:uiPriority w:val="99"/>
    <w:rsid w:val="0051499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Центрированный (таблица)"/>
    <w:basedOn w:val="a4"/>
    <w:next w:val="a"/>
    <w:uiPriority w:val="99"/>
    <w:rsid w:val="0051499A"/>
    <w:pPr>
      <w:widowControl w:val="0"/>
      <w:jc w:val="center"/>
    </w:pPr>
    <w:rPr>
      <w:rFonts w:eastAsia="Times New Roman"/>
      <w:sz w:val="20"/>
      <w:szCs w:val="20"/>
      <w:lang w:eastAsia="ru-RU"/>
    </w:rPr>
  </w:style>
  <w:style w:type="character" w:styleId="a6">
    <w:name w:val="Hyperlink"/>
    <w:basedOn w:val="a0"/>
    <w:uiPriority w:val="99"/>
    <w:rsid w:val="0051499A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14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499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2592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2015-10-13T13:20:00Z</cp:lastPrinted>
  <dcterms:created xsi:type="dcterms:W3CDTF">2015-10-13T13:12:00Z</dcterms:created>
  <dcterms:modified xsi:type="dcterms:W3CDTF">2015-11-10T06:02:00Z</dcterms:modified>
</cp:coreProperties>
</file>