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591" w:rsidRPr="0041372D" w:rsidRDefault="00BB5591" w:rsidP="00BB5591">
      <w:pPr>
        <w:ind w:firstLine="0"/>
        <w:rPr>
          <w:rFonts w:ascii="Times New Roman" w:hAnsi="Times New Roman" w:cs="Times New Roman"/>
          <w:sz w:val="28"/>
          <w:szCs w:val="28"/>
          <w:lang w:val="en-US"/>
        </w:rPr>
      </w:pPr>
    </w:p>
    <w:p w:rsidR="00BB5591" w:rsidRPr="0041372D" w:rsidRDefault="00BB5591" w:rsidP="00BB5591">
      <w:pPr>
        <w:jc w:val="center"/>
        <w:rPr>
          <w:rFonts w:ascii="Times New Roman" w:hAnsi="Times New Roman" w:cs="Times New Roman"/>
          <w:sz w:val="28"/>
          <w:szCs w:val="28"/>
        </w:rPr>
      </w:pPr>
      <w:r w:rsidRPr="0041372D">
        <w:rPr>
          <w:rFonts w:ascii="Times New Roman" w:hAnsi="Times New Roman" w:cs="Times New Roman"/>
          <w:sz w:val="28"/>
          <w:szCs w:val="28"/>
        </w:rPr>
        <w:t>Администрация Чамзинского муниципального района</w:t>
      </w:r>
    </w:p>
    <w:p w:rsidR="00BB5591" w:rsidRDefault="00BB5591" w:rsidP="00BB5591">
      <w:pPr>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BB5591" w:rsidRPr="0041372D" w:rsidRDefault="00BB5591" w:rsidP="00BB5591">
      <w:pPr>
        <w:jc w:val="center"/>
        <w:rPr>
          <w:rFonts w:ascii="Times New Roman" w:hAnsi="Times New Roman" w:cs="Times New Roman"/>
          <w:sz w:val="28"/>
          <w:szCs w:val="28"/>
        </w:rPr>
      </w:pPr>
    </w:p>
    <w:p w:rsidR="00BB5591" w:rsidRPr="0041372D" w:rsidRDefault="00BB5591" w:rsidP="00BB5591">
      <w:pPr>
        <w:jc w:val="center"/>
        <w:rPr>
          <w:rFonts w:ascii="Times New Roman" w:hAnsi="Times New Roman" w:cs="Times New Roman"/>
          <w:sz w:val="28"/>
          <w:szCs w:val="28"/>
        </w:rPr>
      </w:pPr>
      <w:r w:rsidRPr="0041372D">
        <w:rPr>
          <w:rFonts w:ascii="Times New Roman" w:hAnsi="Times New Roman" w:cs="Times New Roman"/>
          <w:sz w:val="28"/>
          <w:szCs w:val="28"/>
        </w:rPr>
        <w:t>ПОСТАНОВЛЕНИЕ</w:t>
      </w:r>
    </w:p>
    <w:p w:rsidR="00BB5591" w:rsidRPr="0041372D" w:rsidRDefault="00BB5591" w:rsidP="00BB5591">
      <w:pPr>
        <w:rPr>
          <w:rFonts w:ascii="Times New Roman" w:hAnsi="Times New Roman" w:cs="Times New Roman"/>
          <w:sz w:val="28"/>
          <w:szCs w:val="28"/>
        </w:rPr>
      </w:pPr>
    </w:p>
    <w:p w:rsidR="00BB5591" w:rsidRPr="0041372D" w:rsidRDefault="007844D7" w:rsidP="00BB5591">
      <w:pPr>
        <w:rPr>
          <w:rFonts w:ascii="Times New Roman" w:hAnsi="Times New Roman" w:cs="Times New Roman"/>
          <w:sz w:val="28"/>
          <w:szCs w:val="28"/>
        </w:rPr>
      </w:pPr>
      <w:r>
        <w:rPr>
          <w:rFonts w:ascii="Times New Roman" w:hAnsi="Times New Roman" w:cs="Times New Roman"/>
          <w:sz w:val="28"/>
          <w:szCs w:val="28"/>
        </w:rPr>
        <w:t>09.07.</w:t>
      </w:r>
      <w:r w:rsidR="00BB5591">
        <w:rPr>
          <w:rFonts w:ascii="Times New Roman" w:hAnsi="Times New Roman" w:cs="Times New Roman"/>
          <w:sz w:val="28"/>
          <w:szCs w:val="28"/>
        </w:rPr>
        <w:t>2015</w:t>
      </w:r>
      <w:r w:rsidR="00BB5591" w:rsidRPr="0041372D">
        <w:rPr>
          <w:rFonts w:ascii="Times New Roman" w:hAnsi="Times New Roman" w:cs="Times New Roman"/>
          <w:sz w:val="28"/>
          <w:szCs w:val="28"/>
        </w:rPr>
        <w:t>г.</w:t>
      </w:r>
      <w:r w:rsidR="00BB5591" w:rsidRPr="0041372D">
        <w:rPr>
          <w:rFonts w:ascii="Times New Roman" w:hAnsi="Times New Roman" w:cs="Times New Roman"/>
          <w:sz w:val="28"/>
          <w:szCs w:val="28"/>
        </w:rPr>
        <w:tab/>
      </w:r>
      <w:r w:rsidR="00BB5591" w:rsidRPr="0041372D">
        <w:rPr>
          <w:rFonts w:ascii="Times New Roman" w:hAnsi="Times New Roman" w:cs="Times New Roman"/>
          <w:sz w:val="28"/>
          <w:szCs w:val="28"/>
        </w:rPr>
        <w:tab/>
      </w:r>
      <w:r w:rsidR="00BB5591" w:rsidRPr="0041372D">
        <w:rPr>
          <w:rFonts w:ascii="Times New Roman" w:hAnsi="Times New Roman" w:cs="Times New Roman"/>
          <w:sz w:val="28"/>
          <w:szCs w:val="28"/>
        </w:rPr>
        <w:tab/>
      </w:r>
      <w:r w:rsidR="00BB5591" w:rsidRPr="0041372D">
        <w:rPr>
          <w:rFonts w:ascii="Times New Roman" w:hAnsi="Times New Roman" w:cs="Times New Roman"/>
          <w:sz w:val="28"/>
          <w:szCs w:val="28"/>
        </w:rPr>
        <w:tab/>
      </w:r>
      <w:r w:rsidR="00BB5591" w:rsidRPr="0041372D">
        <w:rPr>
          <w:rFonts w:ascii="Times New Roman" w:hAnsi="Times New Roman" w:cs="Times New Roman"/>
          <w:sz w:val="28"/>
          <w:szCs w:val="28"/>
        </w:rPr>
        <w:tab/>
      </w:r>
      <w:r w:rsidR="00BB5591" w:rsidRPr="0041372D">
        <w:rPr>
          <w:rFonts w:ascii="Times New Roman" w:hAnsi="Times New Roman" w:cs="Times New Roman"/>
          <w:sz w:val="28"/>
          <w:szCs w:val="28"/>
        </w:rPr>
        <w:tab/>
      </w:r>
      <w:r w:rsidR="00BB5591">
        <w:rPr>
          <w:rFonts w:ascii="Times New Roman" w:hAnsi="Times New Roman" w:cs="Times New Roman"/>
          <w:sz w:val="28"/>
          <w:szCs w:val="28"/>
        </w:rPr>
        <w:tab/>
      </w:r>
      <w:r w:rsidR="00BB5591">
        <w:rPr>
          <w:rFonts w:ascii="Times New Roman" w:hAnsi="Times New Roman" w:cs="Times New Roman"/>
          <w:sz w:val="28"/>
          <w:szCs w:val="28"/>
        </w:rPr>
        <w:tab/>
        <w:t>№</w:t>
      </w:r>
      <w:r>
        <w:rPr>
          <w:rFonts w:ascii="Times New Roman" w:hAnsi="Times New Roman" w:cs="Times New Roman"/>
          <w:sz w:val="28"/>
          <w:szCs w:val="28"/>
        </w:rPr>
        <w:t>579</w:t>
      </w:r>
    </w:p>
    <w:p w:rsidR="00BB5591" w:rsidRPr="0041372D" w:rsidRDefault="00BB5591" w:rsidP="00BB5591">
      <w:pPr>
        <w:jc w:val="center"/>
        <w:rPr>
          <w:rFonts w:ascii="Times New Roman" w:hAnsi="Times New Roman" w:cs="Times New Roman"/>
          <w:sz w:val="28"/>
          <w:szCs w:val="28"/>
        </w:rPr>
      </w:pPr>
      <w:r w:rsidRPr="0041372D">
        <w:rPr>
          <w:rFonts w:ascii="Times New Roman" w:hAnsi="Times New Roman" w:cs="Times New Roman"/>
          <w:sz w:val="28"/>
          <w:szCs w:val="28"/>
        </w:rPr>
        <w:t>р.п.Чамзинка</w:t>
      </w:r>
    </w:p>
    <w:p w:rsidR="00BB5591" w:rsidRPr="0041372D" w:rsidRDefault="00BB5591" w:rsidP="00BB5591">
      <w:pPr>
        <w:rPr>
          <w:rFonts w:ascii="Times New Roman" w:hAnsi="Times New Roman" w:cs="Times New Roman"/>
          <w:sz w:val="28"/>
          <w:szCs w:val="28"/>
        </w:rPr>
      </w:pPr>
    </w:p>
    <w:p w:rsidR="00BB5591" w:rsidRPr="0041372D" w:rsidRDefault="00BB5591" w:rsidP="00BB5591">
      <w:pPr>
        <w:jc w:val="center"/>
        <w:rPr>
          <w:rFonts w:ascii="Times New Roman" w:hAnsi="Times New Roman" w:cs="Times New Roman"/>
          <w:sz w:val="28"/>
          <w:szCs w:val="28"/>
        </w:rPr>
      </w:pPr>
      <w:r w:rsidRPr="0041372D">
        <w:rPr>
          <w:rFonts w:ascii="Times New Roman" w:hAnsi="Times New Roman" w:cs="Times New Roman"/>
          <w:sz w:val="28"/>
          <w:szCs w:val="28"/>
        </w:rPr>
        <w:t>Об утверждении Положения об условиях</w:t>
      </w:r>
    </w:p>
    <w:p w:rsidR="00BB5591" w:rsidRPr="0041372D" w:rsidRDefault="00BB5591" w:rsidP="00BB5591">
      <w:pPr>
        <w:jc w:val="center"/>
        <w:rPr>
          <w:rFonts w:ascii="Times New Roman" w:hAnsi="Times New Roman" w:cs="Times New Roman"/>
          <w:sz w:val="28"/>
          <w:szCs w:val="28"/>
        </w:rPr>
      </w:pPr>
      <w:r w:rsidRPr="0041372D">
        <w:rPr>
          <w:rFonts w:ascii="Times New Roman" w:hAnsi="Times New Roman" w:cs="Times New Roman"/>
          <w:sz w:val="28"/>
          <w:szCs w:val="28"/>
        </w:rPr>
        <w:t>оплаты труда руководителей муниципальных</w:t>
      </w:r>
    </w:p>
    <w:p w:rsidR="00BB5591" w:rsidRPr="0041372D" w:rsidRDefault="00BB5591" w:rsidP="00BB5591">
      <w:pPr>
        <w:jc w:val="center"/>
        <w:rPr>
          <w:rFonts w:ascii="Times New Roman" w:hAnsi="Times New Roman" w:cs="Times New Roman"/>
          <w:sz w:val="28"/>
          <w:szCs w:val="28"/>
        </w:rPr>
      </w:pPr>
      <w:r w:rsidRPr="0041372D">
        <w:rPr>
          <w:rFonts w:ascii="Times New Roman" w:hAnsi="Times New Roman" w:cs="Times New Roman"/>
          <w:sz w:val="28"/>
          <w:szCs w:val="28"/>
        </w:rPr>
        <w:t xml:space="preserve">предприятий </w:t>
      </w:r>
      <w:r>
        <w:rPr>
          <w:rFonts w:ascii="Times New Roman" w:hAnsi="Times New Roman" w:cs="Times New Roman"/>
          <w:sz w:val="28"/>
          <w:szCs w:val="28"/>
        </w:rPr>
        <w:t>Чамзинского муниципального района</w:t>
      </w:r>
    </w:p>
    <w:p w:rsidR="00BB5591" w:rsidRPr="0041372D" w:rsidRDefault="00BB5591" w:rsidP="00BB5591">
      <w:pPr>
        <w:ind w:firstLine="0"/>
        <w:rPr>
          <w:sz w:val="28"/>
          <w:szCs w:val="28"/>
        </w:rPr>
      </w:pPr>
    </w:p>
    <w:p w:rsidR="00BB5591" w:rsidRPr="00BB5591" w:rsidRDefault="00BB5591" w:rsidP="00BB5591">
      <w:pPr>
        <w:pStyle w:val="1"/>
        <w:jc w:val="both"/>
        <w:rPr>
          <w:rFonts w:ascii="Times New Roman" w:hAnsi="Times New Roman" w:cs="Times New Roman"/>
          <w:b w:val="0"/>
          <w:color w:val="auto"/>
          <w:sz w:val="28"/>
          <w:szCs w:val="28"/>
        </w:rPr>
      </w:pPr>
      <w:r>
        <w:rPr>
          <w:rFonts w:ascii="Times New Roman" w:hAnsi="Times New Roman" w:cs="Times New Roman"/>
          <w:b w:val="0"/>
          <w:sz w:val="28"/>
          <w:szCs w:val="28"/>
        </w:rPr>
        <w:tab/>
      </w:r>
      <w:r w:rsidRPr="00BB5591">
        <w:rPr>
          <w:rFonts w:ascii="Times New Roman" w:hAnsi="Times New Roman" w:cs="Times New Roman"/>
          <w:b w:val="0"/>
          <w:color w:val="auto"/>
          <w:sz w:val="28"/>
          <w:szCs w:val="28"/>
        </w:rPr>
        <w:t xml:space="preserve">В целях </w:t>
      </w:r>
      <w:proofErr w:type="gramStart"/>
      <w:r w:rsidRPr="00BB5591">
        <w:rPr>
          <w:rFonts w:ascii="Times New Roman" w:hAnsi="Times New Roman" w:cs="Times New Roman"/>
          <w:b w:val="0"/>
          <w:color w:val="auto"/>
          <w:sz w:val="28"/>
          <w:szCs w:val="28"/>
        </w:rPr>
        <w:t>упорядочения оплаты труда руководителей муниципальных предприятий</w:t>
      </w:r>
      <w:proofErr w:type="gramEnd"/>
      <w:r w:rsidRPr="00BB5591">
        <w:rPr>
          <w:rFonts w:ascii="Times New Roman" w:hAnsi="Times New Roman" w:cs="Times New Roman"/>
          <w:b w:val="0"/>
          <w:color w:val="auto"/>
          <w:sz w:val="28"/>
          <w:szCs w:val="28"/>
        </w:rPr>
        <w:t xml:space="preserve"> и в соответствии с Федеральным Законом от 14.11.2002 г. N 161-ФЗ "О государственных и муниципальных унитарных предприятиях", Постановление Правитель</w:t>
      </w:r>
      <w:r>
        <w:rPr>
          <w:rFonts w:ascii="Times New Roman" w:hAnsi="Times New Roman" w:cs="Times New Roman"/>
          <w:b w:val="0"/>
          <w:color w:val="auto"/>
          <w:sz w:val="28"/>
          <w:szCs w:val="28"/>
        </w:rPr>
        <w:t xml:space="preserve">ства РФ от 2 января 2015 г. N 2 </w:t>
      </w:r>
      <w:r w:rsidRPr="00BB5591">
        <w:rPr>
          <w:rFonts w:ascii="Times New Roman" w:hAnsi="Times New Roman" w:cs="Times New Roman"/>
          <w:b w:val="0"/>
          <w:color w:val="auto"/>
          <w:sz w:val="28"/>
          <w:szCs w:val="28"/>
        </w:rPr>
        <w:t>"Об условиях оплаты труда руководителей федеральных государственных унитарных предприятий", администрация Чамзинского муниципального района</w:t>
      </w:r>
    </w:p>
    <w:p w:rsidR="00BB5591" w:rsidRPr="0041372D" w:rsidRDefault="00BB5591" w:rsidP="00BB5591">
      <w:pPr>
        <w:rPr>
          <w:rFonts w:ascii="Times New Roman" w:hAnsi="Times New Roman" w:cs="Times New Roman"/>
          <w:sz w:val="28"/>
          <w:szCs w:val="28"/>
        </w:rPr>
      </w:pPr>
    </w:p>
    <w:p w:rsidR="00BB5591" w:rsidRPr="0041372D" w:rsidRDefault="00BB5591" w:rsidP="00BB5591">
      <w:pPr>
        <w:jc w:val="center"/>
        <w:rPr>
          <w:rFonts w:ascii="Times New Roman" w:hAnsi="Times New Roman" w:cs="Times New Roman"/>
          <w:sz w:val="28"/>
          <w:szCs w:val="28"/>
        </w:rPr>
      </w:pPr>
      <w:r w:rsidRPr="0041372D">
        <w:rPr>
          <w:rFonts w:ascii="Times New Roman" w:hAnsi="Times New Roman" w:cs="Times New Roman"/>
          <w:sz w:val="28"/>
          <w:szCs w:val="28"/>
        </w:rPr>
        <w:t>ПОСТАНОВЛЯЕТ:</w:t>
      </w:r>
    </w:p>
    <w:p w:rsidR="00BB5591" w:rsidRPr="0041372D" w:rsidRDefault="00BB5591" w:rsidP="00BB5591">
      <w:pPr>
        <w:ind w:firstLine="0"/>
        <w:rPr>
          <w:rFonts w:ascii="Times New Roman" w:hAnsi="Times New Roman" w:cs="Times New Roman"/>
          <w:sz w:val="28"/>
          <w:szCs w:val="28"/>
        </w:rPr>
      </w:pPr>
    </w:p>
    <w:p w:rsidR="00BB5591" w:rsidRDefault="00BB5591" w:rsidP="00BB5591">
      <w:pPr>
        <w:rPr>
          <w:rFonts w:ascii="Times New Roman" w:hAnsi="Times New Roman" w:cs="Times New Roman"/>
          <w:sz w:val="28"/>
          <w:szCs w:val="28"/>
        </w:rPr>
      </w:pPr>
      <w:bookmarkStart w:id="0" w:name="sub_100"/>
      <w:r w:rsidRPr="0041372D">
        <w:rPr>
          <w:rFonts w:ascii="Times New Roman" w:hAnsi="Times New Roman" w:cs="Times New Roman"/>
          <w:sz w:val="28"/>
          <w:szCs w:val="28"/>
        </w:rPr>
        <w:t>1. Утвердить Положение об условиях оплаты труда руководителей муниципальных предприятий</w:t>
      </w:r>
      <w:r>
        <w:rPr>
          <w:rFonts w:ascii="Times New Roman" w:hAnsi="Times New Roman" w:cs="Times New Roman"/>
          <w:sz w:val="28"/>
          <w:szCs w:val="28"/>
        </w:rPr>
        <w:t xml:space="preserve"> Чамзинского муниципального района</w:t>
      </w:r>
      <w:r w:rsidRPr="0041372D">
        <w:rPr>
          <w:rFonts w:ascii="Times New Roman" w:hAnsi="Times New Roman" w:cs="Times New Roman"/>
          <w:sz w:val="28"/>
          <w:szCs w:val="28"/>
        </w:rPr>
        <w:t>.</w:t>
      </w:r>
    </w:p>
    <w:p w:rsidR="00DA2EBC" w:rsidRPr="0041372D" w:rsidRDefault="00DA2EBC" w:rsidP="00BB5591">
      <w:pPr>
        <w:rPr>
          <w:rFonts w:ascii="Times New Roman" w:hAnsi="Times New Roman" w:cs="Times New Roman"/>
          <w:sz w:val="28"/>
          <w:szCs w:val="28"/>
        </w:rPr>
      </w:pPr>
      <w:r>
        <w:rPr>
          <w:rFonts w:ascii="Times New Roman" w:hAnsi="Times New Roman" w:cs="Times New Roman"/>
          <w:sz w:val="28"/>
          <w:szCs w:val="28"/>
        </w:rPr>
        <w:t xml:space="preserve">2. Признать утратившим силу </w:t>
      </w:r>
      <w:r w:rsidR="00E27480">
        <w:rPr>
          <w:rFonts w:ascii="Times New Roman" w:hAnsi="Times New Roman" w:cs="Times New Roman"/>
          <w:sz w:val="28"/>
          <w:szCs w:val="28"/>
        </w:rPr>
        <w:t xml:space="preserve">постановление администрации Чамзинского муниципального района </w:t>
      </w:r>
      <w:r>
        <w:rPr>
          <w:rFonts w:ascii="Times New Roman" w:hAnsi="Times New Roman" w:cs="Times New Roman"/>
          <w:sz w:val="28"/>
          <w:szCs w:val="28"/>
        </w:rPr>
        <w:t>от 10.06.2009г. №369 «</w:t>
      </w:r>
      <w:r w:rsidRPr="0041372D">
        <w:rPr>
          <w:rFonts w:ascii="Times New Roman" w:hAnsi="Times New Roman" w:cs="Times New Roman"/>
          <w:sz w:val="28"/>
          <w:szCs w:val="28"/>
        </w:rPr>
        <w:t>Об утв</w:t>
      </w:r>
      <w:r>
        <w:rPr>
          <w:rFonts w:ascii="Times New Roman" w:hAnsi="Times New Roman" w:cs="Times New Roman"/>
          <w:sz w:val="28"/>
          <w:szCs w:val="28"/>
        </w:rPr>
        <w:t xml:space="preserve">ерждении Положения об условиях </w:t>
      </w:r>
      <w:r w:rsidRPr="0041372D">
        <w:rPr>
          <w:rFonts w:ascii="Times New Roman" w:hAnsi="Times New Roman" w:cs="Times New Roman"/>
          <w:sz w:val="28"/>
          <w:szCs w:val="28"/>
        </w:rPr>
        <w:t>оплаты тру</w:t>
      </w:r>
      <w:r>
        <w:rPr>
          <w:rFonts w:ascii="Times New Roman" w:hAnsi="Times New Roman" w:cs="Times New Roman"/>
          <w:sz w:val="28"/>
          <w:szCs w:val="28"/>
        </w:rPr>
        <w:t xml:space="preserve">да руководителей муниципальных </w:t>
      </w:r>
      <w:r w:rsidRPr="0041372D">
        <w:rPr>
          <w:rFonts w:ascii="Times New Roman" w:hAnsi="Times New Roman" w:cs="Times New Roman"/>
          <w:sz w:val="28"/>
          <w:szCs w:val="28"/>
        </w:rPr>
        <w:t>предприятий</w:t>
      </w:r>
      <w:r>
        <w:rPr>
          <w:rFonts w:ascii="Times New Roman" w:hAnsi="Times New Roman" w:cs="Times New Roman"/>
          <w:sz w:val="28"/>
          <w:szCs w:val="28"/>
        </w:rPr>
        <w:t xml:space="preserve"> при заключении с ними трудовых </w:t>
      </w:r>
      <w:r w:rsidRPr="0041372D">
        <w:rPr>
          <w:rFonts w:ascii="Times New Roman" w:hAnsi="Times New Roman" w:cs="Times New Roman"/>
          <w:sz w:val="28"/>
          <w:szCs w:val="28"/>
        </w:rPr>
        <w:t>договоров (контрактов)</w:t>
      </w:r>
      <w:r>
        <w:rPr>
          <w:rFonts w:ascii="Times New Roman" w:hAnsi="Times New Roman" w:cs="Times New Roman"/>
          <w:sz w:val="28"/>
          <w:szCs w:val="28"/>
        </w:rPr>
        <w:t>».</w:t>
      </w:r>
    </w:p>
    <w:p w:rsidR="00BB5591" w:rsidRPr="0041372D" w:rsidRDefault="00DA2EBC" w:rsidP="00BB5591">
      <w:pPr>
        <w:rPr>
          <w:rFonts w:ascii="Times New Roman" w:hAnsi="Times New Roman" w:cs="Times New Roman"/>
          <w:sz w:val="28"/>
          <w:szCs w:val="28"/>
        </w:rPr>
      </w:pPr>
      <w:r>
        <w:rPr>
          <w:rFonts w:ascii="Times New Roman" w:hAnsi="Times New Roman" w:cs="Times New Roman"/>
          <w:sz w:val="28"/>
          <w:szCs w:val="28"/>
        </w:rPr>
        <w:t>3</w:t>
      </w:r>
      <w:r w:rsidR="00BB5591" w:rsidRPr="0041372D">
        <w:rPr>
          <w:rFonts w:ascii="Times New Roman" w:hAnsi="Times New Roman" w:cs="Times New Roman"/>
          <w:sz w:val="28"/>
          <w:szCs w:val="28"/>
        </w:rPr>
        <w:t>. Руководителю аппарата администрации Чамзинского муниципального района</w:t>
      </w:r>
      <w:r w:rsidR="00BB5591">
        <w:rPr>
          <w:rFonts w:ascii="Times New Roman" w:hAnsi="Times New Roman" w:cs="Times New Roman"/>
          <w:sz w:val="28"/>
          <w:szCs w:val="28"/>
        </w:rPr>
        <w:t xml:space="preserve"> довести настоящее постановление до сведения заместителя  Главы администрации Чамзинского муниципального район</w:t>
      </w:r>
      <w:proofErr w:type="gramStart"/>
      <w:r w:rsidR="00BB5591">
        <w:rPr>
          <w:rFonts w:ascii="Times New Roman" w:hAnsi="Times New Roman" w:cs="Times New Roman"/>
          <w:sz w:val="28"/>
          <w:szCs w:val="28"/>
        </w:rPr>
        <w:t>а-</w:t>
      </w:r>
      <w:proofErr w:type="gramEnd"/>
      <w:r w:rsidR="00BB5591">
        <w:rPr>
          <w:rFonts w:ascii="Times New Roman" w:hAnsi="Times New Roman" w:cs="Times New Roman"/>
          <w:sz w:val="28"/>
          <w:szCs w:val="28"/>
        </w:rPr>
        <w:t xml:space="preserve"> начальника</w:t>
      </w:r>
      <w:r>
        <w:rPr>
          <w:rFonts w:ascii="Times New Roman" w:hAnsi="Times New Roman" w:cs="Times New Roman"/>
          <w:sz w:val="28"/>
          <w:szCs w:val="28"/>
        </w:rPr>
        <w:t xml:space="preserve"> Финансового управления </w:t>
      </w:r>
      <w:proofErr w:type="spellStart"/>
      <w:r>
        <w:rPr>
          <w:rFonts w:ascii="Times New Roman" w:hAnsi="Times New Roman" w:cs="Times New Roman"/>
          <w:sz w:val="28"/>
          <w:szCs w:val="28"/>
        </w:rPr>
        <w:t>Ю.А.Вяткиной</w:t>
      </w:r>
      <w:proofErr w:type="spellEnd"/>
      <w:r w:rsidR="00BB5591" w:rsidRPr="0041372D">
        <w:rPr>
          <w:rFonts w:ascii="Times New Roman" w:hAnsi="Times New Roman" w:cs="Times New Roman"/>
          <w:sz w:val="28"/>
          <w:szCs w:val="28"/>
        </w:rPr>
        <w:t>.</w:t>
      </w:r>
    </w:p>
    <w:p w:rsidR="00BB5591" w:rsidRPr="0041372D" w:rsidRDefault="00DA2EBC" w:rsidP="00BB5591">
      <w:pPr>
        <w:rPr>
          <w:rFonts w:ascii="Times New Roman" w:hAnsi="Times New Roman" w:cs="Times New Roman"/>
          <w:sz w:val="28"/>
          <w:szCs w:val="28"/>
        </w:rPr>
      </w:pPr>
      <w:bookmarkStart w:id="1" w:name="sub_300"/>
      <w:bookmarkEnd w:id="0"/>
      <w:r>
        <w:rPr>
          <w:rFonts w:ascii="Times New Roman" w:hAnsi="Times New Roman" w:cs="Times New Roman"/>
          <w:sz w:val="28"/>
          <w:szCs w:val="28"/>
        </w:rPr>
        <w:t>4</w:t>
      </w:r>
      <w:r w:rsidR="00BB5591" w:rsidRPr="0041372D">
        <w:rPr>
          <w:rFonts w:ascii="Times New Roman" w:hAnsi="Times New Roman" w:cs="Times New Roman"/>
          <w:sz w:val="28"/>
          <w:szCs w:val="28"/>
        </w:rPr>
        <w:t>. Настоящее постановление вступает в силу со дня его опубликования в</w:t>
      </w:r>
      <w:r>
        <w:rPr>
          <w:rFonts w:ascii="Times New Roman" w:hAnsi="Times New Roman" w:cs="Times New Roman"/>
          <w:sz w:val="28"/>
          <w:szCs w:val="28"/>
        </w:rPr>
        <w:t xml:space="preserve"> Информационном бюллетене Чамзинского муниципального района</w:t>
      </w:r>
      <w:r w:rsidR="00BB5591" w:rsidRPr="0041372D">
        <w:rPr>
          <w:rFonts w:ascii="Times New Roman" w:hAnsi="Times New Roman" w:cs="Times New Roman"/>
          <w:sz w:val="28"/>
          <w:szCs w:val="28"/>
        </w:rPr>
        <w:t xml:space="preserve">. </w:t>
      </w:r>
      <w:bookmarkEnd w:id="1"/>
    </w:p>
    <w:p w:rsidR="00BB5591" w:rsidRPr="0041372D" w:rsidRDefault="00BB5591" w:rsidP="00BB5591">
      <w:pPr>
        <w:rPr>
          <w:rFonts w:ascii="Times New Roman" w:hAnsi="Times New Roman" w:cs="Times New Roman"/>
          <w:sz w:val="28"/>
          <w:szCs w:val="28"/>
        </w:rPr>
      </w:pPr>
    </w:p>
    <w:p w:rsidR="00BB5591" w:rsidRPr="0041372D" w:rsidRDefault="00BB5591" w:rsidP="00BB5591">
      <w:pPr>
        <w:rPr>
          <w:rFonts w:ascii="Times New Roman" w:hAnsi="Times New Roman" w:cs="Times New Roman"/>
          <w:sz w:val="28"/>
          <w:szCs w:val="28"/>
        </w:rPr>
      </w:pPr>
    </w:p>
    <w:p w:rsidR="00BB5591" w:rsidRPr="0041372D" w:rsidRDefault="00BB5591" w:rsidP="00BB5591">
      <w:pPr>
        <w:rPr>
          <w:rFonts w:ascii="Times New Roman" w:hAnsi="Times New Roman" w:cs="Times New Roman"/>
          <w:sz w:val="28"/>
          <w:szCs w:val="28"/>
        </w:rPr>
      </w:pPr>
    </w:p>
    <w:p w:rsidR="00BB5591" w:rsidRPr="0041372D" w:rsidRDefault="00BB5591" w:rsidP="00BB5591">
      <w:pPr>
        <w:rPr>
          <w:rFonts w:ascii="Times New Roman" w:hAnsi="Times New Roman" w:cs="Times New Roman"/>
          <w:sz w:val="28"/>
          <w:szCs w:val="28"/>
        </w:rPr>
      </w:pPr>
    </w:p>
    <w:p w:rsidR="00BB5591" w:rsidRPr="0041372D" w:rsidRDefault="00BB5591" w:rsidP="00DA2EBC">
      <w:pPr>
        <w:ind w:firstLine="0"/>
        <w:rPr>
          <w:rFonts w:ascii="Times New Roman" w:hAnsi="Times New Roman" w:cs="Times New Roman"/>
          <w:sz w:val="28"/>
          <w:szCs w:val="28"/>
        </w:rPr>
      </w:pPr>
      <w:r w:rsidRPr="0041372D">
        <w:rPr>
          <w:rFonts w:ascii="Times New Roman" w:hAnsi="Times New Roman" w:cs="Times New Roman"/>
          <w:sz w:val="28"/>
          <w:szCs w:val="28"/>
        </w:rPr>
        <w:t>Глава администрации</w:t>
      </w:r>
    </w:p>
    <w:p w:rsidR="00BB5591" w:rsidRPr="0041372D" w:rsidRDefault="00BB5591" w:rsidP="00DA2EBC">
      <w:pPr>
        <w:ind w:firstLine="0"/>
        <w:rPr>
          <w:rFonts w:ascii="Times New Roman" w:hAnsi="Times New Roman" w:cs="Times New Roman"/>
          <w:sz w:val="28"/>
          <w:szCs w:val="28"/>
        </w:rPr>
      </w:pPr>
      <w:r w:rsidRPr="0041372D">
        <w:rPr>
          <w:rFonts w:ascii="Times New Roman" w:hAnsi="Times New Roman" w:cs="Times New Roman"/>
          <w:sz w:val="28"/>
          <w:szCs w:val="28"/>
        </w:rPr>
        <w:t>Чамзинского муниципального района</w:t>
      </w:r>
      <w:r w:rsidRPr="0041372D">
        <w:rPr>
          <w:rFonts w:ascii="Times New Roman" w:hAnsi="Times New Roman" w:cs="Times New Roman"/>
          <w:sz w:val="28"/>
          <w:szCs w:val="28"/>
        </w:rPr>
        <w:tab/>
      </w:r>
      <w:r w:rsidRPr="0041372D">
        <w:rPr>
          <w:rFonts w:ascii="Times New Roman" w:hAnsi="Times New Roman" w:cs="Times New Roman"/>
          <w:sz w:val="28"/>
          <w:szCs w:val="28"/>
        </w:rPr>
        <w:tab/>
      </w:r>
      <w:r w:rsidRPr="0041372D">
        <w:rPr>
          <w:rFonts w:ascii="Times New Roman" w:hAnsi="Times New Roman" w:cs="Times New Roman"/>
          <w:sz w:val="28"/>
          <w:szCs w:val="28"/>
        </w:rPr>
        <w:tab/>
      </w:r>
      <w:r w:rsidRPr="0041372D">
        <w:rPr>
          <w:rFonts w:ascii="Times New Roman" w:hAnsi="Times New Roman" w:cs="Times New Roman"/>
          <w:sz w:val="28"/>
          <w:szCs w:val="28"/>
        </w:rPr>
        <w:tab/>
      </w:r>
      <w:r w:rsidR="00DA2EBC">
        <w:rPr>
          <w:rFonts w:ascii="Times New Roman" w:hAnsi="Times New Roman" w:cs="Times New Roman"/>
          <w:sz w:val="28"/>
          <w:szCs w:val="28"/>
        </w:rPr>
        <w:t xml:space="preserve">        В.Г.Цыбаков</w:t>
      </w:r>
    </w:p>
    <w:p w:rsidR="00BB5591" w:rsidRPr="0041372D" w:rsidRDefault="00BB5591" w:rsidP="00BB5591">
      <w:pPr>
        <w:jc w:val="right"/>
        <w:rPr>
          <w:rFonts w:ascii="Times New Roman" w:hAnsi="Times New Roman" w:cs="Times New Roman"/>
          <w:b/>
          <w:bCs/>
          <w:color w:val="000080"/>
          <w:sz w:val="28"/>
          <w:szCs w:val="28"/>
        </w:rPr>
      </w:pPr>
    </w:p>
    <w:p w:rsidR="005C2030" w:rsidRDefault="005C2030"/>
    <w:p w:rsidR="00DA2EBC" w:rsidRDefault="00DA2EBC"/>
    <w:p w:rsidR="00DA2EBC" w:rsidRDefault="00DA2EBC"/>
    <w:p w:rsidR="00DA2EBC" w:rsidRDefault="00DA2EBC" w:rsidP="00DA2EBC">
      <w:pPr>
        <w:jc w:val="right"/>
        <w:rPr>
          <w:rFonts w:ascii="Times New Roman" w:hAnsi="Times New Roman" w:cs="Times New Roman"/>
          <w:b/>
          <w:bCs/>
          <w:color w:val="000080"/>
          <w:sz w:val="28"/>
          <w:szCs w:val="28"/>
        </w:rPr>
      </w:pPr>
    </w:p>
    <w:p w:rsidR="00DA2EBC" w:rsidRPr="005D4D70" w:rsidRDefault="00DA2EBC" w:rsidP="00DA2EBC">
      <w:pPr>
        <w:jc w:val="right"/>
        <w:rPr>
          <w:rFonts w:ascii="Times New Roman" w:hAnsi="Times New Roman" w:cs="Times New Roman"/>
          <w:sz w:val="28"/>
          <w:szCs w:val="28"/>
        </w:rPr>
      </w:pPr>
      <w:r w:rsidRPr="005D4D70">
        <w:rPr>
          <w:rFonts w:ascii="Times New Roman" w:hAnsi="Times New Roman" w:cs="Times New Roman"/>
          <w:sz w:val="28"/>
          <w:szCs w:val="28"/>
        </w:rPr>
        <w:lastRenderedPageBreak/>
        <w:t>Приложение</w:t>
      </w:r>
    </w:p>
    <w:p w:rsidR="00DA2EBC" w:rsidRPr="005D4D70" w:rsidRDefault="00DA2EBC" w:rsidP="00DA2EBC">
      <w:pPr>
        <w:jc w:val="right"/>
        <w:rPr>
          <w:rFonts w:ascii="Times New Roman" w:hAnsi="Times New Roman" w:cs="Times New Roman"/>
          <w:sz w:val="28"/>
          <w:szCs w:val="28"/>
        </w:rPr>
      </w:pPr>
      <w:r w:rsidRPr="00DA2EBC">
        <w:rPr>
          <w:rFonts w:ascii="Times New Roman" w:hAnsi="Times New Roman" w:cs="Times New Roman"/>
          <w:sz w:val="28"/>
          <w:szCs w:val="28"/>
        </w:rPr>
        <w:t>к постановлению</w:t>
      </w:r>
      <w:r>
        <w:rPr>
          <w:rFonts w:ascii="Times New Roman" w:hAnsi="Times New Roman" w:cs="Times New Roman"/>
          <w:sz w:val="28"/>
          <w:szCs w:val="28"/>
          <w:u w:val="single"/>
        </w:rPr>
        <w:t xml:space="preserve"> </w:t>
      </w:r>
      <w:r>
        <w:rPr>
          <w:rFonts w:ascii="Times New Roman" w:hAnsi="Times New Roman" w:cs="Times New Roman"/>
          <w:sz w:val="28"/>
          <w:szCs w:val="28"/>
        </w:rPr>
        <w:t>администрации</w:t>
      </w:r>
    </w:p>
    <w:p w:rsidR="00DA2EBC" w:rsidRPr="005D4D70" w:rsidRDefault="00DA2EBC" w:rsidP="00DA2EBC">
      <w:pPr>
        <w:jc w:val="right"/>
        <w:rPr>
          <w:rFonts w:ascii="Times New Roman" w:hAnsi="Times New Roman" w:cs="Times New Roman"/>
          <w:sz w:val="28"/>
          <w:szCs w:val="28"/>
        </w:rPr>
      </w:pPr>
      <w:r>
        <w:rPr>
          <w:rFonts w:ascii="Times New Roman" w:hAnsi="Times New Roman" w:cs="Times New Roman"/>
          <w:sz w:val="28"/>
          <w:szCs w:val="28"/>
        </w:rPr>
        <w:t xml:space="preserve">Чамзинского </w:t>
      </w:r>
      <w:r w:rsidRPr="005D4D70">
        <w:rPr>
          <w:rFonts w:ascii="Times New Roman" w:hAnsi="Times New Roman" w:cs="Times New Roman"/>
          <w:sz w:val="28"/>
          <w:szCs w:val="28"/>
        </w:rPr>
        <w:t xml:space="preserve"> муниципального района</w:t>
      </w:r>
    </w:p>
    <w:p w:rsidR="00DA2EBC" w:rsidRPr="005D4D70" w:rsidRDefault="007844D7" w:rsidP="00DA2EBC">
      <w:pPr>
        <w:jc w:val="right"/>
        <w:rPr>
          <w:rFonts w:ascii="Times New Roman" w:hAnsi="Times New Roman" w:cs="Times New Roman"/>
          <w:sz w:val="28"/>
          <w:szCs w:val="28"/>
        </w:rPr>
      </w:pPr>
      <w:r>
        <w:rPr>
          <w:rFonts w:ascii="Times New Roman" w:hAnsi="Times New Roman" w:cs="Times New Roman"/>
          <w:sz w:val="28"/>
          <w:szCs w:val="28"/>
        </w:rPr>
        <w:t>о</w:t>
      </w:r>
      <w:bookmarkStart w:id="2" w:name="_GoBack"/>
      <w:bookmarkEnd w:id="2"/>
      <w:r>
        <w:rPr>
          <w:rFonts w:ascii="Times New Roman" w:hAnsi="Times New Roman" w:cs="Times New Roman"/>
          <w:sz w:val="28"/>
          <w:szCs w:val="28"/>
        </w:rPr>
        <w:t>т 09.07.</w:t>
      </w:r>
      <w:r w:rsidR="00DA2EBC">
        <w:rPr>
          <w:rFonts w:ascii="Times New Roman" w:hAnsi="Times New Roman" w:cs="Times New Roman"/>
          <w:sz w:val="28"/>
          <w:szCs w:val="28"/>
        </w:rPr>
        <w:t>2015</w:t>
      </w:r>
      <w:r w:rsidR="00DA2EBC" w:rsidRPr="005D4D70">
        <w:rPr>
          <w:rFonts w:ascii="Times New Roman" w:hAnsi="Times New Roman" w:cs="Times New Roman"/>
          <w:sz w:val="28"/>
          <w:szCs w:val="28"/>
        </w:rPr>
        <w:t xml:space="preserve"> г</w:t>
      </w:r>
      <w:r>
        <w:rPr>
          <w:rFonts w:ascii="Times New Roman" w:hAnsi="Times New Roman" w:cs="Times New Roman"/>
          <w:sz w:val="28"/>
          <w:szCs w:val="28"/>
        </w:rPr>
        <w:t>. N 579</w:t>
      </w:r>
    </w:p>
    <w:p w:rsidR="00DA2EBC" w:rsidRPr="005D4D70" w:rsidRDefault="00DA2EBC" w:rsidP="00DA2EBC">
      <w:pPr>
        <w:rPr>
          <w:rFonts w:ascii="Times New Roman" w:hAnsi="Times New Roman" w:cs="Times New Roman"/>
          <w:sz w:val="28"/>
          <w:szCs w:val="28"/>
        </w:rPr>
      </w:pPr>
    </w:p>
    <w:p w:rsidR="00DA2EBC" w:rsidRDefault="00DA2EBC" w:rsidP="00DA2EBC">
      <w:pPr>
        <w:pStyle w:val="1"/>
        <w:rPr>
          <w:rFonts w:ascii="Times New Roman" w:hAnsi="Times New Roman" w:cs="Times New Roman"/>
          <w:color w:val="auto"/>
          <w:sz w:val="28"/>
          <w:szCs w:val="28"/>
        </w:rPr>
      </w:pPr>
      <w:r w:rsidRPr="005D4D70">
        <w:rPr>
          <w:rFonts w:ascii="Times New Roman" w:hAnsi="Times New Roman" w:cs="Times New Roman"/>
          <w:color w:val="auto"/>
          <w:sz w:val="28"/>
          <w:szCs w:val="28"/>
        </w:rPr>
        <w:t>Положение</w:t>
      </w:r>
      <w:r w:rsidRPr="005D4D70">
        <w:rPr>
          <w:rFonts w:ascii="Times New Roman" w:hAnsi="Times New Roman" w:cs="Times New Roman"/>
          <w:color w:val="auto"/>
          <w:sz w:val="28"/>
          <w:szCs w:val="28"/>
        </w:rPr>
        <w:br/>
        <w:t>об условиях оплаты труда руководителей муниципальных предприятий</w:t>
      </w:r>
      <w:r w:rsidRPr="005D4D70">
        <w:rPr>
          <w:rFonts w:ascii="Times New Roman" w:hAnsi="Times New Roman" w:cs="Times New Roman"/>
          <w:color w:val="auto"/>
          <w:sz w:val="28"/>
          <w:szCs w:val="28"/>
        </w:rPr>
        <w:br/>
      </w:r>
      <w:r>
        <w:rPr>
          <w:rFonts w:ascii="Times New Roman" w:hAnsi="Times New Roman" w:cs="Times New Roman"/>
          <w:color w:val="auto"/>
          <w:sz w:val="28"/>
          <w:szCs w:val="28"/>
        </w:rPr>
        <w:t>Чамзинского муниципального района</w:t>
      </w:r>
    </w:p>
    <w:p w:rsidR="00DA2EBC" w:rsidRPr="00DA2EBC" w:rsidRDefault="00DA2EBC" w:rsidP="00DA2EBC">
      <w:pPr>
        <w:rPr>
          <w:rFonts w:ascii="Times New Roman" w:hAnsi="Times New Roman" w:cs="Times New Roman"/>
          <w:sz w:val="28"/>
          <w:szCs w:val="28"/>
          <w:lang w:eastAsia="en-US"/>
        </w:rPr>
      </w:pPr>
    </w:p>
    <w:p w:rsidR="00DA2EBC" w:rsidRPr="00DA2EBC" w:rsidRDefault="00DA2EBC" w:rsidP="00DA2EBC">
      <w:pPr>
        <w:rPr>
          <w:rFonts w:ascii="Times New Roman" w:hAnsi="Times New Roman" w:cs="Times New Roman"/>
          <w:sz w:val="28"/>
          <w:szCs w:val="28"/>
          <w:lang w:eastAsia="en-US"/>
        </w:rPr>
      </w:pPr>
    </w:p>
    <w:p w:rsidR="00DA2EBC" w:rsidRPr="00DA2EBC" w:rsidRDefault="00DA2EBC" w:rsidP="00DA2EBC">
      <w:pPr>
        <w:widowControl/>
        <w:rPr>
          <w:rFonts w:ascii="Times New Roman" w:eastAsiaTheme="minorHAnsi" w:hAnsi="Times New Roman" w:cs="Times New Roman"/>
          <w:sz w:val="28"/>
          <w:szCs w:val="28"/>
          <w:lang w:eastAsia="en-US"/>
        </w:rPr>
      </w:pPr>
      <w:bookmarkStart w:id="3" w:name="sub_1001"/>
      <w:r w:rsidRPr="00DA2EBC">
        <w:rPr>
          <w:rFonts w:ascii="Times New Roman" w:eastAsiaTheme="minorHAnsi" w:hAnsi="Times New Roman" w:cs="Times New Roman"/>
          <w:sz w:val="28"/>
          <w:szCs w:val="28"/>
          <w:lang w:eastAsia="en-US"/>
        </w:rPr>
        <w:t xml:space="preserve">1. Настоящее Положение </w:t>
      </w:r>
      <w:proofErr w:type="gramStart"/>
      <w:r w:rsidRPr="00DA2EBC">
        <w:rPr>
          <w:rFonts w:ascii="Times New Roman" w:eastAsiaTheme="minorHAnsi" w:hAnsi="Times New Roman" w:cs="Times New Roman"/>
          <w:sz w:val="28"/>
          <w:szCs w:val="28"/>
          <w:lang w:eastAsia="en-US"/>
        </w:rPr>
        <w:t>устанавливает условия</w:t>
      </w:r>
      <w:proofErr w:type="gramEnd"/>
      <w:r w:rsidRPr="00DA2EBC">
        <w:rPr>
          <w:rFonts w:ascii="Times New Roman" w:eastAsiaTheme="minorHAnsi" w:hAnsi="Times New Roman" w:cs="Times New Roman"/>
          <w:sz w:val="28"/>
          <w:szCs w:val="28"/>
          <w:lang w:eastAsia="en-US"/>
        </w:rPr>
        <w:t xml:space="preserve"> оплаты труда руководителей </w:t>
      </w:r>
      <w:r>
        <w:rPr>
          <w:rFonts w:ascii="Times New Roman" w:eastAsiaTheme="minorHAnsi" w:hAnsi="Times New Roman" w:cs="Times New Roman"/>
          <w:sz w:val="28"/>
          <w:szCs w:val="28"/>
          <w:lang w:eastAsia="en-US"/>
        </w:rPr>
        <w:t xml:space="preserve">муниципальных </w:t>
      </w:r>
      <w:r w:rsidRPr="00DA2EBC">
        <w:rPr>
          <w:rFonts w:ascii="Times New Roman" w:eastAsiaTheme="minorHAnsi" w:hAnsi="Times New Roman" w:cs="Times New Roman"/>
          <w:sz w:val="28"/>
          <w:szCs w:val="28"/>
          <w:lang w:eastAsia="en-US"/>
        </w:rPr>
        <w:t>унитарных предприятий (далее - предприятия) при заключении с ними трудовых договоров, а также предельный уровень соотношения средней заработной платы руководителей, заместителей руководителей и главных бухгалтеров предприятий и средней заработной платы работников списочного состава предприятий.</w:t>
      </w:r>
    </w:p>
    <w:p w:rsidR="00DA2EBC" w:rsidRPr="00DA2EBC" w:rsidRDefault="00DA2EBC" w:rsidP="00DA2EBC">
      <w:pPr>
        <w:widowControl/>
        <w:rPr>
          <w:rFonts w:ascii="Times New Roman" w:eastAsiaTheme="minorHAnsi" w:hAnsi="Times New Roman" w:cs="Times New Roman"/>
          <w:sz w:val="28"/>
          <w:szCs w:val="28"/>
          <w:lang w:eastAsia="en-US"/>
        </w:rPr>
      </w:pPr>
      <w:bookmarkStart w:id="4" w:name="sub_1002"/>
      <w:bookmarkEnd w:id="3"/>
      <w:r w:rsidRPr="00DA2EBC">
        <w:rPr>
          <w:rFonts w:ascii="Times New Roman" w:eastAsiaTheme="minorHAnsi" w:hAnsi="Times New Roman" w:cs="Times New Roman"/>
          <w:sz w:val="28"/>
          <w:szCs w:val="28"/>
          <w:lang w:eastAsia="en-US"/>
        </w:rPr>
        <w:t>2. Оплата труда руководителей предприятий включает должностной оклад, выплаты стимулирующего характера.</w:t>
      </w:r>
    </w:p>
    <w:p w:rsidR="00DA2EBC" w:rsidRPr="00DA2EBC" w:rsidRDefault="00DA2EBC" w:rsidP="00DA2EBC">
      <w:pPr>
        <w:widowControl/>
        <w:rPr>
          <w:rFonts w:ascii="Times New Roman" w:eastAsiaTheme="minorHAnsi" w:hAnsi="Times New Roman" w:cs="Times New Roman"/>
          <w:sz w:val="28"/>
          <w:szCs w:val="28"/>
          <w:lang w:eastAsia="en-US"/>
        </w:rPr>
      </w:pPr>
      <w:bookmarkStart w:id="5" w:name="sub_1003"/>
      <w:bookmarkEnd w:id="4"/>
      <w:r w:rsidRPr="00DA2EBC">
        <w:rPr>
          <w:rFonts w:ascii="Times New Roman" w:eastAsiaTheme="minorHAnsi" w:hAnsi="Times New Roman" w:cs="Times New Roman"/>
          <w:sz w:val="28"/>
          <w:szCs w:val="28"/>
          <w:lang w:eastAsia="en-US"/>
        </w:rPr>
        <w:t xml:space="preserve">3. Размер должностного оклада руководителя предприятия определяется </w:t>
      </w:r>
      <w:r>
        <w:rPr>
          <w:rFonts w:ascii="Times New Roman" w:eastAsiaTheme="minorHAnsi" w:hAnsi="Times New Roman" w:cs="Times New Roman"/>
          <w:sz w:val="28"/>
          <w:szCs w:val="28"/>
          <w:lang w:eastAsia="en-US"/>
        </w:rPr>
        <w:t xml:space="preserve">администрацией Чамзинского муниципального района </w:t>
      </w:r>
      <w:r w:rsidRPr="00DA2EBC">
        <w:rPr>
          <w:rFonts w:ascii="Times New Roman" w:eastAsiaTheme="minorHAnsi" w:hAnsi="Times New Roman" w:cs="Times New Roman"/>
          <w:sz w:val="28"/>
          <w:szCs w:val="28"/>
          <w:lang w:eastAsia="en-US"/>
        </w:rPr>
        <w:t>(далее - учредитель), в зависимости от сложности труда, масштаба управления и особенностей деятельности и значимости предприятия.</w:t>
      </w:r>
    </w:p>
    <w:p w:rsidR="00DA2EBC" w:rsidRPr="00DA2EBC" w:rsidRDefault="00DA2EBC" w:rsidP="00DA2EBC">
      <w:pPr>
        <w:widowControl/>
        <w:rPr>
          <w:rFonts w:ascii="Times New Roman" w:eastAsiaTheme="minorHAnsi" w:hAnsi="Times New Roman" w:cs="Times New Roman"/>
          <w:sz w:val="28"/>
          <w:szCs w:val="28"/>
          <w:lang w:eastAsia="en-US"/>
        </w:rPr>
      </w:pPr>
      <w:bookmarkStart w:id="6" w:name="sub_1005"/>
      <w:bookmarkEnd w:id="5"/>
      <w:r>
        <w:rPr>
          <w:rFonts w:ascii="Times New Roman" w:eastAsiaTheme="minorHAnsi" w:hAnsi="Times New Roman" w:cs="Times New Roman"/>
          <w:sz w:val="28"/>
          <w:szCs w:val="28"/>
          <w:lang w:eastAsia="en-US"/>
        </w:rPr>
        <w:t>4</w:t>
      </w:r>
      <w:r w:rsidRPr="00DA2EBC">
        <w:rPr>
          <w:rFonts w:ascii="Times New Roman" w:eastAsiaTheme="minorHAnsi" w:hAnsi="Times New Roman" w:cs="Times New Roman"/>
          <w:sz w:val="28"/>
          <w:szCs w:val="28"/>
          <w:lang w:eastAsia="en-US"/>
        </w:rPr>
        <w:t>. Для поощрения руководителей предприятий устанавливаются выплаты стимулирующего характера, которые осуществляются по результатам достижения предприятием показателей экономической эффективности его деятельности, утвержденных учредителем, за соответствующий период с учетом личного вклада руководителя предприятия в осуществление основных задач и функций, определенных уставом предприятия.</w:t>
      </w:r>
    </w:p>
    <w:bookmarkEnd w:id="6"/>
    <w:p w:rsidR="00DA2EBC" w:rsidRDefault="00DA2EBC" w:rsidP="00DA2EBC">
      <w:pPr>
        <w:widowControl/>
        <w:rPr>
          <w:rFonts w:ascii="Times New Roman" w:eastAsiaTheme="minorHAnsi" w:hAnsi="Times New Roman" w:cs="Times New Roman"/>
          <w:sz w:val="28"/>
          <w:szCs w:val="28"/>
          <w:lang w:eastAsia="en-US"/>
        </w:rPr>
      </w:pPr>
      <w:r w:rsidRPr="00DA2EBC">
        <w:rPr>
          <w:rFonts w:ascii="Times New Roman" w:eastAsiaTheme="minorHAnsi" w:hAnsi="Times New Roman" w:cs="Times New Roman"/>
          <w:sz w:val="28"/>
          <w:szCs w:val="28"/>
          <w:lang w:eastAsia="en-US"/>
        </w:rPr>
        <w:t xml:space="preserve">Размер и периодичность выплат стимулирующего характера определяются учредителем с учетом </w:t>
      </w:r>
      <w:proofErr w:type="gramStart"/>
      <w:r w:rsidRPr="00DA2EBC">
        <w:rPr>
          <w:rFonts w:ascii="Times New Roman" w:eastAsiaTheme="minorHAnsi" w:hAnsi="Times New Roman" w:cs="Times New Roman"/>
          <w:sz w:val="28"/>
          <w:szCs w:val="28"/>
          <w:lang w:eastAsia="en-US"/>
        </w:rPr>
        <w:t>достижения показателей экономической эффективности деятельности предприятия</w:t>
      </w:r>
      <w:proofErr w:type="gramEnd"/>
      <w:r w:rsidRPr="00DA2EBC">
        <w:rPr>
          <w:rFonts w:ascii="Times New Roman" w:eastAsiaTheme="minorHAnsi" w:hAnsi="Times New Roman" w:cs="Times New Roman"/>
          <w:sz w:val="28"/>
          <w:szCs w:val="28"/>
          <w:lang w:eastAsia="en-US"/>
        </w:rPr>
        <w:t>.</w:t>
      </w:r>
    </w:p>
    <w:p w:rsidR="00976664" w:rsidRPr="00BA30AD" w:rsidRDefault="00976664" w:rsidP="00976664">
      <w:pPr>
        <w:rPr>
          <w:rFonts w:ascii="Times New Roman" w:hAnsi="Times New Roman"/>
          <w:sz w:val="28"/>
          <w:szCs w:val="28"/>
        </w:rPr>
      </w:pPr>
      <w:r>
        <w:rPr>
          <w:rFonts w:ascii="Times New Roman" w:hAnsi="Times New Roman" w:cs="Times New Roman"/>
          <w:sz w:val="28"/>
          <w:szCs w:val="28"/>
        </w:rPr>
        <w:t>5.</w:t>
      </w:r>
      <w:r w:rsidRPr="00BA30AD">
        <w:rPr>
          <w:rFonts w:ascii="Times New Roman" w:hAnsi="Times New Roman"/>
          <w:sz w:val="28"/>
          <w:szCs w:val="28"/>
        </w:rPr>
        <w:t xml:space="preserve">Премиальные выплаты </w:t>
      </w:r>
      <w:r>
        <w:rPr>
          <w:rFonts w:ascii="Times New Roman" w:hAnsi="Times New Roman"/>
          <w:sz w:val="28"/>
          <w:szCs w:val="28"/>
        </w:rPr>
        <w:t xml:space="preserve">руководителям </w:t>
      </w:r>
      <w:r w:rsidRPr="00BA30AD">
        <w:rPr>
          <w:rFonts w:ascii="Times New Roman" w:hAnsi="Times New Roman"/>
          <w:sz w:val="28"/>
          <w:szCs w:val="28"/>
        </w:rPr>
        <w:t>устанавливаются с учетом следующих критериев оценки и целевых показателей</w:t>
      </w:r>
      <w:r>
        <w:rPr>
          <w:rFonts w:ascii="Times New Roman" w:hAnsi="Times New Roman"/>
          <w:sz w:val="28"/>
          <w:szCs w:val="28"/>
        </w:rPr>
        <w:t xml:space="preserve"> эффективности работы</w:t>
      </w:r>
      <w:r w:rsidRPr="00BA30AD">
        <w:rPr>
          <w:rFonts w:ascii="Times New Roman" w:hAnsi="Times New Roman"/>
          <w:sz w:val="28"/>
          <w:szCs w:val="28"/>
        </w:rPr>
        <w:t>:</w:t>
      </w:r>
    </w:p>
    <w:p w:rsidR="00976664" w:rsidRPr="00BA30AD" w:rsidRDefault="00976664" w:rsidP="00976664">
      <w:pPr>
        <w:rPr>
          <w:rFonts w:ascii="Times New Roman" w:hAnsi="Times New Roman"/>
          <w:sz w:val="28"/>
          <w:szCs w:val="28"/>
        </w:rPr>
      </w:pPr>
      <w:bookmarkStart w:id="7" w:name="sub_1041"/>
      <w:r w:rsidRPr="00BA30AD">
        <w:rPr>
          <w:rFonts w:ascii="Times New Roman" w:hAnsi="Times New Roman"/>
          <w:sz w:val="28"/>
          <w:szCs w:val="28"/>
        </w:rPr>
        <w:t>а) своевременное и качественное осуществление деятельности,</w:t>
      </w:r>
      <w:r>
        <w:rPr>
          <w:rFonts w:ascii="Times New Roman" w:hAnsi="Times New Roman"/>
          <w:sz w:val="28"/>
          <w:szCs w:val="28"/>
        </w:rPr>
        <w:t xml:space="preserve"> определенной Уставом предприятия</w:t>
      </w:r>
      <w:r w:rsidR="007844D7">
        <w:rPr>
          <w:rFonts w:ascii="Times New Roman" w:hAnsi="Times New Roman"/>
          <w:sz w:val="28"/>
          <w:szCs w:val="28"/>
        </w:rPr>
        <w:t>-30%</w:t>
      </w:r>
      <w:r w:rsidRPr="00BA30AD">
        <w:rPr>
          <w:rFonts w:ascii="Times New Roman" w:hAnsi="Times New Roman"/>
          <w:sz w:val="28"/>
          <w:szCs w:val="28"/>
        </w:rPr>
        <w:t>;</w:t>
      </w:r>
    </w:p>
    <w:p w:rsidR="00976664" w:rsidRPr="00BA30AD" w:rsidRDefault="00976664" w:rsidP="00976664">
      <w:pPr>
        <w:rPr>
          <w:rFonts w:ascii="Times New Roman" w:hAnsi="Times New Roman"/>
          <w:sz w:val="28"/>
          <w:szCs w:val="28"/>
        </w:rPr>
      </w:pPr>
      <w:bookmarkStart w:id="8" w:name="sub_1044"/>
      <w:bookmarkEnd w:id="7"/>
      <w:r>
        <w:rPr>
          <w:rFonts w:ascii="Times New Roman" w:hAnsi="Times New Roman"/>
          <w:sz w:val="28"/>
          <w:szCs w:val="28"/>
        </w:rPr>
        <w:t>б</w:t>
      </w:r>
      <w:r w:rsidRPr="00BA30AD">
        <w:rPr>
          <w:rFonts w:ascii="Times New Roman" w:hAnsi="Times New Roman"/>
          <w:sz w:val="28"/>
          <w:szCs w:val="28"/>
        </w:rPr>
        <w:t>) отсутствие фактов нарушения законодательства об охране труда, несчастных случаев, случаев производственного травматизма на производстве</w:t>
      </w:r>
      <w:r w:rsidR="007844D7">
        <w:rPr>
          <w:rFonts w:ascii="Times New Roman" w:hAnsi="Times New Roman"/>
          <w:sz w:val="28"/>
          <w:szCs w:val="28"/>
        </w:rPr>
        <w:t>-15%</w:t>
      </w:r>
      <w:r w:rsidRPr="00BA30AD">
        <w:rPr>
          <w:rFonts w:ascii="Times New Roman" w:hAnsi="Times New Roman"/>
          <w:sz w:val="28"/>
          <w:szCs w:val="28"/>
        </w:rPr>
        <w:t>;</w:t>
      </w:r>
    </w:p>
    <w:p w:rsidR="00976664" w:rsidRPr="00BA30AD" w:rsidRDefault="00976664" w:rsidP="00976664">
      <w:pPr>
        <w:rPr>
          <w:rFonts w:ascii="Times New Roman" w:hAnsi="Times New Roman"/>
          <w:sz w:val="28"/>
          <w:szCs w:val="28"/>
        </w:rPr>
      </w:pPr>
      <w:bookmarkStart w:id="9" w:name="sub_1046"/>
      <w:bookmarkEnd w:id="8"/>
      <w:r>
        <w:rPr>
          <w:rFonts w:ascii="Times New Roman" w:hAnsi="Times New Roman"/>
          <w:sz w:val="28"/>
          <w:szCs w:val="28"/>
        </w:rPr>
        <w:t>в</w:t>
      </w:r>
      <w:r w:rsidRPr="00BA30AD">
        <w:rPr>
          <w:rFonts w:ascii="Times New Roman" w:hAnsi="Times New Roman"/>
          <w:sz w:val="28"/>
          <w:szCs w:val="28"/>
        </w:rPr>
        <w:t>) отсутствие фактов нарушения законодательства Российской Федерации по результатам проверок правоохранительных, контрольных и надзорных органов</w:t>
      </w:r>
      <w:r w:rsidR="007844D7">
        <w:rPr>
          <w:rFonts w:ascii="Times New Roman" w:hAnsi="Times New Roman"/>
          <w:sz w:val="28"/>
          <w:szCs w:val="28"/>
        </w:rPr>
        <w:t>-15%</w:t>
      </w:r>
      <w:r w:rsidRPr="00BA30AD">
        <w:rPr>
          <w:rFonts w:ascii="Times New Roman" w:hAnsi="Times New Roman"/>
          <w:sz w:val="28"/>
          <w:szCs w:val="28"/>
        </w:rPr>
        <w:t>;</w:t>
      </w:r>
    </w:p>
    <w:p w:rsidR="00976664" w:rsidRPr="00BA30AD" w:rsidRDefault="00976664" w:rsidP="00976664">
      <w:pPr>
        <w:rPr>
          <w:rFonts w:ascii="Times New Roman" w:hAnsi="Times New Roman"/>
          <w:sz w:val="28"/>
          <w:szCs w:val="28"/>
        </w:rPr>
      </w:pPr>
      <w:bookmarkStart w:id="10" w:name="sub_1048"/>
      <w:bookmarkEnd w:id="9"/>
      <w:r>
        <w:rPr>
          <w:rFonts w:ascii="Times New Roman" w:hAnsi="Times New Roman"/>
          <w:sz w:val="28"/>
          <w:szCs w:val="28"/>
        </w:rPr>
        <w:t>г</w:t>
      </w:r>
      <w:r w:rsidRPr="00BA30AD">
        <w:rPr>
          <w:rFonts w:ascii="Times New Roman" w:hAnsi="Times New Roman"/>
          <w:sz w:val="28"/>
          <w:szCs w:val="28"/>
        </w:rPr>
        <w:t>) обеспечение эффектив</w:t>
      </w:r>
      <w:r>
        <w:rPr>
          <w:rFonts w:ascii="Times New Roman" w:hAnsi="Times New Roman"/>
          <w:sz w:val="28"/>
          <w:szCs w:val="28"/>
        </w:rPr>
        <w:t>ного использования муниципального имущества, переданного в хозяйственное ведение предприятия</w:t>
      </w:r>
      <w:r w:rsidR="007844D7">
        <w:rPr>
          <w:rFonts w:ascii="Times New Roman" w:hAnsi="Times New Roman"/>
          <w:sz w:val="28"/>
          <w:szCs w:val="28"/>
        </w:rPr>
        <w:t>-20%</w:t>
      </w:r>
      <w:r w:rsidRPr="00BA30AD">
        <w:rPr>
          <w:rFonts w:ascii="Times New Roman" w:hAnsi="Times New Roman"/>
          <w:sz w:val="28"/>
          <w:szCs w:val="28"/>
        </w:rPr>
        <w:t>;</w:t>
      </w:r>
    </w:p>
    <w:p w:rsidR="00976664" w:rsidRPr="00976664" w:rsidRDefault="00976664" w:rsidP="00976664">
      <w:pPr>
        <w:rPr>
          <w:rFonts w:ascii="Times New Roman" w:hAnsi="Times New Roman"/>
          <w:sz w:val="28"/>
          <w:szCs w:val="28"/>
        </w:rPr>
      </w:pPr>
      <w:bookmarkStart w:id="11" w:name="sub_1049"/>
      <w:bookmarkEnd w:id="10"/>
      <w:r>
        <w:rPr>
          <w:rFonts w:ascii="Times New Roman" w:hAnsi="Times New Roman"/>
          <w:sz w:val="28"/>
          <w:szCs w:val="28"/>
        </w:rPr>
        <w:lastRenderedPageBreak/>
        <w:t>д</w:t>
      </w:r>
      <w:r w:rsidRPr="00BA30AD">
        <w:rPr>
          <w:rFonts w:ascii="Times New Roman" w:hAnsi="Times New Roman"/>
          <w:sz w:val="28"/>
          <w:szCs w:val="28"/>
        </w:rPr>
        <w:t>) применение в работе современных форм и методов организации труда</w:t>
      </w:r>
      <w:r w:rsidR="007844D7">
        <w:rPr>
          <w:rFonts w:ascii="Times New Roman" w:hAnsi="Times New Roman"/>
          <w:sz w:val="28"/>
          <w:szCs w:val="28"/>
        </w:rPr>
        <w:t>- 20%</w:t>
      </w:r>
      <w:r w:rsidRPr="00BA30AD">
        <w:rPr>
          <w:rFonts w:ascii="Times New Roman" w:hAnsi="Times New Roman"/>
          <w:sz w:val="28"/>
          <w:szCs w:val="28"/>
        </w:rPr>
        <w:t>.</w:t>
      </w:r>
    </w:p>
    <w:bookmarkEnd w:id="11"/>
    <w:p w:rsidR="00976664" w:rsidRPr="00BA30AD" w:rsidRDefault="00976664" w:rsidP="00976664">
      <w:pPr>
        <w:rPr>
          <w:rFonts w:ascii="Times New Roman" w:hAnsi="Times New Roman"/>
          <w:sz w:val="28"/>
          <w:szCs w:val="28"/>
        </w:rPr>
      </w:pPr>
      <w:r>
        <w:rPr>
          <w:rFonts w:ascii="Times New Roman" w:hAnsi="Times New Roman"/>
          <w:sz w:val="28"/>
          <w:szCs w:val="28"/>
        </w:rPr>
        <w:t>6. Руководителям</w:t>
      </w:r>
      <w:r w:rsidRPr="00BA30AD">
        <w:rPr>
          <w:rFonts w:ascii="Times New Roman" w:hAnsi="Times New Roman"/>
          <w:sz w:val="28"/>
          <w:szCs w:val="28"/>
        </w:rPr>
        <w:t xml:space="preserve"> </w:t>
      </w:r>
      <w:r>
        <w:rPr>
          <w:rFonts w:ascii="Times New Roman" w:hAnsi="Times New Roman"/>
          <w:sz w:val="28"/>
          <w:szCs w:val="28"/>
        </w:rPr>
        <w:t>могут устанавлива</w:t>
      </w:r>
      <w:r w:rsidRPr="00BA30AD">
        <w:rPr>
          <w:rFonts w:ascii="Times New Roman" w:hAnsi="Times New Roman"/>
          <w:sz w:val="28"/>
          <w:szCs w:val="28"/>
        </w:rPr>
        <w:t>т</w:t>
      </w:r>
      <w:r>
        <w:rPr>
          <w:rFonts w:ascii="Times New Roman" w:hAnsi="Times New Roman"/>
          <w:sz w:val="28"/>
          <w:szCs w:val="28"/>
        </w:rPr>
        <w:t>ь</w:t>
      </w:r>
      <w:r w:rsidRPr="00BA30AD">
        <w:rPr>
          <w:rFonts w:ascii="Times New Roman" w:hAnsi="Times New Roman"/>
          <w:sz w:val="28"/>
          <w:szCs w:val="28"/>
        </w:rPr>
        <w:t>ся следующие виды премиальных выплат:</w:t>
      </w:r>
    </w:p>
    <w:p w:rsidR="00976664" w:rsidRPr="00BA30AD" w:rsidRDefault="00976664" w:rsidP="00976664">
      <w:pPr>
        <w:rPr>
          <w:rFonts w:ascii="Times New Roman" w:hAnsi="Times New Roman"/>
          <w:sz w:val="28"/>
          <w:szCs w:val="28"/>
        </w:rPr>
      </w:pPr>
      <w:r>
        <w:rPr>
          <w:rFonts w:ascii="Times New Roman" w:hAnsi="Times New Roman"/>
          <w:sz w:val="28"/>
          <w:szCs w:val="28"/>
        </w:rPr>
        <w:t xml:space="preserve">премия по итогам работы </w:t>
      </w:r>
      <w:r w:rsidRPr="007066B2">
        <w:rPr>
          <w:rFonts w:ascii="Times New Roman" w:hAnsi="Times New Roman"/>
          <w:sz w:val="28"/>
          <w:szCs w:val="28"/>
        </w:rPr>
        <w:t xml:space="preserve">за </w:t>
      </w:r>
      <w:r>
        <w:rPr>
          <w:rFonts w:ascii="Times New Roman" w:hAnsi="Times New Roman"/>
          <w:sz w:val="28"/>
          <w:szCs w:val="28"/>
        </w:rPr>
        <w:t>месяц</w:t>
      </w:r>
      <w:r w:rsidRPr="00BA30AD">
        <w:rPr>
          <w:rFonts w:ascii="Times New Roman" w:hAnsi="Times New Roman"/>
          <w:sz w:val="28"/>
          <w:szCs w:val="28"/>
        </w:rPr>
        <w:t>.</w:t>
      </w:r>
    </w:p>
    <w:p w:rsidR="00976664" w:rsidRPr="00BA30AD" w:rsidRDefault="00976664" w:rsidP="00976664">
      <w:pPr>
        <w:rPr>
          <w:rFonts w:ascii="Times New Roman" w:hAnsi="Times New Roman"/>
          <w:sz w:val="28"/>
          <w:szCs w:val="28"/>
        </w:rPr>
      </w:pPr>
      <w:r>
        <w:rPr>
          <w:rFonts w:ascii="Times New Roman" w:hAnsi="Times New Roman"/>
          <w:sz w:val="28"/>
          <w:szCs w:val="28"/>
        </w:rPr>
        <w:t>7. Премирование руководителей</w:t>
      </w:r>
      <w:r w:rsidRPr="00BA30AD">
        <w:rPr>
          <w:rFonts w:ascii="Times New Roman" w:hAnsi="Times New Roman"/>
          <w:sz w:val="28"/>
          <w:szCs w:val="28"/>
        </w:rPr>
        <w:t xml:space="preserve"> осуществляется по р</w:t>
      </w:r>
      <w:bookmarkStart w:id="12" w:name="sub_1007"/>
      <w:r>
        <w:rPr>
          <w:rFonts w:ascii="Times New Roman" w:hAnsi="Times New Roman"/>
          <w:sz w:val="28"/>
          <w:szCs w:val="28"/>
        </w:rPr>
        <w:t>аспоряжению администрации Чамзинского муниципального района. Размер премиальных выплат определяется</w:t>
      </w:r>
      <w:r w:rsidRPr="00BA30AD">
        <w:rPr>
          <w:rFonts w:ascii="Times New Roman" w:hAnsi="Times New Roman"/>
          <w:sz w:val="28"/>
          <w:szCs w:val="28"/>
        </w:rPr>
        <w:t xml:space="preserve"> в процентах к окладу </w:t>
      </w:r>
      <w:r>
        <w:rPr>
          <w:rFonts w:ascii="Times New Roman" w:hAnsi="Times New Roman"/>
          <w:sz w:val="28"/>
          <w:szCs w:val="28"/>
        </w:rPr>
        <w:t>(должностному окладу) руководителя. Р</w:t>
      </w:r>
      <w:r w:rsidRPr="00BA30AD">
        <w:rPr>
          <w:rFonts w:ascii="Times New Roman" w:hAnsi="Times New Roman"/>
          <w:sz w:val="28"/>
          <w:szCs w:val="28"/>
        </w:rPr>
        <w:t>азмер</w:t>
      </w:r>
      <w:r>
        <w:rPr>
          <w:rFonts w:ascii="Times New Roman" w:hAnsi="Times New Roman"/>
          <w:sz w:val="28"/>
          <w:szCs w:val="28"/>
        </w:rPr>
        <w:t xml:space="preserve"> премиальных выплат не может превышать </w:t>
      </w:r>
      <w:r w:rsidRPr="00455E12">
        <w:rPr>
          <w:rFonts w:ascii="Times New Roman" w:hAnsi="Times New Roman"/>
          <w:sz w:val="28"/>
          <w:szCs w:val="28"/>
        </w:rPr>
        <w:t>3</w:t>
      </w:r>
      <w:r>
        <w:rPr>
          <w:rFonts w:ascii="Times New Roman" w:hAnsi="Times New Roman"/>
          <w:sz w:val="28"/>
          <w:szCs w:val="28"/>
        </w:rPr>
        <w:t>0% от должностного оклада руководителя</w:t>
      </w:r>
      <w:r w:rsidRPr="00BA30AD">
        <w:rPr>
          <w:rFonts w:ascii="Times New Roman" w:hAnsi="Times New Roman"/>
          <w:sz w:val="28"/>
          <w:szCs w:val="28"/>
        </w:rPr>
        <w:t>.</w:t>
      </w:r>
      <w:r>
        <w:rPr>
          <w:rFonts w:ascii="Times New Roman" w:hAnsi="Times New Roman"/>
          <w:sz w:val="28"/>
          <w:szCs w:val="28"/>
        </w:rPr>
        <w:t xml:space="preserve"> </w:t>
      </w:r>
    </w:p>
    <w:bookmarkEnd w:id="12"/>
    <w:p w:rsidR="00976664" w:rsidRDefault="00976664" w:rsidP="00976664">
      <w:pPr>
        <w:rPr>
          <w:rFonts w:ascii="Times New Roman" w:hAnsi="Times New Roman"/>
          <w:sz w:val="28"/>
          <w:szCs w:val="28"/>
        </w:rPr>
      </w:pPr>
      <w:r>
        <w:rPr>
          <w:rFonts w:ascii="Times New Roman" w:hAnsi="Times New Roman"/>
          <w:sz w:val="28"/>
          <w:szCs w:val="28"/>
        </w:rPr>
        <w:t>8</w:t>
      </w:r>
      <w:r w:rsidRPr="00BA30AD">
        <w:rPr>
          <w:rFonts w:ascii="Times New Roman" w:hAnsi="Times New Roman"/>
          <w:sz w:val="28"/>
          <w:szCs w:val="28"/>
        </w:rPr>
        <w:t>. Основанием для премирования являются материалы, дающие возможность оценить степень выполнения п</w:t>
      </w:r>
      <w:r>
        <w:rPr>
          <w:rFonts w:ascii="Times New Roman" w:hAnsi="Times New Roman"/>
          <w:sz w:val="28"/>
          <w:szCs w:val="28"/>
        </w:rPr>
        <w:t>оказателей, указанных в приложении 1 к настоящему Положению</w:t>
      </w:r>
      <w:r w:rsidRPr="00BA30AD">
        <w:rPr>
          <w:rFonts w:ascii="Times New Roman" w:hAnsi="Times New Roman"/>
          <w:sz w:val="28"/>
          <w:szCs w:val="28"/>
        </w:rPr>
        <w:t>, а также данные о на</w:t>
      </w:r>
      <w:r>
        <w:rPr>
          <w:rFonts w:ascii="Times New Roman" w:hAnsi="Times New Roman"/>
          <w:sz w:val="28"/>
          <w:szCs w:val="28"/>
        </w:rPr>
        <w:t xml:space="preserve">личии средств на выплату премии. </w:t>
      </w:r>
    </w:p>
    <w:p w:rsidR="00976664" w:rsidRPr="00DA2EBC" w:rsidRDefault="00976664" w:rsidP="00976664">
      <w:pPr>
        <w:rPr>
          <w:rFonts w:ascii="Times New Roman" w:hAnsi="Times New Roman"/>
          <w:sz w:val="28"/>
          <w:szCs w:val="28"/>
        </w:rPr>
      </w:pPr>
      <w:r>
        <w:rPr>
          <w:rFonts w:ascii="Times New Roman" w:hAnsi="Times New Roman"/>
          <w:sz w:val="28"/>
          <w:szCs w:val="28"/>
        </w:rPr>
        <w:t xml:space="preserve">Ежемесячно не позднее 20 числа месяца следующего за </w:t>
      </w:r>
      <w:proofErr w:type="gramStart"/>
      <w:r>
        <w:rPr>
          <w:rFonts w:ascii="Times New Roman" w:hAnsi="Times New Roman"/>
          <w:sz w:val="28"/>
          <w:szCs w:val="28"/>
        </w:rPr>
        <w:t>отчетным</w:t>
      </w:r>
      <w:proofErr w:type="gramEnd"/>
      <w:r>
        <w:rPr>
          <w:rFonts w:ascii="Times New Roman" w:hAnsi="Times New Roman"/>
          <w:sz w:val="28"/>
          <w:szCs w:val="28"/>
        </w:rPr>
        <w:t xml:space="preserve"> руководитель предприятия направляет</w:t>
      </w:r>
      <w:r w:rsidR="007844D7">
        <w:rPr>
          <w:rFonts w:ascii="Times New Roman" w:hAnsi="Times New Roman"/>
          <w:sz w:val="28"/>
          <w:szCs w:val="28"/>
        </w:rPr>
        <w:t xml:space="preserve"> в </w:t>
      </w:r>
      <w:r>
        <w:rPr>
          <w:rFonts w:ascii="Times New Roman" w:hAnsi="Times New Roman"/>
          <w:sz w:val="28"/>
          <w:szCs w:val="28"/>
        </w:rPr>
        <w:t>Финансовое управление администрации Ча</w:t>
      </w:r>
      <w:r w:rsidR="007844D7">
        <w:rPr>
          <w:rFonts w:ascii="Times New Roman" w:hAnsi="Times New Roman"/>
          <w:sz w:val="28"/>
          <w:szCs w:val="28"/>
        </w:rPr>
        <w:t>мзинского муниципального района</w:t>
      </w:r>
      <w:r>
        <w:rPr>
          <w:rFonts w:ascii="Times New Roman" w:hAnsi="Times New Roman"/>
          <w:sz w:val="28"/>
          <w:szCs w:val="28"/>
        </w:rPr>
        <w:t xml:space="preserve"> отчет о выполнении критериев оценки эффективности деятельности. По результатам оценки выполнения критериев руководителю устанавливается размер премиальных выплат по итогам работы за месяц. Премирование руководителя оформляется распоряжением администрации Чамзинского муниципального района.</w:t>
      </w:r>
    </w:p>
    <w:p w:rsidR="00DA2EBC" w:rsidRPr="00DA2EBC" w:rsidRDefault="00976664" w:rsidP="00DA2EBC">
      <w:pPr>
        <w:widowControl/>
        <w:rPr>
          <w:rFonts w:ascii="Times New Roman" w:eastAsiaTheme="minorHAnsi" w:hAnsi="Times New Roman" w:cs="Times New Roman"/>
          <w:sz w:val="28"/>
          <w:szCs w:val="28"/>
          <w:lang w:eastAsia="en-US"/>
        </w:rPr>
      </w:pPr>
      <w:bookmarkStart w:id="13" w:name="sub_1006"/>
      <w:r>
        <w:rPr>
          <w:rFonts w:ascii="Times New Roman" w:eastAsiaTheme="minorHAnsi" w:hAnsi="Times New Roman" w:cs="Times New Roman"/>
          <w:sz w:val="28"/>
          <w:szCs w:val="28"/>
          <w:lang w:eastAsia="en-US"/>
        </w:rPr>
        <w:t>9</w:t>
      </w:r>
      <w:r w:rsidR="00DA2EBC" w:rsidRPr="00DA2EBC">
        <w:rPr>
          <w:rFonts w:ascii="Times New Roman" w:eastAsiaTheme="minorHAnsi" w:hAnsi="Times New Roman" w:cs="Times New Roman"/>
          <w:sz w:val="28"/>
          <w:szCs w:val="28"/>
          <w:lang w:eastAsia="en-US"/>
        </w:rPr>
        <w:t>. Предельный уровень соотношения средней заработной платы руководителей, их заместителей и главных бухгалтеров предприятий и средней заработной платы работников списочного состава (без учета руководителя, заместителей руководителя и главного бухгалтера) предприятий устанавливается учредителем в кратности от 1 до 8.</w:t>
      </w:r>
    </w:p>
    <w:bookmarkEnd w:id="13"/>
    <w:p w:rsidR="00DA2EBC" w:rsidRPr="00DA2EBC" w:rsidRDefault="00DA2EBC" w:rsidP="00DA2EBC">
      <w:pPr>
        <w:widowControl/>
        <w:rPr>
          <w:rFonts w:ascii="Times New Roman" w:eastAsiaTheme="minorHAnsi" w:hAnsi="Times New Roman" w:cs="Times New Roman"/>
          <w:sz w:val="28"/>
          <w:szCs w:val="28"/>
          <w:lang w:eastAsia="en-US"/>
        </w:rPr>
      </w:pPr>
      <w:r w:rsidRPr="00DA2EBC">
        <w:rPr>
          <w:rFonts w:ascii="Times New Roman" w:eastAsiaTheme="minorHAnsi" w:hAnsi="Times New Roman" w:cs="Times New Roman"/>
          <w:sz w:val="28"/>
          <w:szCs w:val="28"/>
          <w:lang w:eastAsia="en-US"/>
        </w:rPr>
        <w:t>Соотношение средней заработной платы руководителей, их заместителей и главных бухгалтеров предприятий и средней заработной платы работников списочного состава предприятий рассчитывается за календарный год. Средняя заработная плата на предприятии рассчитывается путем деления фонда начисленной заработной платы работников списочного состава (без учета руководителя, заместителей руководителя и главного бухгалтера) на среднюю численность указанных работников за календарный год.</w:t>
      </w:r>
    </w:p>
    <w:p w:rsidR="00DA2EBC" w:rsidRPr="00DA2EBC" w:rsidRDefault="00976664" w:rsidP="00DA2EBC">
      <w:pPr>
        <w:widowControl/>
        <w:rPr>
          <w:rFonts w:ascii="Times New Roman" w:eastAsiaTheme="minorHAnsi" w:hAnsi="Times New Roman" w:cs="Times New Roman"/>
          <w:sz w:val="28"/>
          <w:szCs w:val="28"/>
          <w:lang w:eastAsia="en-US"/>
        </w:rPr>
      </w:pPr>
      <w:bookmarkStart w:id="14" w:name="sub_1008"/>
      <w:r>
        <w:rPr>
          <w:rFonts w:ascii="Times New Roman" w:eastAsiaTheme="minorHAnsi" w:hAnsi="Times New Roman" w:cs="Times New Roman"/>
          <w:sz w:val="28"/>
          <w:szCs w:val="28"/>
          <w:lang w:eastAsia="en-US"/>
        </w:rPr>
        <w:t>10</w:t>
      </w:r>
      <w:r w:rsidR="00DA2EBC" w:rsidRPr="00DA2EBC">
        <w:rPr>
          <w:rFonts w:ascii="Times New Roman" w:eastAsiaTheme="minorHAnsi" w:hAnsi="Times New Roman" w:cs="Times New Roman"/>
          <w:sz w:val="28"/>
          <w:szCs w:val="28"/>
          <w:lang w:eastAsia="en-US"/>
        </w:rPr>
        <w:t>. При возложении обязанностей руководителя предприятия на заместителя руководителя или иного работника этого предприятия размер доплаты устанавливается по соглашению сторон трудового договора.</w:t>
      </w:r>
    </w:p>
    <w:bookmarkEnd w:id="14"/>
    <w:p w:rsidR="00DA2EBC" w:rsidRPr="00DA2EBC" w:rsidRDefault="00DA2EBC" w:rsidP="00DA2EBC">
      <w:pPr>
        <w:widowControl/>
        <w:rPr>
          <w:rFonts w:ascii="Times New Roman" w:eastAsiaTheme="minorHAnsi" w:hAnsi="Times New Roman" w:cs="Times New Roman"/>
          <w:sz w:val="28"/>
          <w:szCs w:val="28"/>
          <w:lang w:eastAsia="en-US"/>
        </w:rPr>
      </w:pPr>
    </w:p>
    <w:p w:rsidR="00DA2EBC" w:rsidRDefault="00DA2EBC">
      <w:pPr>
        <w:rPr>
          <w:rFonts w:ascii="Times New Roman" w:hAnsi="Times New Roman" w:cs="Times New Roman"/>
          <w:sz w:val="28"/>
          <w:szCs w:val="28"/>
        </w:rPr>
      </w:pPr>
    </w:p>
    <w:sectPr w:rsidR="00DA2EBC" w:rsidSect="00251F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B5591"/>
    <w:rsid w:val="00204A7F"/>
    <w:rsid w:val="00251F0E"/>
    <w:rsid w:val="002F3EE0"/>
    <w:rsid w:val="005C2030"/>
    <w:rsid w:val="006F0D69"/>
    <w:rsid w:val="007844D7"/>
    <w:rsid w:val="00936BC3"/>
    <w:rsid w:val="00976664"/>
    <w:rsid w:val="00BB5591"/>
    <w:rsid w:val="00DA2EBC"/>
    <w:rsid w:val="00E274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559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paragraph" w:styleId="1">
    <w:name w:val="heading 1"/>
    <w:basedOn w:val="a"/>
    <w:next w:val="a"/>
    <w:link w:val="10"/>
    <w:uiPriority w:val="99"/>
    <w:qFormat/>
    <w:rsid w:val="00BB5591"/>
    <w:pPr>
      <w:widowControl/>
      <w:spacing w:before="108" w:after="108"/>
      <w:ind w:firstLine="0"/>
      <w:jc w:val="center"/>
      <w:outlineLvl w:val="0"/>
    </w:pPr>
    <w:rPr>
      <w:rFonts w:eastAsiaTheme="minorHAnsi"/>
      <w:b/>
      <w:bCs/>
      <w:color w:val="26282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B5591"/>
    <w:rPr>
      <w:rFonts w:ascii="Arial" w:hAnsi="Arial" w:cs="Arial"/>
      <w:b/>
      <w:bCs/>
      <w:color w:val="26282F"/>
      <w:sz w:val="24"/>
      <w:szCs w:val="24"/>
    </w:rPr>
  </w:style>
  <w:style w:type="character" w:customStyle="1" w:styleId="a3">
    <w:name w:val="Гипертекстовая ссылка"/>
    <w:basedOn w:val="a0"/>
    <w:uiPriority w:val="99"/>
    <w:rsid w:val="00DA2EBC"/>
    <w:rPr>
      <w:color w:val="106BBE"/>
    </w:rPr>
  </w:style>
  <w:style w:type="paragraph" w:styleId="a4">
    <w:name w:val="List Paragraph"/>
    <w:basedOn w:val="a"/>
    <w:uiPriority w:val="34"/>
    <w:qFormat/>
    <w:rsid w:val="00DA2EBC"/>
    <w:pPr>
      <w:ind w:left="720"/>
      <w:contextualSpacing/>
    </w:pPr>
  </w:style>
  <w:style w:type="paragraph" w:styleId="a5">
    <w:name w:val="Balloon Text"/>
    <w:basedOn w:val="a"/>
    <w:link w:val="a6"/>
    <w:uiPriority w:val="99"/>
    <w:semiHidden/>
    <w:unhideWhenUsed/>
    <w:rsid w:val="00976664"/>
    <w:rPr>
      <w:rFonts w:ascii="Tahoma" w:hAnsi="Tahoma" w:cs="Tahoma"/>
      <w:sz w:val="16"/>
      <w:szCs w:val="16"/>
    </w:rPr>
  </w:style>
  <w:style w:type="character" w:customStyle="1" w:styleId="a6">
    <w:name w:val="Текст выноски Знак"/>
    <w:basedOn w:val="a0"/>
    <w:link w:val="a5"/>
    <w:uiPriority w:val="99"/>
    <w:semiHidden/>
    <w:rsid w:val="0097666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559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paragraph" w:styleId="1">
    <w:name w:val="heading 1"/>
    <w:basedOn w:val="a"/>
    <w:next w:val="a"/>
    <w:link w:val="10"/>
    <w:uiPriority w:val="99"/>
    <w:qFormat/>
    <w:rsid w:val="00BB5591"/>
    <w:pPr>
      <w:widowControl/>
      <w:spacing w:before="108" w:after="108"/>
      <w:ind w:firstLine="0"/>
      <w:jc w:val="center"/>
      <w:outlineLvl w:val="0"/>
    </w:pPr>
    <w:rPr>
      <w:rFonts w:eastAsiaTheme="minorHAnsi"/>
      <w:b/>
      <w:bCs/>
      <w:color w:val="26282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B5591"/>
    <w:rPr>
      <w:rFonts w:ascii="Arial" w:hAnsi="Arial" w:cs="Arial"/>
      <w:b/>
      <w:bCs/>
      <w:color w:val="26282F"/>
      <w:sz w:val="24"/>
      <w:szCs w:val="24"/>
    </w:rPr>
  </w:style>
  <w:style w:type="character" w:customStyle="1" w:styleId="a3">
    <w:name w:val="Гипертекстовая ссылка"/>
    <w:basedOn w:val="a0"/>
    <w:uiPriority w:val="99"/>
    <w:rsid w:val="00DA2EBC"/>
    <w:rPr>
      <w:color w:val="106BBE"/>
    </w:rPr>
  </w:style>
  <w:style w:type="paragraph" w:styleId="a4">
    <w:name w:val="List Paragraph"/>
    <w:basedOn w:val="a"/>
    <w:uiPriority w:val="34"/>
    <w:qFormat/>
    <w:rsid w:val="00DA2EBC"/>
    <w:pPr>
      <w:ind w:left="720"/>
      <w:contextualSpacing/>
    </w:pPr>
  </w:style>
  <w:style w:type="paragraph" w:styleId="a5">
    <w:name w:val="Balloon Text"/>
    <w:basedOn w:val="a"/>
    <w:link w:val="a6"/>
    <w:uiPriority w:val="99"/>
    <w:semiHidden/>
    <w:unhideWhenUsed/>
    <w:rsid w:val="00976664"/>
    <w:rPr>
      <w:rFonts w:ascii="Tahoma" w:hAnsi="Tahoma" w:cs="Tahoma"/>
      <w:sz w:val="16"/>
      <w:szCs w:val="16"/>
    </w:rPr>
  </w:style>
  <w:style w:type="character" w:customStyle="1" w:styleId="a6">
    <w:name w:val="Текст выноски Знак"/>
    <w:basedOn w:val="a0"/>
    <w:link w:val="a5"/>
    <w:uiPriority w:val="99"/>
    <w:semiHidden/>
    <w:rsid w:val="00976664"/>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861</Words>
  <Characters>4914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cp:lastPrinted>2015-07-16T08:22:00Z</cp:lastPrinted>
  <dcterms:created xsi:type="dcterms:W3CDTF">2015-06-22T13:42:00Z</dcterms:created>
  <dcterms:modified xsi:type="dcterms:W3CDTF">2015-07-16T08:41:00Z</dcterms:modified>
</cp:coreProperties>
</file>