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9F8" w:rsidRPr="007B0ED5" w:rsidRDefault="00D059F8" w:rsidP="000305B0">
      <w:pPr>
        <w:spacing w:after="0"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D059F8" w:rsidRPr="007B0ED5" w:rsidRDefault="00D059F8" w:rsidP="000305B0">
      <w:pPr>
        <w:spacing w:after="0"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E79E8" w:rsidRPr="007B0ED5" w:rsidRDefault="00CE79E8" w:rsidP="000305B0">
      <w:pPr>
        <w:spacing w:after="0"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</w:p>
    <w:p w:rsidR="00D059F8" w:rsidRPr="007B0ED5" w:rsidRDefault="00D059F8" w:rsidP="000305B0">
      <w:pPr>
        <w:spacing w:after="0" w:line="240" w:lineRule="auto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ED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059F8" w:rsidRPr="007B0ED5" w:rsidRDefault="00373650" w:rsidP="000305B0">
      <w:pPr>
        <w:spacing w:after="0" w:line="240" w:lineRule="auto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CE79E8" w:rsidRPr="007B0ED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06</w:t>
      </w:r>
      <w:r w:rsidR="00CE79E8" w:rsidRPr="007B0ED5">
        <w:rPr>
          <w:rFonts w:ascii="Times New Roman" w:hAnsi="Times New Roman" w:cs="Times New Roman"/>
          <w:sz w:val="28"/>
          <w:szCs w:val="28"/>
        </w:rPr>
        <w:t>.</w:t>
      </w:r>
      <w:r w:rsidR="001842E5" w:rsidRPr="007B0ED5">
        <w:rPr>
          <w:rFonts w:ascii="Times New Roman" w:hAnsi="Times New Roman" w:cs="Times New Roman"/>
          <w:sz w:val="28"/>
          <w:szCs w:val="28"/>
        </w:rPr>
        <w:t>2015</w:t>
      </w:r>
      <w:r w:rsidR="00D059F8" w:rsidRPr="007B0ED5">
        <w:rPr>
          <w:rFonts w:ascii="Times New Roman" w:hAnsi="Times New Roman" w:cs="Times New Roman"/>
          <w:sz w:val="28"/>
          <w:szCs w:val="28"/>
        </w:rPr>
        <w:t>г.</w:t>
      </w:r>
      <w:r w:rsidR="00D059F8" w:rsidRPr="007B0ED5">
        <w:rPr>
          <w:rFonts w:ascii="Times New Roman" w:hAnsi="Times New Roman" w:cs="Times New Roman"/>
          <w:sz w:val="28"/>
          <w:szCs w:val="28"/>
        </w:rPr>
        <w:tab/>
      </w:r>
      <w:r w:rsidR="00D059F8" w:rsidRPr="007B0ED5">
        <w:rPr>
          <w:rFonts w:ascii="Times New Roman" w:hAnsi="Times New Roman" w:cs="Times New Roman"/>
          <w:sz w:val="28"/>
          <w:szCs w:val="28"/>
        </w:rPr>
        <w:tab/>
      </w:r>
      <w:r w:rsidR="00D059F8" w:rsidRPr="007B0ED5">
        <w:rPr>
          <w:rFonts w:ascii="Times New Roman" w:hAnsi="Times New Roman" w:cs="Times New Roman"/>
          <w:sz w:val="28"/>
          <w:szCs w:val="28"/>
        </w:rPr>
        <w:tab/>
      </w:r>
      <w:r w:rsidR="00D059F8" w:rsidRPr="007B0ED5">
        <w:rPr>
          <w:rFonts w:ascii="Times New Roman" w:hAnsi="Times New Roman" w:cs="Times New Roman"/>
          <w:sz w:val="28"/>
          <w:szCs w:val="28"/>
        </w:rPr>
        <w:tab/>
      </w:r>
      <w:r w:rsidR="00D059F8" w:rsidRPr="007B0ED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</w:t>
      </w:r>
      <w:r w:rsidR="007B0ED5" w:rsidRPr="007B0ED5">
        <w:rPr>
          <w:rFonts w:ascii="Times New Roman" w:hAnsi="Times New Roman" w:cs="Times New Roman"/>
          <w:sz w:val="28"/>
          <w:szCs w:val="28"/>
        </w:rPr>
        <w:t xml:space="preserve">        </w:t>
      </w:r>
      <w:r w:rsidR="001842E5" w:rsidRPr="007B0ED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484</w:t>
      </w:r>
    </w:p>
    <w:p w:rsidR="00D059F8" w:rsidRPr="007B0ED5" w:rsidRDefault="00D059F8" w:rsidP="000305B0">
      <w:pPr>
        <w:spacing w:after="0"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0305B0" w:rsidRPr="007B0ED5" w:rsidRDefault="000305B0" w:rsidP="000305B0">
      <w:pPr>
        <w:spacing w:after="0" w:line="240" w:lineRule="auto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</w:p>
    <w:p w:rsidR="00D059F8" w:rsidRPr="007B0ED5" w:rsidRDefault="00D059F8" w:rsidP="00CE79E8">
      <w:pPr>
        <w:spacing w:after="0" w:line="240" w:lineRule="auto"/>
        <w:ind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ED5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29.04.2014г. №417 «Об утверждении Положения о порядке предоставления субсидий 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программ»</w:t>
      </w:r>
    </w:p>
    <w:p w:rsidR="00D059F8" w:rsidRPr="007B0ED5" w:rsidRDefault="00D059F8" w:rsidP="00CE79E8">
      <w:pPr>
        <w:spacing w:after="0" w:line="240" w:lineRule="auto"/>
        <w:ind w:right="-3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59F8" w:rsidRPr="007B0ED5" w:rsidRDefault="00D059F8" w:rsidP="00CE79E8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0ED5">
        <w:rPr>
          <w:rFonts w:ascii="Times New Roman" w:hAnsi="Times New Roman" w:cs="Times New Roman"/>
          <w:sz w:val="28"/>
          <w:szCs w:val="28"/>
        </w:rPr>
        <w:t>Рассмотрев экспертное заключение Государственного комитета Республики Мордовия по делам</w:t>
      </w:r>
      <w:proofErr w:type="gramEnd"/>
      <w:r w:rsidRPr="007B0ED5">
        <w:rPr>
          <w:rFonts w:ascii="Times New Roman" w:hAnsi="Times New Roman" w:cs="Times New Roman"/>
          <w:sz w:val="28"/>
          <w:szCs w:val="28"/>
        </w:rPr>
        <w:t xml:space="preserve"> юстиции от 13.05.2015г</w:t>
      </w:r>
      <w:r w:rsidR="00CE79E8" w:rsidRPr="007B0ED5">
        <w:rPr>
          <w:rFonts w:ascii="Times New Roman" w:hAnsi="Times New Roman" w:cs="Times New Roman"/>
          <w:sz w:val="28"/>
          <w:szCs w:val="28"/>
        </w:rPr>
        <w:t xml:space="preserve">. №04-08-524, требование прокуратуры Чамзинского муниципального района от 04.06.2015г. №86-4-2015/1373, </w:t>
      </w:r>
      <w:r w:rsidRPr="007B0ED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CE79E8" w:rsidRPr="007B0ED5" w:rsidRDefault="00CE79E8" w:rsidP="00CE79E8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59F8" w:rsidRPr="007B0ED5" w:rsidRDefault="00D059F8" w:rsidP="00CE79E8">
      <w:pPr>
        <w:spacing w:after="0" w:line="240" w:lineRule="auto"/>
        <w:ind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ED5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E79E8" w:rsidRPr="007B0ED5" w:rsidRDefault="00CE79E8" w:rsidP="00CE79E8">
      <w:pPr>
        <w:spacing w:after="0" w:line="240" w:lineRule="auto"/>
        <w:ind w:right="-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9F8" w:rsidRPr="007B0ED5" w:rsidRDefault="00D059F8" w:rsidP="00CE79E8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1. Внести изменения в Положение о порядке предоставления субсидий 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следующего содержания:</w:t>
      </w:r>
    </w:p>
    <w:p w:rsidR="00D059F8" w:rsidRPr="007B0ED5" w:rsidRDefault="00D059F8" w:rsidP="00CE79E8">
      <w:pPr>
        <w:spacing w:after="0" w:line="240" w:lineRule="auto"/>
        <w:ind w:right="-39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ab/>
        <w:t>1.1. Пункт 2 изложить в новой редакции:</w:t>
      </w:r>
    </w:p>
    <w:p w:rsidR="00D059F8" w:rsidRPr="007B0ED5" w:rsidRDefault="00D059F8" w:rsidP="00CE79E8">
      <w:pPr>
        <w:spacing w:after="0" w:line="240" w:lineRule="auto"/>
        <w:ind w:right="-3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ab/>
        <w:t xml:space="preserve">«2. Под </w:t>
      </w:r>
      <w:r w:rsidRPr="007B0ED5">
        <w:rPr>
          <w:rFonts w:ascii="Times New Roman" w:eastAsiaTheme="minorHAnsi" w:hAnsi="Times New Roman" w:cs="Times New Roman"/>
          <w:bCs/>
          <w:color w:val="26282F"/>
          <w:sz w:val="28"/>
          <w:szCs w:val="28"/>
        </w:rPr>
        <w:t>редакцией средства массовой информации</w:t>
      </w:r>
      <w:r w:rsidRPr="007B0ED5">
        <w:rPr>
          <w:rFonts w:ascii="Times New Roman" w:eastAsiaTheme="minorHAnsi" w:hAnsi="Times New Roman" w:cs="Times New Roman"/>
          <w:sz w:val="28"/>
          <w:szCs w:val="28"/>
        </w:rPr>
        <w:t xml:space="preserve"> понимается организация, учреждение, предприятие либо гражданин, объединение граждан, осуществляющие производство и выпуск средства массовой информации (далее по тексту</w:t>
      </w:r>
      <w:r w:rsidR="00CE79E8" w:rsidRPr="007B0ED5">
        <w:rPr>
          <w:rFonts w:ascii="Times New Roman" w:eastAsiaTheme="minorHAnsi" w:hAnsi="Times New Roman" w:cs="Times New Roman"/>
          <w:sz w:val="28"/>
          <w:szCs w:val="28"/>
        </w:rPr>
        <w:t xml:space="preserve"> – </w:t>
      </w:r>
      <w:r w:rsidR="007B0ED5" w:rsidRPr="007B0ED5">
        <w:rPr>
          <w:rFonts w:ascii="Times New Roman" w:eastAsiaTheme="minorHAnsi" w:hAnsi="Times New Roman" w:cs="Times New Roman"/>
          <w:sz w:val="28"/>
          <w:szCs w:val="28"/>
        </w:rPr>
        <w:t>организация)</w:t>
      </w:r>
      <w:proofErr w:type="gramStart"/>
      <w:r w:rsidR="007B0ED5" w:rsidRPr="007B0ED5">
        <w:rPr>
          <w:rFonts w:ascii="Times New Roman" w:eastAsiaTheme="minorHAnsi" w:hAnsi="Times New Roman" w:cs="Times New Roman"/>
          <w:sz w:val="28"/>
          <w:szCs w:val="28"/>
        </w:rPr>
        <w:t>.»</w:t>
      </w:r>
      <w:proofErr w:type="gramEnd"/>
      <w:r w:rsidR="007B0ED5" w:rsidRPr="007B0ED5">
        <w:rPr>
          <w:rFonts w:ascii="Times New Roman" w:eastAsiaTheme="minorHAnsi" w:hAnsi="Times New Roman" w:cs="Times New Roman"/>
          <w:sz w:val="28"/>
          <w:szCs w:val="28"/>
        </w:rPr>
        <w:t>;</w:t>
      </w:r>
    </w:p>
    <w:p w:rsidR="007B0ED5" w:rsidRPr="007B0ED5" w:rsidRDefault="007B0ED5" w:rsidP="00CE79E8">
      <w:pPr>
        <w:spacing w:after="0" w:line="240" w:lineRule="auto"/>
        <w:ind w:right="-39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D059F8" w:rsidRPr="007B0ED5" w:rsidRDefault="00CE79E8" w:rsidP="00CE79E8">
      <w:pPr>
        <w:spacing w:after="0" w:line="240" w:lineRule="auto"/>
        <w:ind w:right="-39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ab/>
      </w:r>
      <w:r w:rsidR="00D059F8" w:rsidRPr="007B0ED5">
        <w:rPr>
          <w:rFonts w:ascii="Times New Roman" w:hAnsi="Times New Roman" w:cs="Times New Roman"/>
          <w:sz w:val="28"/>
          <w:szCs w:val="28"/>
        </w:rPr>
        <w:t>1.2. Пункт 6 дополнить абзацами следующего содержания:</w:t>
      </w:r>
    </w:p>
    <w:p w:rsidR="00D059F8" w:rsidRPr="007B0ED5" w:rsidRDefault="00CE79E8" w:rsidP="00CE79E8">
      <w:pPr>
        <w:spacing w:after="0" w:line="240" w:lineRule="auto"/>
        <w:ind w:right="-39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ab/>
      </w:r>
      <w:r w:rsidR="00D059F8" w:rsidRPr="007B0ED5">
        <w:rPr>
          <w:rFonts w:ascii="Times New Roman" w:hAnsi="Times New Roman" w:cs="Times New Roman"/>
          <w:sz w:val="28"/>
          <w:szCs w:val="28"/>
        </w:rPr>
        <w:t>«</w:t>
      </w:r>
      <w:r w:rsidR="001842E5" w:rsidRPr="007B0ED5">
        <w:rPr>
          <w:rFonts w:ascii="Times New Roman" w:hAnsi="Times New Roman" w:cs="Times New Roman"/>
          <w:sz w:val="28"/>
          <w:szCs w:val="28"/>
        </w:rPr>
        <w:t>наличие решения Комиссии о включении организации в перечень получателей субсидии</w:t>
      </w:r>
      <w:proofErr w:type="gramStart"/>
      <w:r w:rsidR="001842E5" w:rsidRPr="007B0ED5">
        <w:rPr>
          <w:rFonts w:ascii="Times New Roman" w:hAnsi="Times New Roman" w:cs="Times New Roman"/>
          <w:sz w:val="28"/>
          <w:szCs w:val="28"/>
        </w:rPr>
        <w:t>;</w:t>
      </w:r>
      <w:r w:rsidRPr="007B0ED5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1842E5" w:rsidRPr="007B0ED5" w:rsidRDefault="00CE79E8" w:rsidP="00CE79E8">
      <w:pPr>
        <w:spacing w:after="0" w:line="240" w:lineRule="auto"/>
        <w:ind w:right="-39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ab/>
      </w:r>
      <w:r w:rsidR="001842E5" w:rsidRPr="007B0ED5">
        <w:rPr>
          <w:rFonts w:ascii="Times New Roman" w:hAnsi="Times New Roman" w:cs="Times New Roman"/>
          <w:sz w:val="28"/>
          <w:szCs w:val="28"/>
        </w:rPr>
        <w:t>«распространение средства массовой информации на территории Чамз</w:t>
      </w:r>
      <w:r w:rsidR="007B0ED5" w:rsidRPr="007B0ED5">
        <w:rPr>
          <w:rFonts w:ascii="Times New Roman" w:hAnsi="Times New Roman" w:cs="Times New Roman"/>
          <w:sz w:val="28"/>
          <w:szCs w:val="28"/>
        </w:rPr>
        <w:t>инского муниципального района</w:t>
      </w:r>
      <w:proofErr w:type="gramStart"/>
      <w:r w:rsidR="007B0ED5" w:rsidRPr="007B0ED5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7B0ED5" w:rsidRPr="007B0ED5" w:rsidRDefault="007B0ED5" w:rsidP="00CE79E8">
      <w:pPr>
        <w:spacing w:after="0" w:line="240" w:lineRule="auto"/>
        <w:ind w:right="-39"/>
        <w:jc w:val="both"/>
        <w:rPr>
          <w:rFonts w:ascii="Times New Roman" w:hAnsi="Times New Roman" w:cs="Times New Roman"/>
          <w:sz w:val="28"/>
          <w:szCs w:val="28"/>
        </w:rPr>
      </w:pPr>
    </w:p>
    <w:p w:rsidR="00CE79E8" w:rsidRPr="007B0ED5" w:rsidRDefault="00CE79E8" w:rsidP="00CE79E8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1.3. Абзац 3 пункта 9 изложить в новой редакции:</w:t>
      </w:r>
    </w:p>
    <w:p w:rsidR="00CE79E8" w:rsidRPr="007B0ED5" w:rsidRDefault="00CE79E8" w:rsidP="00CE79E8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«копию устава организации, заверенную ее руководителем, скрепленную печатью организации</w:t>
      </w:r>
      <w:proofErr w:type="gramStart"/>
      <w:r w:rsidRPr="007B0ED5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7B0ED5">
        <w:rPr>
          <w:rFonts w:ascii="Times New Roman" w:hAnsi="Times New Roman" w:cs="Times New Roman"/>
          <w:sz w:val="28"/>
          <w:szCs w:val="28"/>
        </w:rPr>
        <w:t>;</w:t>
      </w:r>
    </w:p>
    <w:p w:rsidR="007B0ED5" w:rsidRPr="007B0ED5" w:rsidRDefault="007B0ED5" w:rsidP="00CE79E8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79E8" w:rsidRPr="007B0ED5" w:rsidRDefault="00CE79E8" w:rsidP="00CE79E8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 xml:space="preserve">1.4. </w:t>
      </w:r>
      <w:r w:rsidR="008B6CED" w:rsidRPr="007B0ED5">
        <w:rPr>
          <w:rFonts w:ascii="Times New Roman" w:hAnsi="Times New Roman" w:cs="Times New Roman"/>
          <w:sz w:val="28"/>
          <w:szCs w:val="28"/>
        </w:rPr>
        <w:t>Дополнить пункт 9 абзацем следующего содержания:</w:t>
      </w:r>
    </w:p>
    <w:p w:rsidR="008B6CED" w:rsidRPr="007B0ED5" w:rsidRDefault="008B6CED" w:rsidP="008B6CED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«Прием документов на участие в конкурсе осуществляется в течение 7 рабочих дней со дня официального опубликования на официальном сайте Чамзинского муниципального района Республики Мордовия</w:t>
      </w:r>
      <w:proofErr w:type="gramStart"/>
      <w:r w:rsidRPr="007B0ED5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8B6CED" w:rsidRPr="007B0ED5" w:rsidRDefault="008B6CED" w:rsidP="008B6CED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lastRenderedPageBreak/>
        <w:t>1.5. Пункт 10 – исключить;</w:t>
      </w:r>
    </w:p>
    <w:p w:rsidR="007B0ED5" w:rsidRPr="007B0ED5" w:rsidRDefault="007B0ED5" w:rsidP="008B6CED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2995" w:rsidRPr="007B0ED5" w:rsidRDefault="009B2995" w:rsidP="008B6CED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 xml:space="preserve">1.6. Абзац 1 пункта 19 изложить в следующей редакции: </w:t>
      </w:r>
    </w:p>
    <w:p w:rsidR="007B0ED5" w:rsidRPr="007B0ED5" w:rsidRDefault="009B2995" w:rsidP="008B6CED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«Организации, набравшие более 30 баллов по услуге, включаются в перечень организаций на получение субсидий</w:t>
      </w:r>
      <w:proofErr w:type="gramStart"/>
      <w:r w:rsidRPr="007B0ED5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7B0ED5" w:rsidRPr="007B0ED5" w:rsidRDefault="007B0ED5" w:rsidP="008B6CED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B0ED5" w:rsidRPr="007B0ED5" w:rsidRDefault="007B0ED5" w:rsidP="008B6CED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1.7. Пункт 20 изложить в новой редакции:</w:t>
      </w:r>
    </w:p>
    <w:p w:rsidR="007B0ED5" w:rsidRPr="007B0ED5" w:rsidRDefault="007B0ED5" w:rsidP="007B0ED5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«</w:t>
      </w:r>
      <w:bookmarkStart w:id="0" w:name="sub_1020"/>
      <w:r w:rsidRPr="007B0ED5">
        <w:rPr>
          <w:rFonts w:ascii="Times New Roman" w:hAnsi="Times New Roman" w:cs="Times New Roman"/>
          <w:sz w:val="28"/>
          <w:szCs w:val="28"/>
        </w:rPr>
        <w:t>20. Объем бюджетных средств, предусмотренных в районном бюджете Чамзинского муниципального района Республики Мордовия на предоставление субсидий, распределяется Комиссией между организациями, выигравшими конкурс, пропорционально средней сумме набранных баллов, превышающих 30 по следующей формуле:</w:t>
      </w:r>
    </w:p>
    <w:bookmarkEnd w:id="0"/>
    <w:p w:rsidR="007B0ED5" w:rsidRPr="007B0ED5" w:rsidRDefault="007B0ED5" w:rsidP="007B0ED5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14400" cy="50482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0ED5">
        <w:rPr>
          <w:rFonts w:ascii="Times New Roman" w:hAnsi="Times New Roman" w:cs="Times New Roman"/>
          <w:sz w:val="28"/>
          <w:szCs w:val="28"/>
        </w:rPr>
        <w:t>, где</w:t>
      </w:r>
    </w:p>
    <w:p w:rsidR="007B0ED5" w:rsidRPr="007B0ED5" w:rsidRDefault="007B0ED5" w:rsidP="007B0ED5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1450" cy="22860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0ED5">
        <w:rPr>
          <w:rFonts w:ascii="Times New Roman" w:hAnsi="Times New Roman" w:cs="Times New Roman"/>
          <w:sz w:val="28"/>
          <w:szCs w:val="28"/>
        </w:rPr>
        <w:t xml:space="preserve"> - объем средств, предоставляемых организации - получателю субсидии;</w:t>
      </w:r>
    </w:p>
    <w:p w:rsidR="007B0ED5" w:rsidRPr="007B0ED5" w:rsidRDefault="007B0ED5" w:rsidP="007B0ED5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875" cy="228600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0ED5">
        <w:rPr>
          <w:rFonts w:ascii="Times New Roman" w:hAnsi="Times New Roman" w:cs="Times New Roman"/>
          <w:sz w:val="28"/>
          <w:szCs w:val="28"/>
        </w:rPr>
        <w:t xml:space="preserve"> - средняя сумма баллов, набранных организацией - получателем субсидии, превышающая 30;</w:t>
      </w:r>
    </w:p>
    <w:p w:rsidR="007B0ED5" w:rsidRPr="007B0ED5" w:rsidRDefault="007B0ED5" w:rsidP="007B0ED5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247650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0ED5">
        <w:rPr>
          <w:rFonts w:ascii="Times New Roman" w:hAnsi="Times New Roman" w:cs="Times New Roman"/>
          <w:sz w:val="28"/>
          <w:szCs w:val="28"/>
        </w:rPr>
        <w:t xml:space="preserve"> - средняя сумма баллов, превышающих 30, набранных всеми организациями - получателями субсидии;</w:t>
      </w:r>
    </w:p>
    <w:p w:rsidR="009B2995" w:rsidRPr="007B0ED5" w:rsidRDefault="007B0ED5" w:rsidP="007B0ED5">
      <w:pPr>
        <w:pStyle w:val="a6"/>
        <w:numPr>
          <w:ilvl w:val="0"/>
          <w:numId w:val="1"/>
        </w:numPr>
        <w:spacing w:after="0" w:line="240" w:lineRule="auto"/>
        <w:ind w:right="-39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- объем средств, предусмотренных в районном бюджете Чамзинского муниципального района Республики Мордовия на предоставление субсидий</w:t>
      </w:r>
      <w:proofErr w:type="gramStart"/>
      <w:r w:rsidRPr="007B0ED5">
        <w:rPr>
          <w:rFonts w:ascii="Times New Roman" w:hAnsi="Times New Roman" w:cs="Times New Roman"/>
          <w:sz w:val="28"/>
          <w:szCs w:val="28"/>
        </w:rPr>
        <w:t>.»;</w:t>
      </w:r>
      <w:r w:rsidR="009B2995" w:rsidRPr="007B0E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7B0ED5" w:rsidRPr="007B0ED5" w:rsidRDefault="007B0ED5" w:rsidP="007B0ED5">
      <w:pPr>
        <w:pStyle w:val="a6"/>
        <w:numPr>
          <w:ilvl w:val="0"/>
          <w:numId w:val="1"/>
        </w:numPr>
        <w:spacing w:after="0" w:line="240" w:lineRule="auto"/>
        <w:ind w:right="-39"/>
        <w:jc w:val="both"/>
        <w:rPr>
          <w:rFonts w:ascii="Times New Roman" w:hAnsi="Times New Roman" w:cs="Times New Roman"/>
          <w:sz w:val="28"/>
          <w:szCs w:val="28"/>
        </w:rPr>
      </w:pPr>
    </w:p>
    <w:p w:rsidR="009B2995" w:rsidRPr="007B0ED5" w:rsidRDefault="009B2995" w:rsidP="008B6CED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1.</w:t>
      </w:r>
      <w:r w:rsidR="007B0ED5" w:rsidRPr="007B0ED5">
        <w:rPr>
          <w:rFonts w:ascii="Times New Roman" w:hAnsi="Times New Roman" w:cs="Times New Roman"/>
          <w:sz w:val="28"/>
          <w:szCs w:val="28"/>
        </w:rPr>
        <w:t>8</w:t>
      </w:r>
      <w:r w:rsidR="008B6CED" w:rsidRPr="007B0ED5">
        <w:rPr>
          <w:rFonts w:ascii="Times New Roman" w:hAnsi="Times New Roman" w:cs="Times New Roman"/>
          <w:sz w:val="28"/>
          <w:szCs w:val="28"/>
        </w:rPr>
        <w:t xml:space="preserve">. </w:t>
      </w:r>
      <w:r w:rsidRPr="007B0ED5">
        <w:rPr>
          <w:rFonts w:ascii="Times New Roman" w:hAnsi="Times New Roman" w:cs="Times New Roman"/>
          <w:sz w:val="28"/>
          <w:szCs w:val="28"/>
        </w:rPr>
        <w:t>Пункт</w:t>
      </w:r>
      <w:r w:rsidR="008B6CED" w:rsidRPr="007B0ED5">
        <w:rPr>
          <w:rFonts w:ascii="Times New Roman" w:hAnsi="Times New Roman" w:cs="Times New Roman"/>
          <w:sz w:val="28"/>
          <w:szCs w:val="28"/>
        </w:rPr>
        <w:t xml:space="preserve"> 26</w:t>
      </w:r>
      <w:r w:rsidRPr="007B0ED5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9B2995" w:rsidRPr="007B0ED5" w:rsidRDefault="009B2995" w:rsidP="009B2995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«</w:t>
      </w:r>
      <w:bookmarkStart w:id="1" w:name="sub_1026"/>
      <w:r w:rsidRPr="007B0ED5">
        <w:rPr>
          <w:rFonts w:ascii="Times New Roman" w:hAnsi="Times New Roman" w:cs="Times New Roman"/>
          <w:sz w:val="28"/>
          <w:szCs w:val="28"/>
        </w:rPr>
        <w:t>26. Уполномоченный орган отказывает Организации в предоставлении субсидии в случаях:</w:t>
      </w:r>
    </w:p>
    <w:bookmarkEnd w:id="1"/>
    <w:p w:rsidR="009B2995" w:rsidRPr="007B0ED5" w:rsidRDefault="009B2995" w:rsidP="009B2995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если по результатам заседания Комиссии организация набрала менее 30 баллов по услуге;</w:t>
      </w:r>
    </w:p>
    <w:p w:rsidR="009B2995" w:rsidRPr="007B0ED5" w:rsidRDefault="009B2995" w:rsidP="009B2995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не распространения средства массовой информации на территории Чамзинского муниципального района Республики Мордовия;</w:t>
      </w:r>
    </w:p>
    <w:p w:rsidR="009B2995" w:rsidRPr="007B0ED5" w:rsidRDefault="009B2995" w:rsidP="009B2995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непредставление документов, подтверждающих произведенные затраты, связанные с реализацией услуги;</w:t>
      </w:r>
    </w:p>
    <w:p w:rsidR="009B2995" w:rsidRPr="007B0ED5" w:rsidRDefault="009B2995" w:rsidP="009B2995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установления факта нахождения организации в стадии реорганизации, ликвидации или банкротства;</w:t>
      </w:r>
    </w:p>
    <w:p w:rsidR="009B2995" w:rsidRPr="007B0ED5" w:rsidRDefault="009B2995" w:rsidP="009B2995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0245"/>
      <w:r w:rsidRPr="007B0ED5">
        <w:rPr>
          <w:rFonts w:ascii="Times New Roman" w:hAnsi="Times New Roman" w:cs="Times New Roman"/>
          <w:sz w:val="28"/>
          <w:szCs w:val="28"/>
        </w:rPr>
        <w:t>если учредителями организации являются политические партии, движения, общественно-политические и религиозные объединения, органы местного самоуправления;</w:t>
      </w:r>
    </w:p>
    <w:p w:rsidR="009B2995" w:rsidRPr="007B0ED5" w:rsidRDefault="009B2995" w:rsidP="009B2995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0246"/>
      <w:bookmarkEnd w:id="2"/>
      <w:r w:rsidRPr="007B0ED5">
        <w:rPr>
          <w:rFonts w:ascii="Times New Roman" w:hAnsi="Times New Roman" w:cs="Times New Roman"/>
          <w:sz w:val="28"/>
          <w:szCs w:val="28"/>
        </w:rPr>
        <w:t>если организация специализируется на издании (выпуске) средств массовой информации развлекательного, рекламного и эротического характера.</w:t>
      </w:r>
      <w:bookmarkEnd w:id="3"/>
    </w:p>
    <w:p w:rsidR="007B0ED5" w:rsidRPr="007B0ED5" w:rsidRDefault="009B2995" w:rsidP="008B6CED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В случае отказа в предоставлении субсидии Уполномоченный орган извещает организацию о принятом решении с указанием причины отказа в течение 5 рабочих дней со дня принятия решения</w:t>
      </w:r>
      <w:proofErr w:type="gramStart"/>
      <w:r w:rsidRPr="007B0ED5">
        <w:rPr>
          <w:rFonts w:ascii="Times New Roman" w:hAnsi="Times New Roman" w:cs="Times New Roman"/>
          <w:sz w:val="28"/>
          <w:szCs w:val="28"/>
        </w:rPr>
        <w:t>.»</w:t>
      </w:r>
      <w:r w:rsidR="007B0ED5" w:rsidRPr="007B0ED5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B6CED" w:rsidRPr="007B0ED5" w:rsidRDefault="008B6CED" w:rsidP="008B6CED">
      <w:pPr>
        <w:spacing w:after="0" w:line="240" w:lineRule="auto"/>
        <w:ind w:right="-3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7303" w:rsidRPr="007B0ED5" w:rsidRDefault="007B0ED5" w:rsidP="00CE79E8">
      <w:pPr>
        <w:autoSpaceDE w:val="0"/>
        <w:autoSpaceDN w:val="0"/>
        <w:adjustRightInd w:val="0"/>
        <w:spacing w:after="0" w:line="240" w:lineRule="auto"/>
        <w:ind w:right="-3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1.9</w:t>
      </w:r>
      <w:r w:rsidR="00070A44" w:rsidRPr="007B0ED5">
        <w:rPr>
          <w:rFonts w:ascii="Times New Roman" w:hAnsi="Times New Roman" w:cs="Times New Roman"/>
          <w:sz w:val="28"/>
          <w:szCs w:val="28"/>
        </w:rPr>
        <w:t>.</w:t>
      </w:r>
      <w:r w:rsidR="00CE79E8" w:rsidRPr="007B0ED5">
        <w:rPr>
          <w:rFonts w:ascii="Times New Roman" w:hAnsi="Times New Roman" w:cs="Times New Roman"/>
          <w:sz w:val="28"/>
          <w:szCs w:val="28"/>
        </w:rPr>
        <w:t xml:space="preserve"> </w:t>
      </w:r>
      <w:r w:rsidR="00AB7303" w:rsidRPr="007B0ED5">
        <w:rPr>
          <w:rFonts w:ascii="Times New Roman" w:hAnsi="Times New Roman" w:cs="Times New Roman"/>
          <w:sz w:val="28"/>
          <w:szCs w:val="28"/>
        </w:rPr>
        <w:t>Пункт 29 изложить в новой редакции:</w:t>
      </w:r>
    </w:p>
    <w:p w:rsidR="00070A44" w:rsidRPr="007B0ED5" w:rsidRDefault="00AB7303" w:rsidP="00CE79E8">
      <w:pPr>
        <w:autoSpaceDE w:val="0"/>
        <w:autoSpaceDN w:val="0"/>
        <w:adjustRightInd w:val="0"/>
        <w:spacing w:after="0" w:line="240" w:lineRule="auto"/>
        <w:ind w:right="-39"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B0ED5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7B0ED5">
        <w:rPr>
          <w:rFonts w:ascii="Times New Roman" w:hAnsi="Times New Roman" w:cs="Times New Roman"/>
          <w:sz w:val="28"/>
          <w:szCs w:val="28"/>
          <w:lang w:eastAsia="ru-RU"/>
        </w:rPr>
        <w:t>29. Администрация  Чамзинского муниципального района, Финансовое управление администрации Чамзинского муниципального района осуществляют проверку соблюдения получателями субсидии условий, целей и порядка их предоставления</w:t>
      </w:r>
      <w:proofErr w:type="gramStart"/>
      <w:r w:rsidRPr="007B0ED5">
        <w:rPr>
          <w:rFonts w:ascii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D059F8" w:rsidRPr="007B0ED5" w:rsidRDefault="00D059F8" w:rsidP="00CE79E8">
      <w:pPr>
        <w:spacing w:after="0" w:line="240" w:lineRule="auto"/>
        <w:ind w:right="-3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059F8" w:rsidRPr="007B0ED5" w:rsidRDefault="00D059F8" w:rsidP="00CE79E8">
      <w:pPr>
        <w:spacing w:after="0" w:line="240" w:lineRule="auto"/>
        <w:ind w:right="-39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B0ED5" w:rsidRPr="007B0ED5" w:rsidRDefault="007B0ED5" w:rsidP="00CE79E8">
      <w:pPr>
        <w:spacing w:after="0" w:line="240" w:lineRule="auto"/>
        <w:ind w:right="-39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059F8" w:rsidRPr="007B0ED5" w:rsidRDefault="007B0ED5" w:rsidP="00CE79E8">
      <w:pPr>
        <w:spacing w:after="0" w:line="240" w:lineRule="auto"/>
        <w:ind w:right="-39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 xml:space="preserve">И.о. </w:t>
      </w:r>
      <w:r w:rsidR="00D059F8" w:rsidRPr="007B0ED5">
        <w:rPr>
          <w:rFonts w:ascii="Times New Roman" w:hAnsi="Times New Roman" w:cs="Times New Roman"/>
          <w:sz w:val="28"/>
          <w:szCs w:val="28"/>
        </w:rPr>
        <w:t>Глав</w:t>
      </w:r>
      <w:r w:rsidRPr="007B0ED5">
        <w:rPr>
          <w:rFonts w:ascii="Times New Roman" w:hAnsi="Times New Roman" w:cs="Times New Roman"/>
          <w:sz w:val="28"/>
          <w:szCs w:val="28"/>
        </w:rPr>
        <w:t>ы</w:t>
      </w:r>
      <w:r w:rsidR="00D059F8" w:rsidRPr="007B0ED5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1842E5" w:rsidRPr="001842E5" w:rsidRDefault="00D059F8" w:rsidP="007B0ED5">
      <w:pPr>
        <w:spacing w:after="0" w:line="240" w:lineRule="auto"/>
        <w:ind w:right="-39"/>
        <w:jc w:val="both"/>
        <w:rPr>
          <w:rFonts w:ascii="Times New Roman" w:hAnsi="Times New Roman" w:cs="Times New Roman"/>
          <w:sz w:val="28"/>
          <w:szCs w:val="28"/>
        </w:rPr>
      </w:pPr>
      <w:r w:rsidRPr="007B0ED5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7B0ED5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="007B0ED5" w:rsidRPr="007B0ED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B0ED5">
        <w:rPr>
          <w:rFonts w:ascii="Times New Roman" w:hAnsi="Times New Roman" w:cs="Times New Roman"/>
          <w:sz w:val="28"/>
          <w:szCs w:val="28"/>
        </w:rPr>
        <w:t>А.Ю.Тюрякин</w:t>
      </w:r>
      <w:r w:rsidR="001842E5">
        <w:tab/>
      </w:r>
      <w:r w:rsidR="001842E5">
        <w:tab/>
      </w:r>
      <w:r w:rsidR="001842E5">
        <w:tab/>
      </w:r>
      <w:r w:rsidR="001842E5">
        <w:tab/>
      </w:r>
      <w:r w:rsidR="001842E5">
        <w:tab/>
      </w:r>
      <w:r w:rsidR="001842E5">
        <w:tab/>
      </w:r>
      <w:r w:rsidR="001842E5">
        <w:tab/>
      </w:r>
      <w:r w:rsidR="001842E5">
        <w:tab/>
      </w:r>
    </w:p>
    <w:p w:rsidR="001842E5" w:rsidRPr="001842E5" w:rsidRDefault="001842E5" w:rsidP="00030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842E5" w:rsidRPr="001842E5" w:rsidSect="007B0ED5">
      <w:pgSz w:w="11900" w:h="16800"/>
      <w:pgMar w:top="993" w:right="800" w:bottom="993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40" o:spid="_x0000_i1029" type="#_x0000_t75" style="width:15pt;height:15.75pt;visibility:visible;mso-wrap-style:square" o:bullet="t">
        <v:imagedata r:id="rId1" o:title=""/>
      </v:shape>
    </w:pict>
  </w:numPicBullet>
  <w:abstractNum w:abstractNumId="0">
    <w:nsid w:val="43A54CB9"/>
    <w:multiLevelType w:val="hybridMultilevel"/>
    <w:tmpl w:val="36306146"/>
    <w:lvl w:ilvl="0" w:tplc="3FE6BC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E96AA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6AC2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4CA8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222D6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696E3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89467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6019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DA5B1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59F8"/>
    <w:rsid w:val="00026281"/>
    <w:rsid w:val="000305B0"/>
    <w:rsid w:val="00070A44"/>
    <w:rsid w:val="001842E5"/>
    <w:rsid w:val="00282C33"/>
    <w:rsid w:val="00373650"/>
    <w:rsid w:val="004D541F"/>
    <w:rsid w:val="007B0ED5"/>
    <w:rsid w:val="008B6CED"/>
    <w:rsid w:val="009B2995"/>
    <w:rsid w:val="00AB7303"/>
    <w:rsid w:val="00CE79E8"/>
    <w:rsid w:val="00D059F8"/>
    <w:rsid w:val="00E41F09"/>
    <w:rsid w:val="00EA5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9F8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D059F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059F8"/>
    <w:rPr>
      <w:rFonts w:ascii="Arial" w:eastAsia="Calibri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D059F8"/>
    <w:rPr>
      <w:color w:val="auto"/>
    </w:rPr>
  </w:style>
  <w:style w:type="paragraph" w:styleId="a4">
    <w:name w:val="Balloon Text"/>
    <w:basedOn w:val="a"/>
    <w:link w:val="a5"/>
    <w:uiPriority w:val="99"/>
    <w:semiHidden/>
    <w:unhideWhenUsed/>
    <w:rsid w:val="00D05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59F8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059F8"/>
    <w:pPr>
      <w:ind w:left="720"/>
      <w:contextualSpacing/>
    </w:pPr>
  </w:style>
  <w:style w:type="character" w:customStyle="1" w:styleId="a7">
    <w:name w:val="Цветовое выделение"/>
    <w:uiPriority w:val="99"/>
    <w:rsid w:val="00D059F8"/>
    <w:rPr>
      <w:b/>
      <w:bCs/>
      <w:color w:val="26282F"/>
    </w:rPr>
  </w:style>
  <w:style w:type="character" w:styleId="a8">
    <w:name w:val="Hyperlink"/>
    <w:basedOn w:val="a0"/>
    <w:uiPriority w:val="99"/>
    <w:unhideWhenUsed/>
    <w:rsid w:val="009B29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9F8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D059F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059F8"/>
    <w:rPr>
      <w:rFonts w:ascii="Arial" w:eastAsia="Calibri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D059F8"/>
    <w:rPr>
      <w:color w:val="auto"/>
    </w:rPr>
  </w:style>
  <w:style w:type="paragraph" w:styleId="a4">
    <w:name w:val="Balloon Text"/>
    <w:basedOn w:val="a"/>
    <w:link w:val="a5"/>
    <w:uiPriority w:val="99"/>
    <w:semiHidden/>
    <w:unhideWhenUsed/>
    <w:rsid w:val="00D05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59F8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059F8"/>
    <w:pPr>
      <w:ind w:left="720"/>
      <w:contextualSpacing/>
    </w:pPr>
  </w:style>
  <w:style w:type="character" w:customStyle="1" w:styleId="a7">
    <w:name w:val="Цветовое выделение"/>
    <w:uiPriority w:val="99"/>
    <w:rsid w:val="00D059F8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image" Target="media/image3.emf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DA1B3-D81E-4594-AD6B-D54E9EBAF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2015-06-15T11:42:00Z</cp:lastPrinted>
  <dcterms:created xsi:type="dcterms:W3CDTF">2015-05-19T08:31:00Z</dcterms:created>
  <dcterms:modified xsi:type="dcterms:W3CDTF">2015-06-17T13:54:00Z</dcterms:modified>
</cp:coreProperties>
</file>