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AB5" w:rsidRPr="00B50AB5" w:rsidRDefault="00B50AB5" w:rsidP="00C4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4E4F2B" w:rsidRDefault="004E4F2B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4E4F2B" w:rsidRPr="00B50AB5" w:rsidRDefault="004E4F2B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Образец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 xml:space="preserve">                                             заявления о выдаче разрешения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B50AB5">
        <w:rPr>
          <w:rFonts w:ascii="Times New Roman" w:hAnsi="Times New Roman" w:cs="Times New Roman"/>
          <w:color w:val="000000"/>
        </w:rPr>
        <w:t xml:space="preserve">            </w:t>
      </w:r>
      <w:r>
        <w:rPr>
          <w:rFonts w:ascii="Times New Roman" w:hAnsi="Times New Roman" w:cs="Times New Roman"/>
          <w:color w:val="000000"/>
        </w:rPr>
        <w:t xml:space="preserve">                        </w:t>
      </w:r>
      <w:r w:rsidRPr="00B50AB5">
        <w:rPr>
          <w:rFonts w:ascii="Times New Roman" w:hAnsi="Times New Roman" w:cs="Times New Roman"/>
          <w:color w:val="000000"/>
        </w:rPr>
        <w:t xml:space="preserve"> Главе Администрации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right"/>
        <w:rPr>
          <w:rFonts w:ascii="Courier New CYR" w:hAnsi="Courier New CYR" w:cs="Courier New CYR"/>
          <w:color w:val="000000"/>
        </w:rPr>
      </w:pPr>
      <w:r w:rsidRPr="00B50AB5">
        <w:rPr>
          <w:rFonts w:ascii="Times New Roman" w:hAnsi="Times New Roman" w:cs="Times New Roman"/>
          <w:color w:val="000000"/>
        </w:rPr>
        <w:t xml:space="preserve">                                    </w:t>
      </w:r>
      <w:r>
        <w:rPr>
          <w:rFonts w:ascii="Times New Roman" w:hAnsi="Times New Roman" w:cs="Times New Roman"/>
          <w:color w:val="000000"/>
        </w:rPr>
        <w:t>Алексеевского</w:t>
      </w:r>
      <w:r w:rsidRPr="00B50AB5">
        <w:rPr>
          <w:rFonts w:ascii="Times New Roman" w:hAnsi="Times New Roman" w:cs="Times New Roman"/>
          <w:color w:val="000000"/>
        </w:rPr>
        <w:t xml:space="preserve"> сельс</w:t>
      </w:r>
      <w:r>
        <w:rPr>
          <w:rFonts w:ascii="Courier New CYR" w:hAnsi="Courier New CYR" w:cs="Courier New CYR"/>
          <w:color w:val="000000"/>
        </w:rPr>
        <w:t xml:space="preserve">кого поселения                               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</w:t>
      </w:r>
      <w:r>
        <w:rPr>
          <w:rFonts w:ascii="Courier New CYR" w:hAnsi="Courier New CYR" w:cs="Courier New CYR"/>
          <w:color w:val="000000"/>
        </w:rPr>
        <w:t>Застройщик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</w:t>
      </w:r>
      <w:proofErr w:type="gramStart"/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наименование организации, ИНН,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</w:t>
      </w:r>
      <w:r>
        <w:rPr>
          <w:rFonts w:ascii="Courier New CYR" w:hAnsi="Courier New CYR" w:cs="Courier New CYR"/>
          <w:color w:val="000000"/>
        </w:rPr>
        <w:t>юридический и почтовый адрес;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</w:t>
      </w:r>
      <w:r>
        <w:rPr>
          <w:rFonts w:ascii="Courier New CYR" w:hAnsi="Courier New CYR" w:cs="Courier New CYR"/>
          <w:color w:val="000000"/>
        </w:rPr>
        <w:t>тел., банковские реквизиты;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</w:t>
      </w:r>
      <w:r>
        <w:rPr>
          <w:rFonts w:ascii="Courier New CYR" w:hAnsi="Courier New CYR" w:cs="Courier New CYR"/>
          <w:color w:val="000000"/>
        </w:rPr>
        <w:t>или ФИО, паспортные данные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  </w:t>
      </w:r>
      <w:r>
        <w:rPr>
          <w:rFonts w:ascii="Courier New CYR" w:hAnsi="Courier New CYR" w:cs="Courier New CYR"/>
          <w:color w:val="000000"/>
        </w:rPr>
        <w:t>и адрес физ. лица)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b/>
          <w:bCs/>
          <w:color w:val="00008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</w:t>
      </w:r>
      <w:r>
        <w:rPr>
          <w:rFonts w:ascii="Courier New CYR" w:hAnsi="Courier New CYR" w:cs="Courier New CYR"/>
          <w:b/>
          <w:bCs/>
          <w:color w:val="000080"/>
        </w:rPr>
        <w:t>Заявление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</w:t>
      </w:r>
      <w:r>
        <w:rPr>
          <w:rFonts w:ascii="Courier New CYR" w:hAnsi="Courier New CYR" w:cs="Courier New CYR"/>
          <w:color w:val="000000"/>
        </w:rPr>
        <w:t>Прошу    Вас    разрешить    ввод   в   эксплуатацию    построенного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реконструированного,     отремонтированного)     объекта    капитального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>
        <w:rPr>
          <w:rFonts w:ascii="Courier New CYR" w:hAnsi="Courier New CYR" w:cs="Courier New CYR"/>
          <w:color w:val="000000"/>
        </w:rPr>
        <w:t>строительства   (объекта    индивидуального    жилищного   строительства)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>_________________________________________________________________________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(</w:t>
      </w:r>
      <w:r>
        <w:rPr>
          <w:rFonts w:ascii="Courier New CYR" w:hAnsi="Courier New CYR" w:cs="Courier New CYR"/>
          <w:color w:val="000000"/>
        </w:rPr>
        <w:t>наименование объекта)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proofErr w:type="gramStart"/>
      <w:r>
        <w:rPr>
          <w:rFonts w:ascii="Courier New CYR" w:hAnsi="Courier New CYR" w:cs="Courier New CYR"/>
          <w:color w:val="000000"/>
        </w:rPr>
        <w:t>расположенного</w:t>
      </w:r>
      <w:proofErr w:type="gramEnd"/>
      <w:r>
        <w:rPr>
          <w:rFonts w:ascii="Courier New CYR" w:hAnsi="Courier New CYR" w:cs="Courier New CYR"/>
          <w:color w:val="000000"/>
        </w:rPr>
        <w:t xml:space="preserve"> по адресу: 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>
        <w:rPr>
          <w:rFonts w:ascii="Courier New CYR" w:hAnsi="Courier New CYR" w:cs="Courier New CYR"/>
          <w:color w:val="000000"/>
        </w:rPr>
        <w:t>Приложение: _____________________________________________________________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(</w:t>
      </w:r>
      <w:r>
        <w:rPr>
          <w:rFonts w:ascii="Courier New CYR" w:hAnsi="Courier New CYR" w:cs="Courier New CYR"/>
          <w:color w:val="000000"/>
        </w:rPr>
        <w:t>документы, которые представил застройщик)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>________________________     ______________      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наименование должности     (личная подпись)     (расшифровка подписи) руководителя организации</w:t>
      </w:r>
      <w:proofErr w:type="gramStart"/>
      <w:r>
        <w:rPr>
          <w:rFonts w:ascii="Courier New CYR" w:hAnsi="Courier New CYR" w:cs="Courier New CYR"/>
          <w:color w:val="000000"/>
        </w:rPr>
        <w:t>)М</w:t>
      </w:r>
      <w:proofErr w:type="gramEnd"/>
      <w:r>
        <w:rPr>
          <w:rFonts w:ascii="Courier New CYR" w:hAnsi="Courier New CYR" w:cs="Courier New CYR"/>
          <w:color w:val="000000"/>
        </w:rPr>
        <w:t>.П.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Default="00B50AB5" w:rsidP="00C4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</w:t>
      </w:r>
      <w:r w:rsidRPr="00B50AB5">
        <w:rPr>
          <w:rFonts w:ascii="Courier New" w:hAnsi="Courier New" w:cs="Courier New"/>
          <w:color w:val="000000"/>
          <w:sz w:val="24"/>
          <w:szCs w:val="24"/>
        </w:rPr>
        <w:t xml:space="preserve">           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Arial CYR" w:hAnsi="Arial CYR" w:cs="Arial CYR"/>
          <w:b/>
          <w:bCs/>
          <w:color w:val="000080"/>
          <w:sz w:val="24"/>
          <w:szCs w:val="24"/>
        </w:rPr>
      </w:pP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Перечень документов,</w:t>
      </w: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прилагаемых к заявлению о выдаче разрешения</w:t>
      </w:r>
      <w:r>
        <w:rPr>
          <w:rFonts w:ascii="Arial CYR" w:hAnsi="Arial CYR" w:cs="Arial CYR"/>
          <w:b/>
          <w:bCs/>
          <w:color w:val="000080"/>
          <w:sz w:val="24"/>
          <w:szCs w:val="24"/>
        </w:rPr>
        <w:t>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Градостроительный план земельного участка.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случае если разрешение на строительство объекта было выдано до введения в действие </w:t>
      </w:r>
      <w:hyperlink r:id="rId5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Градостроительного Кодекса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Российской Федерации или для выдачи разрешения на строительство в соответствии с </w:t>
      </w:r>
      <w:hyperlink r:id="rId6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пунктом 1 части 1 статьи 4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Федерального закона от 29 декабря 2004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191-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"О введении в действие Градостроительного кодекса Российской Федерации" предоставлялся не градостроительный, а кадастровый план земельного участка, для ввода объекта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эксплуатацию представление градостроительного плана земельного участка не требуется.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строительство;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Акт приемки объекта капитального строительства (в случае осуществления строительства, реконструкции, капитального ремонта на основании договора);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7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Федерального закона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 23 ноября 2009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261-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(27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документацией), и подписанный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строительства;</w:t>
      </w:r>
      <w:proofErr w:type="gramEnd"/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Схему, отображающую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до дня вступления в силу </w:t>
      </w:r>
      <w:hyperlink r:id="rId8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Федерального закона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 23 ноября 2009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261-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(27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FF78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FF7880" w:rsidRDefault="00B50AB5" w:rsidP="00C410F4">
      <w:pPr>
        <w:autoSpaceDE w:val="0"/>
        <w:autoSpaceDN w:val="0"/>
        <w:adjustRightInd w:val="0"/>
        <w:spacing w:before="108" w:after="108" w:line="240" w:lineRule="auto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Форма разрешения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Pr="00FF7880">
        <w:rPr>
          <w:rFonts w:ascii="Times New Roman" w:hAnsi="Times New Roman" w:cs="Times New Roman"/>
          <w:color w:val="000000"/>
        </w:rPr>
        <w:t>Кому 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застройщика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(фамилия, имя, отчество - для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 граждан, полное наименование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организации - для </w:t>
      </w:r>
      <w:proofErr w:type="gramStart"/>
      <w:r w:rsidRPr="00FF7880">
        <w:rPr>
          <w:rFonts w:ascii="Times New Roman" w:hAnsi="Times New Roman" w:cs="Times New Roman"/>
          <w:color w:val="000000"/>
        </w:rPr>
        <w:t>юридических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лиц), его почтовый индекс и адрес)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FF7880">
        <w:rPr>
          <w:rFonts w:ascii="Times New Roman" w:hAnsi="Times New Roman" w:cs="Times New Roman"/>
          <w:b/>
          <w:bCs/>
          <w:color w:val="000080"/>
        </w:rPr>
        <w:t>РАЗРЕШЕНИЕ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FF7880">
        <w:rPr>
          <w:rFonts w:ascii="Times New Roman" w:hAnsi="Times New Roman" w:cs="Times New Roman"/>
          <w:b/>
          <w:bCs/>
          <w:color w:val="000080"/>
        </w:rPr>
        <w:t>на ввод объекта в эксплуатацию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N</w:t>
      </w:r>
      <w:r w:rsidRPr="00FF7880">
        <w:rPr>
          <w:rFonts w:ascii="Times New Roman" w:hAnsi="Times New Roman" w:cs="Times New Roman"/>
          <w:color w:val="000000"/>
        </w:rPr>
        <w:t>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1. 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уполномоченного федерального органа исполнительной власти,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или органа исполнительной власти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субъекта Российской Федерации, или органа местного самоуправления,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осуществляющих</w:t>
      </w:r>
      <w:proofErr w:type="gramEnd"/>
      <w:r w:rsidRPr="00FF7880">
        <w:rPr>
          <w:rFonts w:ascii="Times New Roman" w:hAnsi="Times New Roman" w:cs="Times New Roman"/>
          <w:color w:val="000000"/>
        </w:rPr>
        <w:t xml:space="preserve"> выдачу разрешения на ввод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 ,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объекта в эксплуатацию)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руководствуясь    </w:t>
      </w:r>
      <w:hyperlink r:id="rId9" w:history="1">
        <w:r w:rsidRPr="00FF7880">
          <w:rPr>
            <w:rFonts w:ascii="Times New Roman" w:hAnsi="Times New Roman" w:cs="Times New Roman"/>
            <w:b/>
            <w:bCs/>
            <w:color w:val="008000"/>
            <w:u w:val="single"/>
          </w:rPr>
          <w:t xml:space="preserve">статьей </w:t>
        </w:r>
      </w:hyperlink>
      <w:r w:rsidRPr="00FF7880">
        <w:rPr>
          <w:rFonts w:ascii="Times New Roman" w:hAnsi="Times New Roman" w:cs="Times New Roman"/>
          <w:b/>
          <w:bCs/>
          <w:color w:val="008000"/>
        </w:rPr>
        <w:t xml:space="preserve">  </w:t>
      </w:r>
      <w:hyperlink r:id="rId10" w:history="1">
        <w:r w:rsidRPr="00FF7880">
          <w:rPr>
            <w:rFonts w:ascii="Times New Roman" w:hAnsi="Times New Roman" w:cs="Times New Roman"/>
            <w:b/>
            <w:bCs/>
            <w:color w:val="008000"/>
            <w:u w:val="single"/>
          </w:rPr>
          <w:t>55</w:t>
        </w:r>
      </w:hyperlink>
      <w:r w:rsidRPr="00FF7880">
        <w:rPr>
          <w:rFonts w:ascii="Times New Roman" w:hAnsi="Times New Roman" w:cs="Times New Roman"/>
          <w:color w:val="000000"/>
        </w:rPr>
        <w:t xml:space="preserve">   Градостроительного   кодекса  Российской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Федерации,       разрешает     ввод     в    эксплуатацию    </w:t>
      </w:r>
      <w:proofErr w:type="gramStart"/>
      <w:r w:rsidRPr="00FF7880">
        <w:rPr>
          <w:rFonts w:ascii="Times New Roman" w:hAnsi="Times New Roman" w:cs="Times New Roman"/>
          <w:color w:val="000000"/>
        </w:rPr>
        <w:t>построенного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реконструированного,    отремонтированного)    (ненужное     зачеркнуть)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объекта капитального строительства 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объекта капитального строительства в соответствии с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проектной документацией)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расположенного</w:t>
      </w:r>
      <w:proofErr w:type="gramEnd"/>
      <w:r w:rsidRPr="00FF7880">
        <w:rPr>
          <w:rFonts w:ascii="Times New Roman" w:hAnsi="Times New Roman" w:cs="Times New Roman"/>
          <w:color w:val="000000"/>
        </w:rPr>
        <w:t xml:space="preserve"> по адресу: _______________________________________________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FF7880">
        <w:rPr>
          <w:rFonts w:ascii="Times New Roman" w:hAnsi="Times New Roman" w:cs="Times New Roman"/>
          <w:color w:val="000000"/>
        </w:rPr>
        <w:t>(полный адрес объекта капитального строительства с указанием субъекта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Российской Федерации, административного района и т.д.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или строительный адрес)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 xml:space="preserve">2. </w:t>
      </w:r>
      <w:r w:rsidRPr="00FF7880">
        <w:rPr>
          <w:rFonts w:ascii="Times New Roman" w:hAnsi="Times New Roman" w:cs="Times New Roman"/>
          <w:color w:val="000000"/>
        </w:rPr>
        <w:t>Сведения об объекте капитального строительства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680"/>
        <w:gridCol w:w="1960"/>
        <w:gridCol w:w="1960"/>
        <w:gridCol w:w="1540"/>
        <w:gridCol w:w="1540"/>
        <w:gridCol w:w="1550"/>
      </w:tblGrid>
      <w:tr w:rsidR="00B50AB5" w:rsidRPr="00FF7880">
        <w:trPr>
          <w:trHeight w:val="1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По проекту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Фактически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</w:t>
      </w:r>
      <w:r w:rsidRPr="00FF7880">
        <w:rPr>
          <w:rFonts w:ascii="Times New Roman" w:hAnsi="Times New Roman" w:cs="Times New Roman"/>
          <w:color w:val="000000"/>
        </w:rPr>
        <w:t>. Общие показатели вводимого в эксплуатацию объекта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Строительный объем - всего куб. </w:t>
      </w:r>
      <w:proofErr w:type="gramStart"/>
      <w:r w:rsidRPr="00FF7880">
        <w:rPr>
          <w:rFonts w:ascii="Times New Roman" w:hAnsi="Times New Roman" w:cs="Times New Roman"/>
          <w:color w:val="000000"/>
        </w:rPr>
        <w:t>м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в том числе надземной части куб. </w:t>
      </w:r>
      <w:proofErr w:type="gramStart"/>
      <w:r w:rsidRPr="00FF7880">
        <w:rPr>
          <w:rFonts w:ascii="Times New Roman" w:hAnsi="Times New Roman" w:cs="Times New Roman"/>
          <w:color w:val="000000"/>
        </w:rPr>
        <w:t>м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Общая площадь 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Площадь встроенно-пристроенных помещений 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зданий штук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II</w:t>
      </w:r>
      <w:r w:rsidRPr="00FF7880">
        <w:rPr>
          <w:rFonts w:ascii="Times New Roman" w:hAnsi="Times New Roman" w:cs="Times New Roman"/>
          <w:color w:val="000000"/>
        </w:rPr>
        <w:t>. Нежилые объекты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Объекты непроизводственного назначения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(школы, больницы, детские сады, объекты культуры, спорта и т.д.)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мест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посещений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Вместимость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Объекты производственного назначения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Мощность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Производительность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Протяженность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фундаментов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стен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перекрытий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кровли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III</w:t>
      </w:r>
      <w:r w:rsidRPr="004E4F2B">
        <w:rPr>
          <w:rFonts w:ascii="Times New Roman" w:hAnsi="Times New Roman" w:cs="Times New Roman"/>
          <w:color w:val="000000"/>
        </w:rPr>
        <w:t xml:space="preserve">. </w:t>
      </w:r>
      <w:r w:rsidRPr="00FF7880">
        <w:rPr>
          <w:rFonts w:ascii="Times New Roman" w:hAnsi="Times New Roman" w:cs="Times New Roman"/>
          <w:color w:val="000000"/>
        </w:rPr>
        <w:t>Объекты жилищного строительства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Общая площадь жилых помещений (за исключением балконов, лоджий, веранд  и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террас)                                                             кв.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этажей                                                    штук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секций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квартир - всего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 том числе: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1-комнатные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2-комнатные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3-комнатные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4-комнатные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более чем 4-комнатные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Общая   площадь   жилых   помещений  (с учетом балконов, лоджий, веранд и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террас)                                                             кв.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фундаментов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стен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перекрытий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кровли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IV</w:t>
      </w:r>
      <w:r w:rsidRPr="00FF7880">
        <w:rPr>
          <w:rFonts w:ascii="Times New Roman" w:hAnsi="Times New Roman" w:cs="Times New Roman"/>
          <w:color w:val="000000"/>
        </w:rPr>
        <w:t>. Стоимость строительства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Стоимость строительства объекта, всего - тыс.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рублей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 том числе строительно-монтажных работ - тыс.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рублей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       _____________      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(должность уполномоченного          (подпись)       (расшифровка подписи)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lastRenderedPageBreak/>
        <w:t>сотрудника органа, осуществляющего выдачу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разрешения на ввод объекта в эксплуатацию)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  <w:lang w:val="en-US"/>
        </w:rPr>
        <w:t>"_____" __________________20 </w:t>
      </w:r>
      <w:r w:rsidRPr="00FF7880">
        <w:rPr>
          <w:rFonts w:ascii="Times New Roman" w:hAnsi="Times New Roman" w:cs="Times New Roman"/>
          <w:color w:val="000000"/>
        </w:rPr>
        <w:t>г.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val="en-US"/>
        </w:rPr>
      </w:pPr>
      <w:r w:rsidRPr="00FF7880">
        <w:rPr>
          <w:rFonts w:ascii="Times New Roman" w:hAnsi="Times New Roman" w:cs="Times New Roman"/>
          <w:color w:val="000000"/>
        </w:rPr>
        <w:t>м.п.</w:t>
      </w:r>
    </w:p>
    <w:p w:rsidR="005C3526" w:rsidRPr="00FF7880" w:rsidRDefault="005C3526">
      <w:pPr>
        <w:rPr>
          <w:rFonts w:ascii="Times New Roman" w:hAnsi="Times New Roman" w:cs="Times New Roman"/>
        </w:rPr>
      </w:pPr>
    </w:p>
    <w:sectPr w:rsidR="005C3526" w:rsidRPr="00FF7880" w:rsidSect="008B20C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76234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0AB5"/>
    <w:rsid w:val="00150D91"/>
    <w:rsid w:val="003A7E63"/>
    <w:rsid w:val="004E4F2B"/>
    <w:rsid w:val="00525068"/>
    <w:rsid w:val="005A25FD"/>
    <w:rsid w:val="005B566A"/>
    <w:rsid w:val="005C3526"/>
    <w:rsid w:val="008D0A19"/>
    <w:rsid w:val="00AC5759"/>
    <w:rsid w:val="00AE197E"/>
    <w:rsid w:val="00B50AB5"/>
    <w:rsid w:val="00C410F4"/>
    <w:rsid w:val="00CC615E"/>
    <w:rsid w:val="00E11355"/>
    <w:rsid w:val="00E44D0F"/>
    <w:rsid w:val="00FF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109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1109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57.411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38258.0/" TargetMode="External"/><Relationship Id="rId10" Type="http://schemas.openxmlformats.org/officeDocument/2006/relationships/hyperlink" Target="garantf1://12038258.5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1589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2012-12-24T12:54:00Z</cp:lastPrinted>
  <dcterms:created xsi:type="dcterms:W3CDTF">2012-11-09T10:58:00Z</dcterms:created>
  <dcterms:modified xsi:type="dcterms:W3CDTF">2015-02-06T12:29:00Z</dcterms:modified>
</cp:coreProperties>
</file>