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644" w:rsidRDefault="00AB0644" w:rsidP="00AB064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Республика  Мордовия</w:t>
      </w:r>
    </w:p>
    <w:p w:rsidR="00AB0644" w:rsidRDefault="00AB0644" w:rsidP="00AB0644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Чамзинский</w:t>
      </w:r>
      <w:proofErr w:type="spellEnd"/>
      <w:r>
        <w:rPr>
          <w:b/>
          <w:bCs/>
          <w:sz w:val="36"/>
          <w:szCs w:val="36"/>
        </w:rPr>
        <w:t xml:space="preserve">  муниципальный район</w:t>
      </w:r>
    </w:p>
    <w:p w:rsidR="00AB0644" w:rsidRPr="00AB0644" w:rsidRDefault="00AB0644" w:rsidP="00AB0644">
      <w:pPr>
        <w:rPr>
          <w:b/>
          <w:sz w:val="32"/>
          <w:szCs w:val="32"/>
        </w:rPr>
      </w:pPr>
      <w:r w:rsidRPr="00AB0644">
        <w:rPr>
          <w:b/>
          <w:bCs/>
          <w:sz w:val="36"/>
          <w:szCs w:val="36"/>
        </w:rPr>
        <w:t xml:space="preserve">         </w:t>
      </w:r>
      <w:r w:rsidRPr="00AB0644">
        <w:rPr>
          <w:b/>
          <w:sz w:val="32"/>
          <w:szCs w:val="32"/>
        </w:rPr>
        <w:t xml:space="preserve">Администрация  </w:t>
      </w:r>
      <w:proofErr w:type="spellStart"/>
      <w:r w:rsidRPr="00AB0644">
        <w:rPr>
          <w:b/>
          <w:sz w:val="32"/>
          <w:szCs w:val="32"/>
        </w:rPr>
        <w:t>Большемаресевского</w:t>
      </w:r>
      <w:proofErr w:type="spellEnd"/>
      <w:r w:rsidRPr="00AB0644">
        <w:rPr>
          <w:b/>
          <w:sz w:val="32"/>
          <w:szCs w:val="32"/>
        </w:rPr>
        <w:t xml:space="preserve"> сельского поселения</w:t>
      </w:r>
    </w:p>
    <w:p w:rsidR="00AB0644" w:rsidRDefault="00AB0644" w:rsidP="00AB0644">
      <w:pPr>
        <w:jc w:val="center"/>
        <w:rPr>
          <w:sz w:val="32"/>
          <w:szCs w:val="32"/>
        </w:rPr>
      </w:pPr>
    </w:p>
    <w:p w:rsidR="00AB0644" w:rsidRDefault="00AB0644" w:rsidP="00AB064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:rsidR="00DA4BB8" w:rsidRDefault="00DA4BB8" w:rsidP="00AB0644">
      <w:pPr>
        <w:jc w:val="center"/>
        <w:rPr>
          <w:b/>
          <w:bCs/>
          <w:sz w:val="36"/>
          <w:szCs w:val="36"/>
        </w:rPr>
      </w:pPr>
    </w:p>
    <w:p w:rsidR="00AB0644" w:rsidRDefault="00AB0644" w:rsidP="00DA4BB8">
      <w:pPr>
        <w:rPr>
          <w:sz w:val="32"/>
          <w:szCs w:val="32"/>
        </w:rPr>
      </w:pPr>
    </w:p>
    <w:p w:rsidR="00AB0644" w:rsidRPr="00155FCF" w:rsidRDefault="00AB0644" w:rsidP="00AB0644">
      <w:pPr>
        <w:rPr>
          <w:sz w:val="28"/>
          <w:szCs w:val="28"/>
        </w:rPr>
      </w:pPr>
      <w:r w:rsidRPr="00155FCF">
        <w:rPr>
          <w:sz w:val="28"/>
          <w:szCs w:val="28"/>
        </w:rPr>
        <w:t xml:space="preserve">                  от  </w:t>
      </w:r>
      <w:r>
        <w:rPr>
          <w:sz w:val="28"/>
          <w:szCs w:val="28"/>
        </w:rPr>
        <w:t>11.02.</w:t>
      </w:r>
      <w:r w:rsidRPr="00155FCF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155FCF">
        <w:rPr>
          <w:sz w:val="28"/>
          <w:szCs w:val="28"/>
        </w:rPr>
        <w:t xml:space="preserve"> г                                                               № </w:t>
      </w:r>
      <w:r w:rsidR="00547D21">
        <w:rPr>
          <w:sz w:val="28"/>
          <w:szCs w:val="28"/>
        </w:rPr>
        <w:t>9</w:t>
      </w:r>
    </w:p>
    <w:p w:rsidR="00AB0644" w:rsidRDefault="00AB0644" w:rsidP="00AB0644">
      <w:pPr>
        <w:pStyle w:val="a4"/>
        <w:ind w:firstLine="0"/>
        <w:rPr>
          <w:szCs w:val="28"/>
        </w:rPr>
      </w:pPr>
    </w:p>
    <w:p w:rsidR="00AB0644" w:rsidRPr="00AB0644" w:rsidRDefault="00AB0644" w:rsidP="00AB0644">
      <w:pPr>
        <w:tabs>
          <w:tab w:val="left" w:pos="4620"/>
        </w:tabs>
        <w:rPr>
          <w:sz w:val="28"/>
          <w:szCs w:val="28"/>
        </w:rPr>
      </w:pPr>
      <w:r w:rsidRPr="00AB0644">
        <w:rPr>
          <w:sz w:val="28"/>
          <w:szCs w:val="28"/>
        </w:rPr>
        <w:t xml:space="preserve">                                                       с</w:t>
      </w:r>
      <w:proofErr w:type="gramStart"/>
      <w:r w:rsidRPr="00AB0644">
        <w:rPr>
          <w:sz w:val="28"/>
          <w:szCs w:val="28"/>
        </w:rPr>
        <w:t>.Б</w:t>
      </w:r>
      <w:proofErr w:type="gramEnd"/>
      <w:r w:rsidRPr="00AB0644">
        <w:rPr>
          <w:sz w:val="28"/>
          <w:szCs w:val="28"/>
        </w:rPr>
        <w:t xml:space="preserve">ольшое </w:t>
      </w:r>
      <w:proofErr w:type="spellStart"/>
      <w:r w:rsidRPr="00AB0644">
        <w:rPr>
          <w:sz w:val="28"/>
          <w:szCs w:val="28"/>
        </w:rPr>
        <w:t>Маресево</w:t>
      </w:r>
      <w:proofErr w:type="spellEnd"/>
    </w:p>
    <w:p w:rsidR="00AB0644" w:rsidRDefault="00AB0644" w:rsidP="00AB0644">
      <w:pPr>
        <w:rPr>
          <w:b/>
          <w:sz w:val="24"/>
        </w:rPr>
      </w:pPr>
    </w:p>
    <w:p w:rsidR="00AB0644" w:rsidRPr="00B5517E" w:rsidRDefault="00AB0644" w:rsidP="00AB0644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color w:val="000000"/>
          <w:sz w:val="28"/>
          <w:szCs w:val="28"/>
        </w:rPr>
      </w:pPr>
      <w:r w:rsidRPr="00B5517E">
        <w:rPr>
          <w:b/>
          <w:color w:val="000000"/>
          <w:sz w:val="28"/>
          <w:szCs w:val="28"/>
        </w:rPr>
        <w:t xml:space="preserve">Об утверждении критериев оценки эффективности деятельности МБУК «КДЦ </w:t>
      </w:r>
      <w:proofErr w:type="spellStart"/>
      <w:r>
        <w:rPr>
          <w:b/>
          <w:color w:val="000000"/>
          <w:sz w:val="28"/>
          <w:szCs w:val="28"/>
        </w:rPr>
        <w:t>Большемаресевского</w:t>
      </w:r>
      <w:proofErr w:type="spellEnd"/>
      <w:r w:rsidRPr="00B5517E">
        <w:rPr>
          <w:b/>
          <w:color w:val="000000"/>
          <w:sz w:val="28"/>
          <w:szCs w:val="28"/>
        </w:rPr>
        <w:t xml:space="preserve"> сельского поселения»  и  положения о выплатах стимулирующего  характера работникам МБУК «КДЦ </w:t>
      </w:r>
      <w:proofErr w:type="spellStart"/>
      <w:r>
        <w:rPr>
          <w:b/>
          <w:color w:val="000000"/>
          <w:sz w:val="28"/>
          <w:szCs w:val="28"/>
        </w:rPr>
        <w:t>Большемаресевского</w:t>
      </w:r>
      <w:proofErr w:type="spellEnd"/>
      <w:r w:rsidRPr="00B5517E">
        <w:rPr>
          <w:b/>
          <w:color w:val="000000"/>
          <w:sz w:val="28"/>
          <w:szCs w:val="28"/>
        </w:rPr>
        <w:t xml:space="preserve"> сельского поселения»</w:t>
      </w: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AB0644" w:rsidRPr="002258EE" w:rsidRDefault="00AB0644" w:rsidP="00AB0644">
      <w:pPr>
        <w:pStyle w:val="western"/>
        <w:spacing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proofErr w:type="gramStart"/>
      <w:r>
        <w:rPr>
          <w:color w:val="000000"/>
          <w:sz w:val="28"/>
          <w:szCs w:val="28"/>
        </w:rPr>
        <w:t xml:space="preserve">В соответствии со ст. 144 Трудового Кодекса Российской Федерации, </w:t>
      </w:r>
      <w:r w:rsidR="00DA4BB8">
        <w:rPr>
          <w:color w:val="000000"/>
          <w:sz w:val="28"/>
          <w:szCs w:val="28"/>
        </w:rPr>
        <w:t xml:space="preserve"> Постановления Правительства РМ от 29.10.2008г № 492 </w:t>
      </w:r>
      <w:r w:rsidR="00DA4BB8">
        <w:rPr>
          <w:sz w:val="28"/>
          <w:szCs w:val="28"/>
        </w:rPr>
        <w:t xml:space="preserve">«Об утверждении Примерного положения об оплате труда работников государственных учреждений культуры, искусства и кинематографии Республики Мордовия» и устанавливает порядок, условия и размеры выплат стимулирующего характера, </w:t>
      </w:r>
      <w:proofErr w:type="spellStart"/>
      <w:r w:rsidR="00DA4BB8">
        <w:rPr>
          <w:sz w:val="28"/>
          <w:szCs w:val="28"/>
        </w:rPr>
        <w:t>ваплачиваемых</w:t>
      </w:r>
      <w:proofErr w:type="spellEnd"/>
      <w:r w:rsidR="00DA4BB8">
        <w:rPr>
          <w:sz w:val="28"/>
          <w:szCs w:val="28"/>
        </w:rPr>
        <w:t xml:space="preserve"> работникам МБУК «КДЦ </w:t>
      </w:r>
      <w:proofErr w:type="spellStart"/>
      <w:r w:rsidR="00DA4BB8">
        <w:rPr>
          <w:sz w:val="28"/>
          <w:szCs w:val="28"/>
        </w:rPr>
        <w:t>Большемаресевского</w:t>
      </w:r>
      <w:proofErr w:type="spellEnd"/>
      <w:r w:rsidR="00DA4BB8">
        <w:rPr>
          <w:sz w:val="28"/>
          <w:szCs w:val="28"/>
        </w:rPr>
        <w:t xml:space="preserve"> сельского поселения </w:t>
      </w:r>
      <w:proofErr w:type="spellStart"/>
      <w:r w:rsidR="00DA4BB8">
        <w:rPr>
          <w:sz w:val="28"/>
          <w:szCs w:val="28"/>
        </w:rPr>
        <w:t>Чамзинского</w:t>
      </w:r>
      <w:proofErr w:type="spellEnd"/>
      <w:r w:rsidR="00DA4BB8">
        <w:rPr>
          <w:sz w:val="28"/>
          <w:szCs w:val="28"/>
        </w:rPr>
        <w:t xml:space="preserve"> муниципального района»</w:t>
      </w:r>
      <w:r w:rsidR="00DA4BB8">
        <w:rPr>
          <w:color w:val="000000"/>
          <w:sz w:val="28"/>
          <w:szCs w:val="28"/>
        </w:rPr>
        <w:t xml:space="preserve"> </w:t>
      </w:r>
      <w:r w:rsidRPr="002258EE"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  <w:r w:rsidRPr="002258EE">
        <w:rPr>
          <w:b/>
          <w:sz w:val="28"/>
          <w:szCs w:val="28"/>
        </w:rPr>
        <w:t xml:space="preserve"> сельского поселения постановляет</w:t>
      </w:r>
      <w:r w:rsidRPr="00352C42">
        <w:t>:</w:t>
      </w:r>
      <w:proofErr w:type="gramEnd"/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both"/>
      </w:pPr>
    </w:p>
    <w:p w:rsidR="00AB0644" w:rsidRDefault="00AB0644" w:rsidP="00AB0644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 1.</w:t>
      </w:r>
      <w:r w:rsidRPr="002258EE">
        <w:rPr>
          <w:color w:val="000000"/>
          <w:sz w:val="28"/>
          <w:szCs w:val="28"/>
        </w:rPr>
        <w:t xml:space="preserve"> </w:t>
      </w:r>
      <w:r w:rsidRPr="002258EE">
        <w:rPr>
          <w:rFonts w:ascii="Times New Roman" w:hAnsi="Times New Roman" w:cs="Times New Roman"/>
          <w:color w:val="000000"/>
          <w:sz w:val="28"/>
          <w:szCs w:val="28"/>
        </w:rPr>
        <w:t>Утвердить прилагаемое  Поло</w:t>
      </w:r>
      <w:r w:rsidRPr="002258EE">
        <w:rPr>
          <w:rFonts w:ascii="Times New Roman" w:hAnsi="Times New Roman" w:cs="Times New Roman"/>
          <w:color w:val="000000"/>
          <w:sz w:val="28"/>
          <w:szCs w:val="28"/>
        </w:rPr>
        <w:softHyphen/>
        <w:t>жение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порядке и условиях</w:t>
      </w:r>
      <w:r w:rsidRPr="002258EE">
        <w:rPr>
          <w:rFonts w:ascii="Times New Roman" w:hAnsi="Times New Roman" w:cs="Times New Roman"/>
          <w:color w:val="000000"/>
          <w:sz w:val="28"/>
          <w:szCs w:val="28"/>
        </w:rPr>
        <w:t xml:space="preserve"> выплат стимулирующего характера </w:t>
      </w:r>
      <w:r w:rsidRPr="002258EE">
        <w:rPr>
          <w:rFonts w:ascii="Times New Roman" w:hAnsi="Times New Roman" w:cs="Times New Roman"/>
          <w:sz w:val="28"/>
          <w:szCs w:val="28"/>
        </w:rPr>
        <w:t>работникам 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933BB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джетного</w:t>
      </w:r>
      <w:r w:rsidRPr="002258EE">
        <w:rPr>
          <w:rFonts w:ascii="Times New Roman" w:hAnsi="Times New Roman" w:cs="Times New Roman"/>
          <w:sz w:val="28"/>
          <w:szCs w:val="28"/>
        </w:rPr>
        <w:t xml:space="preserve"> учреждения культуры   «Культурно – </w:t>
      </w:r>
      <w:proofErr w:type="spellStart"/>
      <w:r w:rsidRPr="002258EE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2258EE">
        <w:rPr>
          <w:rFonts w:ascii="Times New Roman" w:hAnsi="Times New Roman" w:cs="Times New Roman"/>
          <w:sz w:val="28"/>
          <w:szCs w:val="28"/>
        </w:rPr>
        <w:t xml:space="preserve"> 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258EE">
        <w:rPr>
          <w:rFonts w:ascii="Times New Roman" w:hAnsi="Times New Roman" w:cs="Times New Roman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258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258E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258E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1.</w:t>
      </w:r>
    </w:p>
    <w:p w:rsidR="00AB0644" w:rsidRPr="009F6F7F" w:rsidRDefault="00AB0644" w:rsidP="00AB0644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2.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критерии </w:t>
      </w:r>
      <w:r w:rsidRPr="009F6F7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9F6F7F">
        <w:rPr>
          <w:rFonts w:ascii="Times New Roman" w:hAnsi="Times New Roman" w:cs="Times New Roman"/>
          <w:sz w:val="28"/>
          <w:szCs w:val="28"/>
        </w:rPr>
        <w:t>оценки эффективности деятельности работников муниципального бюджетного учреждения</w:t>
      </w:r>
      <w:proofErr w:type="gramEnd"/>
      <w:r w:rsidRPr="009F6F7F">
        <w:rPr>
          <w:rFonts w:ascii="Times New Roman" w:hAnsi="Times New Roman" w:cs="Times New Roman"/>
          <w:sz w:val="28"/>
          <w:szCs w:val="28"/>
        </w:rPr>
        <w:t xml:space="preserve"> культуры «Культурно – </w:t>
      </w:r>
      <w:proofErr w:type="spellStart"/>
      <w:r w:rsidRPr="009F6F7F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9F6F7F">
        <w:rPr>
          <w:rFonts w:ascii="Times New Roman" w:hAnsi="Times New Roman" w:cs="Times New Roman"/>
          <w:sz w:val="28"/>
          <w:szCs w:val="28"/>
        </w:rPr>
        <w:t xml:space="preserve"> центр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9F6F7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F6F7F">
        <w:rPr>
          <w:rFonts w:ascii="Times New Roman" w:hAnsi="Times New Roman" w:cs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</w:t>
      </w:r>
      <w:r w:rsidR="00E209D0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Pr="009F6F7F">
        <w:rPr>
          <w:rFonts w:ascii="Times New Roman" w:hAnsi="Times New Roman" w:cs="Times New Roman"/>
          <w:sz w:val="28"/>
          <w:szCs w:val="28"/>
        </w:rPr>
        <w:t>звена»</w:t>
      </w:r>
      <w:r w:rsidR="00E209D0">
        <w:rPr>
          <w:rFonts w:ascii="Times New Roman" w:hAnsi="Times New Roman" w:cs="Times New Roman"/>
          <w:sz w:val="28"/>
          <w:szCs w:val="28"/>
        </w:rPr>
        <w:t xml:space="preserve">, «Профессии рабочих </w:t>
      </w:r>
      <w:proofErr w:type="spellStart"/>
      <w:r w:rsidR="00E209D0">
        <w:rPr>
          <w:rFonts w:ascii="Times New Roman" w:hAnsi="Times New Roman" w:cs="Times New Roman"/>
          <w:sz w:val="28"/>
          <w:szCs w:val="28"/>
        </w:rPr>
        <w:t>культуры</w:t>
      </w:r>
      <w:proofErr w:type="gramStart"/>
      <w:r w:rsidR="00E209D0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="00E209D0">
        <w:rPr>
          <w:rFonts w:ascii="Times New Roman" w:hAnsi="Times New Roman" w:cs="Times New Roman"/>
          <w:sz w:val="28"/>
          <w:szCs w:val="28"/>
        </w:rPr>
        <w:t>скусства</w:t>
      </w:r>
      <w:proofErr w:type="spellEnd"/>
      <w:r w:rsidR="00E209D0">
        <w:rPr>
          <w:rFonts w:ascii="Times New Roman" w:hAnsi="Times New Roman" w:cs="Times New Roman"/>
          <w:sz w:val="28"/>
          <w:szCs w:val="28"/>
        </w:rPr>
        <w:t xml:space="preserve"> и кинематографии первого уровня»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9F6F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3. Признать утратившим силу:</w:t>
      </w:r>
    </w:p>
    <w:p w:rsidR="00AB0644" w:rsidRPr="00AB0644" w:rsidRDefault="00AB0644" w:rsidP="00AB0644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D947C4">
        <w:rPr>
          <w:color w:val="000000"/>
          <w:sz w:val="28"/>
          <w:szCs w:val="28"/>
        </w:rPr>
        <w:t>Постановлени</w:t>
      </w:r>
      <w:r>
        <w:rPr>
          <w:color w:val="000000"/>
          <w:sz w:val="28"/>
          <w:szCs w:val="28"/>
        </w:rPr>
        <w:t>е</w:t>
      </w:r>
      <w:r w:rsidRPr="00D947C4">
        <w:rPr>
          <w:color w:val="000000"/>
          <w:sz w:val="28"/>
          <w:szCs w:val="28"/>
        </w:rPr>
        <w:t xml:space="preserve"> администрации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 w:rsidRPr="00D947C4">
        <w:rPr>
          <w:color w:val="000000"/>
          <w:sz w:val="28"/>
          <w:szCs w:val="28"/>
        </w:rPr>
        <w:t xml:space="preserve"> сельского поселения от 3</w:t>
      </w:r>
      <w:r>
        <w:rPr>
          <w:color w:val="000000"/>
          <w:sz w:val="28"/>
          <w:szCs w:val="28"/>
        </w:rPr>
        <w:t>0</w:t>
      </w:r>
      <w:r w:rsidRPr="00D947C4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4</w:t>
      </w:r>
      <w:r w:rsidRPr="00D947C4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>3 №</w:t>
      </w:r>
      <w:r w:rsidRPr="00AB0644">
        <w:rPr>
          <w:color w:val="000000"/>
          <w:sz w:val="28"/>
          <w:szCs w:val="28"/>
        </w:rPr>
        <w:t>18 «</w:t>
      </w:r>
      <w:r w:rsidRPr="00AB064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AB0644">
        <w:rPr>
          <w:sz w:val="28"/>
          <w:szCs w:val="28"/>
        </w:rPr>
        <w:t xml:space="preserve">о порядке и условиях осуществления выплат стимулирующего характера работникам МБУК «Культурно </w:t>
      </w:r>
      <w:proofErr w:type="spellStart"/>
      <w:r w:rsidRPr="00AB0644">
        <w:rPr>
          <w:sz w:val="28"/>
          <w:szCs w:val="28"/>
        </w:rPr>
        <w:t>досуговый</w:t>
      </w:r>
      <w:proofErr w:type="spellEnd"/>
      <w:r w:rsidRPr="00AB0644">
        <w:rPr>
          <w:sz w:val="28"/>
          <w:szCs w:val="28"/>
        </w:rPr>
        <w:t xml:space="preserve"> центр </w:t>
      </w:r>
      <w:proofErr w:type="spellStart"/>
      <w:r w:rsidRPr="00AB0644">
        <w:rPr>
          <w:sz w:val="28"/>
          <w:szCs w:val="28"/>
        </w:rPr>
        <w:t>Большемаресевского</w:t>
      </w:r>
      <w:proofErr w:type="spellEnd"/>
      <w:r w:rsidRPr="00AB0644">
        <w:rPr>
          <w:sz w:val="28"/>
          <w:szCs w:val="28"/>
        </w:rPr>
        <w:t xml:space="preserve"> сельского поселения </w:t>
      </w:r>
      <w:proofErr w:type="spellStart"/>
      <w:r w:rsidRPr="00AB0644">
        <w:rPr>
          <w:sz w:val="28"/>
          <w:szCs w:val="28"/>
        </w:rPr>
        <w:t>Чамзинского</w:t>
      </w:r>
      <w:proofErr w:type="spellEnd"/>
      <w:r w:rsidRPr="00AB0644">
        <w:rPr>
          <w:sz w:val="28"/>
          <w:szCs w:val="28"/>
        </w:rPr>
        <w:t xml:space="preserve"> муниципального района»</w:t>
      </w:r>
      <w:r>
        <w:rPr>
          <w:sz w:val="28"/>
          <w:szCs w:val="28"/>
        </w:rPr>
        <w:t>.</w:t>
      </w:r>
    </w:p>
    <w:p w:rsidR="00AB0644" w:rsidRDefault="00AB0644" w:rsidP="00AB0644">
      <w:pPr>
        <w:jc w:val="both"/>
        <w:rPr>
          <w:color w:val="000000"/>
          <w:sz w:val="28"/>
          <w:szCs w:val="28"/>
        </w:rPr>
      </w:pPr>
      <w:r>
        <w:lastRenderedPageBreak/>
        <w:t xml:space="preserve">          </w:t>
      </w:r>
      <w:r>
        <w:rPr>
          <w:sz w:val="28"/>
          <w:szCs w:val="28"/>
        </w:rPr>
        <w:t xml:space="preserve">4. 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</w:t>
      </w:r>
      <w:r w:rsidRPr="00860C08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Информационном бюллетене</w:t>
      </w:r>
      <w:r w:rsidRPr="00860C08"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860C08">
        <w:rPr>
          <w:color w:val="000000"/>
          <w:sz w:val="28"/>
          <w:szCs w:val="28"/>
        </w:rPr>
        <w:t xml:space="preserve">  и разместить на официальном сайте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</w:t>
      </w:r>
    </w:p>
    <w:p w:rsidR="00AB0644" w:rsidRPr="00860C08" w:rsidRDefault="00AB0644" w:rsidP="00AB0644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5.</w:t>
      </w:r>
      <w:r>
        <w:rPr>
          <w:sz w:val="28"/>
          <w:szCs w:val="28"/>
        </w:rPr>
        <w:t xml:space="preserve"> </w:t>
      </w:r>
      <w:proofErr w:type="gramStart"/>
      <w:r w:rsidRPr="00860C08">
        <w:rPr>
          <w:sz w:val="28"/>
          <w:szCs w:val="28"/>
        </w:rPr>
        <w:t>Контроль за</w:t>
      </w:r>
      <w:proofErr w:type="gramEnd"/>
      <w:r w:rsidRPr="00860C08">
        <w:rPr>
          <w:sz w:val="28"/>
          <w:szCs w:val="28"/>
        </w:rPr>
        <w:t xml:space="preserve"> выполнением данн</w:t>
      </w:r>
      <w:r>
        <w:rPr>
          <w:sz w:val="28"/>
          <w:szCs w:val="28"/>
        </w:rPr>
        <w:t xml:space="preserve">ого постановления оставляю за собой. </w:t>
      </w:r>
    </w:p>
    <w:p w:rsidR="00AB0644" w:rsidRPr="009B49BE" w:rsidRDefault="00AB0644" w:rsidP="00AB0644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6</w:t>
      </w:r>
      <w:r w:rsidRPr="00860C08">
        <w:rPr>
          <w:color w:val="000000"/>
          <w:sz w:val="28"/>
          <w:szCs w:val="28"/>
        </w:rPr>
        <w:t xml:space="preserve">. Настоящее Постановление вступает в силу </w:t>
      </w:r>
      <w:r>
        <w:rPr>
          <w:color w:val="000000"/>
          <w:sz w:val="28"/>
          <w:szCs w:val="28"/>
        </w:rPr>
        <w:t>на правоотношения</w:t>
      </w:r>
      <w:r w:rsidR="00DA4BB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возникшие с 01.01.2014г.</w:t>
      </w:r>
    </w:p>
    <w:p w:rsidR="00AB0644" w:rsidRPr="00AE211D" w:rsidRDefault="00AB0644" w:rsidP="00AB0644">
      <w:pPr>
        <w:rPr>
          <w:sz w:val="28"/>
          <w:szCs w:val="28"/>
        </w:rPr>
      </w:pPr>
    </w:p>
    <w:p w:rsidR="00AB0644" w:rsidRPr="00AE211D" w:rsidRDefault="00AB0644" w:rsidP="00AB0644">
      <w:pPr>
        <w:jc w:val="both"/>
        <w:rPr>
          <w:sz w:val="28"/>
          <w:szCs w:val="2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</w:pPr>
    </w:p>
    <w:p w:rsidR="00AB0644" w:rsidRDefault="00AB0644" w:rsidP="00AB0644">
      <w:pPr>
        <w:shd w:val="clear" w:color="auto" w:fill="FFFFFF"/>
        <w:tabs>
          <w:tab w:val="left" w:pos="7785"/>
        </w:tabs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 </w:t>
      </w: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701724">
        <w:rPr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bCs/>
          <w:color w:val="000000"/>
          <w:sz w:val="28"/>
          <w:szCs w:val="28"/>
        </w:rPr>
        <w:t>Большемаресевского</w:t>
      </w:r>
      <w:proofErr w:type="spellEnd"/>
    </w:p>
    <w:p w:rsidR="00AB0644" w:rsidRPr="00701724" w:rsidRDefault="00AB0644" w:rsidP="00AB0644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сельского поселения                                                           Н.Б.Миронова</w:t>
      </w:r>
    </w:p>
    <w:p w:rsidR="00AB0644" w:rsidRPr="0070172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Pr="0070172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Pr="0070172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Pr="0070172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Default="00AB0644" w:rsidP="00AB0644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18"/>
          <w:szCs w:val="18"/>
        </w:rPr>
      </w:pPr>
    </w:p>
    <w:p w:rsidR="00AB0644" w:rsidRPr="00833406" w:rsidRDefault="00AB0644" w:rsidP="00AB0644">
      <w:pPr>
        <w:rPr>
          <w:sz w:val="24"/>
          <w:szCs w:val="24"/>
        </w:rPr>
      </w:pPr>
    </w:p>
    <w:p w:rsidR="00AB0644" w:rsidRDefault="00AB0644" w:rsidP="00AB0644">
      <w:pPr>
        <w:jc w:val="right"/>
        <w:rPr>
          <w:sz w:val="24"/>
          <w:szCs w:val="24"/>
        </w:rPr>
      </w:pPr>
    </w:p>
    <w:p w:rsidR="00AB0644" w:rsidRDefault="00AB0644" w:rsidP="00AB0644">
      <w:pPr>
        <w:jc w:val="right"/>
        <w:rPr>
          <w:sz w:val="24"/>
          <w:szCs w:val="24"/>
        </w:rPr>
      </w:pPr>
    </w:p>
    <w:p w:rsidR="00AB0644" w:rsidRDefault="00AB0644" w:rsidP="00AB0644">
      <w:pPr>
        <w:jc w:val="right"/>
        <w:rPr>
          <w:sz w:val="24"/>
          <w:szCs w:val="24"/>
        </w:rPr>
      </w:pPr>
    </w:p>
    <w:p w:rsidR="00AB0644" w:rsidRDefault="00AB0644" w:rsidP="00AB0644">
      <w:pPr>
        <w:jc w:val="center"/>
        <w:rPr>
          <w:sz w:val="28"/>
          <w:szCs w:val="28"/>
        </w:rPr>
      </w:pPr>
      <w:r w:rsidRPr="00E80EF1">
        <w:rPr>
          <w:sz w:val="28"/>
          <w:szCs w:val="28"/>
        </w:rPr>
        <w:t xml:space="preserve">                                            </w:t>
      </w: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Default="00AB0644" w:rsidP="00AB0644">
      <w:pPr>
        <w:jc w:val="center"/>
        <w:rPr>
          <w:sz w:val="28"/>
          <w:szCs w:val="28"/>
        </w:rPr>
      </w:pPr>
    </w:p>
    <w:p w:rsidR="00AB0644" w:rsidRPr="00DA4BB8" w:rsidRDefault="00AB0644" w:rsidP="00AB0644">
      <w:pPr>
        <w:jc w:val="center"/>
        <w:rPr>
          <w:sz w:val="24"/>
          <w:szCs w:val="24"/>
        </w:rPr>
      </w:pPr>
      <w:r w:rsidRPr="00DA4BB8">
        <w:rPr>
          <w:sz w:val="24"/>
          <w:szCs w:val="24"/>
        </w:rPr>
        <w:lastRenderedPageBreak/>
        <w:t xml:space="preserve">                                                           Приложение  1</w:t>
      </w:r>
    </w:p>
    <w:p w:rsidR="00AB0644" w:rsidRPr="00DA4BB8" w:rsidRDefault="00AB0644" w:rsidP="00AB0644">
      <w:pPr>
        <w:jc w:val="center"/>
        <w:rPr>
          <w:sz w:val="24"/>
          <w:szCs w:val="24"/>
        </w:rPr>
      </w:pPr>
      <w:r w:rsidRPr="00DA4BB8">
        <w:rPr>
          <w:sz w:val="24"/>
          <w:szCs w:val="24"/>
        </w:rPr>
        <w:t xml:space="preserve">                                         </w:t>
      </w:r>
      <w:r w:rsidR="00DA4BB8" w:rsidRPr="00DA4BB8">
        <w:rPr>
          <w:sz w:val="24"/>
          <w:szCs w:val="24"/>
        </w:rPr>
        <w:t xml:space="preserve">         </w:t>
      </w:r>
      <w:r w:rsidR="00DA4BB8">
        <w:rPr>
          <w:sz w:val="24"/>
          <w:szCs w:val="24"/>
        </w:rPr>
        <w:t xml:space="preserve">         </w:t>
      </w:r>
      <w:r w:rsidR="00DA4BB8" w:rsidRPr="00DA4BB8">
        <w:rPr>
          <w:sz w:val="24"/>
          <w:szCs w:val="24"/>
        </w:rPr>
        <w:t xml:space="preserve">    </w:t>
      </w:r>
      <w:r w:rsidRPr="00DA4BB8">
        <w:rPr>
          <w:sz w:val="24"/>
          <w:szCs w:val="24"/>
        </w:rPr>
        <w:t xml:space="preserve">к постановлению администрации </w:t>
      </w:r>
    </w:p>
    <w:p w:rsidR="00AB0644" w:rsidRPr="00DA4BB8" w:rsidRDefault="00AB0644" w:rsidP="00AB0644">
      <w:pPr>
        <w:jc w:val="center"/>
        <w:rPr>
          <w:sz w:val="24"/>
          <w:szCs w:val="24"/>
        </w:rPr>
      </w:pPr>
      <w:r w:rsidRPr="00DA4BB8">
        <w:rPr>
          <w:sz w:val="24"/>
          <w:szCs w:val="24"/>
        </w:rPr>
        <w:t xml:space="preserve">                                              </w:t>
      </w:r>
      <w:r w:rsidR="00DA4BB8" w:rsidRPr="00DA4BB8">
        <w:rPr>
          <w:sz w:val="24"/>
          <w:szCs w:val="24"/>
        </w:rPr>
        <w:t xml:space="preserve">                          </w:t>
      </w:r>
      <w:r w:rsidR="00DA4BB8">
        <w:rPr>
          <w:sz w:val="24"/>
          <w:szCs w:val="24"/>
        </w:rPr>
        <w:t xml:space="preserve">    </w:t>
      </w:r>
      <w:r w:rsidR="00DA4BB8" w:rsidRPr="00DA4BB8">
        <w:rPr>
          <w:sz w:val="24"/>
          <w:szCs w:val="24"/>
        </w:rPr>
        <w:t xml:space="preserve"> </w:t>
      </w:r>
      <w:proofErr w:type="spellStart"/>
      <w:r w:rsidRPr="00DA4BB8">
        <w:rPr>
          <w:sz w:val="24"/>
          <w:szCs w:val="24"/>
        </w:rPr>
        <w:t>Большемаресевского</w:t>
      </w:r>
      <w:proofErr w:type="spellEnd"/>
      <w:r w:rsidRPr="00DA4BB8">
        <w:rPr>
          <w:sz w:val="24"/>
          <w:szCs w:val="24"/>
        </w:rPr>
        <w:t xml:space="preserve"> сельского поселения                                                </w:t>
      </w:r>
    </w:p>
    <w:p w:rsidR="00AB0644" w:rsidRPr="00DA4BB8" w:rsidRDefault="00AB0644" w:rsidP="00AB0644">
      <w:pPr>
        <w:jc w:val="center"/>
        <w:rPr>
          <w:sz w:val="24"/>
          <w:szCs w:val="24"/>
        </w:rPr>
      </w:pPr>
      <w:r w:rsidRPr="00DA4BB8">
        <w:rPr>
          <w:sz w:val="24"/>
          <w:szCs w:val="24"/>
        </w:rPr>
        <w:t xml:space="preserve">                                                             от </w:t>
      </w:r>
      <w:r w:rsidR="00DA4BB8">
        <w:rPr>
          <w:sz w:val="24"/>
          <w:szCs w:val="24"/>
        </w:rPr>
        <w:t xml:space="preserve"> 11</w:t>
      </w:r>
      <w:r w:rsidRPr="00DA4BB8">
        <w:rPr>
          <w:sz w:val="24"/>
          <w:szCs w:val="24"/>
        </w:rPr>
        <w:t>.0</w:t>
      </w:r>
      <w:r w:rsidR="00DA4BB8">
        <w:rPr>
          <w:sz w:val="24"/>
          <w:szCs w:val="24"/>
        </w:rPr>
        <w:t>2</w:t>
      </w:r>
      <w:r w:rsidRPr="00DA4BB8">
        <w:rPr>
          <w:sz w:val="24"/>
          <w:szCs w:val="24"/>
        </w:rPr>
        <w:t xml:space="preserve"> .201</w:t>
      </w:r>
      <w:r w:rsidR="00DA4BB8">
        <w:rPr>
          <w:sz w:val="24"/>
          <w:szCs w:val="24"/>
        </w:rPr>
        <w:t>4</w:t>
      </w:r>
      <w:r w:rsidRPr="00DA4BB8">
        <w:rPr>
          <w:sz w:val="24"/>
          <w:szCs w:val="24"/>
        </w:rPr>
        <w:t xml:space="preserve"> № </w:t>
      </w:r>
      <w:r w:rsidR="00547D21">
        <w:rPr>
          <w:sz w:val="24"/>
          <w:szCs w:val="24"/>
        </w:rPr>
        <w:t>9</w:t>
      </w:r>
      <w:r w:rsidRPr="00DA4BB8">
        <w:rPr>
          <w:sz w:val="24"/>
          <w:szCs w:val="24"/>
        </w:rPr>
        <w:t xml:space="preserve">                                               </w:t>
      </w:r>
    </w:p>
    <w:p w:rsidR="00AB0644" w:rsidRDefault="00AB0644" w:rsidP="00DA4BB8">
      <w:pPr>
        <w:ind w:firstLine="5220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     </w:t>
      </w:r>
    </w:p>
    <w:p w:rsidR="00AB0644" w:rsidRDefault="00AB0644" w:rsidP="00AB0644">
      <w:pPr>
        <w:rPr>
          <w:b/>
          <w:sz w:val="28"/>
          <w:szCs w:val="28"/>
        </w:rPr>
      </w:pPr>
    </w:p>
    <w:p w:rsidR="00AB0644" w:rsidRDefault="00AB0644" w:rsidP="00AB06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AB0644" w:rsidRDefault="00AB0644" w:rsidP="00AB06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и условиях осуществления выплат стимулирующего характера работникам муниципального учреждения культуры</w:t>
      </w:r>
    </w:p>
    <w:p w:rsidR="00AB0644" w:rsidRDefault="00AB0644" w:rsidP="00AB06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«Культурно – </w:t>
      </w:r>
      <w:proofErr w:type="spellStart"/>
      <w:r>
        <w:rPr>
          <w:b/>
          <w:sz w:val="28"/>
          <w:szCs w:val="28"/>
        </w:rPr>
        <w:t>досуговый</w:t>
      </w:r>
      <w:proofErr w:type="spellEnd"/>
      <w:r>
        <w:rPr>
          <w:b/>
          <w:sz w:val="28"/>
          <w:szCs w:val="28"/>
        </w:rPr>
        <w:t xml:space="preserve"> центр 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</w:p>
    <w:p w:rsidR="00AB0644" w:rsidRDefault="00AB0644" w:rsidP="00AB06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района» </w:t>
      </w:r>
    </w:p>
    <w:p w:rsidR="00AB0644" w:rsidRDefault="00AB0644" w:rsidP="00AB0644">
      <w:pPr>
        <w:jc w:val="center"/>
        <w:rPr>
          <w:b/>
          <w:sz w:val="28"/>
          <w:szCs w:val="28"/>
        </w:rPr>
      </w:pPr>
    </w:p>
    <w:p w:rsidR="00AB0644" w:rsidRDefault="00AB0644" w:rsidP="00AB0644">
      <w:pPr>
        <w:jc w:val="center"/>
        <w:rPr>
          <w:b/>
          <w:sz w:val="28"/>
          <w:szCs w:val="28"/>
        </w:rPr>
      </w:pPr>
      <w:smartTag w:uri="urn:schemas-microsoft-com:office:smarttags" w:element="place">
        <w:smartTag w:uri="urn:schemas-microsoft-com:office:smarttags" w:element="metricconverter">
          <w:smartTagPr>
            <w:attr w:name="ProductID" w:val="2012 г"/>
          </w:smartTagPr>
          <w:r>
            <w:rPr>
              <w:b/>
              <w:sz w:val="28"/>
              <w:szCs w:val="28"/>
              <w:lang w:val="en-US"/>
            </w:rPr>
            <w:t>I</w:t>
          </w:r>
          <w:r>
            <w:rPr>
              <w:b/>
              <w:sz w:val="28"/>
              <w:szCs w:val="28"/>
            </w:rPr>
            <w:t>.</w:t>
          </w:r>
        </w:smartTag>
      </w:smartTag>
      <w:r>
        <w:rPr>
          <w:b/>
          <w:sz w:val="28"/>
          <w:szCs w:val="28"/>
        </w:rPr>
        <w:t xml:space="preserve"> Общие положения </w:t>
      </w:r>
    </w:p>
    <w:p w:rsidR="00AB0644" w:rsidRDefault="00AB0644" w:rsidP="00AB0644">
      <w:pPr>
        <w:jc w:val="center"/>
        <w:rPr>
          <w:b/>
          <w:sz w:val="28"/>
          <w:szCs w:val="28"/>
        </w:rPr>
      </w:pPr>
    </w:p>
    <w:p w:rsidR="00AB0644" w:rsidRPr="00D947C4" w:rsidRDefault="00AB0644" w:rsidP="00AB0644">
      <w:pPr>
        <w:pStyle w:val="a4"/>
        <w:ind w:firstLine="0"/>
        <w:rPr>
          <w:szCs w:val="28"/>
        </w:rPr>
      </w:pPr>
      <w:r>
        <w:tab/>
        <w:t xml:space="preserve">1. </w:t>
      </w:r>
      <w:proofErr w:type="gramStart"/>
      <w:r>
        <w:t>Настоящее положение о порядке и условиях осуществления выплат стимулирующего характера работникам муниципального учреждения культуры «</w:t>
      </w:r>
      <w:proofErr w:type="spellStart"/>
      <w:r>
        <w:t>Культурно-досуговый</w:t>
      </w:r>
      <w:proofErr w:type="spellEnd"/>
      <w:r>
        <w:t xml:space="preserve"> центр  </w:t>
      </w:r>
      <w:proofErr w:type="spellStart"/>
      <w:r>
        <w:t>Большемаресевского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района» (далее – Положение), разработаны во исполнение пункта 3 приложения 2 Программы поэтапного совершенствования системы оплаты труда в государственных (муниципальных) на 2012-2018 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№ 2190-р, пунктом 1 раздел V Плана мероприятий</w:t>
      </w:r>
      <w:proofErr w:type="gramEnd"/>
      <w:r>
        <w:t xml:space="preserve"> («</w:t>
      </w:r>
      <w:proofErr w:type="gramStart"/>
      <w:r>
        <w:t xml:space="preserve">дорожной карты») «Изменения в отраслях социальной сферы, направленные на повышение эффективности сферы культуры, утвержденного распоряжением Правительства Российской Федерации» от 28 декабря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  <w:r>
        <w:t>. № 2606-р в целях совершенствования системы оплаты труда</w:t>
      </w:r>
      <w:r w:rsidRPr="00DA4BB8">
        <w:t xml:space="preserve">, постановлением администрации </w:t>
      </w:r>
      <w:proofErr w:type="spellStart"/>
      <w:r w:rsidRPr="00DA4BB8">
        <w:t>Большемаресевского</w:t>
      </w:r>
      <w:proofErr w:type="spellEnd"/>
      <w:r w:rsidR="00DA4BB8">
        <w:t xml:space="preserve"> сельского поселения от 11</w:t>
      </w:r>
      <w:r w:rsidRPr="00DA4BB8">
        <w:t>.0</w:t>
      </w:r>
      <w:r w:rsidR="00DA4BB8">
        <w:t>2</w:t>
      </w:r>
      <w:r w:rsidRPr="00DA4BB8">
        <w:t>.201</w:t>
      </w:r>
      <w:r w:rsidR="00DA4BB8">
        <w:t>4г №7</w:t>
      </w:r>
      <w:r w:rsidRPr="00DA4BB8">
        <w:t xml:space="preserve"> </w:t>
      </w:r>
      <w:r>
        <w:t xml:space="preserve">«Об утверждении Плана мероприятий  </w:t>
      </w:r>
      <w:r w:rsidRPr="004D3BBC">
        <w:t>(«дорожной карты»)</w:t>
      </w:r>
      <w:r>
        <w:rPr>
          <w:b/>
        </w:rPr>
        <w:t xml:space="preserve"> </w:t>
      </w:r>
      <w:r w:rsidRPr="004D3BBC">
        <w:t>«Изменения в отраслях</w:t>
      </w:r>
      <w:r>
        <w:t xml:space="preserve"> </w:t>
      </w:r>
      <w:r w:rsidRPr="004D3BBC">
        <w:t>социальной сферы, направленные на повышение</w:t>
      </w:r>
      <w:r>
        <w:t xml:space="preserve">  </w:t>
      </w:r>
      <w:r w:rsidRPr="004D3BBC">
        <w:t xml:space="preserve">эффективности сферы культуры» </w:t>
      </w:r>
      <w:proofErr w:type="spellStart"/>
      <w:r>
        <w:t>Большемаресевского</w:t>
      </w:r>
      <w:proofErr w:type="spellEnd"/>
      <w:proofErr w:type="gramEnd"/>
    </w:p>
    <w:p w:rsidR="00AB0644" w:rsidRPr="00D947C4" w:rsidRDefault="00AB0644" w:rsidP="00AB0644">
      <w:pPr>
        <w:rPr>
          <w:sz w:val="28"/>
          <w:szCs w:val="28"/>
        </w:rPr>
      </w:pPr>
      <w:r w:rsidRPr="00D947C4">
        <w:rPr>
          <w:sz w:val="28"/>
          <w:szCs w:val="28"/>
        </w:rPr>
        <w:t>сельского поселения (2013-2018годы)»</w:t>
      </w:r>
      <w:r>
        <w:rPr>
          <w:sz w:val="28"/>
          <w:szCs w:val="28"/>
        </w:rPr>
        <w:t xml:space="preserve">  и устанавливает порядок, условия и размеры выплат стимулирующего характера, выплачиваемых работникам муниципального учреждения культуры «Культурно – </w:t>
      </w:r>
      <w:proofErr w:type="spellStart"/>
      <w:r>
        <w:rPr>
          <w:sz w:val="28"/>
          <w:szCs w:val="28"/>
        </w:rPr>
        <w:t>досуговый</w:t>
      </w:r>
      <w:proofErr w:type="spellEnd"/>
      <w:r>
        <w:rPr>
          <w:sz w:val="28"/>
          <w:szCs w:val="28"/>
        </w:rPr>
        <w:t xml:space="preserve"> центр 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района» (далее – Учреждение).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1.2.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обязанностей, повышения профессионального уровня и ответственности за порученный участок работы, а также поощрения работников за выполненную работу.</w:t>
      </w:r>
    </w:p>
    <w:p w:rsidR="00AB0644" w:rsidRDefault="00AB0644" w:rsidP="00AB064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1.3. </w:t>
      </w:r>
      <w:r>
        <w:rPr>
          <w:rFonts w:ascii="Times New Roman" w:hAnsi="Times New Roman" w:cs="Times New Roman"/>
          <w:sz w:val="28"/>
          <w:szCs w:val="28"/>
        </w:rPr>
        <w:t>Выплаты стимулирующего характера работникам производятся по решению руководителя Учреждения в пределах бюджетных ассигнований 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AB0644" w:rsidRDefault="00AB0644" w:rsidP="00AB0644">
      <w:pPr>
        <w:ind w:firstLine="737"/>
        <w:rPr>
          <w:sz w:val="28"/>
          <w:szCs w:val="28"/>
        </w:rPr>
      </w:pPr>
    </w:p>
    <w:p w:rsidR="00DA4BB8" w:rsidRDefault="00DA4BB8" w:rsidP="00DA4BB8">
      <w:pPr>
        <w:jc w:val="center"/>
        <w:rPr>
          <w:b/>
          <w:sz w:val="28"/>
          <w:szCs w:val="28"/>
        </w:rPr>
      </w:pPr>
    </w:p>
    <w:p w:rsidR="00DA4BB8" w:rsidRDefault="00DA4BB8" w:rsidP="00DA4BB8">
      <w:pPr>
        <w:jc w:val="center"/>
        <w:rPr>
          <w:b/>
          <w:sz w:val="28"/>
          <w:szCs w:val="28"/>
        </w:rPr>
      </w:pPr>
    </w:p>
    <w:p w:rsidR="00DA4BB8" w:rsidRDefault="00AB0644" w:rsidP="00DA4B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</w:t>
      </w:r>
      <w:r>
        <w:rPr>
          <w:b/>
          <w:sz w:val="28"/>
          <w:szCs w:val="28"/>
        </w:rPr>
        <w:t xml:space="preserve">. Виды, порядок и условия выплат стимулирующего характера </w:t>
      </w:r>
      <w:bookmarkStart w:id="0" w:name="sub_1111"/>
    </w:p>
    <w:p w:rsidR="00AB0644" w:rsidRPr="00DA4BB8" w:rsidRDefault="003F09D5" w:rsidP="00DA4BB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AB0644">
        <w:rPr>
          <w:sz w:val="28"/>
          <w:szCs w:val="28"/>
        </w:rPr>
        <w:t>.1. В целях повышения эффективности деятельности учреждения,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характера:</w:t>
      </w:r>
    </w:p>
    <w:p w:rsidR="00AB0644" w:rsidRDefault="00AB0644" w:rsidP="00AB064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выплаты  за интенсивность и высокие результаты работы;</w:t>
      </w:r>
    </w:p>
    <w:p w:rsidR="00AB0644" w:rsidRDefault="00AB0644" w:rsidP="00AB0644">
      <w:pPr>
        <w:ind w:firstLine="540"/>
        <w:jc w:val="both"/>
        <w:rPr>
          <w:sz w:val="27"/>
          <w:szCs w:val="27"/>
        </w:rPr>
      </w:pPr>
      <w:r>
        <w:rPr>
          <w:sz w:val="28"/>
          <w:szCs w:val="28"/>
        </w:rPr>
        <w:t>- премия по итогам работы за месяц</w:t>
      </w:r>
      <w:r>
        <w:rPr>
          <w:sz w:val="27"/>
          <w:szCs w:val="27"/>
        </w:rPr>
        <w:t>:</w:t>
      </w:r>
    </w:p>
    <w:p w:rsidR="00AB0644" w:rsidRDefault="00AB0644" w:rsidP="00AB0644">
      <w:pPr>
        <w:ind w:firstLine="708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2.2. </w:t>
      </w:r>
      <w:proofErr w:type="gramStart"/>
      <w:r>
        <w:rPr>
          <w:sz w:val="28"/>
          <w:szCs w:val="28"/>
        </w:rPr>
        <w:t>Выплата за интенсивность и высокие результаты работы производится работникам Учреждения единовременно</w:t>
      </w:r>
      <w:r w:rsidR="00903D81">
        <w:rPr>
          <w:sz w:val="28"/>
          <w:szCs w:val="28"/>
        </w:rPr>
        <w:t xml:space="preserve"> </w:t>
      </w:r>
      <w:r w:rsidR="00903D81" w:rsidRPr="003F09D5">
        <w:rPr>
          <w:sz w:val="28"/>
          <w:szCs w:val="28"/>
          <w:highlight w:val="yellow"/>
        </w:rPr>
        <w:t>один раз в квартал</w:t>
      </w:r>
      <w:r>
        <w:rPr>
          <w:sz w:val="28"/>
          <w:szCs w:val="28"/>
        </w:rPr>
        <w:t xml:space="preserve"> за активность и напряженность работы, выполнение отдельных особо важных заданий (поручений главы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начальника отдела культуры, </w:t>
      </w:r>
      <w:r w:rsidR="00DA4BB8">
        <w:rPr>
          <w:sz w:val="28"/>
          <w:szCs w:val="28"/>
        </w:rPr>
        <w:t xml:space="preserve">администрации </w:t>
      </w:r>
      <w:proofErr w:type="spellStart"/>
      <w:r w:rsidR="00DA4BB8">
        <w:rPr>
          <w:sz w:val="28"/>
          <w:szCs w:val="28"/>
        </w:rPr>
        <w:t>Большемаресевского</w:t>
      </w:r>
      <w:proofErr w:type="spellEnd"/>
      <w:r w:rsidR="00DA4BB8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>руководителя учреждения), выполнение отдельных заданий и срочных работ, связанных с реализацией общереспубликанских мероприятий, мероприятий районного масштаба.</w:t>
      </w:r>
      <w:proofErr w:type="gramEnd"/>
    </w:p>
    <w:p w:rsidR="00AB0644" w:rsidRDefault="00AB0644" w:rsidP="00AB06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единовременной выплаты  может устанавливаться как в абсолютном значении, так и в процентном отношении к должностному окладу. Максимальным размером выплата  за интенсивность и высокие результаты работы не ограничена.</w:t>
      </w:r>
    </w:p>
    <w:p w:rsidR="00AB0644" w:rsidRDefault="00AB0644" w:rsidP="00AB064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Источником финансирования единовременных выплат за интенсивность и высокие результаты работы  является  экономия по фонду оплаты труда, сложившаяся в результате временной нетрудоспособности работнико</w:t>
      </w:r>
      <w:r w:rsidR="003F09D5">
        <w:rPr>
          <w:rFonts w:ascii="Times New Roman" w:hAnsi="Times New Roman" w:cs="Times New Roman"/>
          <w:sz w:val="28"/>
          <w:szCs w:val="28"/>
        </w:rPr>
        <w:t>в учреждения и вакантных ставок,</w:t>
      </w:r>
      <w:r w:rsidR="003F09D5" w:rsidRPr="003F09D5">
        <w:rPr>
          <w:sz w:val="28"/>
          <w:szCs w:val="28"/>
        </w:rPr>
        <w:t xml:space="preserve"> </w:t>
      </w:r>
      <w:r w:rsidR="003F09D5" w:rsidRPr="003F09D5">
        <w:rPr>
          <w:rFonts w:ascii="Times New Roman" w:hAnsi="Times New Roman" w:cs="Times New Roman"/>
          <w:sz w:val="28"/>
          <w:szCs w:val="28"/>
        </w:rPr>
        <w:t>экономия средств за счет нахождения сотрудников в отпусках без сохранения заработной платы, остаток стимулирующих выплат после премирования по результатам работы</w:t>
      </w:r>
      <w:r w:rsidR="003F09D5">
        <w:rPr>
          <w:rFonts w:ascii="Times New Roman" w:hAnsi="Times New Roman" w:cs="Times New Roman"/>
          <w:sz w:val="28"/>
          <w:szCs w:val="28"/>
        </w:rPr>
        <w:t xml:space="preserve"> </w:t>
      </w:r>
      <w:r w:rsidR="00903D81" w:rsidRPr="003F09D5">
        <w:rPr>
          <w:rFonts w:ascii="Times New Roman" w:hAnsi="Times New Roman" w:cs="Times New Roman"/>
          <w:sz w:val="28"/>
          <w:szCs w:val="28"/>
          <w:highlight w:val="yellow"/>
        </w:rPr>
        <w:t>(согласно приложению</w:t>
      </w:r>
      <w:r w:rsidR="003F09D5" w:rsidRPr="003F09D5">
        <w:rPr>
          <w:rFonts w:ascii="Times New Roman" w:hAnsi="Times New Roman" w:cs="Times New Roman"/>
          <w:sz w:val="28"/>
          <w:szCs w:val="28"/>
          <w:highlight w:val="yellow"/>
        </w:rPr>
        <w:t xml:space="preserve"> №3)</w:t>
      </w:r>
    </w:p>
    <w:p w:rsidR="003F09D5" w:rsidRDefault="003F09D5" w:rsidP="003F09D5">
      <w:pPr>
        <w:jc w:val="both"/>
        <w:rPr>
          <w:sz w:val="28"/>
          <w:szCs w:val="28"/>
        </w:rPr>
      </w:pPr>
      <w:r>
        <w:rPr>
          <w:sz w:val="28"/>
          <w:szCs w:val="28"/>
        </w:rPr>
        <w:t>2.3  Источником финансирования единовременных выплат за качество работ является:</w:t>
      </w:r>
    </w:p>
    <w:p w:rsidR="003F09D5" w:rsidRDefault="003F09D5" w:rsidP="003F09D5">
      <w:pPr>
        <w:widowControl w:val="0"/>
        <w:numPr>
          <w:ilvl w:val="0"/>
          <w:numId w:val="1"/>
        </w:numPr>
        <w:tabs>
          <w:tab w:val="left" w:pos="3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остаток стимулирующих выплат после премирования по результатам работы;</w:t>
      </w:r>
    </w:p>
    <w:p w:rsidR="003F09D5" w:rsidRDefault="003F09D5" w:rsidP="003F09D5">
      <w:pPr>
        <w:widowControl w:val="0"/>
        <w:numPr>
          <w:ilvl w:val="0"/>
          <w:numId w:val="1"/>
        </w:numPr>
        <w:tabs>
          <w:tab w:val="left" w:pos="3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высвобождение ассигнований по заработной плате за счет проводимой оптимизации штатного расписания;</w:t>
      </w:r>
    </w:p>
    <w:p w:rsidR="003F09D5" w:rsidRDefault="003F09D5" w:rsidP="003F09D5">
      <w:pPr>
        <w:widowControl w:val="0"/>
        <w:numPr>
          <w:ilvl w:val="0"/>
          <w:numId w:val="1"/>
        </w:numPr>
        <w:tabs>
          <w:tab w:val="left" w:pos="3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экономия, сложившаяся в результате временной нетрудоспособности работников учреждения;</w:t>
      </w:r>
    </w:p>
    <w:p w:rsidR="003F09D5" w:rsidRDefault="003F09D5" w:rsidP="003F09D5">
      <w:pPr>
        <w:widowControl w:val="0"/>
        <w:numPr>
          <w:ilvl w:val="0"/>
          <w:numId w:val="1"/>
        </w:numPr>
        <w:tabs>
          <w:tab w:val="left" w:pos="360"/>
        </w:tabs>
        <w:suppressAutoHyphens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высвобожден средств за счет имеющихся вакансий в данном периоде;</w:t>
      </w:r>
      <w:proofErr w:type="gramEnd"/>
    </w:p>
    <w:p w:rsidR="003F09D5" w:rsidRDefault="003F09D5" w:rsidP="003F09D5">
      <w:pPr>
        <w:widowControl w:val="0"/>
        <w:numPr>
          <w:ilvl w:val="0"/>
          <w:numId w:val="1"/>
        </w:numPr>
        <w:tabs>
          <w:tab w:val="left" w:pos="36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экономия средств за счет нахождения сотрудников в отпусках без сохранения заработной платы.</w:t>
      </w:r>
    </w:p>
    <w:p w:rsidR="003F09D5" w:rsidRDefault="003F09D5" w:rsidP="003F09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Премирование работников за качество работ осуществляется </w:t>
      </w:r>
      <w:r w:rsidRPr="003F09D5">
        <w:rPr>
          <w:sz w:val="28"/>
          <w:szCs w:val="28"/>
          <w:highlight w:val="yellow"/>
        </w:rPr>
        <w:t>один раз в год</w:t>
      </w:r>
      <w:r>
        <w:rPr>
          <w:sz w:val="28"/>
          <w:szCs w:val="28"/>
        </w:rPr>
        <w:t xml:space="preserve"> в зависимости от выполнения перечня показателей (критериев) оценки деятельности учреждения </w:t>
      </w:r>
      <w:r w:rsidRPr="003F09D5">
        <w:rPr>
          <w:sz w:val="28"/>
          <w:szCs w:val="28"/>
          <w:highlight w:val="yellow"/>
        </w:rPr>
        <w:t>согласно приложению № 4.</w:t>
      </w:r>
    </w:p>
    <w:p w:rsidR="003F09D5" w:rsidRDefault="003F09D5" w:rsidP="00AB0644">
      <w:pPr>
        <w:pStyle w:val="ConsPlu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AB0644" w:rsidRDefault="00AB0644" w:rsidP="00AB0644">
      <w:pPr>
        <w:ind w:firstLine="708"/>
        <w:jc w:val="both"/>
        <w:rPr>
          <w:sz w:val="27"/>
          <w:szCs w:val="27"/>
        </w:rPr>
      </w:pPr>
      <w:r>
        <w:rPr>
          <w:sz w:val="28"/>
          <w:szCs w:val="28"/>
        </w:rPr>
        <w:t>2.</w:t>
      </w:r>
      <w:r w:rsidR="003F09D5">
        <w:rPr>
          <w:sz w:val="28"/>
          <w:szCs w:val="28"/>
        </w:rPr>
        <w:t>4</w:t>
      </w:r>
      <w:r>
        <w:rPr>
          <w:sz w:val="28"/>
          <w:szCs w:val="28"/>
        </w:rPr>
        <w:t xml:space="preserve">. Премия по итогам работы за месяц (далее-ежемесячная премия) работникам Учреждения выплачивается с учетом результатов деятельности,  в соответствии с критериями оценки, при условии выполнения плановых показателей эффективности работы, </w:t>
      </w:r>
      <w:r w:rsidRPr="00DA4BB8">
        <w:rPr>
          <w:sz w:val="28"/>
          <w:szCs w:val="28"/>
        </w:rPr>
        <w:t>личного вклада работников в осуществление основных задач и функций, определенных Уставом учреждения, а также выполнения обязанностей, предусмотренных трудовым договором</w:t>
      </w:r>
      <w:r>
        <w:rPr>
          <w:sz w:val="27"/>
          <w:szCs w:val="27"/>
        </w:rPr>
        <w:t>.</w:t>
      </w:r>
    </w:p>
    <w:p w:rsidR="00AB0644" w:rsidRDefault="00AB0644" w:rsidP="00AB064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2.4. Должностные обязанности работников Учреждения:</w:t>
      </w:r>
    </w:p>
    <w:p w:rsidR="00AB0644" w:rsidRDefault="00AB0644" w:rsidP="00AB0644">
      <w:pPr>
        <w:ind w:firstLine="708"/>
        <w:jc w:val="both"/>
        <w:rPr>
          <w:sz w:val="28"/>
          <w:szCs w:val="28"/>
        </w:rPr>
      </w:pPr>
      <w:r w:rsidRPr="00DA4BB8">
        <w:rPr>
          <w:b/>
          <w:sz w:val="27"/>
          <w:szCs w:val="27"/>
        </w:rPr>
        <w:lastRenderedPageBreak/>
        <w:t>Директор</w:t>
      </w:r>
      <w:r>
        <w:rPr>
          <w:sz w:val="27"/>
          <w:szCs w:val="27"/>
        </w:rPr>
        <w:t xml:space="preserve"> - </w:t>
      </w:r>
      <w:r>
        <w:rPr>
          <w:sz w:val="28"/>
          <w:szCs w:val="28"/>
        </w:rPr>
        <w:t xml:space="preserve">осуществляет руководство домом культуры. Разрабатывает и контролирует исполнение основных направлений культурно – просветительной и досуговой деятельности среди населения в зоне действия учреждения  культуры. Составляет планы </w:t>
      </w:r>
      <w:proofErr w:type="spellStart"/>
      <w:r>
        <w:rPr>
          <w:sz w:val="28"/>
          <w:szCs w:val="28"/>
        </w:rPr>
        <w:t>творческо</w:t>
      </w:r>
      <w:proofErr w:type="spellEnd"/>
      <w:r>
        <w:rPr>
          <w:sz w:val="28"/>
          <w:szCs w:val="28"/>
        </w:rPr>
        <w:t xml:space="preserve"> – производственной и финансово – хозяйственной деятельности клубного учреждения с учетом новых социально – экономических условий и развития рыночных отношений. Контролирует соблюдение работниками их функциональных обязанностей и трудовой дисциплины, правил по охране труда, технике безопасности и противопожарной защите;</w:t>
      </w:r>
    </w:p>
    <w:p w:rsidR="00AB0644" w:rsidRDefault="00AB0644" w:rsidP="00AB0644">
      <w:pPr>
        <w:ind w:firstLine="708"/>
        <w:jc w:val="both"/>
        <w:rPr>
          <w:sz w:val="28"/>
          <w:szCs w:val="28"/>
        </w:rPr>
      </w:pPr>
      <w:proofErr w:type="spellStart"/>
      <w:r w:rsidRPr="00462A0B">
        <w:rPr>
          <w:b/>
          <w:sz w:val="28"/>
          <w:szCs w:val="28"/>
        </w:rPr>
        <w:t>культорганизатор</w:t>
      </w:r>
      <w:proofErr w:type="spellEnd"/>
      <w:r>
        <w:rPr>
          <w:sz w:val="28"/>
          <w:szCs w:val="28"/>
        </w:rPr>
        <w:t xml:space="preserve"> - проводит массовые игры, коллективное и игровое общение. Организует представления, проводит вечера развлечений и другой досуг с населением. Участвует в разработке и составлении сценариев, тематических программ, игровых форм коллективного досуга. Принимает участие в оформлении сцены, музыкальном сопровождении проводимых мероприятий. Участвует в подготовке и проведении мероприятий. Руководит работой клубного формирования;</w:t>
      </w:r>
    </w:p>
    <w:p w:rsidR="00AB0644" w:rsidRDefault="00AB0644" w:rsidP="00AB0644">
      <w:pPr>
        <w:ind w:firstLine="708"/>
        <w:jc w:val="both"/>
        <w:rPr>
          <w:sz w:val="28"/>
          <w:szCs w:val="28"/>
        </w:rPr>
      </w:pPr>
      <w:r w:rsidRPr="00462A0B">
        <w:rPr>
          <w:b/>
          <w:sz w:val="28"/>
          <w:szCs w:val="28"/>
        </w:rPr>
        <w:t>библиотекарь</w:t>
      </w:r>
      <w:r>
        <w:rPr>
          <w:sz w:val="28"/>
          <w:szCs w:val="28"/>
        </w:rPr>
        <w:t xml:space="preserve"> - обслуживает пользователей абонемента (в том числе и на дому); организует  проведение культурно-просветительских и досуговых  мероприятий и выставок, клубов по интересам; ведёт документацию отдела абонемента; организует расстановку и сохранность книжного фонда отдела</w:t>
      </w:r>
      <w:r w:rsidR="0023177E">
        <w:rPr>
          <w:sz w:val="28"/>
          <w:szCs w:val="28"/>
        </w:rPr>
        <w:t>;</w:t>
      </w:r>
    </w:p>
    <w:p w:rsidR="0023177E" w:rsidRDefault="0023177E" w:rsidP="0023177E">
      <w:pPr>
        <w:ind w:firstLine="708"/>
        <w:jc w:val="both"/>
        <w:rPr>
          <w:sz w:val="28"/>
          <w:szCs w:val="28"/>
        </w:rPr>
      </w:pPr>
      <w:r w:rsidRPr="0023177E">
        <w:rPr>
          <w:b/>
          <w:sz w:val="28"/>
          <w:szCs w:val="28"/>
        </w:rPr>
        <w:t>уборщик служебных помещений</w:t>
      </w:r>
      <w:r>
        <w:rPr>
          <w:sz w:val="28"/>
          <w:szCs w:val="28"/>
        </w:rPr>
        <w:t xml:space="preserve"> – уборка</w:t>
      </w:r>
      <w:r w:rsidR="00903D81">
        <w:rPr>
          <w:sz w:val="28"/>
          <w:szCs w:val="28"/>
        </w:rPr>
        <w:t xml:space="preserve"> служебных помещений, коридоров</w:t>
      </w:r>
      <w:r>
        <w:rPr>
          <w:sz w:val="28"/>
          <w:szCs w:val="28"/>
        </w:rPr>
        <w:t xml:space="preserve">. Мойка стен, полов, оконных рам и стекол, дверных блоков. Чистка и дезинфицирование санитарно – технического оборудования (раковина и др.). Удаление пыли со стен, потолка, мебели вручную щетками или пылесосами. Очистка урн от бумаги и промывка их дезинфицирующими растворами. Сбор мусора и относка его в установленное место. Соблюдение правил санитарии и гигиены в убираемых помещениях. </w:t>
      </w:r>
    </w:p>
    <w:bookmarkEnd w:id="0"/>
    <w:p w:rsidR="00AB0644" w:rsidRDefault="00AB0644" w:rsidP="00AB0644">
      <w:pPr>
        <w:ind w:firstLine="426"/>
        <w:jc w:val="both"/>
        <w:rPr>
          <w:sz w:val="28"/>
          <w:szCs w:val="28"/>
        </w:rPr>
      </w:pPr>
      <w:r>
        <w:rPr>
          <w:sz w:val="27"/>
          <w:szCs w:val="27"/>
        </w:rPr>
        <w:t xml:space="preserve">2.5. </w:t>
      </w:r>
      <w:r>
        <w:rPr>
          <w:sz w:val="28"/>
          <w:szCs w:val="28"/>
        </w:rPr>
        <w:t xml:space="preserve">Работникам, не выполнившим критерии эффективности, получившим в данном месяце административные взыскания, другие нарушения премия не назначается или начисляется не полностью. 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Ежемесячная премия не назначается работникам, имеющим дисциплинарное взыскание за отчетный месяц.</w:t>
      </w:r>
    </w:p>
    <w:p w:rsidR="00AB0644" w:rsidRDefault="00AB0644" w:rsidP="00AB064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2.6.Размер ежемесячной премии может быть снижен в случае: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нарушения трудовой или производственной дисциплины;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невыполнения должностных инструкций;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ухудшения качества оказываемой услуги;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нарушения правил внутреннего распорядка;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нарушения санитарно-эпидемиологического режима и техники       безопасности;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наличия обоснованных устных или письменных жалоб; 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не обеспечения сохранности имущества.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2.7.Порядок  уменьшения размера  или не начисления ежемесячной  премии: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2.7.1.  Пропорционально выполнению финансового плана.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2.7.2. Премия не начисляется работникам учреждения, имеющим в отчетном периоде дисциплинарное взыскание  хо</w:t>
      </w:r>
      <w:r w:rsidR="00462A0B">
        <w:rPr>
          <w:sz w:val="28"/>
          <w:szCs w:val="28"/>
        </w:rPr>
        <w:t xml:space="preserve">тя бы по одному из оснований </w:t>
      </w:r>
      <w:proofErr w:type="gramStart"/>
      <w:r w:rsidR="00462A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>: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появление  на работе в нетрезвом виде;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лица, совершившие прогул  без уважительной причины;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невыполнение должностных инструкций.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2.7.3.   Размер премии уменьшается до 10% за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нарушение противопожарного режима </w:t>
      </w:r>
      <w:proofErr w:type="gramStart"/>
      <w:r>
        <w:rPr>
          <w:sz w:val="28"/>
          <w:szCs w:val="28"/>
        </w:rPr>
        <w:t>-н</w:t>
      </w:r>
      <w:proofErr w:type="gramEnd"/>
      <w:r>
        <w:rPr>
          <w:sz w:val="28"/>
          <w:szCs w:val="28"/>
        </w:rPr>
        <w:t>а 5%;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производственные упущения - на 5%;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нарушение общественного порядка в организаци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на 10%.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2.7.4. Размер  премии уменьшается  до 10%  хотя бы по одному из оснований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>: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не обеспечение  сохранности имущества; </w:t>
      </w:r>
    </w:p>
    <w:p w:rsidR="00AB0644" w:rsidRDefault="00AB0644" w:rsidP="00AB0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наличие обоснованных устных и письменных жалоб, докладных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Снижение размера премии производится в том расчетном периоде, в котором допущено упущение в работе.</w:t>
      </w:r>
    </w:p>
    <w:p w:rsidR="00AB0644" w:rsidRDefault="00AB0644" w:rsidP="00AB0644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Снижение размера   премии работнику производится на основании приказа  руководителя учреждения с указанием  причин не начисления или уменьшения размера премии.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Начисление ежемесячной премии производится на основании </w:t>
      </w:r>
      <w:r w:rsidR="00462A0B">
        <w:rPr>
          <w:sz w:val="28"/>
          <w:szCs w:val="28"/>
        </w:rPr>
        <w:t>приказа руководителя МБУК «КДЦ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62A0B">
        <w:rPr>
          <w:sz w:val="28"/>
          <w:szCs w:val="28"/>
        </w:rPr>
        <w:t>»</w:t>
      </w:r>
      <w:r>
        <w:rPr>
          <w:sz w:val="28"/>
          <w:szCs w:val="28"/>
        </w:rPr>
        <w:t>, в котором указывается размер премии по итогам работы за месяц по каждому работнику.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Приказ руководителя о премировании работников Учреждения готовится на основании следующих документов: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индивидуальной оценки результатов труда по каждому работнику, производимой непосредственным руководителем по итогам отчетного месяца;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протокола заседания Комиссии по распределению фонда стимулирования, в котором указываются качественные и количественные показатели деятельности работников по итогам отчетного месяца.</w:t>
      </w:r>
    </w:p>
    <w:p w:rsidR="00462A0B" w:rsidRDefault="00462A0B" w:rsidP="00AB0644">
      <w:pPr>
        <w:autoSpaceDE w:val="0"/>
        <w:autoSpaceDN w:val="0"/>
        <w:adjustRightInd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Сформированный в МБУК «КДЦ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района» фонд стимулирования должен распределяться в учреждении в соотношении от 20% - </w:t>
      </w:r>
      <w:r w:rsidR="003F09D5">
        <w:rPr>
          <w:sz w:val="28"/>
          <w:szCs w:val="28"/>
        </w:rPr>
        <w:t>фонд стимулирования директора, 7</w:t>
      </w:r>
      <w:r>
        <w:rPr>
          <w:sz w:val="28"/>
          <w:szCs w:val="28"/>
        </w:rPr>
        <w:t xml:space="preserve">0% - фонд стимулирования основных </w:t>
      </w:r>
      <w:r w:rsidR="00E36485">
        <w:rPr>
          <w:sz w:val="28"/>
          <w:szCs w:val="28"/>
        </w:rPr>
        <w:t xml:space="preserve">работников без учета внешних  совместителей, </w:t>
      </w:r>
      <w:r w:rsidR="003F09D5">
        <w:rPr>
          <w:sz w:val="28"/>
          <w:szCs w:val="28"/>
        </w:rPr>
        <w:t>1</w:t>
      </w:r>
      <w:r w:rsidR="00E36485">
        <w:rPr>
          <w:sz w:val="28"/>
          <w:szCs w:val="28"/>
        </w:rPr>
        <w:t>0% - фонд стимулирования прочих работников</w:t>
      </w:r>
      <w:r w:rsidR="00442653">
        <w:rPr>
          <w:sz w:val="28"/>
          <w:szCs w:val="28"/>
        </w:rPr>
        <w:t>.</w:t>
      </w:r>
    </w:p>
    <w:p w:rsidR="00AB0644" w:rsidRPr="00442653" w:rsidRDefault="00AB0644" w:rsidP="00AB0644">
      <w:pPr>
        <w:jc w:val="center"/>
        <w:rPr>
          <w:sz w:val="24"/>
          <w:szCs w:val="24"/>
        </w:rPr>
      </w:pPr>
      <w:r>
        <w:br w:type="page"/>
      </w:r>
      <w:r>
        <w:lastRenderedPageBreak/>
        <w:tab/>
      </w:r>
      <w:r w:rsidRPr="00442653">
        <w:rPr>
          <w:sz w:val="24"/>
          <w:szCs w:val="24"/>
        </w:rPr>
        <w:t xml:space="preserve">                                                                        Приложение №</w:t>
      </w:r>
      <w:r w:rsidR="00915ECB">
        <w:rPr>
          <w:sz w:val="24"/>
          <w:szCs w:val="24"/>
        </w:rPr>
        <w:t>2</w:t>
      </w:r>
    </w:p>
    <w:p w:rsidR="00AB0644" w:rsidRPr="00442653" w:rsidRDefault="00AB0644" w:rsidP="00AB064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к постановлению администрации </w:t>
      </w:r>
    </w:p>
    <w:p w:rsidR="00AB0644" w:rsidRPr="00442653" w:rsidRDefault="00AB0644" w:rsidP="00AB064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442653">
        <w:rPr>
          <w:sz w:val="24"/>
          <w:szCs w:val="24"/>
        </w:rPr>
        <w:t>Большемаресевского</w:t>
      </w:r>
      <w:proofErr w:type="spellEnd"/>
      <w:r w:rsidRPr="00442653">
        <w:rPr>
          <w:sz w:val="24"/>
          <w:szCs w:val="24"/>
        </w:rPr>
        <w:t xml:space="preserve"> сельского поселения                                                </w:t>
      </w:r>
    </w:p>
    <w:p w:rsidR="00AB0644" w:rsidRPr="00442653" w:rsidRDefault="00AB0644" w:rsidP="00AB064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от  </w:t>
      </w:r>
      <w:r w:rsidR="00442653">
        <w:rPr>
          <w:sz w:val="24"/>
          <w:szCs w:val="24"/>
        </w:rPr>
        <w:t>11</w:t>
      </w:r>
      <w:r w:rsidRPr="00442653">
        <w:rPr>
          <w:sz w:val="24"/>
          <w:szCs w:val="24"/>
        </w:rPr>
        <w:t>.0</w:t>
      </w:r>
      <w:r w:rsidR="00442653">
        <w:rPr>
          <w:sz w:val="24"/>
          <w:szCs w:val="24"/>
        </w:rPr>
        <w:t>2</w:t>
      </w:r>
      <w:r w:rsidRPr="00442653">
        <w:rPr>
          <w:sz w:val="24"/>
          <w:szCs w:val="24"/>
        </w:rPr>
        <w:t>.201</w:t>
      </w:r>
      <w:r w:rsidR="00442653">
        <w:rPr>
          <w:sz w:val="24"/>
          <w:szCs w:val="24"/>
        </w:rPr>
        <w:t>4</w:t>
      </w:r>
      <w:r w:rsidRPr="00442653">
        <w:rPr>
          <w:sz w:val="24"/>
          <w:szCs w:val="24"/>
        </w:rPr>
        <w:t xml:space="preserve"> № </w:t>
      </w:r>
      <w:r w:rsidR="00547D21">
        <w:rPr>
          <w:sz w:val="24"/>
          <w:szCs w:val="24"/>
        </w:rPr>
        <w:t>9</w:t>
      </w:r>
      <w:r w:rsidRPr="00442653">
        <w:rPr>
          <w:sz w:val="24"/>
          <w:szCs w:val="24"/>
        </w:rPr>
        <w:t xml:space="preserve">                                               </w:t>
      </w:r>
    </w:p>
    <w:p w:rsidR="00AB0644" w:rsidRDefault="00AB0644" w:rsidP="00AB0644">
      <w:pPr>
        <w:autoSpaceDE w:val="0"/>
        <w:autoSpaceDN w:val="0"/>
        <w:adjustRightInd w:val="0"/>
        <w:ind w:firstLine="737"/>
        <w:jc w:val="right"/>
      </w:pPr>
    </w:p>
    <w:p w:rsidR="00AB0644" w:rsidRDefault="00AB0644" w:rsidP="00AB0644">
      <w:pPr>
        <w:pStyle w:val="ConsPlusNormal"/>
        <w:ind w:firstLine="0"/>
        <w:jc w:val="right"/>
        <w:outlineLvl w:val="1"/>
      </w:pPr>
    </w:p>
    <w:p w:rsidR="00AB0644" w:rsidRDefault="00AB0644" w:rsidP="00AB0644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КРИТЕРИИ </w:t>
      </w:r>
    </w:p>
    <w:p w:rsidR="00AB0644" w:rsidRDefault="00AB0644" w:rsidP="00AB0644">
      <w:pPr>
        <w:pStyle w:val="ConsPlusNormal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оценки эффективности деятельности работников муниципального бюджетного учреждения культуры «Культурно – </w:t>
      </w:r>
      <w:proofErr w:type="spellStart"/>
      <w:r>
        <w:rPr>
          <w:rFonts w:ascii="Times New Roman" w:hAnsi="Times New Roman"/>
          <w:sz w:val="28"/>
          <w:szCs w:val="28"/>
        </w:rPr>
        <w:t>досуговый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  </w:t>
      </w:r>
      <w:proofErr w:type="spellStart"/>
      <w:r w:rsidRPr="00442653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района», занимающих должности, относящиеся к профессионально-квалификационным группам:</w:t>
      </w:r>
    </w:p>
    <w:p w:rsidR="00AB0644" w:rsidRDefault="00AB0644" w:rsidP="00AB06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</w:t>
      </w:r>
      <w:r w:rsidR="00F44A21">
        <w:rPr>
          <w:sz w:val="28"/>
          <w:szCs w:val="28"/>
        </w:rPr>
        <w:t xml:space="preserve">и среднего </w:t>
      </w:r>
      <w:bookmarkStart w:id="1" w:name="_GoBack"/>
      <w:bookmarkEnd w:id="1"/>
      <w:r>
        <w:rPr>
          <w:sz w:val="28"/>
          <w:szCs w:val="28"/>
        </w:rPr>
        <w:t>звена»</w:t>
      </w:r>
      <w:r w:rsidR="004C3FF4">
        <w:rPr>
          <w:sz w:val="28"/>
          <w:szCs w:val="28"/>
        </w:rPr>
        <w:t>,</w:t>
      </w:r>
      <w:r w:rsidR="004C3FF4" w:rsidRPr="004C3FF4">
        <w:rPr>
          <w:sz w:val="28"/>
          <w:szCs w:val="28"/>
        </w:rPr>
        <w:t xml:space="preserve"> </w:t>
      </w:r>
      <w:r w:rsidR="004C3FF4">
        <w:rPr>
          <w:sz w:val="28"/>
          <w:szCs w:val="28"/>
        </w:rPr>
        <w:t xml:space="preserve">«Профессии рабочих </w:t>
      </w:r>
      <w:proofErr w:type="spellStart"/>
      <w:r w:rsidR="004C3FF4">
        <w:rPr>
          <w:sz w:val="28"/>
          <w:szCs w:val="28"/>
        </w:rPr>
        <w:t>культуры</w:t>
      </w:r>
      <w:proofErr w:type="gramStart"/>
      <w:r w:rsidR="004C3FF4">
        <w:rPr>
          <w:sz w:val="28"/>
          <w:szCs w:val="28"/>
        </w:rPr>
        <w:t>,и</w:t>
      </w:r>
      <w:proofErr w:type="gramEnd"/>
      <w:r w:rsidR="004C3FF4">
        <w:rPr>
          <w:sz w:val="28"/>
          <w:szCs w:val="28"/>
        </w:rPr>
        <w:t>скусства</w:t>
      </w:r>
      <w:proofErr w:type="spellEnd"/>
      <w:r w:rsidR="004C3FF4">
        <w:rPr>
          <w:sz w:val="28"/>
          <w:szCs w:val="28"/>
        </w:rPr>
        <w:t xml:space="preserve"> и кинематографии первого уровня».</w:t>
      </w:r>
    </w:p>
    <w:p w:rsidR="00AB0644" w:rsidRDefault="00AB0644" w:rsidP="00AB0644">
      <w:pPr>
        <w:pStyle w:val="ConsPlusNormal"/>
        <w:ind w:firstLine="0"/>
        <w:jc w:val="both"/>
      </w:pPr>
    </w:p>
    <w:p w:rsidR="00AB0644" w:rsidRDefault="00AB0644" w:rsidP="00AB0644">
      <w:pPr>
        <w:pStyle w:val="a3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AB0644" w:rsidRDefault="00AB0644" w:rsidP="00AB0644">
      <w:pPr>
        <w:pStyle w:val="a3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района»</w:t>
      </w:r>
    </w:p>
    <w:p w:rsidR="00AB0644" w:rsidRDefault="00AB0644" w:rsidP="00AB0644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"/>
        <w:gridCol w:w="1836"/>
        <w:gridCol w:w="4536"/>
        <w:gridCol w:w="3402"/>
      </w:tblGrid>
      <w:tr w:rsidR="003F09D5" w:rsidTr="003F09D5">
        <w:trPr>
          <w:trHeight w:val="1421"/>
        </w:trPr>
        <w:tc>
          <w:tcPr>
            <w:tcW w:w="534" w:type="dxa"/>
          </w:tcPr>
          <w:p w:rsidR="003F09D5" w:rsidRDefault="003F09D5" w:rsidP="005C0582">
            <w:pPr>
              <w:rPr>
                <w:sz w:val="24"/>
                <w:szCs w:val="24"/>
              </w:rPr>
            </w:pPr>
            <w:r>
              <w:t>№</w:t>
            </w:r>
          </w:p>
        </w:tc>
        <w:tc>
          <w:tcPr>
            <w:tcW w:w="1842" w:type="dxa"/>
            <w:gridSpan w:val="2"/>
          </w:tcPr>
          <w:p w:rsidR="003F09D5" w:rsidRPr="003F09D5" w:rsidRDefault="003F09D5" w:rsidP="003F09D5">
            <w:pPr>
              <w:jc w:val="center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Критерии</w:t>
            </w:r>
          </w:p>
        </w:tc>
        <w:tc>
          <w:tcPr>
            <w:tcW w:w="4536" w:type="dxa"/>
          </w:tcPr>
          <w:p w:rsidR="003F09D5" w:rsidRPr="003F09D5" w:rsidRDefault="003F09D5" w:rsidP="003F09D5">
            <w:pPr>
              <w:jc w:val="center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Показатели</w:t>
            </w:r>
          </w:p>
        </w:tc>
        <w:tc>
          <w:tcPr>
            <w:tcW w:w="3402" w:type="dxa"/>
          </w:tcPr>
          <w:p w:rsidR="003F09D5" w:rsidRPr="003F09D5" w:rsidRDefault="003F09D5" w:rsidP="003F09D5">
            <w:pPr>
              <w:tabs>
                <w:tab w:val="center" w:pos="1681"/>
              </w:tabs>
              <w:ind w:left="-250"/>
              <w:jc w:val="center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 xml:space="preserve">  % от планового месячного стимулирования работника</w:t>
            </w:r>
          </w:p>
        </w:tc>
      </w:tr>
      <w:tr w:rsidR="003F09D5" w:rsidTr="003F09D5">
        <w:trPr>
          <w:trHeight w:val="1174"/>
        </w:trPr>
        <w:tc>
          <w:tcPr>
            <w:tcW w:w="534" w:type="dxa"/>
            <w:vMerge w:val="restart"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1842" w:type="dxa"/>
            <w:gridSpan w:val="2"/>
            <w:vMerge w:val="restart"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Выполнение муниципального задания</w:t>
            </w:r>
          </w:p>
        </w:tc>
        <w:tc>
          <w:tcPr>
            <w:tcW w:w="4536" w:type="dxa"/>
          </w:tcPr>
          <w:p w:rsidR="003F09D5" w:rsidRPr="003F09D5" w:rsidRDefault="004C3FF4" w:rsidP="00960D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плановых объемных показателей</w:t>
            </w:r>
            <w:r w:rsidR="00960DB9">
              <w:rPr>
                <w:sz w:val="24"/>
                <w:szCs w:val="24"/>
              </w:rPr>
              <w:t xml:space="preserve"> (количество книговыдач, количество читателей, количество посещений</w:t>
            </w:r>
            <w:proofErr w:type="gramStart"/>
            <w:r w:rsidR="003F09D5" w:rsidRPr="003F09D5">
              <w:rPr>
                <w:sz w:val="24"/>
                <w:szCs w:val="24"/>
              </w:rPr>
              <w:t xml:space="preserve"> </w:t>
            </w:r>
            <w:r w:rsidR="00960DB9">
              <w:rPr>
                <w:sz w:val="24"/>
                <w:szCs w:val="24"/>
              </w:rPr>
              <w:t>,</w:t>
            </w:r>
            <w:proofErr w:type="gramEnd"/>
            <w:r w:rsidR="00960DB9">
              <w:rPr>
                <w:sz w:val="24"/>
                <w:szCs w:val="24"/>
              </w:rPr>
              <w:t>количество проведенных культурно-массовых мероприятий)</w:t>
            </w:r>
          </w:p>
        </w:tc>
        <w:tc>
          <w:tcPr>
            <w:tcW w:w="3402" w:type="dxa"/>
          </w:tcPr>
          <w:p w:rsidR="003F09D5" w:rsidRDefault="00A33F50" w:rsidP="005C0582">
            <w:pPr>
              <w:spacing w:after="200" w:line="276" w:lineRule="auto"/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sz w:val="24"/>
                <w:szCs w:val="24"/>
                <w:lang w:eastAsia="en-US"/>
              </w:rPr>
              <w:t>20%</w:t>
            </w:r>
          </w:p>
        </w:tc>
      </w:tr>
      <w:tr w:rsidR="003F09D5" w:rsidTr="003F09D5">
        <w:trPr>
          <w:trHeight w:val="920"/>
        </w:trPr>
        <w:tc>
          <w:tcPr>
            <w:tcW w:w="534" w:type="dxa"/>
            <w:vMerge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3F09D5" w:rsidP="005C0582">
            <w:pPr>
              <w:spacing w:after="100" w:afterAutospacing="1"/>
              <w:jc w:val="both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Наличие постоянно действующих клубных формирований, руководство клубным формированием</w:t>
            </w: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3F09D5" w:rsidTr="003F09D5">
        <w:trPr>
          <w:trHeight w:val="920"/>
        </w:trPr>
        <w:tc>
          <w:tcPr>
            <w:tcW w:w="534" w:type="dxa"/>
            <w:vMerge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3F09D5" w:rsidP="00960DB9">
            <w:pPr>
              <w:spacing w:after="100" w:afterAutospacing="1"/>
              <w:jc w:val="both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 xml:space="preserve"> </w:t>
            </w:r>
            <w:r w:rsidR="00960DB9" w:rsidRPr="003F09D5">
              <w:rPr>
                <w:sz w:val="24"/>
                <w:szCs w:val="24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3F09D5" w:rsidTr="003F09D5">
        <w:trPr>
          <w:trHeight w:val="603"/>
        </w:trPr>
        <w:tc>
          <w:tcPr>
            <w:tcW w:w="534" w:type="dxa"/>
            <w:vMerge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960DB9" w:rsidP="005C058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3F09D5" w:rsidTr="003F09D5">
        <w:tc>
          <w:tcPr>
            <w:tcW w:w="540" w:type="dxa"/>
            <w:gridSpan w:val="2"/>
            <w:tcBorders>
              <w:top w:val="nil"/>
            </w:tcBorders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2.</w:t>
            </w: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</w:tcBorders>
          </w:tcPr>
          <w:p w:rsidR="003F09D5" w:rsidRPr="003F09D5" w:rsidRDefault="003F09D5" w:rsidP="005C0582">
            <w:pPr>
              <w:spacing w:after="200" w:line="276" w:lineRule="auto"/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Эффективность управленческой деятельности</w:t>
            </w:r>
          </w:p>
          <w:p w:rsidR="003F09D5" w:rsidRPr="003F09D5" w:rsidRDefault="003F09D5" w:rsidP="005C0582">
            <w:pPr>
              <w:spacing w:after="200" w:line="276" w:lineRule="auto"/>
              <w:rPr>
                <w:sz w:val="24"/>
                <w:szCs w:val="24"/>
              </w:rPr>
            </w:pPr>
          </w:p>
          <w:p w:rsidR="003F09D5" w:rsidRPr="003F09D5" w:rsidRDefault="003F09D5" w:rsidP="005C0582">
            <w:pPr>
              <w:spacing w:after="200" w:line="276" w:lineRule="auto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3F09D5" w:rsidTr="003F09D5">
        <w:trPr>
          <w:trHeight w:val="1369"/>
        </w:trPr>
        <w:tc>
          <w:tcPr>
            <w:tcW w:w="534" w:type="dxa"/>
            <w:vMerge w:val="restart"/>
          </w:tcPr>
          <w:p w:rsidR="003F09D5" w:rsidRDefault="003F09D5" w:rsidP="005C0582">
            <w:pPr>
              <w:rPr>
                <w:sz w:val="24"/>
                <w:szCs w:val="24"/>
              </w:rPr>
            </w:pPr>
            <w:r>
              <w:lastRenderedPageBreak/>
              <w:t>3.</w:t>
            </w:r>
          </w:p>
        </w:tc>
        <w:tc>
          <w:tcPr>
            <w:tcW w:w="1842" w:type="dxa"/>
            <w:gridSpan w:val="2"/>
            <w:vMerge w:val="restart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3F09D5" w:rsidTr="003F09D5">
        <w:trPr>
          <w:trHeight w:val="1155"/>
        </w:trPr>
        <w:tc>
          <w:tcPr>
            <w:tcW w:w="534" w:type="dxa"/>
            <w:vMerge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3F09D5" w:rsidTr="003F09D5">
        <w:tc>
          <w:tcPr>
            <w:tcW w:w="534" w:type="dxa"/>
            <w:vMerge w:val="restart"/>
          </w:tcPr>
          <w:p w:rsidR="003F09D5" w:rsidRDefault="003F09D5" w:rsidP="005C0582">
            <w:pPr>
              <w:rPr>
                <w:sz w:val="24"/>
                <w:szCs w:val="24"/>
              </w:rPr>
            </w:pPr>
            <w:r>
              <w:t>4.</w:t>
            </w:r>
          </w:p>
        </w:tc>
        <w:tc>
          <w:tcPr>
            <w:tcW w:w="1842" w:type="dxa"/>
            <w:gridSpan w:val="2"/>
            <w:vMerge w:val="restart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 xml:space="preserve">Повышение имиджа МБУК КДЦ </w:t>
            </w:r>
          </w:p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A33F50" w:rsidRDefault="00960DB9" w:rsidP="00960D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Своевременное размещени</w:t>
            </w:r>
            <w:r w:rsidR="00A33F50">
              <w:rPr>
                <w:sz w:val="24"/>
                <w:szCs w:val="24"/>
              </w:rPr>
              <w:t xml:space="preserve">е информации на официальных </w:t>
            </w:r>
            <w:r>
              <w:rPr>
                <w:sz w:val="24"/>
                <w:szCs w:val="24"/>
              </w:rPr>
              <w:t>российских</w:t>
            </w:r>
            <w:r w:rsidR="00A33F50">
              <w:rPr>
                <w:sz w:val="24"/>
                <w:szCs w:val="24"/>
              </w:rPr>
              <w:t xml:space="preserve"> сайтах  </w:t>
            </w:r>
            <w:r w:rsidR="00A33F50">
              <w:rPr>
                <w:sz w:val="24"/>
                <w:szCs w:val="24"/>
                <w:lang w:val="en-US"/>
              </w:rPr>
              <w:t>bus</w:t>
            </w:r>
            <w:r w:rsidR="00A33F50" w:rsidRPr="00A33F50">
              <w:rPr>
                <w:sz w:val="24"/>
                <w:szCs w:val="24"/>
              </w:rPr>
              <w:t>.</w:t>
            </w:r>
            <w:proofErr w:type="spellStart"/>
            <w:r w:rsidR="00A33F50">
              <w:rPr>
                <w:sz w:val="24"/>
                <w:szCs w:val="24"/>
                <w:lang w:val="en-US"/>
              </w:rPr>
              <w:t>gov</w:t>
            </w:r>
            <w:proofErr w:type="spellEnd"/>
            <w:r w:rsidR="00A33F50" w:rsidRPr="00A33F50">
              <w:rPr>
                <w:sz w:val="24"/>
                <w:szCs w:val="24"/>
              </w:rPr>
              <w:t>.</w:t>
            </w:r>
            <w:proofErr w:type="spellStart"/>
            <w:r w:rsidR="00A33F50">
              <w:rPr>
                <w:sz w:val="24"/>
                <w:szCs w:val="24"/>
                <w:lang w:val="en-US"/>
              </w:rPr>
              <w:t>ru</w:t>
            </w:r>
            <w:proofErr w:type="spellEnd"/>
            <w:r w:rsidR="00A33F50">
              <w:rPr>
                <w:sz w:val="24"/>
                <w:szCs w:val="24"/>
              </w:rPr>
              <w:t xml:space="preserve">, </w:t>
            </w:r>
            <w:proofErr w:type="spellStart"/>
            <w:r w:rsidR="00A33F50">
              <w:rPr>
                <w:sz w:val="24"/>
                <w:szCs w:val="24"/>
                <w:lang w:val="en-US"/>
              </w:rPr>
              <w:t>zakupki</w:t>
            </w:r>
            <w:proofErr w:type="spellEnd"/>
            <w:r w:rsidR="00A33F50" w:rsidRPr="00A33F50">
              <w:rPr>
                <w:sz w:val="24"/>
                <w:szCs w:val="24"/>
              </w:rPr>
              <w:t>.</w:t>
            </w:r>
            <w:proofErr w:type="spellStart"/>
            <w:r w:rsidR="00A33F50">
              <w:rPr>
                <w:sz w:val="24"/>
                <w:szCs w:val="24"/>
                <w:lang w:val="en-US"/>
              </w:rPr>
              <w:t>gov</w:t>
            </w:r>
            <w:proofErr w:type="spellEnd"/>
            <w:r w:rsidR="00A33F50" w:rsidRPr="00A33F50">
              <w:rPr>
                <w:sz w:val="24"/>
                <w:szCs w:val="24"/>
              </w:rPr>
              <w:t>.</w:t>
            </w:r>
            <w:proofErr w:type="spellStart"/>
            <w:r w:rsidR="00A33F50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3F09D5" w:rsidTr="003F09D5">
        <w:tc>
          <w:tcPr>
            <w:tcW w:w="534" w:type="dxa"/>
            <w:vMerge/>
            <w:vAlign w:val="center"/>
          </w:tcPr>
          <w:p w:rsid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3F09D5" w:rsidRPr="003F09D5" w:rsidRDefault="003F09D5" w:rsidP="005C0582">
            <w:pPr>
              <w:rPr>
                <w:sz w:val="24"/>
                <w:szCs w:val="24"/>
              </w:rPr>
            </w:pPr>
            <w:r w:rsidRPr="003F09D5">
              <w:rPr>
                <w:sz w:val="24"/>
                <w:szCs w:val="24"/>
              </w:rPr>
              <w:t>Отсутствие жалоб со стороны пользователей (посетителей)</w:t>
            </w:r>
          </w:p>
        </w:tc>
        <w:tc>
          <w:tcPr>
            <w:tcW w:w="3402" w:type="dxa"/>
          </w:tcPr>
          <w:p w:rsidR="003F09D5" w:rsidRDefault="00A33F50" w:rsidP="005C0582">
            <w:pPr>
              <w:ind w:left="-2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</w:tbl>
    <w:p w:rsidR="00AB0644" w:rsidRDefault="00AB0644" w:rsidP="00AB0644">
      <w:pPr>
        <w:rPr>
          <w:sz w:val="24"/>
          <w:szCs w:val="24"/>
        </w:rPr>
      </w:pPr>
    </w:p>
    <w:p w:rsidR="00AB0644" w:rsidRDefault="00AB0644" w:rsidP="00AB0644">
      <w:pPr>
        <w:ind w:right="1103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Основные критерии  оценки деятельности библиотекаря</w:t>
      </w:r>
    </w:p>
    <w:p w:rsidR="00AB0644" w:rsidRDefault="00AB0644" w:rsidP="00AB0644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муниципального бюджетного  учреждения культуры</w:t>
      </w:r>
    </w:p>
    <w:p w:rsidR="00AB0644" w:rsidRDefault="00AB0644" w:rsidP="00AB0644">
      <w:pPr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КДЦ   «</w:t>
      </w:r>
      <w:proofErr w:type="spellStart"/>
      <w:r>
        <w:rPr>
          <w:b/>
          <w:sz w:val="28"/>
          <w:szCs w:val="28"/>
        </w:rPr>
        <w:t>Большемаресевского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  <w:lang w:eastAsia="en-US"/>
        </w:rPr>
        <w:t>»</w:t>
      </w:r>
    </w:p>
    <w:p w:rsidR="00AB0644" w:rsidRDefault="00AB0644" w:rsidP="00AB0644">
      <w:pPr>
        <w:jc w:val="center"/>
        <w:rPr>
          <w:bCs/>
          <w:sz w:val="28"/>
          <w:szCs w:val="28"/>
          <w:lang w:eastAsia="en-US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6"/>
        <w:gridCol w:w="4685"/>
        <w:gridCol w:w="5103"/>
      </w:tblGrid>
      <w:tr w:rsidR="008A666B" w:rsidTr="008A666B"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Default="008A666B" w:rsidP="005C0582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Наименование</w:t>
            </w:r>
          </w:p>
          <w:p w:rsidR="008A666B" w:rsidRDefault="008A666B" w:rsidP="005C0582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критерия</w:t>
            </w:r>
          </w:p>
        </w:tc>
        <w:tc>
          <w:tcPr>
            <w:tcW w:w="5103" w:type="dxa"/>
          </w:tcPr>
          <w:p w:rsidR="008A666B" w:rsidRDefault="008A666B" w:rsidP="005C0582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 w:rsidRPr="003F09D5">
              <w:rPr>
                <w:sz w:val="24"/>
                <w:szCs w:val="24"/>
              </w:rPr>
              <w:t>% от планового месячного стимулирования работника</w:t>
            </w:r>
          </w:p>
        </w:tc>
      </w:tr>
      <w:tr w:rsidR="008A666B" w:rsidTr="008A666B">
        <w:trPr>
          <w:trHeight w:val="839"/>
        </w:trPr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Pr="008A666B" w:rsidRDefault="008A666B" w:rsidP="005C05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8A666B">
              <w:rPr>
                <w:sz w:val="24"/>
                <w:szCs w:val="24"/>
              </w:rPr>
              <w:t>Составление каталогов, картотеки, указателей, тематических списков и обзоров литературы</w:t>
            </w:r>
          </w:p>
        </w:tc>
        <w:tc>
          <w:tcPr>
            <w:tcW w:w="5103" w:type="dxa"/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15%</w:t>
            </w:r>
          </w:p>
        </w:tc>
      </w:tr>
      <w:tr w:rsidR="008A666B" w:rsidTr="008A666B"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Pr="008A666B" w:rsidRDefault="008A666B" w:rsidP="005C0582">
            <w:pPr>
              <w:rPr>
                <w:sz w:val="24"/>
                <w:szCs w:val="24"/>
                <w:lang w:eastAsia="en-US"/>
              </w:rPr>
            </w:pPr>
            <w:r w:rsidRPr="008A666B">
              <w:rPr>
                <w:sz w:val="24"/>
                <w:szCs w:val="24"/>
              </w:rPr>
              <w:t>Обслуживание населения на абонементе и в читальном зале, организация и проведение информационной работы (выставки, викторины и другие мероприятия по пропаганде книги)</w:t>
            </w:r>
          </w:p>
        </w:tc>
        <w:tc>
          <w:tcPr>
            <w:tcW w:w="5103" w:type="dxa"/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30%</w:t>
            </w:r>
          </w:p>
        </w:tc>
      </w:tr>
      <w:tr w:rsidR="008A666B" w:rsidTr="008A666B">
        <w:trPr>
          <w:trHeight w:val="966"/>
        </w:trPr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Pr="008A666B" w:rsidRDefault="008A666B" w:rsidP="005C0582">
            <w:pPr>
              <w:rPr>
                <w:sz w:val="24"/>
                <w:szCs w:val="24"/>
                <w:lang w:eastAsia="en-US"/>
              </w:rPr>
            </w:pPr>
            <w:r w:rsidRPr="008A666B">
              <w:rPr>
                <w:sz w:val="24"/>
                <w:szCs w:val="24"/>
              </w:rPr>
              <w:t>Выполнение плановых показателей деятельности по количеству мероприятий</w:t>
            </w:r>
          </w:p>
        </w:tc>
        <w:tc>
          <w:tcPr>
            <w:tcW w:w="5103" w:type="dxa"/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25%</w:t>
            </w:r>
          </w:p>
        </w:tc>
      </w:tr>
      <w:tr w:rsidR="008A666B" w:rsidTr="008A666B"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Pr="008A666B" w:rsidRDefault="008A666B" w:rsidP="008A666B">
            <w:pPr>
              <w:pStyle w:val="a6"/>
            </w:pPr>
            <w:r w:rsidRPr="008A666B">
              <w:t>Выполнение плановых показателей деятельности (количество читателей, книговыдача, количество посещений)</w:t>
            </w:r>
          </w:p>
          <w:p w:rsidR="008A666B" w:rsidRPr="008A666B" w:rsidRDefault="008A666B" w:rsidP="005C058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20%</w:t>
            </w:r>
          </w:p>
        </w:tc>
      </w:tr>
      <w:tr w:rsidR="008A666B" w:rsidTr="008A666B">
        <w:trPr>
          <w:trHeight w:val="1921"/>
        </w:trPr>
        <w:tc>
          <w:tcPr>
            <w:tcW w:w="526" w:type="dxa"/>
            <w:tcBorders>
              <w:right w:val="single" w:sz="4" w:space="0" w:color="auto"/>
            </w:tcBorders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8A666B" w:rsidRPr="008A666B" w:rsidRDefault="008A666B" w:rsidP="005C0582">
            <w:pPr>
              <w:ind w:right="536"/>
              <w:rPr>
                <w:sz w:val="24"/>
                <w:szCs w:val="24"/>
                <w:lang w:eastAsia="en-US"/>
              </w:rPr>
            </w:pPr>
            <w:r w:rsidRPr="008A666B">
              <w:rPr>
                <w:sz w:val="24"/>
                <w:szCs w:val="24"/>
              </w:rPr>
              <w:t>Организация читательских конференций, литературных вечеров, и др. массовых мероприятий</w:t>
            </w:r>
          </w:p>
        </w:tc>
        <w:tc>
          <w:tcPr>
            <w:tcW w:w="5103" w:type="dxa"/>
          </w:tcPr>
          <w:p w:rsidR="008A666B" w:rsidRDefault="008A666B" w:rsidP="005C0582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10%</w:t>
            </w:r>
          </w:p>
        </w:tc>
      </w:tr>
    </w:tbl>
    <w:p w:rsidR="008A666B" w:rsidRDefault="008A666B" w:rsidP="00AB0644">
      <w:pPr>
        <w:ind w:right="-283"/>
        <w:jc w:val="center"/>
        <w:rPr>
          <w:b/>
          <w:sz w:val="28"/>
          <w:szCs w:val="28"/>
        </w:rPr>
      </w:pPr>
    </w:p>
    <w:p w:rsidR="008A666B" w:rsidRDefault="008A666B" w:rsidP="00AB0644">
      <w:pPr>
        <w:ind w:right="-283"/>
        <w:jc w:val="center"/>
        <w:rPr>
          <w:b/>
          <w:sz w:val="28"/>
          <w:szCs w:val="28"/>
        </w:rPr>
      </w:pPr>
    </w:p>
    <w:p w:rsidR="008A666B" w:rsidRDefault="008A666B" w:rsidP="00AB0644">
      <w:pPr>
        <w:ind w:right="-283"/>
        <w:jc w:val="center"/>
        <w:rPr>
          <w:b/>
          <w:sz w:val="28"/>
          <w:szCs w:val="28"/>
        </w:rPr>
      </w:pPr>
    </w:p>
    <w:p w:rsidR="008A666B" w:rsidRDefault="008A666B" w:rsidP="00AB0644">
      <w:pPr>
        <w:ind w:right="-283"/>
        <w:jc w:val="center"/>
        <w:rPr>
          <w:b/>
          <w:sz w:val="28"/>
          <w:szCs w:val="28"/>
        </w:rPr>
      </w:pPr>
    </w:p>
    <w:p w:rsidR="008A666B" w:rsidRDefault="008A666B" w:rsidP="00AB0644">
      <w:pPr>
        <w:ind w:right="-283"/>
        <w:jc w:val="center"/>
        <w:rPr>
          <w:b/>
          <w:sz w:val="28"/>
          <w:szCs w:val="28"/>
        </w:rPr>
      </w:pPr>
    </w:p>
    <w:p w:rsidR="00AB0644" w:rsidRDefault="00AB0644" w:rsidP="00AB0644">
      <w:pPr>
        <w:ind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критерии оценки деятельности</w:t>
      </w:r>
    </w:p>
    <w:p w:rsidR="00AB0644" w:rsidRDefault="00AB0644" w:rsidP="00B06279">
      <w:pPr>
        <w:ind w:right="-283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культорганизатора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954"/>
        <w:gridCol w:w="3685"/>
      </w:tblGrid>
      <w:tr w:rsidR="008A666B" w:rsidTr="008A666B">
        <w:tc>
          <w:tcPr>
            <w:tcW w:w="675" w:type="dxa"/>
          </w:tcPr>
          <w:p w:rsidR="008A666B" w:rsidRDefault="008A666B" w:rsidP="005C0582">
            <w:pPr>
              <w:ind w:left="-29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</w:tcPr>
          <w:p w:rsidR="008A666B" w:rsidRPr="008A666B" w:rsidRDefault="008A666B" w:rsidP="005C0582">
            <w:pPr>
              <w:jc w:val="center"/>
              <w:rPr>
                <w:sz w:val="24"/>
                <w:szCs w:val="24"/>
              </w:rPr>
            </w:pPr>
            <w:r w:rsidRPr="008A666B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685" w:type="dxa"/>
          </w:tcPr>
          <w:p w:rsidR="008A666B" w:rsidRDefault="008A666B" w:rsidP="005C0582">
            <w:pPr>
              <w:jc w:val="center"/>
              <w:rPr>
                <w:sz w:val="28"/>
                <w:szCs w:val="28"/>
              </w:rPr>
            </w:pPr>
            <w:r w:rsidRPr="003F09D5">
              <w:rPr>
                <w:sz w:val="24"/>
                <w:szCs w:val="24"/>
              </w:rPr>
              <w:t>% от планового месячного стимулирования работника</w:t>
            </w:r>
          </w:p>
        </w:tc>
      </w:tr>
      <w:tr w:rsidR="008A666B" w:rsidRPr="006D4D01" w:rsidTr="008A666B">
        <w:trPr>
          <w:trHeight w:val="585"/>
        </w:trPr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1.</w:t>
            </w:r>
          </w:p>
        </w:tc>
        <w:tc>
          <w:tcPr>
            <w:tcW w:w="5954" w:type="dxa"/>
          </w:tcPr>
          <w:p w:rsidR="008A666B" w:rsidRPr="006D4D01" w:rsidRDefault="008A666B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Наличие различных кружков и творческих коллективов</w:t>
            </w:r>
          </w:p>
        </w:tc>
        <w:tc>
          <w:tcPr>
            <w:tcW w:w="3685" w:type="dxa"/>
          </w:tcPr>
          <w:p w:rsidR="008A666B" w:rsidRPr="006D4D01" w:rsidRDefault="008A666B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10</w:t>
            </w:r>
            <w:r w:rsidR="006D4D01">
              <w:rPr>
                <w:sz w:val="28"/>
                <w:szCs w:val="28"/>
              </w:rPr>
              <w:t>%</w:t>
            </w:r>
          </w:p>
        </w:tc>
      </w:tr>
      <w:tr w:rsidR="008A666B" w:rsidRPr="006D4D01" w:rsidTr="008A666B">
        <w:trPr>
          <w:trHeight w:val="459"/>
        </w:trPr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2.</w:t>
            </w:r>
          </w:p>
          <w:p w:rsidR="008A666B" w:rsidRPr="006D4D01" w:rsidRDefault="008A666B" w:rsidP="005C0582">
            <w:pPr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8A666B" w:rsidRPr="006D4D01" w:rsidRDefault="008A666B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Занятия в кружках, творческих коллективах проводятся не менее 2-х раз в неделю</w:t>
            </w:r>
          </w:p>
        </w:tc>
        <w:tc>
          <w:tcPr>
            <w:tcW w:w="3685" w:type="dxa"/>
          </w:tcPr>
          <w:p w:rsidR="008A666B" w:rsidRPr="006D4D01" w:rsidRDefault="008A666B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10</w:t>
            </w:r>
            <w:r w:rsidR="006D4D01">
              <w:rPr>
                <w:sz w:val="28"/>
                <w:szCs w:val="28"/>
              </w:rPr>
              <w:t>%</w:t>
            </w:r>
          </w:p>
        </w:tc>
      </w:tr>
      <w:tr w:rsidR="008A666B" w:rsidRPr="006D4D01" w:rsidTr="008A666B">
        <w:trPr>
          <w:trHeight w:val="630"/>
        </w:trPr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3.</w:t>
            </w:r>
          </w:p>
        </w:tc>
        <w:tc>
          <w:tcPr>
            <w:tcW w:w="5954" w:type="dxa"/>
          </w:tcPr>
          <w:p w:rsidR="008A666B" w:rsidRPr="006D4D01" w:rsidRDefault="008A666B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Стабильность контингента, занимающегося в коллективах художественной самодеятельности</w:t>
            </w:r>
          </w:p>
        </w:tc>
        <w:tc>
          <w:tcPr>
            <w:tcW w:w="3685" w:type="dxa"/>
          </w:tcPr>
          <w:p w:rsidR="008A666B" w:rsidRPr="006D4D01" w:rsidRDefault="008A666B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10</w:t>
            </w:r>
            <w:r w:rsidR="006D4D01">
              <w:rPr>
                <w:sz w:val="28"/>
                <w:szCs w:val="28"/>
              </w:rPr>
              <w:t>%</w:t>
            </w:r>
          </w:p>
        </w:tc>
      </w:tr>
      <w:tr w:rsidR="008A666B" w:rsidRPr="006D4D01" w:rsidTr="006D4D01">
        <w:trPr>
          <w:trHeight w:val="689"/>
        </w:trPr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4.</w:t>
            </w:r>
          </w:p>
        </w:tc>
        <w:tc>
          <w:tcPr>
            <w:tcW w:w="5954" w:type="dxa"/>
          </w:tcPr>
          <w:p w:rsidR="008A666B" w:rsidRPr="006D4D01" w:rsidRDefault="008A666B" w:rsidP="00B06279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 xml:space="preserve">Проведение и участие в </w:t>
            </w:r>
            <w:proofErr w:type="spellStart"/>
            <w:r w:rsidRPr="006D4D01">
              <w:rPr>
                <w:sz w:val="24"/>
                <w:szCs w:val="24"/>
              </w:rPr>
              <w:t>фестивалях</w:t>
            </w:r>
            <w:proofErr w:type="gramStart"/>
            <w:r w:rsidRPr="006D4D01">
              <w:rPr>
                <w:sz w:val="24"/>
                <w:szCs w:val="24"/>
              </w:rPr>
              <w:t>,к</w:t>
            </w:r>
            <w:proofErr w:type="gramEnd"/>
            <w:r w:rsidRPr="006D4D01">
              <w:rPr>
                <w:sz w:val="24"/>
                <w:szCs w:val="24"/>
              </w:rPr>
              <w:t>онкурсах,концертах</w:t>
            </w:r>
            <w:proofErr w:type="spellEnd"/>
          </w:p>
        </w:tc>
        <w:tc>
          <w:tcPr>
            <w:tcW w:w="3685" w:type="dxa"/>
          </w:tcPr>
          <w:p w:rsidR="008A666B" w:rsidRPr="006D4D01" w:rsidRDefault="008A666B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20</w:t>
            </w:r>
            <w:r w:rsidR="006D4D01">
              <w:rPr>
                <w:sz w:val="28"/>
                <w:szCs w:val="28"/>
              </w:rPr>
              <w:t>%</w:t>
            </w:r>
          </w:p>
        </w:tc>
      </w:tr>
      <w:tr w:rsidR="008A666B" w:rsidRPr="006D4D01" w:rsidTr="008A666B"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5.</w:t>
            </w:r>
          </w:p>
        </w:tc>
        <w:tc>
          <w:tcPr>
            <w:tcW w:w="5954" w:type="dxa"/>
          </w:tcPr>
          <w:p w:rsidR="008A666B" w:rsidRPr="006D4D01" w:rsidRDefault="008A666B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Составление сценариев, тематических программ, игровых форм коллективного досуга</w:t>
            </w:r>
          </w:p>
        </w:tc>
        <w:tc>
          <w:tcPr>
            <w:tcW w:w="3685" w:type="dxa"/>
          </w:tcPr>
          <w:p w:rsidR="008A666B" w:rsidRPr="006D4D01" w:rsidRDefault="006D4D01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%</w:t>
            </w:r>
          </w:p>
        </w:tc>
      </w:tr>
      <w:tr w:rsidR="008A666B" w:rsidRPr="006D4D01" w:rsidTr="008A666B">
        <w:tc>
          <w:tcPr>
            <w:tcW w:w="675" w:type="dxa"/>
          </w:tcPr>
          <w:p w:rsidR="008A666B" w:rsidRPr="006D4D01" w:rsidRDefault="008A666B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7.</w:t>
            </w:r>
          </w:p>
        </w:tc>
        <w:tc>
          <w:tcPr>
            <w:tcW w:w="5954" w:type="dxa"/>
          </w:tcPr>
          <w:p w:rsidR="008A666B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Оформление сцены и подборка музыкального сопровождения проводимых мероприятий</w:t>
            </w:r>
          </w:p>
        </w:tc>
        <w:tc>
          <w:tcPr>
            <w:tcW w:w="3685" w:type="dxa"/>
          </w:tcPr>
          <w:p w:rsidR="008A666B" w:rsidRPr="006D4D01" w:rsidRDefault="006D4D01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%</w:t>
            </w:r>
          </w:p>
        </w:tc>
      </w:tr>
      <w:tr w:rsidR="006D4D01" w:rsidRPr="006D4D01" w:rsidTr="008A666B">
        <w:tc>
          <w:tcPr>
            <w:tcW w:w="675" w:type="dxa"/>
          </w:tcPr>
          <w:p w:rsidR="006D4D01" w:rsidRPr="006D4D01" w:rsidRDefault="006D4D01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8.</w:t>
            </w:r>
          </w:p>
        </w:tc>
        <w:tc>
          <w:tcPr>
            <w:tcW w:w="5954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Выполнение объемов платных услуг</w:t>
            </w:r>
          </w:p>
        </w:tc>
        <w:tc>
          <w:tcPr>
            <w:tcW w:w="3685" w:type="dxa"/>
          </w:tcPr>
          <w:p w:rsidR="006D4D01" w:rsidRPr="006D4D01" w:rsidRDefault="006D4D01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%</w:t>
            </w:r>
          </w:p>
        </w:tc>
      </w:tr>
      <w:tr w:rsidR="006D4D01" w:rsidRPr="006D4D01" w:rsidTr="008A666B">
        <w:tc>
          <w:tcPr>
            <w:tcW w:w="675" w:type="dxa"/>
          </w:tcPr>
          <w:p w:rsidR="006D4D01" w:rsidRPr="006D4D01" w:rsidRDefault="006D4D01" w:rsidP="005C0582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9.</w:t>
            </w:r>
          </w:p>
        </w:tc>
        <w:tc>
          <w:tcPr>
            <w:tcW w:w="5954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Отсутствие жалоб со стороны жителей</w:t>
            </w:r>
          </w:p>
        </w:tc>
        <w:tc>
          <w:tcPr>
            <w:tcW w:w="3685" w:type="dxa"/>
          </w:tcPr>
          <w:p w:rsidR="006D4D01" w:rsidRPr="006D4D01" w:rsidRDefault="006D4D01" w:rsidP="006D4D01">
            <w:pPr>
              <w:rPr>
                <w:sz w:val="28"/>
                <w:szCs w:val="28"/>
              </w:rPr>
            </w:pPr>
            <w:r w:rsidRPr="006D4D01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%</w:t>
            </w:r>
          </w:p>
        </w:tc>
      </w:tr>
    </w:tbl>
    <w:p w:rsidR="006401CE" w:rsidRPr="006D4D01" w:rsidRDefault="006401CE" w:rsidP="00B06279">
      <w:pPr>
        <w:spacing w:after="200" w:line="276" w:lineRule="auto"/>
      </w:pPr>
    </w:p>
    <w:p w:rsidR="0023177E" w:rsidRDefault="0023177E" w:rsidP="0023177E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p w:rsidR="0023177E" w:rsidRDefault="0023177E" w:rsidP="0023177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Основные критерии оценки деятельности</w:t>
      </w:r>
    </w:p>
    <w:p w:rsidR="0023177E" w:rsidRDefault="0023177E" w:rsidP="00231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уборщика служебных помещений</w:t>
      </w:r>
    </w:p>
    <w:p w:rsidR="0023177E" w:rsidRDefault="0023177E" w:rsidP="0023177E">
      <w:pPr>
        <w:rPr>
          <w:sz w:val="28"/>
          <w:szCs w:val="28"/>
        </w:rPr>
      </w:pPr>
    </w:p>
    <w:p w:rsidR="0023177E" w:rsidRDefault="0023177E" w:rsidP="0023177E">
      <w:pPr>
        <w:rPr>
          <w:sz w:val="28"/>
          <w:szCs w:val="28"/>
        </w:rPr>
      </w:pPr>
    </w:p>
    <w:tbl>
      <w:tblPr>
        <w:tblpPr w:leftFromText="180" w:rightFromText="180" w:vertAnchor="text" w:horzAnchor="margin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5777"/>
        <w:gridCol w:w="3827"/>
      </w:tblGrid>
      <w:tr w:rsidR="006D4D01" w:rsidTr="006D4D01">
        <w:tc>
          <w:tcPr>
            <w:tcW w:w="710" w:type="dxa"/>
          </w:tcPr>
          <w:p w:rsidR="006D4D01" w:rsidRDefault="006D4D01" w:rsidP="005C0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777" w:type="dxa"/>
          </w:tcPr>
          <w:p w:rsidR="006D4D01" w:rsidRPr="006D4D01" w:rsidRDefault="006D4D01" w:rsidP="005C0582">
            <w:pPr>
              <w:ind w:right="-1614"/>
              <w:rPr>
                <w:b/>
                <w:sz w:val="24"/>
                <w:szCs w:val="24"/>
              </w:rPr>
            </w:pPr>
            <w:r w:rsidRPr="006D4D01">
              <w:rPr>
                <w:b/>
                <w:sz w:val="24"/>
                <w:szCs w:val="24"/>
              </w:rPr>
              <w:t xml:space="preserve">       Наименование показателя</w:t>
            </w:r>
          </w:p>
        </w:tc>
        <w:tc>
          <w:tcPr>
            <w:tcW w:w="3827" w:type="dxa"/>
          </w:tcPr>
          <w:p w:rsidR="006D4D01" w:rsidRDefault="006D4D01" w:rsidP="006D4D01">
            <w:pPr>
              <w:ind w:right="-288"/>
              <w:rPr>
                <w:b/>
                <w:sz w:val="28"/>
                <w:szCs w:val="28"/>
              </w:rPr>
            </w:pPr>
            <w:r w:rsidRPr="003F09D5">
              <w:rPr>
                <w:sz w:val="24"/>
                <w:szCs w:val="24"/>
              </w:rPr>
              <w:t>% от планового месячного стимулирования работника</w:t>
            </w:r>
          </w:p>
        </w:tc>
      </w:tr>
      <w:tr w:rsidR="006D4D01" w:rsidTr="006D4D01">
        <w:trPr>
          <w:trHeight w:val="636"/>
        </w:trPr>
        <w:tc>
          <w:tcPr>
            <w:tcW w:w="710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1.</w:t>
            </w:r>
          </w:p>
        </w:tc>
        <w:tc>
          <w:tcPr>
            <w:tcW w:w="5777" w:type="dxa"/>
          </w:tcPr>
          <w:p w:rsidR="006D4D01" w:rsidRPr="006D4D01" w:rsidRDefault="006D4D01" w:rsidP="005C05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Качественное исполнение должностных обязанностей для обеспечения бесперебойного производственного и творческого процесса учреждения</w:t>
            </w:r>
          </w:p>
        </w:tc>
        <w:tc>
          <w:tcPr>
            <w:tcW w:w="3827" w:type="dxa"/>
          </w:tcPr>
          <w:p w:rsidR="006D4D01" w:rsidRDefault="006D4D01" w:rsidP="006D4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30%</w:t>
            </w:r>
          </w:p>
        </w:tc>
      </w:tr>
      <w:tr w:rsidR="006D4D01" w:rsidTr="006D4D01">
        <w:tc>
          <w:tcPr>
            <w:tcW w:w="710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2.</w:t>
            </w:r>
          </w:p>
        </w:tc>
        <w:tc>
          <w:tcPr>
            <w:tcW w:w="5777" w:type="dxa"/>
          </w:tcPr>
          <w:p w:rsidR="006D4D01" w:rsidRPr="006D4D01" w:rsidRDefault="006D4D01" w:rsidP="005C05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Соблюдение правил внутреннего трудового распорядка (трудовой дисциплины), техники безопасности, противопожарной безопасности, охраны труда</w:t>
            </w:r>
          </w:p>
        </w:tc>
        <w:tc>
          <w:tcPr>
            <w:tcW w:w="3827" w:type="dxa"/>
          </w:tcPr>
          <w:p w:rsidR="006D4D01" w:rsidRDefault="006D4D01" w:rsidP="006D4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30%</w:t>
            </w:r>
          </w:p>
        </w:tc>
      </w:tr>
      <w:tr w:rsidR="006D4D01" w:rsidTr="006D4D01">
        <w:trPr>
          <w:trHeight w:val="601"/>
        </w:trPr>
        <w:tc>
          <w:tcPr>
            <w:tcW w:w="710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3.</w:t>
            </w:r>
          </w:p>
        </w:tc>
        <w:tc>
          <w:tcPr>
            <w:tcW w:w="5777" w:type="dxa"/>
          </w:tcPr>
          <w:p w:rsidR="006D4D01" w:rsidRPr="006D4D01" w:rsidRDefault="006D4D01" w:rsidP="005C05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Дополнительный объем работы, не входящий в основные функции.</w:t>
            </w:r>
          </w:p>
        </w:tc>
        <w:tc>
          <w:tcPr>
            <w:tcW w:w="3827" w:type="dxa"/>
          </w:tcPr>
          <w:p w:rsidR="006D4D01" w:rsidRDefault="006D4D01" w:rsidP="006D4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20%</w:t>
            </w:r>
          </w:p>
          <w:p w:rsidR="006D4D01" w:rsidRDefault="006D4D01" w:rsidP="006D4D01">
            <w:pPr>
              <w:rPr>
                <w:sz w:val="28"/>
                <w:szCs w:val="28"/>
              </w:rPr>
            </w:pPr>
          </w:p>
        </w:tc>
      </w:tr>
      <w:tr w:rsidR="006D4D01" w:rsidTr="006D4D01">
        <w:trPr>
          <w:trHeight w:val="705"/>
        </w:trPr>
        <w:tc>
          <w:tcPr>
            <w:tcW w:w="710" w:type="dxa"/>
          </w:tcPr>
          <w:p w:rsidR="006D4D01" w:rsidRPr="006D4D01" w:rsidRDefault="006D4D01" w:rsidP="005C0582">
            <w:pPr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4.</w:t>
            </w:r>
          </w:p>
        </w:tc>
        <w:tc>
          <w:tcPr>
            <w:tcW w:w="5777" w:type="dxa"/>
          </w:tcPr>
          <w:p w:rsidR="006D4D01" w:rsidRPr="006D4D01" w:rsidRDefault="006D4D01" w:rsidP="005C058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6D4D01">
              <w:rPr>
                <w:sz w:val="24"/>
                <w:szCs w:val="24"/>
              </w:rPr>
              <w:t>Отсутствие претензий со стороны руководителя</w:t>
            </w:r>
          </w:p>
        </w:tc>
        <w:tc>
          <w:tcPr>
            <w:tcW w:w="3827" w:type="dxa"/>
          </w:tcPr>
          <w:p w:rsidR="006D4D01" w:rsidRDefault="006D4D01" w:rsidP="006D4D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20%</w:t>
            </w:r>
          </w:p>
        </w:tc>
      </w:tr>
    </w:tbl>
    <w:p w:rsidR="0023177E" w:rsidRDefault="0023177E" w:rsidP="0023177E">
      <w:pPr>
        <w:ind w:firstLine="708"/>
        <w:jc w:val="both"/>
        <w:rPr>
          <w:sz w:val="24"/>
          <w:szCs w:val="24"/>
        </w:rPr>
      </w:pPr>
    </w:p>
    <w:p w:rsidR="0023177E" w:rsidRDefault="0023177E" w:rsidP="00B06279">
      <w:pPr>
        <w:spacing w:after="200" w:line="276" w:lineRule="auto"/>
      </w:pPr>
    </w:p>
    <w:p w:rsidR="00915ECB" w:rsidRDefault="00915ECB" w:rsidP="00B06279">
      <w:pPr>
        <w:spacing w:after="200" w:line="276" w:lineRule="auto"/>
      </w:pPr>
    </w:p>
    <w:p w:rsidR="00915ECB" w:rsidRDefault="00915ECB" w:rsidP="00B06279">
      <w:pPr>
        <w:spacing w:after="200" w:line="276" w:lineRule="auto"/>
      </w:pPr>
    </w:p>
    <w:p w:rsidR="00915ECB" w:rsidRDefault="00915ECB" w:rsidP="00B06279">
      <w:pPr>
        <w:spacing w:after="200" w:line="276" w:lineRule="auto"/>
      </w:pPr>
    </w:p>
    <w:p w:rsidR="00915ECB" w:rsidRPr="00442653" w:rsidRDefault="00915ECB" w:rsidP="00915ECB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lastRenderedPageBreak/>
        <w:t xml:space="preserve">                                                                        Приложение №</w:t>
      </w:r>
      <w:r>
        <w:rPr>
          <w:sz w:val="24"/>
          <w:szCs w:val="24"/>
        </w:rPr>
        <w:t>3</w:t>
      </w:r>
    </w:p>
    <w:p w:rsidR="00915ECB" w:rsidRPr="00442653" w:rsidRDefault="00915ECB" w:rsidP="00915ECB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к постановлению администрации </w:t>
      </w:r>
    </w:p>
    <w:p w:rsidR="00915ECB" w:rsidRPr="00442653" w:rsidRDefault="00915ECB" w:rsidP="00915ECB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442653">
        <w:rPr>
          <w:sz w:val="24"/>
          <w:szCs w:val="24"/>
        </w:rPr>
        <w:t>Большемаресевского</w:t>
      </w:r>
      <w:proofErr w:type="spellEnd"/>
      <w:r w:rsidRPr="00442653">
        <w:rPr>
          <w:sz w:val="24"/>
          <w:szCs w:val="24"/>
        </w:rPr>
        <w:t xml:space="preserve"> сельского поселения                                                </w:t>
      </w:r>
    </w:p>
    <w:p w:rsidR="00915ECB" w:rsidRPr="00442653" w:rsidRDefault="00915ECB" w:rsidP="00915ECB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от  </w:t>
      </w:r>
      <w:r>
        <w:rPr>
          <w:sz w:val="24"/>
          <w:szCs w:val="24"/>
        </w:rPr>
        <w:t>11</w:t>
      </w:r>
      <w:r w:rsidRPr="00442653">
        <w:rPr>
          <w:sz w:val="24"/>
          <w:szCs w:val="24"/>
        </w:rPr>
        <w:t>.0</w:t>
      </w:r>
      <w:r>
        <w:rPr>
          <w:sz w:val="24"/>
          <w:szCs w:val="24"/>
        </w:rPr>
        <w:t>2</w:t>
      </w:r>
      <w:r w:rsidRPr="00442653">
        <w:rPr>
          <w:sz w:val="24"/>
          <w:szCs w:val="24"/>
        </w:rPr>
        <w:t>.201</w:t>
      </w:r>
      <w:r>
        <w:rPr>
          <w:sz w:val="24"/>
          <w:szCs w:val="24"/>
        </w:rPr>
        <w:t>4</w:t>
      </w:r>
      <w:r w:rsidRPr="00442653">
        <w:rPr>
          <w:sz w:val="24"/>
          <w:szCs w:val="24"/>
        </w:rPr>
        <w:t xml:space="preserve"> № </w:t>
      </w:r>
      <w:r w:rsidR="00547D21">
        <w:rPr>
          <w:sz w:val="24"/>
          <w:szCs w:val="24"/>
        </w:rPr>
        <w:t>9</w:t>
      </w:r>
      <w:r w:rsidRPr="00442653">
        <w:rPr>
          <w:sz w:val="24"/>
          <w:szCs w:val="24"/>
        </w:rPr>
        <w:t xml:space="preserve">                                               </w:t>
      </w:r>
    </w:p>
    <w:p w:rsidR="00915ECB" w:rsidRDefault="00915ECB" w:rsidP="00915ECB">
      <w:pPr>
        <w:spacing w:after="200" w:line="276" w:lineRule="auto"/>
        <w:jc w:val="right"/>
      </w:pPr>
    </w:p>
    <w:p w:rsidR="009F0874" w:rsidRPr="009F0874" w:rsidRDefault="009F0874" w:rsidP="009F0874">
      <w:pPr>
        <w:jc w:val="center"/>
        <w:rPr>
          <w:sz w:val="24"/>
          <w:szCs w:val="24"/>
        </w:rPr>
      </w:pPr>
      <w:r w:rsidRPr="009F0874">
        <w:rPr>
          <w:sz w:val="24"/>
          <w:szCs w:val="24"/>
        </w:rPr>
        <w:t xml:space="preserve">Перечень показателей ежемесячного стимулирования работников муниципального </w:t>
      </w:r>
    </w:p>
    <w:p w:rsidR="009F0874" w:rsidRPr="009F0874" w:rsidRDefault="009F0874" w:rsidP="009F0874">
      <w:pPr>
        <w:jc w:val="center"/>
        <w:rPr>
          <w:sz w:val="24"/>
          <w:szCs w:val="24"/>
        </w:rPr>
      </w:pPr>
      <w:r w:rsidRPr="009F0874">
        <w:rPr>
          <w:sz w:val="24"/>
          <w:szCs w:val="24"/>
        </w:rPr>
        <w:t>б</w:t>
      </w:r>
      <w:r>
        <w:rPr>
          <w:sz w:val="24"/>
          <w:szCs w:val="24"/>
        </w:rPr>
        <w:t>юджетного учреждения к</w:t>
      </w:r>
      <w:r w:rsidRPr="009F0874">
        <w:rPr>
          <w:sz w:val="24"/>
          <w:szCs w:val="24"/>
        </w:rPr>
        <w:t xml:space="preserve">ультуры «КДЦ </w:t>
      </w:r>
      <w:proofErr w:type="spellStart"/>
      <w:r>
        <w:rPr>
          <w:sz w:val="24"/>
          <w:szCs w:val="24"/>
        </w:rPr>
        <w:t>Большемаресевского</w:t>
      </w:r>
      <w:proofErr w:type="spellEnd"/>
      <w:r w:rsidRPr="009F0874">
        <w:rPr>
          <w:sz w:val="24"/>
          <w:szCs w:val="24"/>
        </w:rPr>
        <w:t xml:space="preserve"> сельского поселения </w:t>
      </w:r>
      <w:proofErr w:type="spellStart"/>
      <w:r w:rsidRPr="009F0874">
        <w:rPr>
          <w:sz w:val="24"/>
          <w:szCs w:val="24"/>
        </w:rPr>
        <w:t>Чамзинского</w:t>
      </w:r>
      <w:proofErr w:type="spellEnd"/>
      <w:r w:rsidRPr="009F0874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Республики Мордовия</w:t>
      </w:r>
      <w:r w:rsidRPr="009F0874">
        <w:rPr>
          <w:sz w:val="24"/>
          <w:szCs w:val="24"/>
        </w:rPr>
        <w:t xml:space="preserve">» </w:t>
      </w:r>
    </w:p>
    <w:p w:rsidR="009F0874" w:rsidRPr="009F0874" w:rsidRDefault="009F0874" w:rsidP="009F0874">
      <w:pPr>
        <w:jc w:val="center"/>
        <w:rPr>
          <w:sz w:val="24"/>
          <w:szCs w:val="24"/>
        </w:rPr>
      </w:pPr>
      <w:r w:rsidRPr="009F0874">
        <w:rPr>
          <w:sz w:val="24"/>
          <w:szCs w:val="24"/>
        </w:rPr>
        <w:t>за интенсивность и высокие результаты (раз в квартал)</w:t>
      </w:r>
    </w:p>
    <w:p w:rsidR="00915ECB" w:rsidRDefault="00915ECB" w:rsidP="009F0874">
      <w:pPr>
        <w:spacing w:after="200" w:line="276" w:lineRule="auto"/>
        <w:jc w:val="center"/>
        <w:rPr>
          <w:sz w:val="24"/>
          <w:szCs w:val="24"/>
        </w:rPr>
      </w:pP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9F0874" w:rsidTr="00EC19C7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7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7"/>
            </w:pPr>
            <w:r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планового месячного стимулирования работников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Получение и распределение поступления литературы по отделам библиотеки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10%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 xml:space="preserve">Оформление подписки на периодические издания, </w:t>
            </w:r>
            <w:proofErr w:type="gramStart"/>
            <w:r>
              <w:t>контроль за</w:t>
            </w:r>
            <w:proofErr w:type="gramEnd"/>
            <w:r>
              <w:t xml:space="preserve"> доставкой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10%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Осуществление руководства текущим комплектованием единого фонда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10%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4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За активное участие в культурно – досуговых мероприятиях:</w:t>
            </w:r>
          </w:p>
          <w:p w:rsidR="009F0874" w:rsidRDefault="009F0874" w:rsidP="00E96A07">
            <w:pPr>
              <w:pStyle w:val="a6"/>
            </w:pPr>
            <w:r>
              <w:t xml:space="preserve">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45%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5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За обеспечение устойчивой работы учреждения в целом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25%</w:t>
            </w:r>
          </w:p>
        </w:tc>
      </w:tr>
    </w:tbl>
    <w:p w:rsid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p w:rsid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p w:rsidR="009F0874" w:rsidRPr="00442653" w:rsidRDefault="009F0874" w:rsidP="009F087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  Приложение №</w:t>
      </w:r>
      <w:r>
        <w:rPr>
          <w:sz w:val="24"/>
          <w:szCs w:val="24"/>
        </w:rPr>
        <w:t>4</w:t>
      </w:r>
    </w:p>
    <w:p w:rsidR="009F0874" w:rsidRPr="00442653" w:rsidRDefault="009F0874" w:rsidP="009F087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к постановлению администрации </w:t>
      </w:r>
    </w:p>
    <w:p w:rsidR="009F0874" w:rsidRPr="00442653" w:rsidRDefault="009F0874" w:rsidP="009F087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442653">
        <w:rPr>
          <w:sz w:val="24"/>
          <w:szCs w:val="24"/>
        </w:rPr>
        <w:t>Большемаресевского</w:t>
      </w:r>
      <w:proofErr w:type="spellEnd"/>
      <w:r w:rsidRPr="00442653">
        <w:rPr>
          <w:sz w:val="24"/>
          <w:szCs w:val="24"/>
        </w:rPr>
        <w:t xml:space="preserve"> сельского поселения                                                </w:t>
      </w:r>
    </w:p>
    <w:p w:rsidR="009F0874" w:rsidRPr="00442653" w:rsidRDefault="009F0874" w:rsidP="009F0874">
      <w:pPr>
        <w:jc w:val="center"/>
        <w:rPr>
          <w:sz w:val="24"/>
          <w:szCs w:val="24"/>
        </w:rPr>
      </w:pPr>
      <w:r w:rsidRPr="00442653">
        <w:rPr>
          <w:sz w:val="24"/>
          <w:szCs w:val="24"/>
        </w:rPr>
        <w:t xml:space="preserve">                                                             от  </w:t>
      </w:r>
      <w:r>
        <w:rPr>
          <w:sz w:val="24"/>
          <w:szCs w:val="24"/>
        </w:rPr>
        <w:t>11</w:t>
      </w:r>
      <w:r w:rsidRPr="00442653">
        <w:rPr>
          <w:sz w:val="24"/>
          <w:szCs w:val="24"/>
        </w:rPr>
        <w:t>.0</w:t>
      </w:r>
      <w:r>
        <w:rPr>
          <w:sz w:val="24"/>
          <w:szCs w:val="24"/>
        </w:rPr>
        <w:t>2</w:t>
      </w:r>
      <w:r w:rsidRPr="00442653">
        <w:rPr>
          <w:sz w:val="24"/>
          <w:szCs w:val="24"/>
        </w:rPr>
        <w:t>.201</w:t>
      </w:r>
      <w:r>
        <w:rPr>
          <w:sz w:val="24"/>
          <w:szCs w:val="24"/>
        </w:rPr>
        <w:t>4</w:t>
      </w:r>
      <w:r w:rsidRPr="00442653">
        <w:rPr>
          <w:sz w:val="24"/>
          <w:szCs w:val="24"/>
        </w:rPr>
        <w:t xml:space="preserve"> № </w:t>
      </w:r>
      <w:r w:rsidR="00547D21">
        <w:rPr>
          <w:sz w:val="24"/>
          <w:szCs w:val="24"/>
        </w:rPr>
        <w:t>9</w:t>
      </w:r>
      <w:r w:rsidRPr="00442653">
        <w:rPr>
          <w:sz w:val="24"/>
          <w:szCs w:val="24"/>
        </w:rPr>
        <w:t xml:space="preserve">                                               </w:t>
      </w:r>
    </w:p>
    <w:p w:rsid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p w:rsid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9F0874" w:rsidTr="00EC19C7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7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7"/>
            </w:pPr>
            <w:r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от планового месячного стимулирования работников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За выполнение внеплановых, особо важных и срочных работ на высоком качественном уровне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10</w:t>
            </w:r>
            <w:r w:rsidR="00E96A07">
              <w:t>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E96A07">
            <w:pPr>
              <w:pStyle w:val="a6"/>
            </w:pPr>
            <w:r>
              <w:t xml:space="preserve">За активное участие в </w:t>
            </w:r>
            <w:r w:rsidR="00E96A07">
              <w:t>работе учреждения</w:t>
            </w:r>
            <w:r>
              <w:t xml:space="preserve">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40</w:t>
            </w:r>
            <w:r w:rsidR="00E96A07">
              <w:t>%</w:t>
            </w:r>
          </w:p>
        </w:tc>
      </w:tr>
      <w:tr w:rsidR="009F0874" w:rsidTr="00EC19C7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Отсутствие неисполнение намеченных мероприятий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0874" w:rsidRDefault="009F0874" w:rsidP="00AD7033">
            <w:pPr>
              <w:pStyle w:val="a6"/>
            </w:pPr>
            <w:r>
              <w:t>50</w:t>
            </w:r>
            <w:r w:rsidR="00E96A07">
              <w:t>%</w:t>
            </w:r>
          </w:p>
        </w:tc>
      </w:tr>
    </w:tbl>
    <w:p w:rsid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p w:rsidR="009F0874" w:rsidRPr="009F0874" w:rsidRDefault="009F0874" w:rsidP="009F0874">
      <w:pPr>
        <w:spacing w:after="200" w:line="276" w:lineRule="auto"/>
        <w:jc w:val="center"/>
        <w:rPr>
          <w:sz w:val="24"/>
          <w:szCs w:val="24"/>
        </w:rPr>
      </w:pPr>
    </w:p>
    <w:sectPr w:rsidR="009F0874" w:rsidRPr="009F0874" w:rsidSect="00CE4F5B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644"/>
    <w:rsid w:val="000917DB"/>
    <w:rsid w:val="0023177E"/>
    <w:rsid w:val="002D03BA"/>
    <w:rsid w:val="003F09D5"/>
    <w:rsid w:val="00442653"/>
    <w:rsid w:val="00462A0B"/>
    <w:rsid w:val="004C3FF4"/>
    <w:rsid w:val="00547D21"/>
    <w:rsid w:val="00575703"/>
    <w:rsid w:val="0058416D"/>
    <w:rsid w:val="006401CE"/>
    <w:rsid w:val="00694C3E"/>
    <w:rsid w:val="006D4D01"/>
    <w:rsid w:val="00783FBB"/>
    <w:rsid w:val="008A666B"/>
    <w:rsid w:val="00903D81"/>
    <w:rsid w:val="00915ECB"/>
    <w:rsid w:val="00933BBA"/>
    <w:rsid w:val="00960DB9"/>
    <w:rsid w:val="009F0874"/>
    <w:rsid w:val="00A33F50"/>
    <w:rsid w:val="00AB0644"/>
    <w:rsid w:val="00B04FB8"/>
    <w:rsid w:val="00B06279"/>
    <w:rsid w:val="00DA4BB8"/>
    <w:rsid w:val="00E209D0"/>
    <w:rsid w:val="00E36485"/>
    <w:rsid w:val="00E62EB8"/>
    <w:rsid w:val="00E96A07"/>
    <w:rsid w:val="00EC19C7"/>
    <w:rsid w:val="00F44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64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64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AB06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AB0644"/>
    <w:pPr>
      <w:ind w:firstLine="720"/>
      <w:jc w:val="both"/>
    </w:pPr>
    <w:rPr>
      <w:rFonts w:eastAsia="Times New Roman"/>
      <w:sz w:val="28"/>
    </w:rPr>
  </w:style>
  <w:style w:type="character" w:customStyle="1" w:styleId="a5">
    <w:name w:val="Основной текст с отступом Знак"/>
    <w:basedOn w:val="a0"/>
    <w:link w:val="a4"/>
    <w:rsid w:val="00AB064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western">
    <w:name w:val="western"/>
    <w:basedOn w:val="a"/>
    <w:rsid w:val="00AB064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6">
    <w:name w:val="Содержимое таблицы"/>
    <w:basedOn w:val="a"/>
    <w:rsid w:val="008A666B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a7">
    <w:name w:val="Заголовок таблицы"/>
    <w:basedOn w:val="a6"/>
    <w:rsid w:val="009F0874"/>
    <w:pPr>
      <w:jc w:val="center"/>
    </w:pPr>
    <w:rPr>
      <w:b/>
      <w:bCs/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C19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19C7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2857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15</cp:revision>
  <cp:lastPrinted>2014-03-03T12:39:00Z</cp:lastPrinted>
  <dcterms:created xsi:type="dcterms:W3CDTF">2014-02-26T05:04:00Z</dcterms:created>
  <dcterms:modified xsi:type="dcterms:W3CDTF">2014-03-03T12:39:00Z</dcterms:modified>
</cp:coreProperties>
</file>