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highlight w:val="white"/>
        </w:rPr>
      </w:pPr>
      <w:r w:rsidRPr="00C5314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                                                    </w:t>
      </w:r>
      <w:r w:rsidR="00E20FCC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ПРОЕКТ </w:t>
      </w:r>
      <w:r w:rsidRPr="00C5314F">
        <w:rPr>
          <w:rFonts w:ascii="Times New Roman" w:hAnsi="Times New Roman" w:cs="Times New Roman"/>
          <w:color w:val="000000"/>
          <w:sz w:val="28"/>
          <w:szCs w:val="28"/>
          <w:highlight w:val="white"/>
        </w:rPr>
        <w:t xml:space="preserve">                                 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АДМИНИСТРАЦИЯ БОЛЬШЕМАРЕСЕВСКОГО 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СЕЛЬСКОГОПОСЕЛЕНИЯ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ЧАМЗИНСКОГО МУНИЦИПАЛЬНОГО РАЙОНА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РЕСПУБЛИКИ МОРДОВИЯ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ПОСТАНОВЛЕНИЕ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Default="00C5314F" w:rsidP="00E20FC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.Б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ольшое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Маресево</w:t>
      </w:r>
      <w:proofErr w:type="spell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right="4677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Об утверждении Административного регламента предоставления муниципальной услуги 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Выдача разрешений на строительство, реконструкцию, капитальный ремонт и на ввод в эксплуатацию объектов капитального строительства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соответствии с Уставом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поселения,  в целях организации деятельности Администрации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сельского поселения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Calibri" w:hAnsi="Calibri" w:cs="Calibri"/>
        </w:rPr>
      </w:pPr>
    </w:p>
    <w:p w:rsidR="00C5314F" w:rsidRDefault="00C5314F" w:rsidP="00C531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86" w:hanging="36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Утвердить Административный регламент  предоставления муниципальной услуги 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Выдача разрешений  на строительство, реконструкцию, капитальный ремонт  и на ввод в эксплуатацию объектов капитального строительства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»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согласно приложению.</w:t>
      </w:r>
    </w:p>
    <w:p w:rsidR="00C5314F" w:rsidRDefault="00C5314F" w:rsidP="00C531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86" w:hanging="36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исполнением настоящего постановления оставляю за собой.</w:t>
      </w:r>
    </w:p>
    <w:p w:rsidR="00C5314F" w:rsidRDefault="00C5314F" w:rsidP="00C5314F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86" w:hanging="36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Опубликовать (обнародовать) настоящее постановление в установленном порядке.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Глава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Большемаресевского</w:t>
      </w:r>
      <w:proofErr w:type="spell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сельского поселения                                                                   Н.Б.Миронова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left="645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АДМИНИСТРАТИВНЫЙ РЕГЛАМЕНТ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lastRenderedPageBreak/>
        <w:t xml:space="preserve">ПРЕДОСТАВЛЕНИЯ </w:t>
      </w:r>
      <w:proofErr w:type="gramStart"/>
      <w:r>
        <w:rPr>
          <w:rFonts w:ascii="Times New Roman CYR" w:hAnsi="Times New Roman CYR" w:cs="Times New Roman CYR"/>
          <w:b/>
          <w:bCs/>
          <w:sz w:val="20"/>
          <w:szCs w:val="20"/>
        </w:rPr>
        <w:t>МУНИЦИПАЛЬНОЙ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 w:rsidRPr="00C5314F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УСЛУГИ </w:t>
      </w:r>
      <w:r w:rsidRPr="00C5314F">
        <w:rPr>
          <w:rFonts w:ascii="Times New Roman" w:hAnsi="Times New Roman" w:cs="Times New Roman"/>
          <w:b/>
          <w:bCs/>
          <w:sz w:val="20"/>
          <w:szCs w:val="20"/>
        </w:rPr>
        <w:t>«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ВЫДАЧА РАЗРЕШЕНИЙ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>НА СТРОИТЕЛЬСТВО, РЕКОНСТРУКЦИЮ, КАПИТАЛЬНЫЙ РЕМОНТ И НА ВВОД В ЭКСПЛУАТАЦИЮ ОБЪЕКТОВ  КАПИТАЛЬНОГО СТРОИТЕЛЬСТВА</w:t>
      </w:r>
      <w:r w:rsidRPr="00C5314F">
        <w:rPr>
          <w:rFonts w:ascii="Times New Roman" w:hAnsi="Times New Roman" w:cs="Times New Roman"/>
          <w:b/>
          <w:bCs/>
          <w:sz w:val="20"/>
          <w:szCs w:val="20"/>
        </w:rPr>
        <w:t>»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</w:t>
      </w:r>
      <w:r w:rsidRPr="00C5314F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Общие положения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  1.1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Настоящий Административный регламент предоставления муниципальной услуги 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Выдача разрешений на строительство, реконструкцию, капитальный ремонт  и на ввод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right="113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>
        <w:rPr>
          <w:rFonts w:ascii="Times New Roman CYR" w:hAnsi="Times New Roman CYR" w:cs="Times New Roman CYR"/>
          <w:color w:val="000000"/>
        </w:rPr>
        <w:t>эксплуатацию объектов капитального строительства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» (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далее – Административный регламент) разработан в целях повышения качества исполнения и доступности предоставления муниципальной услуги, предоставление информации по вопросам, связанным с предоставлением муниципальной услуги (далее – муниципальная услуга), создания комфортных условий для участников отношений, возникающих при предоставлении муниципальной услуги и определяет сроки,  последовательность действий (административных процедур) при предоставлении муниципальной услуги.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before="280" w:after="28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  <w:highlight w:val="white"/>
        </w:rPr>
        <w:t xml:space="preserve">   1.2. </w:t>
      </w:r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Заявителями  являются физические и юридические лица, либо их уполномоченные представител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и(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 далее – заявитель), обратившиеся в Администрацию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>Большемаресевского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  <w:highlight w:val="white"/>
        </w:rPr>
        <w:t xml:space="preserve"> сельского поселения (далее – Администрация) , предоставляющую муниципальную услугу, с заявлением о предоставлении муниципальной услуги, выраженной в письменной или электронной форме 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</w:t>
      </w:r>
      <w:r w:rsidRPr="00C531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Стандарт предоставления муниципальной услуги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2.1.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Наименование муниципальной услуги - выдача разрешений на строительство, реконструкцию, капитальный ремонт и на ввод в эксплуатацию объектов капитального строительства (далее – разрешение).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Исполнение муниципальной услуги осуществляет Администрация.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Местонахождение Администрации: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left="540" w:firstLine="2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Контактные телефоны: 8 (83437) 25-2-47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left="540" w:firstLine="2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Эл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.п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очта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>: bmaresevo@yandex.ru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Режим работы  Администрации: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понедельник – пятница: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08.30 - 17.30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перерыв: 13.00 - 14.00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суббота, воскресень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е-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выходной. </w:t>
      </w:r>
    </w:p>
    <w:p w:rsidR="00C5314F" w:rsidRPr="00C5314F" w:rsidRDefault="00C5314F" w:rsidP="00C5314F">
      <w:p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right="111" w:firstLine="567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Результатом предоставления муниципальной  услуги является: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выдача заявителю соответствующего разрешения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;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отказ в выдаче заявителю соответствующего  разрешения.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Сроки предоставления муниципальной услуги.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строительство и на ввод объекта в эксплуатацию выдается в течение десяти дней со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дня подачи документов.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 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Продолжительность приема/подачи документов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не более 15 мин.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2.5.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Правовые основания для предоставления муниципальной услуги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: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кодекс Российской Федерации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;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Постановление Правительства Российской Федерации от 24 ноября 2005 г. N 698 "О форме разрешения на строительство и форме разрешения на ввод объекта в эксплуатацию";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Постановление Правительства Российской Федерации от 29 декабря 2005 г. N 840 "О форме градостроительного плана земельного участка";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right="111"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Устав муниципального образования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.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right="111" w:firstLine="567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right="111"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2.6.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Перечень документов необходимых для предоставления муниципальной услуги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right="111" w:firstLine="567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2.6.1.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Для получения разрешения на строительство объекта капитального строительства заявитель подает заявление о выдаче разрешения на строительство (приложение N 1 к настоящему Административному регламенту), к которому прилагаются следующие документы в 1 экземпляре: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правоустанавливающие документы на земельный участок;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план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материалы, содержащиеся в проектной документации: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пояснительная записка;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схемы, отображающие архитектурные решения;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проект организации строительства объекта капитального строительства;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проект организации работ по сносу или демонтажу объектов капитального строительства, их частей;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положительное заключение  экспертизы проектной документации (применительно к проектной документации объектов, предусмотренных статьей 49 Градостроительного кодекса Российской Федерации);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отклонение от предельных параметров разрешенного строительства, реконструкции (при наличии).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согласие всех правообладателей объекта капитального строительства в случае реконструкции такого объекта.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Для получения разрешения на строительство объекта индивидуального жилищного строительства заявитель подает заявление о выдаче разрешения на строительство (приложение N 1 настоящего Административного регламента), к которому прилагаются: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правоустанавливающие документы на земельный участок;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план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>3)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Документы, необходимые для получения разрешения на строительство, представляются в виде заверенных заявителем  копий.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2.6.2.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Для получения разрешения на ввод объекта в эксплуатацию заявитель подает заявление о выдаче разрешения на ввод объекта капитального строительства в эксплуатацию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(приложение N 3 к настоящему Административному регламенту), к которому прилагаются следующие документы в 1 экземпляре: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правоустанавливающие документы на земельный участок;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план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строительство;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акт приемки объекта капитального строительства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в случае осуществления строительства, реконструкции, капитального ремонта на основании договора);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исполнительные поэтажные планы (в электронном виде и на бумажном носителе) и подписанные лицом, осуществляющим строительство (лицом, осуществляющим строительство, и заявителем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строительства;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8)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схема, отображающая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заявителем или заказчиком в случае осуществления строительства, реконструкции, капитального ремонта на основании договора);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9)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Документы, необходимые для получения разрешения на ввод объекта в эксплуатацию, предоставляются в виде заверенных копий.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2.7.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Перечень оснований для отказа в приеме документов, необходимых для предоставления муниципальной услуги.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 документах присутствуют подчистки, приписки, зачеркнутые слова и иные, не оговоренные в них исправления.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2.8.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Перечень оснований для отказа в предоставлении муниципальной услуги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 .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2.8.1.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Администрация  отказывает в выдаче разрешения на строительство в случае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: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отсутствия документов, предусмотренных пунктом 2.6.1 настоящего Административного регламента;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несоответствия представленных документов требованиям градостроительного плана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несоответствия требованиям, установленным в разрешении на отклонение от предельных параметров разрешенного строительства, реконструкции.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2.8.2.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Администрация  отказывает в выдаче разрешения на ввод объекта в эксплуатацию в случае: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отсутствия документов, указанных в пункте</w:t>
      </w:r>
      <w:r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D0D0D"/>
          <w:sz w:val="24"/>
          <w:szCs w:val="24"/>
        </w:rPr>
        <w:t>2.6.2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настоящего Административного регламента;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несоответствия объекта капитального строительства требованиям градостроительного плана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несоответствия объекта капитального строительства требованиям, установленным в разрешении на строительство;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несоответствия параметров построенного, реконструированного, отремонтированного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не предоставления безвозмездно в администрацию, сведений о площади, о высоте и об этажности планируемого объекта капитального строительства, о сетях инженерно-технического обеспечения, одного экземпляра копии результатов инженерных изысканий и по одному  экземпляру копий разделов проектной документации:, перечень мероприятий по охране окружающей среды, перечень мероприятий по обеспечению доступа инвалидов к объектам социально-культурного и коммунально-бытового назначения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в случае подготовки соответствующей проектной документации) или одного экземпляра копии схемы планировочной организации земельного участка с обозначением места размещения объекта</w:t>
      </w:r>
      <w:r>
        <w:rPr>
          <w:rFonts w:ascii="Times New Roman CYR" w:hAnsi="Times New Roman CYR" w:cs="Times New Roman CYR"/>
          <w:color w:val="FF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индивидуального жилищного строительства. 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tabs>
          <w:tab w:val="left" w:pos="360"/>
          <w:tab w:val="left" w:pos="720"/>
        </w:tabs>
        <w:autoSpaceDE w:val="0"/>
        <w:autoSpaceDN w:val="0"/>
        <w:adjustRightInd w:val="0"/>
        <w:spacing w:after="0" w:line="240" w:lineRule="auto"/>
        <w:ind w:right="111" w:firstLine="567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2.9.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Муниципальная услуга предоставляется бесплатно. 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en-US"/>
        </w:rPr>
        <w:t>III</w:t>
      </w:r>
      <w:r w:rsidRPr="00C5314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Административные процедуры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en-US"/>
        </w:rPr>
        <w:t> </w:t>
      </w:r>
    </w:p>
    <w:p w:rsidR="00C5314F" w:rsidRDefault="00C5314F" w:rsidP="00C5314F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Предоставление муниципальной услуги включает в себя следующие административные процедуры: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прием документов на выдачу соответствующего разрешения, регистрация документов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;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экспертиза документов;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оформление и выдача соответствующего разрешения или отказа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формы разрешений утверждены Постановлением Правительства Российской Федерации от 24.11.2005 №698) 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3.1.1.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Прием и регистрация документов.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Основанием для начала административной процедуры является личное, письменное   обращение заявителей в Администрацию с комплектом документов, необходимых для выдачи соответствующего разрешения.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Специалист вносит в журнал регистрации входящих документов запись о приеме документов и проверяет комплектность документов, в день поступления документов: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порядковый номер записи;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дату приема;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данные о заявителе (Ф.И.О., место жительства, контактные телефоны).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262626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3.1.2. </w:t>
      </w:r>
      <w:r>
        <w:rPr>
          <w:rFonts w:ascii="Times New Roman CYR" w:hAnsi="Times New Roman CYR" w:cs="Times New Roman CYR"/>
          <w:color w:val="262626"/>
          <w:sz w:val="24"/>
          <w:szCs w:val="24"/>
        </w:rPr>
        <w:t>В течение рабочего дня, следующего за днем регистрации поступившего заявления о выдаче соответствующего разрешения, специалист Администрации осуществляет проверку комплектности представленных документов и полноты содержащейся в заявлении о выдаче разрешения информации в соответствии с требованиями, установленными в пункте 2.6.1 или  2.6.2 настоящего Административного регламента.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262626"/>
          <w:sz w:val="24"/>
          <w:szCs w:val="24"/>
        </w:rPr>
        <w:t xml:space="preserve">В случае обнаружения обстоятельств  указанных в п.2.8.1 или п.2.8.2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заявителю отказывается в выдаче разрешения на строительство и в течение 3 дней направляется уведомление об отказе за подписью Главы </w:t>
      </w:r>
      <w:proofErr w:type="spellStart"/>
      <w:r>
        <w:rPr>
          <w:rFonts w:ascii="Times New Roman CYR" w:hAnsi="Times New Roman CYR" w:cs="Times New Roman CYR"/>
          <w:color w:val="000000"/>
          <w:sz w:val="24"/>
          <w:szCs w:val="24"/>
        </w:rPr>
        <w:t>_сельского</w:t>
      </w:r>
      <w:proofErr w:type="spell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поселения с указанием причин отказа.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Вместе с указанным уведомлением заявителю возвращаются все представленные им документы.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 случае соответствия представленных документов требованиям настоящего Административного регламента в течение 6 дней со дня регистрации специалист Администрации осуществляет проведение проверки представленной  документации: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на соответствие объекта капитального строительства требованиям градостроительного плана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на соответствие параметров построенного, реконструированного, отремонтированного объекта капитального строительства проектной документации. Данное основание не применяется в отношении объектов индивидуального жилищного строительства;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      -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на соответствие объекта капитального строительства требованиям, установленным в разрешении на строительство.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случае отсутствия или несоответствия представленных документов требованиям настоящего Административного регламента, специалист готовит и в письменной форме направляет заявителю уведомление об отказе в выдаче соответствующего разрешения  за подписью Главы сельского поселения с указанием причин отказа. Вместе с указанным уведомлением заявителю возвращаются все представленные  им документы.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 случае установления соответствия представленных документов требованиям законодательства, специалист Администрации в течение  2 дней организует подготовку и выдачу соответствующего разрешения.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Форма разрешения на строительство заполняется в соответствии с Инструкцией о порядке заполнения формы разрешения на строительство.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Формы разрешения на строительство и разрешения на ввод объекта в эксплуатацию заполняются в соответствии с Инструкцией о порядке заполнения формы разрешения на строительство.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262626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3.1.3.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Выдача соответствующего разрешения осуществляется письмом с приложением указанного разрешения, подписанным Главой сельского поселения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которое направляется заявителю почтовым отправлением или передается заявителю лично</w:t>
      </w:r>
      <w:r>
        <w:rPr>
          <w:rFonts w:ascii="Times New Roman CYR" w:hAnsi="Times New Roman CYR" w:cs="Times New Roman CYR"/>
          <w:color w:val="262626"/>
          <w:sz w:val="24"/>
          <w:szCs w:val="24"/>
        </w:rPr>
        <w:t>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случае передачи указанных документов заявителю или </w:t>
      </w:r>
      <w:r>
        <w:rPr>
          <w:rFonts w:ascii="Times New Roman CYR" w:hAnsi="Times New Roman CYR" w:cs="Times New Roman CYR"/>
          <w:color w:val="262626"/>
          <w:sz w:val="24"/>
          <w:szCs w:val="24"/>
        </w:rPr>
        <w:t xml:space="preserve">представителю заявителя датой передачи считается дата регистрации соответствующего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Соответствующее разрешение готовится в четырех экземплярах, три из которых передаются заявителю, один хранится в архиве Администрации.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После выдачи соответствующего разрешения копии документов, представленных заявителем в соответствии с пунктом 2.6.1 или п.2.6.2 настоящего Административного регламента, остаются в Администрации.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262626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Разрешение на строительство объекта капитального строительство выдается на срок, предусмотренный проектом организации строительства объекта капитального строительства. </w:t>
      </w:r>
      <w:r>
        <w:rPr>
          <w:rFonts w:ascii="Times New Roman CYR" w:hAnsi="Times New Roman CYR" w:cs="Times New Roman CYR"/>
          <w:color w:val="262626"/>
          <w:sz w:val="24"/>
          <w:szCs w:val="24"/>
        </w:rPr>
        <w:t>Разрешение на индивидуальное жилищное строительство выдается на пять лет.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Срок действия разрешения на строительство может быть продлен Администрацией, выдавшей разрешение на строительство, по заявлению заявителя, поданному не менее чем за шестьдесят дней до истечения срока действия такого разрешения. В продлении срока действия разрешения на строительство должно быть отказано в случае, если строительство, реконструкция, капитальный ремонт объекта не начаты до истечения срока подачи такого заявления.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262626"/>
          <w:sz w:val="24"/>
          <w:szCs w:val="24"/>
        </w:rPr>
      </w:pPr>
      <w:r w:rsidRPr="00C5314F">
        <w:rPr>
          <w:rFonts w:ascii="Times New Roman" w:hAnsi="Times New Roman" w:cs="Times New Roman"/>
          <w:color w:val="262626"/>
          <w:sz w:val="24"/>
          <w:szCs w:val="24"/>
        </w:rPr>
        <w:t xml:space="preserve">3.1.4. </w:t>
      </w:r>
      <w:r>
        <w:rPr>
          <w:rFonts w:ascii="Times New Roman CYR" w:hAnsi="Times New Roman CYR" w:cs="Times New Roman CYR"/>
          <w:color w:val="262626"/>
          <w:sz w:val="24"/>
          <w:szCs w:val="24"/>
        </w:rPr>
        <w:t>Администрация в течение 3 дней после выдачи разрешения на строительство направляет копию разрешения в федеральный орган исполнительной власти или орган исполнительной власти субъекта Российской Федерации, уполномоченный на осуществление государственного строительного надзора  в случае</w:t>
      </w:r>
      <w:proofErr w:type="gramStart"/>
      <w:r>
        <w:rPr>
          <w:rFonts w:ascii="Times New Roman CYR" w:hAnsi="Times New Roman CYR" w:cs="Times New Roman CYR"/>
          <w:color w:val="262626"/>
          <w:sz w:val="24"/>
          <w:szCs w:val="24"/>
        </w:rPr>
        <w:t xml:space="preserve"> ,</w:t>
      </w:r>
      <w:proofErr w:type="gramEnd"/>
      <w:r>
        <w:rPr>
          <w:rFonts w:ascii="Times New Roman CYR" w:hAnsi="Times New Roman CYR" w:cs="Times New Roman CYR"/>
          <w:color w:val="262626"/>
          <w:sz w:val="24"/>
          <w:szCs w:val="24"/>
        </w:rPr>
        <w:t xml:space="preserve"> если объект подлежит такому надзору 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4.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Формы </w:t>
      </w:r>
      <w:proofErr w:type="gramStart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контроля за</w:t>
      </w:r>
      <w:proofErr w:type="gramEnd"/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исполнением административного регламента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4.1.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Контроль за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соблюдением настоящего административного регламента осуществляется Главой сельского поселения.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4.2.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Специалист Администрации, ответственный за проверку документов, несет персональную ответственность за соблюдение сроков и порядка проверки документов, качество экспертизы материалов.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4.3.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Плановый внутренний контроль осуществляется путем проведения Главой сельского поселения, проверки соблюдения и исполнения правовых актов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.</w:t>
      </w:r>
      <w:proofErr w:type="gramEnd"/>
    </w:p>
    <w:p w:rsidR="00C5314F" w:rsidRDefault="00C5314F" w:rsidP="00C5314F">
      <w:pPr>
        <w:tabs>
          <w:tab w:val="left" w:pos="1440"/>
          <w:tab w:val="left" w:pos="21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Периодичность осуществления планового внутреннего контроля – один раз в месяц (при наличии в производстве Администрации (запросов), предусмотренных настоящим административным регламентом).</w:t>
      </w:r>
    </w:p>
    <w:p w:rsidR="00C5314F" w:rsidRDefault="00C5314F" w:rsidP="00C5314F">
      <w:pPr>
        <w:tabs>
          <w:tab w:val="left" w:pos="1440"/>
          <w:tab w:val="left" w:pos="21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В ходе контрольных мероприятий проверяется соблюдение требований правовых актов при предоставлении муниципальной услуги, выявляются и устраняются нарушения прав заявителей. </w:t>
      </w:r>
    </w:p>
    <w:p w:rsidR="00C5314F" w:rsidRDefault="00C5314F" w:rsidP="00C5314F">
      <w:pPr>
        <w:tabs>
          <w:tab w:val="left" w:pos="1440"/>
          <w:tab w:val="left" w:pos="210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 ходе контрольных мероприятий рассматриваются все вопросы, связанные с предоставлением муниципальной услуги.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4.4.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 результатам проведенных проверок в случае выявления нарушений прав заявителей осуществляется привлечение допустивших нарушение  лиц к ответственности в соответствии с законодательством.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Досудебный (внесудебный) порядок обжалования решений и действий (бездействия) органа, предоставляющего муниципальную услугу, а также должностных лиц, муниципальных служащих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5.1.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Заявители имеют право на обжалование решений и действий (бездействия) Администрации, должностных лиц Администрации, муниципальных служащих в досудебном и судебном порядке. Заявители имеет право на получение информации и документов, необходимых для обоснования и рассмотрения жалобы. Указанная информация и документы выдаются заявителям по их письменному запросу в течение 2 дней со дня получения запроса.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Обжалование решений и действий (бездействия) Администрации, должностных лиц Администрации, муниципальных служащих в досудебном порядке не является препятствием или условием для обращения в суд с теми же требованиями,  по тем же основаниям, а также не предполагает обязательности такого обращения в суд. </w:t>
      </w:r>
    </w:p>
    <w:p w:rsidR="00C5314F" w:rsidRDefault="00C5314F" w:rsidP="00C53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5.2.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Заявители  могут в устной или письменной форме сообщить Главе сельского поселения о нарушении своих прав и законных интересов Администрацией, должностными лицами Администрации, муниципальными служащими при предоставлении муниципальной услуги.</w:t>
      </w:r>
    </w:p>
    <w:p w:rsidR="00C5314F" w:rsidRDefault="00C5314F" w:rsidP="00C53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Сообщение должно содержать следующую информацию:</w:t>
      </w:r>
    </w:p>
    <w:p w:rsidR="00C5314F" w:rsidRDefault="00C5314F" w:rsidP="00C53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наименование заявителя;</w:t>
      </w:r>
    </w:p>
    <w:p w:rsidR="00C5314F" w:rsidRDefault="00C5314F" w:rsidP="00C53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фамилию, имя и отчество должностного лица Администрации, муниципального служащего (при наличии информации), решение, действие (бездействие) которого нарушает права и законные интересы заявителя;</w:t>
      </w:r>
    </w:p>
    <w:p w:rsidR="00C5314F" w:rsidRDefault="00C5314F" w:rsidP="00C5314F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в чем состоит нарушение прав и законных интересов;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 способе информирования заявителя о принятых мерах по результатам рассмотрения его обращения.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Максимальный срок рассмотрения жалобы составляет 30 календарных дней с момента ее поступления. Рассмотрение жалобы не приостанавливает течение срока для предоставления муниципальной услуги, установленного настоящим административным регламентом.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5.3.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 случае если в результате досудебного обжалования будет установлено, что решение и действия (бездействие) Администрации, должностных лиц Администрации, муниципальных служащих не соответствуют закону или иному нормативному правовому акту соответствующий орган (должностное лицо, муниципальный служащий) устраняет допущенные нарушения в течение 5 рабочих дней со дня обнаружения нарушения.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Администрация, должностные лица Администрации, муниципальные служащие несут ответственность за качественное и своевременное выполнение возложенных на них обязанностей по предоставлению муниципальной услуги в соответствии с законодательством.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5.4.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О результатах рассмотрения жалобы заявитель извещается письмом за подписью Главы сельского поселения.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Приложение N 1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к  Административному регламенту  предоставления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муниципальной услуги 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Выдача разрешений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 строительство, реконструкцию,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капитальный ремонт  и на ввод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эксплуатацию объектов капитального строительства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Главе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proofErr w:type="gramStart"/>
      <w:r w:rsidRPr="00C5314F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 CYR" w:hAnsi="Times New Roman CYR" w:cs="Times New Roman CYR"/>
          <w:sz w:val="18"/>
          <w:szCs w:val="18"/>
        </w:rPr>
        <w:t xml:space="preserve">наименование органа местного 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 </w:t>
      </w:r>
      <w:r>
        <w:rPr>
          <w:rFonts w:ascii="Times New Roman CYR" w:hAnsi="Times New Roman CYR" w:cs="Times New Roman CYR"/>
          <w:sz w:val="18"/>
          <w:szCs w:val="18"/>
        </w:rPr>
        <w:t>самоуправления</w:t>
      </w:r>
      <w:r>
        <w:rPr>
          <w:rFonts w:ascii="Times New Roman CYR" w:hAnsi="Times New Roman CYR" w:cs="Times New Roman CYR"/>
          <w:sz w:val="24"/>
          <w:szCs w:val="24"/>
        </w:rPr>
        <w:t>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Заявитель 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               </w:t>
      </w:r>
      <w:proofErr w:type="gramStart"/>
      <w:r w:rsidRPr="00C5314F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 CYR" w:hAnsi="Times New Roman CYR" w:cs="Times New Roman CYR"/>
          <w:sz w:val="18"/>
          <w:szCs w:val="18"/>
        </w:rPr>
        <w:t>наименование организации, ИНН,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      </w:t>
      </w:r>
      <w:r>
        <w:rPr>
          <w:rFonts w:ascii="Times New Roman CYR" w:hAnsi="Times New Roman CYR" w:cs="Times New Roman CYR"/>
          <w:sz w:val="18"/>
          <w:szCs w:val="18"/>
        </w:rPr>
        <w:t>юридический и почтовый адрес, телефон,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18"/>
          <w:szCs w:val="18"/>
        </w:rPr>
      </w:pPr>
      <w:r w:rsidRPr="00C5314F">
        <w:rPr>
          <w:rFonts w:ascii="Times New Roman" w:hAnsi="Times New Roman" w:cs="Times New Roman"/>
          <w:sz w:val="18"/>
          <w:szCs w:val="18"/>
        </w:rPr>
        <w:t xml:space="preserve">                                 </w:t>
      </w:r>
      <w:r>
        <w:rPr>
          <w:rFonts w:ascii="Times New Roman CYR" w:hAnsi="Times New Roman CYR" w:cs="Times New Roman CYR"/>
          <w:sz w:val="18"/>
          <w:szCs w:val="18"/>
        </w:rPr>
        <w:t>банковские реквизиты, ФИО физического лица)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ЗАЯВЛЕНИЕ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 выдаче разрешения на строительство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Прошу выдать разрешение на строительство 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наименование объекта капитального строительства в соответствии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 CYR" w:hAnsi="Times New Roman CYR" w:cs="Times New Roman CYR"/>
          <w:sz w:val="24"/>
          <w:szCs w:val="24"/>
        </w:rPr>
        <w:t>с проектной документацией)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на земельном участке по адресу 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полный адрес объекта капитального строительства с указанием субъекта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</w:t>
      </w:r>
      <w:r>
        <w:rPr>
          <w:rFonts w:ascii="Times New Roman CYR" w:hAnsi="Times New Roman CYR" w:cs="Times New Roman CYR"/>
          <w:sz w:val="24"/>
          <w:szCs w:val="24"/>
        </w:rPr>
        <w:t>Российской Федерации, муниципального района, округа поселения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 CYR" w:hAnsi="Times New Roman CYR" w:cs="Times New Roman CYR"/>
          <w:sz w:val="24"/>
          <w:szCs w:val="24"/>
        </w:rPr>
        <w:t>или строительный адрес)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сроком на __________________________ лет ______________________ месяцев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(</w:t>
      </w:r>
      <w:r>
        <w:rPr>
          <w:rFonts w:ascii="Times New Roman CYR" w:hAnsi="Times New Roman CYR" w:cs="Times New Roman CYR"/>
          <w:sz w:val="24"/>
          <w:szCs w:val="24"/>
        </w:rPr>
        <w:t>прописью)                   (прописью)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При этом сообщаю: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право на пользование землей закреплено 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наименование документа на право собственности, владения, пользования,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 CYR" w:hAnsi="Times New Roman CYR" w:cs="Times New Roman CYR"/>
          <w:sz w:val="24"/>
          <w:szCs w:val="24"/>
        </w:rPr>
        <w:t>распоряжения земельным участком, номер документа, дата выдачи)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Проектная документация на строительство объекта разработана 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(</w:t>
      </w:r>
      <w:r>
        <w:rPr>
          <w:rFonts w:ascii="Times New Roman CYR" w:hAnsi="Times New Roman CYR" w:cs="Times New Roman CYR"/>
          <w:sz w:val="24"/>
          <w:szCs w:val="24"/>
        </w:rPr>
        <w:t>наименование проектно-изыскательской, проектной организации)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распорядительный документ об утверждении проектной документации 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(</w:t>
      </w:r>
      <w:r>
        <w:rPr>
          <w:rFonts w:ascii="Times New Roman CYR" w:hAnsi="Times New Roman CYR" w:cs="Times New Roman CYR"/>
          <w:sz w:val="24"/>
          <w:szCs w:val="24"/>
        </w:rPr>
        <w:t>наименование органа, утвердившего проект;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 CYR" w:hAnsi="Times New Roman CYR" w:cs="Times New Roman CYR"/>
          <w:sz w:val="24"/>
          <w:szCs w:val="24"/>
        </w:rPr>
        <w:t>наименование, номер и дата выдачи решения)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Краткие   проектные   характеристики,   описание  этапа  строительства,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реконструкции,    если   разрешение   выдается   на   этап   строительства,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реконструкции 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Приложения: 1) правоустанавливающие документы на земельный участок;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план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материалы, содержащиеся в проектной документации: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пояснительная записка;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схема планировочной организации земельного участка, выполненная в соответствии с градостроительным планом земельного участка, с обозначением места размещения объекта капитального строительства, подъездов и проходов к нему, границ зон действия публичных сервитутов, объектов археологического наследия;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схема планировочной организации земельного участка, подтверждающая расположение линейного объекта в пределах красных линий, утвержденных в составе документации по планировке территории применительно к линейным объектам;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схемы, отображающие архитектурные решения;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сведения об инженерном оборудовании, сводный план сетей инженерно-технического обеспечения с обозначением мест подключения проектируемого объекта капитального строительства к сетям инженерно-технического обеспечения;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проект организации строительства объекта капитального строительства;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проект организации работ по сносу или демонтажу объектов капитального строительства, их частей;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4)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положительное заключение экспертизы проектной документации (применительно к проектной документации объектов, предусмотренных статьей 49 Градостроительного кодекса Российской Федерации;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отклонение от предельных параметров разрешенного строительства, реконструкции (при наличии).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согласие всех правообладателей объекта капитального строительства в случае реконструкции такого объекта.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Для получения разрешения на строительство объекта индивидуального жилищного строительства заявитель подает заявление о выдаче разрешения на строительство (приложение N 1 настоящего Административного регламента), к которому прилагаются: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правоустанавливающие документы на земельный участок;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план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>3)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схема планировочной организации земельного участка с обозначением места размещения объекта индивидуального жилищного строительства.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документы, необходимые для получения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 CYR" w:hAnsi="Times New Roman CYR" w:cs="Times New Roman CYR"/>
          <w:sz w:val="24"/>
          <w:szCs w:val="24"/>
        </w:rPr>
        <w:t>разрешения на строительство)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E20FCC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 </w:t>
      </w:r>
      <w:r>
        <w:rPr>
          <w:rFonts w:ascii="Times New Roman CYR" w:hAnsi="Times New Roman CYR" w:cs="Times New Roman CYR"/>
          <w:sz w:val="24"/>
          <w:szCs w:val="24"/>
        </w:rPr>
        <w:t>на ___________ листах</w:t>
      </w:r>
    </w:p>
    <w:p w:rsidR="00C5314F" w:rsidRPr="00E20FCC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Заявитель 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(</w:t>
      </w:r>
      <w:r>
        <w:rPr>
          <w:rFonts w:ascii="Times New Roman CYR" w:hAnsi="Times New Roman CYR" w:cs="Times New Roman CYR"/>
          <w:sz w:val="24"/>
          <w:szCs w:val="24"/>
        </w:rPr>
        <w:t>должность, подпись, расшифровка подписи)</w:t>
      </w:r>
    </w:p>
    <w:p w:rsidR="00C5314F" w:rsidRPr="00E20FCC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FC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Pr="00E20FCC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М.П.</w:t>
      </w:r>
    </w:p>
    <w:p w:rsidR="00C5314F" w:rsidRPr="00E20FCC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E20FCC">
        <w:rPr>
          <w:rFonts w:ascii="Times New Roman" w:hAnsi="Times New Roman" w:cs="Times New Roman"/>
          <w:sz w:val="24"/>
          <w:szCs w:val="24"/>
        </w:rPr>
        <w:t xml:space="preserve">"__" _____________ 20__ </w:t>
      </w:r>
      <w:r>
        <w:rPr>
          <w:rFonts w:ascii="Times New Roman CYR" w:hAnsi="Times New Roman CYR" w:cs="Times New Roman CYR"/>
          <w:sz w:val="24"/>
          <w:szCs w:val="24"/>
        </w:rPr>
        <w:t>г.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Приложение N 2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к   Административному регламенту  предоставления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муниципальной услуги 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«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Выдача разрешений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на строительство, реконструкцию,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капитальный ремонт  и на ввод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>в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>эксплуатацию объектов капитального строительства</w:t>
      </w:r>
      <w:r w:rsidRPr="00C5314F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 CYR" w:hAnsi="Times New Roman CYR" w:cs="Times New Roman CYR"/>
          <w:sz w:val="24"/>
          <w:szCs w:val="24"/>
        </w:rPr>
        <w:t xml:space="preserve">Главе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Большемаресевского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сельского поселения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>
        <w:rPr>
          <w:rFonts w:ascii="Times New Roman CYR" w:hAnsi="Times New Roman CYR" w:cs="Times New Roman CYR"/>
          <w:sz w:val="24"/>
          <w:szCs w:val="24"/>
        </w:rPr>
        <w:t>Заявитель 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наименование организации, ИНН,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 CYR" w:hAnsi="Times New Roman CYR" w:cs="Times New Roman CYR"/>
          <w:sz w:val="24"/>
          <w:szCs w:val="24"/>
        </w:rPr>
        <w:t>юридический и почтовый адрес, телефон,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  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банковские реквизиты или ФИО индивидуального заявителя)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ЗАЯВЛЕНИЕ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о выдаче разрешения на ввод объекта в эксплуатацию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Прошу выдать разрешение на ввод объекта в эксплуатацию 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lastRenderedPageBreak/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наименование объекта капитального строительства в соответствии</w:t>
      </w:r>
      <w:proofErr w:type="gramEnd"/>
    </w:p>
    <w:p w:rsidR="00C5314F" w:rsidRPr="00E20FCC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FC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E20FC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 CYR" w:hAnsi="Times New Roman CYR" w:cs="Times New Roman CYR"/>
          <w:sz w:val="24"/>
          <w:szCs w:val="24"/>
        </w:rPr>
        <w:t>с проектной документацией)</w:t>
      </w:r>
    </w:p>
    <w:p w:rsidR="00C5314F" w:rsidRPr="00E20FCC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20FCC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расположенного</w:t>
      </w:r>
      <w:proofErr w:type="gramEnd"/>
      <w:r>
        <w:rPr>
          <w:rFonts w:ascii="Times New Roman CYR" w:hAnsi="Times New Roman CYR" w:cs="Times New Roman CYR"/>
          <w:sz w:val="24"/>
          <w:szCs w:val="24"/>
        </w:rPr>
        <w:t xml:space="preserve"> по адресу ______________________________________________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C5314F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 CYR" w:hAnsi="Times New Roman CYR" w:cs="Times New Roman CYR"/>
          <w:sz w:val="24"/>
          <w:szCs w:val="24"/>
        </w:rPr>
        <w:t>полный адрес объекта капитального строительства с указанием субъекта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 CYR" w:hAnsi="Times New Roman CYR" w:cs="Times New Roman CYR"/>
          <w:sz w:val="24"/>
          <w:szCs w:val="24"/>
        </w:rPr>
        <w:t>Российской Федерации, муниципального района, округа, поселения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r>
        <w:rPr>
          <w:rFonts w:ascii="Times New Roman CYR" w:hAnsi="Times New Roman CYR" w:cs="Times New Roman CYR"/>
          <w:sz w:val="24"/>
          <w:szCs w:val="24"/>
        </w:rPr>
        <w:t>или строительный адрес)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 xml:space="preserve">Полное   освоение  проектной мощности   будет   завершено   в  срок  </w:t>
      </w:r>
      <w:proofErr w:type="gramStart"/>
      <w:r>
        <w:rPr>
          <w:rFonts w:ascii="Times New Roman CYR" w:hAnsi="Times New Roman CYR" w:cs="Times New Roman CYR"/>
          <w:sz w:val="24"/>
          <w:szCs w:val="24"/>
        </w:rPr>
        <w:t>до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"__" _______________ 20__ </w:t>
      </w:r>
      <w:r>
        <w:rPr>
          <w:rFonts w:ascii="Times New Roman CYR" w:hAnsi="Times New Roman CYR" w:cs="Times New Roman CYR"/>
          <w:sz w:val="24"/>
          <w:szCs w:val="24"/>
        </w:rPr>
        <w:t>г.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Претензий  к генеральному подрядчику и другим участникам строительства,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наладки, пуска и приемки объекта у заявителя нет.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Приложение: 1) правоустанавливающие документы на земельный участок;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2)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градостроительный план земельного участка;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3)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разрешение на строительство;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4)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акт приемки объекта капитального строительства 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 CYR" w:hAnsi="Times New Roman CYR" w:cs="Times New Roman CYR"/>
          <w:color w:val="000000"/>
          <w:sz w:val="24"/>
          <w:szCs w:val="24"/>
        </w:rPr>
        <w:t>в случае осуществления строительства, реконструкции, капитального ремонта на основании договора);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5)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документ, подтверждающий соответствие построенного, реконструированного, отремонтированного объекта капитального строительства требованиям технических регламентов и подписанный лицом, осуществляющим строительство;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proofErr w:type="gramStart"/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6)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документ, подтверждающий соответствие параметров построенного, реконструированного, отремонтированного объекта капитального строительства проектной документации, исполнительные поэтажные планы (в электронном виде и на бумажном носителе) и подписанные лицом, осуществляющим строительство (лицом, осуществляющим строительство, и заявителем или заказчиком в случае осуществления строительства, реконструкции, капитального ремонта на основании договора), за исключением случаев осуществления строительства, реконструкции, капитального ремонта объектов индивидуального жилищного строительства;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7)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документы, подтверждающие соответствие построенного, реконструированного, отремонтированного объекта капитального строительства техническим условиям и подписанные представителями организаций, осуществляющих эксплуатацию сетей инженерно-технического обеспечения (при их наличии);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8)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схема, отображающая расположение построенного, реконструированного, отремонтированного объекта капитального строительства, расположение сетей инженерно-технического обеспечения в границах земельного участка и планировочную организацию земельного участка и подписанная лицом, осуществляющим строительство (лицом, осуществляющим строительство, и заявителем или заказчиком в случае осуществления строительства, реконструкции, капитального ремонта на основании договора)</w:t>
      </w:r>
      <w:proofErr w:type="gramStart"/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;</w:t>
      </w:r>
      <w:proofErr w:type="gramEnd"/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 w:rsidRPr="00C5314F">
        <w:rPr>
          <w:rFonts w:ascii="Times New Roman" w:hAnsi="Times New Roman" w:cs="Times New Roman"/>
          <w:color w:val="000000"/>
          <w:sz w:val="24"/>
          <w:szCs w:val="24"/>
        </w:rPr>
        <w:t xml:space="preserve">9)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заключение органа государственного строительного надзора (в случае, если предусмотрено осуществление государственного строительного надзора) о соответствии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lastRenderedPageBreak/>
        <w:t>построенного, реконструированного, отремонтированного объекта капитального строительства требованиям технических регламентов и проектной документации.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>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  <w:r w:rsidRPr="00C5314F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proofErr w:type="gramStart"/>
      <w:r w:rsidRPr="00C5314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 CYR" w:hAnsi="Times New Roman CYR" w:cs="Times New Roman CYR"/>
          <w:sz w:val="20"/>
          <w:szCs w:val="20"/>
        </w:rPr>
        <w:t>документы, необходимые для получения</w:t>
      </w:r>
      <w:proofErr w:type="gramEnd"/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C5314F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  <w:r w:rsidRPr="00C5314F">
        <w:rPr>
          <w:rFonts w:ascii="Times New Roman" w:hAnsi="Times New Roman" w:cs="Times New Roman"/>
          <w:sz w:val="20"/>
          <w:szCs w:val="20"/>
        </w:rPr>
        <w:t xml:space="preserve">            </w:t>
      </w:r>
      <w:r>
        <w:rPr>
          <w:rFonts w:ascii="Times New Roman CYR" w:hAnsi="Times New Roman CYR" w:cs="Times New Roman CYR"/>
          <w:sz w:val="20"/>
          <w:szCs w:val="20"/>
        </w:rPr>
        <w:t>разрешения на ввод объекта в эксплуатацию)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 </w:t>
      </w:r>
      <w:r>
        <w:rPr>
          <w:rFonts w:ascii="Times New Roman CYR" w:hAnsi="Times New Roman CYR" w:cs="Times New Roman CYR"/>
          <w:sz w:val="24"/>
          <w:szCs w:val="24"/>
        </w:rPr>
        <w:t>на _________ листах</w:t>
      </w:r>
    </w:p>
    <w:p w:rsidR="00C5314F" w:rsidRP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 CYR" w:hAnsi="Times New Roman CYR" w:cs="Times New Roman CYR"/>
          <w:sz w:val="24"/>
          <w:szCs w:val="24"/>
        </w:rPr>
        <w:t>Заявитель 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 w:rsidRPr="00C5314F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C5314F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 CYR" w:hAnsi="Times New Roman CYR" w:cs="Times New Roman CYR"/>
          <w:sz w:val="20"/>
          <w:szCs w:val="20"/>
        </w:rPr>
        <w:t>должность, подпись, расшифровка подписи</w:t>
      </w:r>
      <w:r>
        <w:rPr>
          <w:rFonts w:ascii="Times New Roman CYR" w:hAnsi="Times New Roman CYR" w:cs="Times New Roman CYR"/>
          <w:sz w:val="24"/>
          <w:szCs w:val="24"/>
        </w:rPr>
        <w:t>)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___________________________________________________________________________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М.П.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  <w:lang w:val="en-US"/>
        </w:rPr>
      </w:pP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white"/>
          <w:lang w:val="en-US"/>
        </w:rPr>
      </w:pPr>
      <w:r>
        <w:rPr>
          <w:rFonts w:ascii="Times New Roman" w:hAnsi="Times New Roman" w:cs="Times New Roman"/>
          <w:sz w:val="24"/>
          <w:szCs w:val="24"/>
          <w:highlight w:val="white"/>
          <w:lang w:val="en-US"/>
        </w:rPr>
        <w:t xml:space="preserve">"__" _____________ 20__ </w:t>
      </w:r>
    </w:p>
    <w:p w:rsidR="00C5314F" w:rsidRDefault="00C5314F" w:rsidP="00C5314F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lang w:val="en-US"/>
        </w:rPr>
      </w:pPr>
    </w:p>
    <w:p w:rsidR="00CF6CBC" w:rsidRDefault="00CF6CBC"/>
    <w:sectPr w:rsidR="00CF6CBC" w:rsidSect="000861FA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D1C26C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5314F"/>
    <w:rsid w:val="00C5314F"/>
    <w:rsid w:val="00CF6CBC"/>
    <w:rsid w:val="00D02A80"/>
    <w:rsid w:val="00E20F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4608</Words>
  <Characters>26269</Characters>
  <Application>Microsoft Office Word</Application>
  <DocSecurity>0</DocSecurity>
  <Lines>218</Lines>
  <Paragraphs>61</Paragraphs>
  <ScaleCrop>false</ScaleCrop>
  <Company>MultiDVD Team</Company>
  <LinksUpToDate>false</LinksUpToDate>
  <CharactersWithSpaces>30816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4</cp:revision>
  <cp:lastPrinted>2014-08-04T06:30:00Z</cp:lastPrinted>
  <dcterms:created xsi:type="dcterms:W3CDTF">2014-08-04T06:25:00Z</dcterms:created>
  <dcterms:modified xsi:type="dcterms:W3CDTF">2015-02-02T11:27:00Z</dcterms:modified>
</cp:coreProperties>
</file>