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B" w:rsidRDefault="00786FDC" w:rsidP="00786FDC">
      <w:pPr>
        <w:autoSpaceDE w:val="0"/>
        <w:ind w:left="-567" w:right="261"/>
        <w:jc w:val="center"/>
      </w:pPr>
      <w:r>
        <w:tab/>
      </w:r>
    </w:p>
    <w:p w:rsidR="009D209B" w:rsidRDefault="00786FDC" w:rsidP="00786FDC">
      <w:pPr>
        <w:autoSpaceDE w:val="0"/>
        <w:ind w:left="-567" w:right="261"/>
        <w:jc w:val="center"/>
        <w:rPr>
          <w:rFonts w:eastAsia="Arial CYR" w:cs="Arial CYR"/>
          <w:bCs/>
        </w:rPr>
      </w:pPr>
      <w:r>
        <w:rPr>
          <w:rFonts w:eastAsia="Arial CYR" w:cs="Arial CYR"/>
          <w:bCs/>
        </w:rPr>
        <w:t xml:space="preserve">Администрация  </w:t>
      </w:r>
      <w:proofErr w:type="spellStart"/>
      <w:r w:rsidR="009D209B">
        <w:rPr>
          <w:rFonts w:eastAsia="Arial CYR" w:cs="Arial CYR"/>
          <w:bCs/>
        </w:rPr>
        <w:t>Большемаресевского</w:t>
      </w:r>
      <w:proofErr w:type="spellEnd"/>
      <w:r w:rsidR="009D209B">
        <w:rPr>
          <w:rFonts w:eastAsia="Arial CYR" w:cs="Arial CYR"/>
          <w:bCs/>
        </w:rPr>
        <w:t xml:space="preserve"> сельского поселения</w:t>
      </w:r>
    </w:p>
    <w:p w:rsidR="00786FDC" w:rsidRDefault="00786FDC" w:rsidP="00786FDC">
      <w:pPr>
        <w:autoSpaceDE w:val="0"/>
        <w:ind w:left="-567" w:right="261"/>
        <w:jc w:val="center"/>
        <w:rPr>
          <w:rFonts w:eastAsia="Arial CYR" w:cs="Arial CYR"/>
          <w:bCs/>
        </w:rPr>
      </w:pPr>
      <w:proofErr w:type="spellStart"/>
      <w:r>
        <w:rPr>
          <w:rFonts w:eastAsia="Arial CYR" w:cs="Arial CYR"/>
          <w:bCs/>
        </w:rPr>
        <w:t>Чамзинского</w:t>
      </w:r>
      <w:proofErr w:type="spellEnd"/>
      <w:r>
        <w:rPr>
          <w:rFonts w:eastAsia="Arial CYR" w:cs="Arial CYR"/>
          <w:bCs/>
        </w:rPr>
        <w:t xml:space="preserve"> муниципального района</w:t>
      </w:r>
    </w:p>
    <w:p w:rsidR="00786FDC" w:rsidRDefault="00786FDC" w:rsidP="00786FDC">
      <w:pPr>
        <w:ind w:left="-567" w:right="261"/>
        <w:jc w:val="center"/>
        <w:rPr>
          <w:rFonts w:eastAsia="Arial CYR" w:cs="Arial CYR"/>
          <w:bCs/>
        </w:rPr>
      </w:pPr>
      <w:r>
        <w:rPr>
          <w:rFonts w:eastAsia="Arial CYR" w:cs="Arial CYR"/>
          <w:bCs/>
        </w:rPr>
        <w:t>Республика Мордовия</w:t>
      </w:r>
    </w:p>
    <w:p w:rsidR="00786FDC" w:rsidRDefault="00786FDC" w:rsidP="00786FDC">
      <w:pPr>
        <w:autoSpaceDE w:val="0"/>
        <w:ind w:left="-567" w:right="261"/>
        <w:jc w:val="center"/>
        <w:rPr>
          <w:rFonts w:eastAsia="Arial CYR" w:cs="Arial CYR"/>
          <w:bCs/>
        </w:rPr>
      </w:pPr>
    </w:p>
    <w:p w:rsidR="00786FDC" w:rsidRDefault="00786FDC" w:rsidP="00786FDC">
      <w:pPr>
        <w:autoSpaceDE w:val="0"/>
        <w:ind w:left="-567" w:right="261"/>
        <w:jc w:val="center"/>
        <w:rPr>
          <w:rFonts w:eastAsia="Arial CYR" w:cs="Arial CYR"/>
          <w:bCs/>
        </w:rPr>
      </w:pPr>
      <w:r>
        <w:rPr>
          <w:rFonts w:eastAsia="Arial CYR" w:cs="Arial CYR"/>
          <w:bCs/>
        </w:rPr>
        <w:t>ПОСТАНОВЛЕНИЕ</w:t>
      </w:r>
    </w:p>
    <w:p w:rsidR="00786FDC" w:rsidRDefault="00786FDC" w:rsidP="00786FDC">
      <w:pPr>
        <w:autoSpaceDE w:val="0"/>
        <w:ind w:left="-567" w:right="261"/>
        <w:jc w:val="center"/>
        <w:rPr>
          <w:rFonts w:eastAsia="Arial CYR" w:cs="Arial CYR"/>
          <w:bCs/>
        </w:rPr>
      </w:pPr>
    </w:p>
    <w:p w:rsidR="00786FDC" w:rsidRDefault="00786FDC" w:rsidP="00786FDC">
      <w:pPr>
        <w:ind w:left="-567" w:right="261"/>
        <w:jc w:val="center"/>
        <w:rPr>
          <w:color w:val="000000"/>
        </w:rPr>
      </w:pPr>
      <w:r>
        <w:rPr>
          <w:color w:val="000000"/>
        </w:rPr>
        <w:t>с</w:t>
      </w:r>
      <w:proofErr w:type="gramStart"/>
      <w:r>
        <w:rPr>
          <w:color w:val="000000"/>
        </w:rPr>
        <w:t>.Б</w:t>
      </w:r>
      <w:proofErr w:type="gramEnd"/>
      <w:r>
        <w:rPr>
          <w:color w:val="000000"/>
        </w:rPr>
        <w:t xml:space="preserve">ольшое </w:t>
      </w:r>
      <w:proofErr w:type="spellStart"/>
      <w:r>
        <w:rPr>
          <w:color w:val="000000"/>
        </w:rPr>
        <w:t>Маресево</w:t>
      </w:r>
      <w:proofErr w:type="spellEnd"/>
    </w:p>
    <w:p w:rsidR="007668B0" w:rsidRDefault="007668B0" w:rsidP="00786FDC">
      <w:pPr>
        <w:ind w:left="-567" w:right="261"/>
        <w:jc w:val="center"/>
        <w:rPr>
          <w:color w:val="000000"/>
        </w:rPr>
      </w:pPr>
    </w:p>
    <w:p w:rsidR="007668B0" w:rsidRDefault="00AC1EC8" w:rsidP="00684B0F">
      <w:pPr>
        <w:ind w:left="-567" w:right="261"/>
        <w:rPr>
          <w:color w:val="000000"/>
        </w:rPr>
      </w:pPr>
      <w:r>
        <w:rPr>
          <w:color w:val="000000"/>
        </w:rPr>
        <w:t>19</w:t>
      </w:r>
      <w:r w:rsidR="00684B0F">
        <w:rPr>
          <w:color w:val="000000"/>
        </w:rPr>
        <w:t>.11.2014                                                                                                               № 45</w:t>
      </w:r>
    </w:p>
    <w:p w:rsidR="00786FDC" w:rsidRDefault="00786FDC" w:rsidP="00786FDC">
      <w:pPr>
        <w:ind w:left="-567" w:right="261"/>
        <w:jc w:val="center"/>
        <w:rPr>
          <w:color w:val="000000"/>
        </w:rPr>
      </w:pP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center"/>
        <w:rPr>
          <w:b/>
        </w:rPr>
      </w:pPr>
      <w:r>
        <w:rPr>
          <w:b/>
        </w:rPr>
        <w:t xml:space="preserve">Об утверждении целевой программы "Противодействие коррупции в </w:t>
      </w:r>
      <w:proofErr w:type="spellStart"/>
      <w:r>
        <w:rPr>
          <w:b/>
        </w:rPr>
        <w:t>Большемаресевском</w:t>
      </w:r>
      <w:proofErr w:type="spellEnd"/>
      <w:r>
        <w:rPr>
          <w:b/>
        </w:rPr>
        <w:t xml:space="preserve"> сельском поселении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center"/>
        <w:rPr>
          <w:b/>
        </w:rPr>
      </w:pP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 на 2014 - 2016 годы"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</w:pP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В целях реализации </w:t>
      </w:r>
      <w:hyperlink r:id="rId5" w:history="1">
        <w:r>
          <w:rPr>
            <w:rStyle w:val="a4"/>
          </w:rPr>
          <w:t>Федерального закона</w:t>
        </w:r>
      </w:hyperlink>
      <w:r>
        <w:t xml:space="preserve"> от 25.12.2008 г. N 273-ФЗ "О противодействии коррупции", </w:t>
      </w:r>
      <w:hyperlink r:id="rId6" w:history="1">
        <w:r>
          <w:rPr>
            <w:rStyle w:val="a4"/>
          </w:rPr>
          <w:t>Национального плана</w:t>
        </w:r>
      </w:hyperlink>
      <w:r>
        <w:t xml:space="preserve"> противодействия коррупции, утвержденного </w:t>
      </w:r>
      <w:hyperlink r:id="rId7" w:history="1">
        <w:r>
          <w:rPr>
            <w:rStyle w:val="a4"/>
          </w:rPr>
          <w:t>Указом</w:t>
        </w:r>
      </w:hyperlink>
      <w:r>
        <w:t xml:space="preserve"> Президента Российской Федерации от 13.03.2012 г. N 297, </w:t>
      </w:r>
      <w:hyperlink r:id="rId8" w:history="1">
        <w:r>
          <w:rPr>
            <w:rStyle w:val="a4"/>
          </w:rPr>
          <w:t>Закона</w:t>
        </w:r>
      </w:hyperlink>
      <w:r>
        <w:t xml:space="preserve"> Республики Мордовия от 08.06.2007 г. N 54-З "О противодействии коррупции в Республике Мордовия", администрация</w:t>
      </w:r>
      <w:r w:rsidR="00686BCF">
        <w:t xml:space="preserve"> </w:t>
      </w:r>
      <w:proofErr w:type="spellStart"/>
      <w:r w:rsidR="00686BCF">
        <w:t>Большемаресевского</w:t>
      </w:r>
      <w:proofErr w:type="spellEnd"/>
      <w:r w:rsidR="00686BCF">
        <w:t xml:space="preserve"> сельского поселения </w:t>
      </w:r>
      <w:r>
        <w:t xml:space="preserve">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center"/>
        <w:rPr>
          <w:b/>
        </w:rPr>
      </w:pPr>
      <w:r>
        <w:rPr>
          <w:b/>
        </w:rPr>
        <w:t>ПОСТАНОВЛЯЕТ:</w:t>
      </w:r>
      <w:bookmarkStart w:id="0" w:name="sub_11"/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1. Утвердить муниципальную целевую программу "Противодействие коррупции в </w:t>
      </w:r>
      <w:proofErr w:type="spellStart"/>
      <w:r w:rsidR="00686BCF">
        <w:t>Большемаресевском</w:t>
      </w:r>
      <w:proofErr w:type="spellEnd"/>
      <w:r w:rsidR="00686BCF">
        <w:t xml:space="preserve"> сельском поселении </w:t>
      </w:r>
      <w:proofErr w:type="spellStart"/>
      <w:r>
        <w:t>Чамзинско</w:t>
      </w:r>
      <w:r w:rsidR="00686BCF">
        <w:t>го</w:t>
      </w:r>
      <w:proofErr w:type="spellEnd"/>
      <w:r>
        <w:t xml:space="preserve"> муниципально</w:t>
      </w:r>
      <w:r w:rsidR="00686BCF">
        <w:t>го</w:t>
      </w:r>
      <w:r>
        <w:t xml:space="preserve"> район</w:t>
      </w:r>
      <w:r w:rsidR="00686BCF">
        <w:t>а</w:t>
      </w:r>
      <w:r>
        <w:t xml:space="preserve"> на 201</w:t>
      </w:r>
      <w:r w:rsidR="009D209B">
        <w:t>4</w:t>
      </w:r>
      <w:r>
        <w:t> - 201</w:t>
      </w:r>
      <w:r w:rsidR="009D209B">
        <w:t>6</w:t>
      </w:r>
      <w:r>
        <w:t> годы" (</w:t>
      </w:r>
      <w:hyperlink r:id="rId9" w:anchor="sub_1000" w:history="1">
        <w:r>
          <w:rPr>
            <w:rStyle w:val="a4"/>
          </w:rPr>
          <w:t>приложение N 1</w:t>
        </w:r>
      </w:hyperlink>
      <w:r>
        <w:t>).</w:t>
      </w:r>
    </w:p>
    <w:bookmarkEnd w:id="0"/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2.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 w:rsidR="009D209B">
        <w:t>Большемаресевского</w:t>
      </w:r>
      <w:proofErr w:type="spellEnd"/>
      <w:r w:rsidR="009D209B">
        <w:t xml:space="preserve"> сельского поселения</w:t>
      </w:r>
      <w:r>
        <w:t>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</w:p>
    <w:p w:rsidR="00AC1EC8" w:rsidRDefault="00AC1EC8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AC1EC8" w:rsidRDefault="00AC1EC8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AC1EC8" w:rsidRDefault="00AC1EC8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786FDC" w:rsidP="00786FDC">
      <w:pPr>
        <w:widowControl w:val="0"/>
        <w:autoSpaceDE w:val="0"/>
        <w:autoSpaceDN w:val="0"/>
        <w:adjustRightInd w:val="0"/>
        <w:ind w:left="-567" w:right="261"/>
        <w:jc w:val="both"/>
      </w:pPr>
      <w:r>
        <w:t xml:space="preserve">Глава </w:t>
      </w: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  <w:proofErr w:type="spellStart"/>
      <w:r>
        <w:t>Большемаресевского</w:t>
      </w:r>
      <w:proofErr w:type="spellEnd"/>
      <w:r>
        <w:t xml:space="preserve"> </w:t>
      </w:r>
    </w:p>
    <w:p w:rsidR="00786FDC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  <w:r>
        <w:t>сельского поселения                                                              Н.Б.Миронова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AC1EC8" w:rsidRDefault="00AC1EC8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9D209B" w:rsidRDefault="009D209B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786FDC" w:rsidRDefault="00786FDC" w:rsidP="00786FDC">
      <w:pPr>
        <w:ind w:left="-567" w:right="261" w:firstLine="698"/>
        <w:jc w:val="right"/>
        <w:rPr>
          <w:sz w:val="20"/>
          <w:szCs w:val="20"/>
        </w:rPr>
      </w:pPr>
      <w:bookmarkStart w:id="1" w:name="sub_1000"/>
      <w:r>
        <w:rPr>
          <w:rStyle w:val="a3"/>
          <w:sz w:val="20"/>
          <w:szCs w:val="20"/>
        </w:rPr>
        <w:lastRenderedPageBreak/>
        <w:t>Приложение</w:t>
      </w:r>
    </w:p>
    <w:bookmarkEnd w:id="1"/>
    <w:p w:rsidR="00786FDC" w:rsidRDefault="00786FDC" w:rsidP="00786FDC">
      <w:pPr>
        <w:ind w:left="-567" w:right="261" w:firstLine="698"/>
        <w:jc w:val="right"/>
        <w:rPr>
          <w:rStyle w:val="a3"/>
          <w:b w:val="0"/>
        </w:rPr>
      </w:pPr>
      <w:r>
        <w:rPr>
          <w:rStyle w:val="a3"/>
          <w:sz w:val="20"/>
          <w:szCs w:val="20"/>
        </w:rPr>
        <w:t>к постановлению администрации</w:t>
      </w:r>
    </w:p>
    <w:p w:rsidR="00786FDC" w:rsidRDefault="00686BCF" w:rsidP="00786FDC">
      <w:pPr>
        <w:ind w:left="-567" w:right="261" w:firstLine="698"/>
        <w:jc w:val="right"/>
      </w:pPr>
      <w:proofErr w:type="spellStart"/>
      <w:r>
        <w:rPr>
          <w:rStyle w:val="a3"/>
          <w:sz w:val="20"/>
          <w:szCs w:val="20"/>
        </w:rPr>
        <w:t>Большемаресевского</w:t>
      </w:r>
      <w:proofErr w:type="spellEnd"/>
      <w:r>
        <w:rPr>
          <w:rStyle w:val="a3"/>
          <w:sz w:val="20"/>
          <w:szCs w:val="20"/>
        </w:rPr>
        <w:t xml:space="preserve"> сельского поселения </w:t>
      </w:r>
    </w:p>
    <w:p w:rsidR="00786FDC" w:rsidRDefault="009D209B" w:rsidP="00786FDC">
      <w:pPr>
        <w:pStyle w:val="1"/>
        <w:spacing w:before="0" w:after="0"/>
        <w:ind w:left="-567" w:right="261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Ц</w:t>
      </w:r>
      <w:r w:rsidR="00786FDC">
        <w:rPr>
          <w:rFonts w:ascii="Times New Roman" w:hAnsi="Times New Roman" w:cs="Times New Roman"/>
          <w:b/>
          <w:bCs/>
          <w:color w:val="auto"/>
        </w:rPr>
        <w:t>елевая</w:t>
      </w:r>
      <w:r>
        <w:rPr>
          <w:rFonts w:ascii="Times New Roman" w:hAnsi="Times New Roman" w:cs="Times New Roman"/>
          <w:b/>
          <w:bCs/>
          <w:color w:val="auto"/>
        </w:rPr>
        <w:t xml:space="preserve"> </w:t>
      </w:r>
      <w:r w:rsidR="00786FDC">
        <w:rPr>
          <w:rFonts w:ascii="Times New Roman" w:hAnsi="Times New Roman" w:cs="Times New Roman"/>
          <w:b/>
          <w:bCs/>
          <w:color w:val="auto"/>
        </w:rPr>
        <w:t xml:space="preserve"> программа</w:t>
      </w:r>
      <w:r w:rsidR="00786FDC">
        <w:rPr>
          <w:rFonts w:ascii="Times New Roman" w:hAnsi="Times New Roman" w:cs="Times New Roman"/>
          <w:b/>
          <w:bCs/>
          <w:color w:val="auto"/>
        </w:rPr>
        <w:br/>
        <w:t xml:space="preserve">"Противодействие коррупции в </w:t>
      </w:r>
      <w:proofErr w:type="spellStart"/>
      <w:r>
        <w:rPr>
          <w:rFonts w:ascii="Times New Roman" w:hAnsi="Times New Roman" w:cs="Times New Roman"/>
          <w:b/>
          <w:bCs/>
          <w:color w:val="auto"/>
        </w:rPr>
        <w:t>Большемаресевском</w:t>
      </w:r>
      <w:proofErr w:type="spellEnd"/>
      <w:r>
        <w:rPr>
          <w:rFonts w:ascii="Times New Roman" w:hAnsi="Times New Roman" w:cs="Times New Roman"/>
          <w:b/>
          <w:bCs/>
          <w:color w:val="auto"/>
        </w:rPr>
        <w:t xml:space="preserve"> поселении</w:t>
      </w:r>
      <w:r w:rsidR="00786FDC">
        <w:rPr>
          <w:rFonts w:ascii="Times New Roman" w:hAnsi="Times New Roman" w:cs="Times New Roman"/>
          <w:b/>
          <w:bCs/>
          <w:color w:val="auto"/>
        </w:rPr>
        <w:t xml:space="preserve"> на 201</w:t>
      </w:r>
      <w:r>
        <w:rPr>
          <w:rFonts w:ascii="Times New Roman" w:hAnsi="Times New Roman" w:cs="Times New Roman"/>
          <w:b/>
          <w:bCs/>
          <w:color w:val="auto"/>
        </w:rPr>
        <w:t>4</w:t>
      </w:r>
      <w:r w:rsidR="00786FDC">
        <w:rPr>
          <w:rFonts w:ascii="Times New Roman" w:hAnsi="Times New Roman" w:cs="Times New Roman"/>
          <w:b/>
          <w:bCs/>
          <w:color w:val="auto"/>
        </w:rPr>
        <w:t> - 201</w:t>
      </w:r>
      <w:r>
        <w:rPr>
          <w:rFonts w:ascii="Times New Roman" w:hAnsi="Times New Roman" w:cs="Times New Roman"/>
          <w:b/>
          <w:bCs/>
          <w:color w:val="auto"/>
        </w:rPr>
        <w:t>6</w:t>
      </w:r>
      <w:r w:rsidR="00786FDC">
        <w:rPr>
          <w:rFonts w:ascii="Times New Roman" w:hAnsi="Times New Roman" w:cs="Times New Roman"/>
          <w:b/>
          <w:bCs/>
          <w:color w:val="auto"/>
        </w:rPr>
        <w:t> годы"</w:t>
      </w:r>
    </w:p>
    <w:p w:rsidR="00786FDC" w:rsidRDefault="00786FDC" w:rsidP="00786FDC">
      <w:pPr>
        <w:ind w:left="-567" w:right="261" w:firstLine="720"/>
        <w:jc w:val="both"/>
      </w:pPr>
    </w:p>
    <w:p w:rsidR="00786FDC" w:rsidRDefault="00786FDC" w:rsidP="00786FDC">
      <w:pPr>
        <w:pStyle w:val="1"/>
        <w:spacing w:before="0" w:after="0"/>
        <w:ind w:left="-567" w:right="261"/>
        <w:rPr>
          <w:rFonts w:ascii="Times New Roman" w:hAnsi="Times New Roman" w:cs="Times New Roman"/>
          <w:b/>
          <w:bCs/>
          <w:color w:val="auto"/>
        </w:rPr>
      </w:pPr>
      <w:bookmarkStart w:id="2" w:name="sub_111"/>
      <w:r>
        <w:rPr>
          <w:rFonts w:ascii="Times New Roman" w:hAnsi="Times New Roman" w:cs="Times New Roman"/>
          <w:b/>
          <w:bCs/>
          <w:color w:val="auto"/>
        </w:rPr>
        <w:t>Паспорт Программы</w:t>
      </w:r>
    </w:p>
    <w:p w:rsidR="00786FDC" w:rsidRDefault="00786FDC" w:rsidP="00786FD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360"/>
        <w:gridCol w:w="6279"/>
      </w:tblGrid>
      <w:tr w:rsidR="00786FDC" w:rsidTr="009378C5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Наименование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D209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Муниципальная целевая программа противодействия коррупции в </w:t>
            </w:r>
            <w:proofErr w:type="spellStart"/>
            <w:r w:rsidR="009D209B">
              <w:t>Большемаресевском</w:t>
            </w:r>
            <w:proofErr w:type="spellEnd"/>
            <w:r w:rsidR="009D209B">
              <w:t xml:space="preserve"> сельском поселении</w:t>
            </w:r>
            <w:r>
              <w:t xml:space="preserve"> на 201</w:t>
            </w:r>
            <w:r w:rsidR="009D209B">
              <w:t>4</w:t>
            </w:r>
            <w:r>
              <w:t> - 201</w:t>
            </w:r>
            <w:r w:rsidR="009D209B">
              <w:t>6</w:t>
            </w:r>
            <w:r>
              <w:t> годы</w:t>
            </w:r>
          </w:p>
        </w:tc>
      </w:tr>
      <w:tr w:rsidR="00786FDC" w:rsidTr="009378C5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Основание для разработки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1. </w:t>
            </w:r>
            <w:hyperlink r:id="rId10" w:history="1">
              <w:r>
                <w:rPr>
                  <w:rStyle w:val="a4"/>
                </w:rPr>
                <w:t>Федеральный закон</w:t>
              </w:r>
            </w:hyperlink>
            <w:r>
              <w:t xml:space="preserve"> от 25 декабря 2008 г. N 273-ФЗ "О противодействии коррупции";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2. </w:t>
            </w:r>
            <w:hyperlink r:id="rId11" w:history="1">
              <w:r>
                <w:rPr>
                  <w:rStyle w:val="a4"/>
                </w:rPr>
                <w:t>Федеральный закон</w:t>
              </w:r>
            </w:hyperlink>
            <w:r>
              <w:t xml:space="preserve"> от 02 марта 2007 г. N 25-ФЗ "О муниципальной службе в Российской Федерации";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3. </w:t>
            </w:r>
            <w:hyperlink r:id="rId12" w:history="1">
              <w:r>
                <w:rPr>
                  <w:rStyle w:val="a4"/>
                </w:rPr>
                <w:t>Указ</w:t>
              </w:r>
            </w:hyperlink>
            <w:r>
              <w:t xml:space="preserve"> Президента Российской Федерации от 13 марта 2012 года N 297 "О национальном плане противодействия коррупции на 2012 - 2013 годы и внесение изменений в некоторые акты президента Российской Федерации по вопросам противодействия коррупции";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3. </w:t>
            </w:r>
            <w:hyperlink r:id="rId13" w:history="1">
              <w:r>
                <w:rPr>
                  <w:rStyle w:val="a4"/>
                </w:rPr>
                <w:t>Закон</w:t>
              </w:r>
            </w:hyperlink>
            <w:r>
              <w:t xml:space="preserve"> Республики Мордовия от 8 июня 2007 г. N 54-З "О противодействии коррупции в Республике Мордовия";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Cs/>
              </w:rPr>
            </w:pPr>
            <w:r>
              <w:rPr>
                <w:bCs/>
                <w:color w:val="26282F"/>
              </w:rPr>
              <w:t>4</w:t>
            </w:r>
            <w:r>
              <w:rPr>
                <w:bCs/>
              </w:rPr>
              <w:t>. Закон Республики Мордовия от 8 июня 2007 г. N 48-З "О регулировании отношений в сфере муниципальной службы";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Cs/>
                <w:color w:val="26282F"/>
              </w:rPr>
            </w:pPr>
            <w:r>
              <w:rPr>
                <w:bCs/>
              </w:rPr>
              <w:t>5. Федеральный закон от 2 марта 2007 г. N 25-ФЗ О муниципальной службе в Российской Федерации.</w:t>
            </w:r>
          </w:p>
        </w:tc>
      </w:tr>
      <w:tr w:rsidR="00786FDC" w:rsidTr="009378C5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Заказчик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  <w:proofErr w:type="spellStart"/>
            <w:r w:rsidR="003F5E20">
              <w:t>Большемаресевского</w:t>
            </w:r>
            <w:proofErr w:type="spellEnd"/>
            <w:r w:rsidR="003F5E20">
              <w:t xml:space="preserve"> сельского поселения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786FDC" w:rsidTr="009378C5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Основные разработчики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  <w:proofErr w:type="spellStart"/>
            <w:r w:rsidR="003F5E20">
              <w:t>Большемаресевского</w:t>
            </w:r>
            <w:proofErr w:type="spellEnd"/>
            <w:r w:rsidR="003F5E20">
              <w:t xml:space="preserve"> сельского поселения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786FDC" w:rsidTr="009378C5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Исполнители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  <w:proofErr w:type="spellStart"/>
            <w:r w:rsidR="003F5E20">
              <w:t>Большемаресевского</w:t>
            </w:r>
            <w:proofErr w:type="spellEnd"/>
            <w:r w:rsidR="003F5E20">
              <w:t xml:space="preserve"> сельского поселения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786FDC" w:rsidTr="009378C5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Цели и задачи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Цели: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color w:val="666666"/>
              </w:rPr>
              <w:t>-</w:t>
            </w:r>
            <w:r>
              <w:t>проведение эффективной политики по предупреждению коррупции на уровне органов местного самоуправления;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-снижение рисков проявления коррупции в сферах оказания публичных муниципальных функций и услуг;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-укрепление доверия жителей</w:t>
            </w:r>
            <w:r w:rsidR="003F5E20">
              <w:t xml:space="preserve"> </w:t>
            </w:r>
            <w:proofErr w:type="spellStart"/>
            <w:r w:rsidR="003F5E20">
              <w:t>Большемаресевского</w:t>
            </w:r>
            <w:proofErr w:type="spellEnd"/>
            <w:r w:rsidR="003F5E20">
              <w:t xml:space="preserve"> сельского поселения </w:t>
            </w:r>
            <w:r>
              <w:t xml:space="preserve">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к органам местного самоуправления;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-активное привлечение общественности и средств массовой информации к деятельности по противодействию коррупции, обеспечению открытости и доступности информации о деятельности администрации </w:t>
            </w:r>
            <w:proofErr w:type="spellStart"/>
            <w:r w:rsidR="003F5E20">
              <w:t>Большемаресевского</w:t>
            </w:r>
            <w:proofErr w:type="spellEnd"/>
            <w:r w:rsidR="003F5E20">
              <w:t xml:space="preserve"> сельского поселения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предупреждение коррупционных правонарушений;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создание условий для постоянного снижения уровня коррупции за счет искоренения (нейтрализации) </w:t>
            </w:r>
            <w:r>
              <w:lastRenderedPageBreak/>
              <w:t>порождающих ее причин и условий;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обеспечение защиты прав и законных интересов граждан, общества от угроз, связанных с коррупцией.</w:t>
            </w:r>
          </w:p>
        </w:tc>
      </w:tr>
      <w:tr w:rsidR="00786FDC" w:rsidTr="009378C5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Задачи: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rFonts w:ascii="Tahoma" w:hAnsi="Tahoma" w:cs="Tahoma"/>
                <w:color w:val="666666"/>
              </w:rPr>
              <w:t xml:space="preserve">- </w:t>
            </w:r>
            <w:r>
              <w:t>совершенствование муниципальной службы в целях устранения условий, порождающих коррупцию;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повышение профессионального уровня муниципальных служащих;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введение морально-этических принципов на муниципальной службе и </w:t>
            </w:r>
            <w:proofErr w:type="gramStart"/>
            <w:r>
              <w:t>контроля за</w:t>
            </w:r>
            <w:proofErr w:type="gramEnd"/>
            <w:r>
              <w:t xml:space="preserve"> их соблюдением;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способствование достижению максимальной прозрачности механизмов местного самоуправления;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повышение роли средств массовой информации, общественных организаций в пропаганде и реализации </w:t>
            </w:r>
            <w:proofErr w:type="spellStart"/>
            <w:r>
              <w:t>антикоррупционной</w:t>
            </w:r>
            <w:proofErr w:type="spellEnd"/>
            <w:r>
              <w:t xml:space="preserve"> политики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обеспечение ответственности за коррупционные правонарушения в порядке, предусмотренном действующим </w:t>
            </w:r>
            <w:hyperlink r:id="rId14" w:history="1">
              <w:r>
                <w:rPr>
                  <w:rStyle w:val="a4"/>
                </w:rPr>
                <w:t>законодательством</w:t>
              </w:r>
            </w:hyperlink>
            <w:r>
              <w:t>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содействие реализации права граждан и организаций на доступ к информации о фактах коррупции и коррупционных факторах, а также на их свободное освещение в средствах массовой информации.</w:t>
            </w:r>
          </w:p>
        </w:tc>
      </w:tr>
      <w:tr w:rsidR="00786FDC" w:rsidTr="009378C5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Основные направления реализации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организационно-управленческие меры по обеспечению </w:t>
            </w:r>
            <w:proofErr w:type="spellStart"/>
            <w:r>
              <w:t>антикоррупционной</w:t>
            </w:r>
            <w:proofErr w:type="spellEnd"/>
            <w:r>
              <w:t xml:space="preserve"> деятельности;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</w:t>
            </w:r>
            <w:proofErr w:type="spellStart"/>
            <w:r>
              <w:t>антикоррупционная</w:t>
            </w:r>
            <w:proofErr w:type="spellEnd"/>
            <w:r>
              <w:t xml:space="preserve"> экспертиза нормативных правовых актов и их проектов;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</w:t>
            </w:r>
            <w:proofErr w:type="spellStart"/>
            <w:r>
              <w:t>антикоррупционный</w:t>
            </w:r>
            <w:proofErr w:type="spellEnd"/>
            <w:r>
              <w:t xml:space="preserve"> мониторинг;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</w:t>
            </w:r>
            <w:proofErr w:type="spellStart"/>
            <w:r>
              <w:t>антикоррупционное</w:t>
            </w:r>
            <w:proofErr w:type="spellEnd"/>
            <w:r>
              <w:t xml:space="preserve"> просвещение, обучение, воспитание и пропаганда;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обеспечение прозрачности работы муниципальных органов;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укрепление их связей с гражданским обществом;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стимулирование </w:t>
            </w:r>
            <w:proofErr w:type="spellStart"/>
            <w:r>
              <w:t>антикоррупционной</w:t>
            </w:r>
            <w:proofErr w:type="spellEnd"/>
            <w:r>
              <w:t xml:space="preserve"> активности общественности</w:t>
            </w:r>
          </w:p>
        </w:tc>
      </w:tr>
      <w:tr w:rsidR="00786FDC" w:rsidTr="009378C5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Сроки и этапы реализации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3F5E2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</w:t>
            </w:r>
            <w:r w:rsidR="003F5E20">
              <w:t>4</w:t>
            </w:r>
            <w:r>
              <w:t> - 201</w:t>
            </w:r>
            <w:r w:rsidR="003F5E20">
              <w:t>6</w:t>
            </w:r>
            <w:r>
              <w:t> годы, без деления на этапы</w:t>
            </w:r>
          </w:p>
        </w:tc>
      </w:tr>
      <w:tr w:rsidR="00786FDC" w:rsidTr="009378C5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Объем и источники финансирования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FDC" w:rsidRDefault="00786FDC" w:rsidP="009378C5">
            <w:pPr>
              <w:autoSpaceDE w:val="0"/>
              <w:autoSpaceDN w:val="0"/>
              <w:adjustRightInd w:val="0"/>
              <w:jc w:val="both"/>
            </w:pPr>
            <w:r>
              <w:t xml:space="preserve">Реализация мероприятий Программы не требует финансовых затрат. В случае принятия решения о финансировании отдельных мероприятий возможно выделение средств из </w:t>
            </w:r>
            <w:r w:rsidR="003F5E20">
              <w:t>местного</w:t>
            </w:r>
            <w:r>
              <w:t xml:space="preserve">  бюджета.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86FDC" w:rsidTr="009378C5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Ожидаемые результаты реализации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Реализация Программы обеспечит в </w:t>
            </w:r>
            <w:proofErr w:type="spellStart"/>
            <w:r w:rsidR="003F5E20">
              <w:t>Большемаресевского</w:t>
            </w:r>
            <w:proofErr w:type="spellEnd"/>
            <w:r w:rsidR="003F5E20">
              <w:t xml:space="preserve"> сельского поселения </w:t>
            </w:r>
            <w:proofErr w:type="spellStart"/>
            <w:r>
              <w:t>Чамзинско</w:t>
            </w:r>
            <w:r w:rsidR="003F5E20">
              <w:t>го</w:t>
            </w:r>
            <w:proofErr w:type="spellEnd"/>
            <w:r>
              <w:t xml:space="preserve"> муниципально</w:t>
            </w:r>
            <w:r w:rsidR="003F5E20">
              <w:t>го</w:t>
            </w:r>
            <w:r>
              <w:t xml:space="preserve"> район</w:t>
            </w:r>
            <w:r w:rsidR="003F5E20">
              <w:t>а</w:t>
            </w:r>
            <w:r>
              <w:t>: </w:t>
            </w:r>
            <w:proofErr w:type="gramStart"/>
            <w:r>
              <w:br/>
              <w:t>-</w:t>
            </w:r>
            <w:proofErr w:type="gramEnd"/>
            <w:r>
              <w:t xml:space="preserve">активное участие в </w:t>
            </w:r>
            <w:proofErr w:type="spellStart"/>
            <w:r>
              <w:t>антикоррупционной</w:t>
            </w:r>
            <w:proofErr w:type="spellEnd"/>
            <w:r>
              <w:t xml:space="preserve"> политике широких слоев населения;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-проведение постоянного информирования общества о ходе реализации мероприятий </w:t>
            </w:r>
            <w:proofErr w:type="spellStart"/>
            <w:r>
              <w:t>антикоррупционной</w:t>
            </w:r>
            <w:proofErr w:type="spellEnd"/>
            <w:r>
              <w:t xml:space="preserve"> политики;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-формирование в обществе нетерпимого отношения к проявлениям коррупции;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-разъяснение положений действующего </w:t>
            </w:r>
            <w:proofErr w:type="spellStart"/>
            <w:r>
              <w:lastRenderedPageBreak/>
              <w:t>антикоррупционного</w:t>
            </w:r>
            <w:proofErr w:type="spellEnd"/>
            <w:r>
              <w:t xml:space="preserve"> законодательства;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-дальнейший рост доверия гражданского общества к органам местного самоуправления всех уровней;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-защищенность граждан от проявлений коррупции;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-обязательное реагирование органов местного самоуправления, их должностных лиц на информацию о фактах коррупции.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-повышение эффективности системы профилактики коррупционных правонарушений.</w:t>
            </w:r>
          </w:p>
        </w:tc>
      </w:tr>
      <w:tr w:rsidR="00786FDC" w:rsidTr="009378C5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>
              <w:lastRenderedPageBreak/>
              <w:t>Контроль за</w:t>
            </w:r>
            <w:proofErr w:type="gramEnd"/>
            <w:r>
              <w:t xml:space="preserve"> выполнением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Общий </w:t>
            </w:r>
            <w:proofErr w:type="gramStart"/>
            <w:r>
              <w:t>контроль за</w:t>
            </w:r>
            <w:proofErr w:type="gramEnd"/>
            <w:r>
              <w:t xml:space="preserve"> выполнением Программы осуществляют Администрация</w:t>
            </w:r>
            <w:r w:rsidR="003F5E20">
              <w:t xml:space="preserve"> </w:t>
            </w:r>
            <w:proofErr w:type="spellStart"/>
            <w:r w:rsidR="003F5E20">
              <w:t>Большемаресевского</w:t>
            </w:r>
            <w:proofErr w:type="spellEnd"/>
            <w:r w:rsidR="003F5E20">
              <w:t xml:space="preserve"> сельского поселения </w:t>
            </w:r>
            <w:r>
              <w:t xml:space="preserve">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и Совет по противодействию коррупции в</w:t>
            </w:r>
            <w:r w:rsidR="003F5E20">
              <w:t xml:space="preserve"> </w:t>
            </w:r>
            <w:proofErr w:type="spellStart"/>
            <w:r w:rsidR="003F5E20">
              <w:t>Большемаресевского</w:t>
            </w:r>
            <w:proofErr w:type="spellEnd"/>
            <w:r w:rsidR="003F5E20">
              <w:t xml:space="preserve"> сельского поселения</w:t>
            </w:r>
            <w:r>
              <w:t xml:space="preserve"> </w:t>
            </w:r>
            <w:proofErr w:type="spellStart"/>
            <w:r>
              <w:t>Чамзинском</w:t>
            </w:r>
            <w:proofErr w:type="spellEnd"/>
            <w:r>
              <w:t xml:space="preserve">  муниципальном районе.</w:t>
            </w:r>
          </w:p>
        </w:tc>
      </w:tr>
    </w:tbl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both"/>
      </w:pP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center"/>
        <w:outlineLvl w:val="0"/>
        <w:rPr>
          <w:b/>
          <w:bCs/>
        </w:rPr>
      </w:pPr>
      <w:bookmarkStart w:id="3" w:name="sub_1100"/>
      <w:r>
        <w:rPr>
          <w:b/>
          <w:bCs/>
        </w:rPr>
        <w:t xml:space="preserve">1. Содержание проблемы и обоснование необходимости ее реализации 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center"/>
        <w:outlineLvl w:val="0"/>
        <w:rPr>
          <w:b/>
          <w:bCs/>
        </w:rPr>
      </w:pPr>
      <w:r>
        <w:rPr>
          <w:b/>
          <w:bCs/>
        </w:rPr>
        <w:t>программными методами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bookmarkStart w:id="4" w:name="sub_1101"/>
      <w:bookmarkEnd w:id="3"/>
      <w:r>
        <w:t xml:space="preserve">1. </w:t>
      </w:r>
      <w:bookmarkEnd w:id="4"/>
      <w:r>
        <w:t xml:space="preserve">Основные Программные мероприятия направлены на борьбу с коррупцией в области создания и применения </w:t>
      </w:r>
      <w:hyperlink r:id="rId15" w:history="1">
        <w:r>
          <w:rPr>
            <w:rStyle w:val="a4"/>
          </w:rPr>
          <w:t>законодательства</w:t>
        </w:r>
      </w:hyperlink>
      <w:r>
        <w:t xml:space="preserve"> </w:t>
      </w:r>
      <w:proofErr w:type="spellStart"/>
      <w:r>
        <w:t>антикоррупционной</w:t>
      </w:r>
      <w:proofErr w:type="spellEnd"/>
      <w:r>
        <w:t xml:space="preserve"> направленности.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proofErr w:type="gramStart"/>
      <w:r>
        <w:t xml:space="preserve">Муниципальная целевая программа "Противодействие коррупции в </w:t>
      </w:r>
      <w:proofErr w:type="spellStart"/>
      <w:r w:rsidR="003F5E20">
        <w:t>Большемаресевского</w:t>
      </w:r>
      <w:proofErr w:type="spellEnd"/>
      <w:r w:rsidR="003F5E20">
        <w:t xml:space="preserve"> сельского поселения </w:t>
      </w:r>
      <w:r>
        <w:t>на 201</w:t>
      </w:r>
      <w:r w:rsidR="003F5E20">
        <w:t>4</w:t>
      </w:r>
      <w:r>
        <w:t> - 201</w:t>
      </w:r>
      <w:r w:rsidR="003F5E20">
        <w:t>6</w:t>
      </w:r>
      <w:r>
        <w:t> годы"  (далее - Программа) разработана в соответствии с Федеральным </w:t>
      </w:r>
      <w:hyperlink r:id="rId16" w:history="1">
        <w:r>
          <w:rPr>
            <w:rStyle w:val="a4"/>
          </w:rPr>
          <w:t>законом</w:t>
        </w:r>
      </w:hyperlink>
      <w:r>
        <w:t xml:space="preserve"> от 25.12.2008 № 273-ФЗ «О противодействии коррупции», с Федеральным законом от 06.10.2003 № 131-ФЗ «Об общих принципах организации местного самоуправления в Российской Федерации», </w:t>
      </w:r>
      <w:hyperlink r:id="rId17" w:history="1">
        <w:r>
          <w:rPr>
            <w:rStyle w:val="a4"/>
          </w:rPr>
          <w:t>Закон</w:t>
        </w:r>
      </w:hyperlink>
      <w:r>
        <w:t>ом Республики Мордовия от 8 июня 2007 г. N 54-З "О противодействии коррупции в Республике Мордовия", Законом</w:t>
      </w:r>
      <w:proofErr w:type="gramEnd"/>
      <w:r>
        <w:t xml:space="preserve"> Республики Мордовия от 8 июня 2007 г. N 48-З "О регулировании отношений в сфере муниципальной службы", Федеральным законом от 2 марта 2007 г. N 25-ФЗ О муниципальной службе в Российской Федерации, Национальным планом противодействия коррупции, утвержденным </w:t>
      </w:r>
      <w:hyperlink r:id="rId18" w:history="1">
        <w:r>
          <w:rPr>
            <w:rStyle w:val="a4"/>
          </w:rPr>
          <w:t>Указом</w:t>
        </w:r>
      </w:hyperlink>
      <w:r>
        <w:t xml:space="preserve"> Президента Российской Федерации от 13.03.2012 г. N 297.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Проблема масштабной коррупции характеризуется многогранностью и большим количеством ее форм (подкуп, лоббизм, повальное </w:t>
      </w:r>
      <w:proofErr w:type="gramStart"/>
      <w:r>
        <w:t>мздоимство</w:t>
      </w:r>
      <w:proofErr w:type="gramEnd"/>
      <w:r>
        <w:t>, олигополия, политическая и транснациональная коррупция, завуалированные хищения и злоупотребления, совершаемые чиновниками, и т.п.). В стране появились социальные «болезни» развитых стран, в отношении которых они уже накопили опыт противодействия и к которым нам необходимо выработать собственный национальный «иммунитет».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Эти проблемы особенно проявились за последние пять лет в условиях попыток власти и ее верховных институтов провести конкретные мероприятия по укреплению государственности, наведению порядка в системе управления всех уровней, разъединению государственного управления и предпринимательской деятельности. В условиях слияния чиновничества и представителей бизнеса коррумпированность государственного аппарата стала серьезной угрозой для обеспечения стабильности и развития России.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Современные возможности общества, государства и муниципальных образований (правовые, организационные, идеологические, материальные и т.д.) в противостоянии коррупции крайне ограничены, так как до настоящего времени этой проблеме в нашей стране уделялось недостаточно внимания. Несмотря на серьезность ее социальных последствий и многообразие форм проявления, в Российской Федерации не велось необходимых комплексных исследований в данной области.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Следствием этого явилось упрощенное представление о коррупции. Представления о ней формируются лишь по отдельным ее формам (взяточничество, подкуп). Это не раскрывает сути коррупции как явления, ее механизма негативного воздействия на общество. </w:t>
      </w:r>
      <w:r>
        <w:lastRenderedPageBreak/>
        <w:t>По своей природе коррупция представляет собой социально-правовое явление, обуславливающее необходимость борьбы с ней различными методами и средствами, в том числе и правовыми.</w:t>
      </w:r>
    </w:p>
    <w:p w:rsidR="00786FDC" w:rsidRDefault="00786FDC" w:rsidP="00786FDC">
      <w:pPr>
        <w:shd w:val="clear" w:color="auto" w:fill="FFFFFF"/>
        <w:ind w:left="-567" w:right="261" w:firstLine="720"/>
        <w:jc w:val="both"/>
      </w:pPr>
      <w:r>
        <w:t xml:space="preserve">Согласно Национальной </w:t>
      </w:r>
      <w:hyperlink r:id="rId19" w:history="1">
        <w:r>
          <w:rPr>
            <w:rStyle w:val="a4"/>
          </w:rPr>
          <w:t>стратегии</w:t>
        </w:r>
      </w:hyperlink>
      <w:r>
        <w:t xml:space="preserve"> противодействия коррупции, утвержденной Указом Президента Российской Федерации от 13 апреля 2010 г. № 460, в России создана законодательная база противодействия коррупции, приняты соответствующие организационные меры по предупреждению коррупции и активизирована деятельность правоохранительных органов по борьбе с ней.</w:t>
      </w:r>
    </w:p>
    <w:p w:rsidR="00786FDC" w:rsidRDefault="00786FDC" w:rsidP="00786FDC">
      <w:pPr>
        <w:shd w:val="clear" w:color="auto" w:fill="FFFFFF"/>
        <w:ind w:left="-567" w:right="261" w:firstLine="720"/>
        <w:jc w:val="both"/>
      </w:pPr>
      <w:proofErr w:type="gramStart"/>
      <w:r>
        <w:t>Однако, несмотря на предпринимаемые государством и обществом меры, коррупция по-прежнему затрудняет нормальное функционирование всех общественных механизмов, препятствует проведению социальных преобразований и модернизации национальной экономики, вызывает в российском обществе серьезную тревогу и недоверие к государственным институтам, создает негативный имидж России на международной арене и правомерно рассматривается как одна из угроз безопасности Российской Федерации.</w:t>
      </w:r>
      <w:proofErr w:type="gramEnd"/>
    </w:p>
    <w:p w:rsidR="00786FDC" w:rsidRDefault="00786FDC" w:rsidP="00786FDC">
      <w:pPr>
        <w:shd w:val="clear" w:color="auto" w:fill="FFFFFF"/>
        <w:ind w:left="-567" w:right="261" w:firstLine="720"/>
        <w:jc w:val="both"/>
      </w:pPr>
      <w:r>
        <w:t>Масштабы коррупции будут сокращаться только по мере того, как в стране будет укрепляться право, институты демократии, укрепляться духовные и нравственные устои населения при изменении менталитета граждан и отношения к институту коррупции. Противодействие коррупции стало в настоящее время важнейшей стратегической задачей деятельности Российского государства и его гражданского общества, определенной Президентом Российской Федерации.</w:t>
      </w:r>
    </w:p>
    <w:p w:rsidR="00786FDC" w:rsidRDefault="00786FDC" w:rsidP="00786FDC">
      <w:pPr>
        <w:shd w:val="clear" w:color="auto" w:fill="FFFFFF"/>
        <w:ind w:left="-567" w:right="261" w:firstLine="720"/>
        <w:jc w:val="both"/>
      </w:pPr>
      <w:r>
        <w:t>В этой связи разработка мер по противодействию коррупции, прежде всего в целях устранения ее коренных причин, и реализация таких мер становятся настоятельной необходимостью.</w:t>
      </w:r>
    </w:p>
    <w:p w:rsidR="00786FDC" w:rsidRDefault="00786FDC" w:rsidP="00786FDC">
      <w:pPr>
        <w:shd w:val="clear" w:color="auto" w:fill="FFFFFF"/>
        <w:ind w:left="-567" w:right="261" w:firstLine="720"/>
        <w:jc w:val="both"/>
      </w:pPr>
      <w:r>
        <w:t>Так как коррупция - комплексная проблема, то эффективность ее решения во многом зависит от координации и согласованности действий органов государственной власти и местного самоуправления, правоохранительных органов, средств массовой информации, институтов гражданского общества и граждан. Эти согласованные, скоординированные меры должны быть направлены, в первую очередь, на устранение причин и условий возникновения коррупции и, кроме того, на минимизацию ее негативных последствий. Необходимо правовое закрепление этой деятельности и неукоснительное исполнение изданных (принятых) в сфере противодействия коррупции правовых актов, обеспечение публичности и открытости деятельности органов государственной власти и местного самоуправления перед обществом.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center"/>
        <w:outlineLvl w:val="0"/>
        <w:rPr>
          <w:b/>
          <w:bCs/>
        </w:rPr>
      </w:pPr>
      <w:bookmarkStart w:id="5" w:name="sub_1200"/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center"/>
        <w:outlineLvl w:val="0"/>
        <w:rPr>
          <w:b/>
          <w:bCs/>
        </w:rPr>
      </w:pPr>
      <w:r>
        <w:rPr>
          <w:b/>
          <w:bCs/>
        </w:rPr>
        <w:t>2. Цели и задачи программы</w:t>
      </w:r>
    </w:p>
    <w:bookmarkEnd w:id="5"/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2.1.Целями программы являются: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-проведение эффективной политики по предупреждению коррупции на уровне органов местного самоуправления;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-снижение рисков проявления коррупции в сферах оказания публичных муниципальных функций и услуг;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-укрепление доверия жителей </w:t>
      </w:r>
      <w:proofErr w:type="spellStart"/>
      <w:r w:rsidR="003F5E20">
        <w:t>Большемаресевского</w:t>
      </w:r>
      <w:proofErr w:type="spellEnd"/>
      <w:r w:rsidR="003F5E20"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к органам местного самоуправления;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-активное привлечение общественности и средств массовой информации к деятельности по противодействию коррупции, обеспечению открытости и доступности информации о деятельности администрации </w:t>
      </w:r>
      <w:proofErr w:type="spellStart"/>
      <w:r w:rsidR="003F5E20">
        <w:t>Большемаресевского</w:t>
      </w:r>
      <w:proofErr w:type="spellEnd"/>
      <w:r w:rsidR="003F5E20"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 предупреждение коррупционных правонарушений;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 создание условий для постоянного снижения уровня коррупции за счет искоренения (нейтрализации) порождающих ее причин и условий;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 обеспечение защиты прав и законных интересов граждан, общества от угроз, связанных с коррупцией.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2.2. Для достижения данных целей требуется решение следующих задач: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lastRenderedPageBreak/>
        <w:t>-совершенствование муниципальной службы в целях устранения условий, порождающих коррупцию;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 повышение профессионального уровня муниципальных служащих;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- введение морально-этических принципов на муниципальной службе и </w:t>
      </w:r>
      <w:proofErr w:type="gramStart"/>
      <w:r>
        <w:t>контроля за</w:t>
      </w:r>
      <w:proofErr w:type="gramEnd"/>
      <w:r>
        <w:t xml:space="preserve"> их соблюдением;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 способствование достижению максимальной прозрачности механизмов местного самоуправления;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- повышение роли средств массовой информации, общественных организаций в пропаганде и реализации </w:t>
      </w:r>
      <w:proofErr w:type="spellStart"/>
      <w:r>
        <w:t>антикоррупционной</w:t>
      </w:r>
      <w:proofErr w:type="spellEnd"/>
      <w:r>
        <w:t xml:space="preserve"> политики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- обеспечение ответственности за коррупционные правонарушения в порядке, предусмотренном действующим </w:t>
      </w:r>
      <w:hyperlink r:id="rId20" w:history="1">
        <w:r>
          <w:rPr>
            <w:rStyle w:val="a4"/>
          </w:rPr>
          <w:t>законодательством</w:t>
        </w:r>
      </w:hyperlink>
      <w:r>
        <w:t>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 содействие реализации права граждан и организаций на доступ к информации о фактах коррупции и коррупционных факторах, а также на их свободное освещение в средствах массовой информации.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center"/>
        <w:outlineLvl w:val="0"/>
        <w:rPr>
          <w:b/>
          <w:bCs/>
        </w:rPr>
      </w:pPr>
      <w:bookmarkStart w:id="6" w:name="sub_1400"/>
      <w:r>
        <w:rPr>
          <w:b/>
          <w:bCs/>
        </w:rPr>
        <w:t xml:space="preserve">3. Организация управления Программой и </w:t>
      </w:r>
      <w:proofErr w:type="gramStart"/>
      <w:r>
        <w:rPr>
          <w:b/>
          <w:bCs/>
        </w:rPr>
        <w:t>контроль за</w:t>
      </w:r>
      <w:proofErr w:type="gramEnd"/>
      <w:r>
        <w:rPr>
          <w:b/>
          <w:bCs/>
        </w:rPr>
        <w:t xml:space="preserve"> ее исполнением</w:t>
      </w:r>
    </w:p>
    <w:bookmarkEnd w:id="6"/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proofErr w:type="gramStart"/>
      <w:r>
        <w:t>Контроль за</w:t>
      </w:r>
      <w:proofErr w:type="gramEnd"/>
      <w:r>
        <w:t xml:space="preserve"> ходом реализации Программы осуществляется администрацией </w:t>
      </w:r>
      <w:proofErr w:type="spellStart"/>
      <w:r w:rsidR="003F5E20">
        <w:t>Большемаресевского</w:t>
      </w:r>
      <w:proofErr w:type="spellEnd"/>
      <w:r w:rsidR="003F5E20"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Исполнители мероприятий в установленные сроки представляют в Совет по противодействию коррупции отчеты о реализации предусмотренных мероприятий.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Исполнители мероприятий несут ответственность за их качественное и своевременное исполнение в соответствии с действующим </w:t>
      </w:r>
      <w:hyperlink r:id="rId21" w:history="1">
        <w:r>
          <w:rPr>
            <w:rStyle w:val="a4"/>
          </w:rPr>
          <w:t>законодательством</w:t>
        </w:r>
      </w:hyperlink>
      <w:r>
        <w:t>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center"/>
        <w:outlineLvl w:val="0"/>
        <w:rPr>
          <w:b/>
          <w:bCs/>
        </w:rPr>
      </w:pPr>
      <w:bookmarkStart w:id="7" w:name="sub_1500"/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center"/>
        <w:outlineLvl w:val="0"/>
        <w:rPr>
          <w:b/>
          <w:bCs/>
        </w:rPr>
      </w:pPr>
      <w:r>
        <w:rPr>
          <w:b/>
          <w:bCs/>
        </w:rPr>
        <w:t>4. Ожидаемые результаты реализации программы</w:t>
      </w:r>
    </w:p>
    <w:bookmarkEnd w:id="7"/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В результате реализации Программы ожидается: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-активное участие в </w:t>
      </w:r>
      <w:proofErr w:type="spellStart"/>
      <w:r>
        <w:t>антикоррупционной</w:t>
      </w:r>
      <w:proofErr w:type="spellEnd"/>
      <w:r>
        <w:t xml:space="preserve"> политике широких слоев населения;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-проведение постоянного информирования общества о ходе реализации мероприятий </w:t>
      </w:r>
      <w:proofErr w:type="spellStart"/>
      <w:r>
        <w:t>антикоррупционной</w:t>
      </w:r>
      <w:proofErr w:type="spellEnd"/>
      <w:r>
        <w:t xml:space="preserve"> политики;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-формирование в обществе нетерпимого отношения к проявлениям коррупции;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-разъяснение положений действующего </w:t>
      </w:r>
      <w:proofErr w:type="spellStart"/>
      <w:r>
        <w:t>антикоррупционного</w:t>
      </w:r>
      <w:proofErr w:type="spellEnd"/>
      <w:r>
        <w:t xml:space="preserve"> законодательства;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-дальнейший рост доверия гражданского общества к органам местного самоуправления всех уровней;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-защищенность граждан от проявлений коррупции;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-обязательное реагирование органов местного самоуправления, их должностных лиц на информацию о фактах коррупции.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-повышение эффективности системы профилактики коррупционных правонарушений.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center"/>
        <w:outlineLvl w:val="0"/>
        <w:rPr>
          <w:b/>
          <w:bCs/>
        </w:rPr>
      </w:pPr>
      <w:bookmarkStart w:id="8" w:name="sub_1600"/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center"/>
        <w:outlineLvl w:val="0"/>
        <w:rPr>
          <w:b/>
          <w:bCs/>
        </w:rPr>
      </w:pPr>
      <w:r>
        <w:rPr>
          <w:b/>
          <w:bCs/>
        </w:rPr>
        <w:t>5. Ресурсное обеспечение Программы</w:t>
      </w:r>
    </w:p>
    <w:bookmarkEnd w:id="8"/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 xml:space="preserve">Финансирование программы предполагается осуществлять за счет средств, предусмотренных бюджетом </w:t>
      </w:r>
      <w:proofErr w:type="spellStart"/>
      <w:r w:rsidR="003F5E20">
        <w:t>Большемаресевского</w:t>
      </w:r>
      <w:proofErr w:type="spellEnd"/>
      <w:r w:rsidR="003F5E20"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района.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  <w:r>
        <w:t>С учетом возможностей бюджета объемы средств, направленных на реализацию программы, уточняются при разработке проекта бюджета на соответствующий финансовый год.</w:t>
      </w:r>
    </w:p>
    <w:p w:rsidR="003F5E20" w:rsidRDefault="003F5E20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</w:p>
    <w:p w:rsidR="003F5E20" w:rsidRDefault="003F5E20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</w:p>
    <w:p w:rsidR="003F5E20" w:rsidRDefault="003F5E20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</w:p>
    <w:p w:rsidR="003F5E20" w:rsidRDefault="003F5E20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</w:p>
    <w:p w:rsidR="003F5E20" w:rsidRDefault="003F5E20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</w:p>
    <w:p w:rsidR="003F5E20" w:rsidRDefault="003F5E20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</w:p>
    <w:p w:rsidR="003F5E20" w:rsidRDefault="003F5E20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both"/>
      </w:pP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right"/>
        <w:rPr>
          <w:sz w:val="20"/>
          <w:szCs w:val="20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Приложение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муниципальной целевой программе 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"Противодействие коррупции </w:t>
      </w:r>
      <w:proofErr w:type="gramStart"/>
      <w:r>
        <w:rPr>
          <w:sz w:val="20"/>
          <w:szCs w:val="20"/>
        </w:rPr>
        <w:t>в</w:t>
      </w:r>
      <w:proofErr w:type="gramEnd"/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Чамзинском</w:t>
      </w:r>
      <w:proofErr w:type="spellEnd"/>
      <w:r>
        <w:rPr>
          <w:sz w:val="20"/>
          <w:szCs w:val="20"/>
        </w:rPr>
        <w:t xml:space="preserve"> муниципальном </w:t>
      </w:r>
      <w:proofErr w:type="gramStart"/>
      <w:r>
        <w:rPr>
          <w:sz w:val="20"/>
          <w:szCs w:val="20"/>
        </w:rPr>
        <w:t>районе</w:t>
      </w:r>
      <w:proofErr w:type="gramEnd"/>
      <w:r>
        <w:rPr>
          <w:sz w:val="20"/>
          <w:szCs w:val="20"/>
        </w:rPr>
        <w:t xml:space="preserve"> 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right"/>
        <w:rPr>
          <w:sz w:val="20"/>
          <w:szCs w:val="20"/>
        </w:rPr>
      </w:pPr>
      <w:r>
        <w:rPr>
          <w:sz w:val="20"/>
          <w:szCs w:val="20"/>
        </w:rPr>
        <w:t>на 201</w:t>
      </w:r>
      <w:r w:rsidR="003F5E20">
        <w:rPr>
          <w:sz w:val="20"/>
          <w:szCs w:val="20"/>
        </w:rPr>
        <w:t>4</w:t>
      </w:r>
      <w:r>
        <w:rPr>
          <w:sz w:val="20"/>
          <w:szCs w:val="20"/>
        </w:rPr>
        <w:t> - 201</w:t>
      </w:r>
      <w:r w:rsidR="003F5E20">
        <w:rPr>
          <w:sz w:val="20"/>
          <w:szCs w:val="20"/>
        </w:rPr>
        <w:t>6</w:t>
      </w:r>
      <w:r>
        <w:rPr>
          <w:sz w:val="20"/>
          <w:szCs w:val="20"/>
        </w:rPr>
        <w:t> годы"</w:t>
      </w: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 w:firstLine="720"/>
        <w:jc w:val="right"/>
      </w:pPr>
    </w:p>
    <w:p w:rsidR="00786FDC" w:rsidRDefault="00786FDC" w:rsidP="00786FDC">
      <w:pPr>
        <w:widowControl w:val="0"/>
        <w:autoSpaceDE w:val="0"/>
        <w:autoSpaceDN w:val="0"/>
        <w:adjustRightInd w:val="0"/>
        <w:ind w:left="-567" w:right="261"/>
        <w:jc w:val="center"/>
        <w:outlineLvl w:val="0"/>
        <w:rPr>
          <w:b/>
          <w:bCs/>
          <w:color w:val="26282F"/>
        </w:rPr>
      </w:pPr>
      <w:bookmarkStart w:id="9" w:name="sub_20"/>
      <w:r>
        <w:rPr>
          <w:b/>
          <w:bCs/>
          <w:color w:val="26282F"/>
        </w:rPr>
        <w:t xml:space="preserve">Перечень программных мероприятий в сфере противодействия коррупции в </w:t>
      </w:r>
      <w:proofErr w:type="spellStart"/>
      <w:r>
        <w:rPr>
          <w:b/>
          <w:bCs/>
          <w:color w:val="26282F"/>
        </w:rPr>
        <w:t>Чамзинском</w:t>
      </w:r>
      <w:proofErr w:type="spellEnd"/>
      <w:r>
        <w:rPr>
          <w:b/>
          <w:bCs/>
          <w:color w:val="26282F"/>
        </w:rPr>
        <w:t xml:space="preserve"> муниципальном районе на 201</w:t>
      </w:r>
      <w:r w:rsidR="003F5E20">
        <w:rPr>
          <w:b/>
          <w:bCs/>
          <w:color w:val="26282F"/>
        </w:rPr>
        <w:t>4</w:t>
      </w:r>
      <w:r>
        <w:rPr>
          <w:b/>
          <w:bCs/>
          <w:color w:val="26282F"/>
        </w:rPr>
        <w:t>-201</w:t>
      </w:r>
      <w:r w:rsidR="003F5E20">
        <w:rPr>
          <w:b/>
          <w:bCs/>
          <w:color w:val="26282F"/>
        </w:rPr>
        <w:t>6</w:t>
      </w:r>
      <w:r>
        <w:rPr>
          <w:b/>
          <w:bCs/>
          <w:color w:val="26282F"/>
        </w:rPr>
        <w:t>гг.</w:t>
      </w:r>
    </w:p>
    <w:bookmarkEnd w:id="9"/>
    <w:p w:rsidR="00786FDC" w:rsidRDefault="00786FDC" w:rsidP="00786FDC">
      <w:pPr>
        <w:ind w:left="-567" w:right="261"/>
        <w:jc w:val="both"/>
        <w:rPr>
          <w:color w:val="000000"/>
        </w:rPr>
      </w:pPr>
    </w:p>
    <w:tbl>
      <w:tblPr>
        <w:tblW w:w="102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98"/>
        <w:gridCol w:w="4804"/>
        <w:gridCol w:w="1532"/>
        <w:gridCol w:w="2966"/>
      </w:tblGrid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Мероприятия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Сроки реализации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Ответственные исполнители</w:t>
            </w:r>
          </w:p>
        </w:tc>
      </w:tr>
      <w:tr w:rsidR="00786FDC" w:rsidTr="003F5E20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26282F"/>
              </w:rPr>
            </w:pPr>
            <w:r>
              <w:rPr>
                <w:b/>
                <w:bCs/>
                <w:color w:val="26282F"/>
              </w:rPr>
              <w:t xml:space="preserve">1. Создание условий для разработки и введения механизмов противодействия коррупции в органах местного самоуправления  </w:t>
            </w:r>
            <w:proofErr w:type="spellStart"/>
            <w:r w:rsidR="003F5E20" w:rsidRPr="003F5E20">
              <w:rPr>
                <w:b/>
              </w:rPr>
              <w:t>Большемаресевского</w:t>
            </w:r>
            <w:proofErr w:type="spellEnd"/>
            <w:r w:rsidR="003F5E20" w:rsidRPr="003F5E20">
              <w:rPr>
                <w:b/>
              </w:rPr>
              <w:t xml:space="preserve"> сельского поселения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1.1.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Создание интернет (</w:t>
            </w:r>
            <w:proofErr w:type="spellStart"/>
            <w:r>
              <w:t>интранет</w:t>
            </w:r>
            <w:proofErr w:type="spellEnd"/>
            <w:r>
              <w:t>) - страницы, посвященной противодействию коррупции в муниципальном образовании.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3F5E2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Ноябр</w:t>
            </w:r>
            <w:proofErr w:type="gramStart"/>
            <w:r>
              <w:t>ь-</w:t>
            </w:r>
            <w:proofErr w:type="gramEnd"/>
            <w:r>
              <w:t xml:space="preserve"> декабрь 201</w:t>
            </w:r>
            <w:r w:rsidR="003F5E20">
              <w:t>4</w:t>
            </w:r>
            <w:r>
              <w:t>г.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3F5E20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Совет по противодействию коррупции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1.2.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Изучение причин коррупции, выявление механизмов коррупционных сделок, анализ факторов, способствующих коррупции.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Постоянно 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3F5E2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Совет по противодействию коррупции 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1.3.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Организация дополнительных каналов связи для приема обращений граждан. Варианты реализации: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а) создание электронного почтового ящика для приема сообщений о фактах коррупции, иных противоправных действиях; о фактах нарушения муниципальными служащими требований к служебному поведению;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б) размещение в присутственных местах органов местного самоуправления специальных ящиков для приема письменных обращений граждан о фактах коррупции, иных противоправных действиях; о фактах нарушения муниципальными служащими требований поведению.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Ноябр</w:t>
            </w:r>
            <w:proofErr w:type="gramStart"/>
            <w:r>
              <w:t>ь-</w:t>
            </w:r>
            <w:proofErr w:type="gramEnd"/>
            <w:r>
              <w:t xml:space="preserve"> декабрь 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86FDC" w:rsidTr="003F5E20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outlineLvl w:val="0"/>
              <w:rPr>
                <w:b/>
                <w:bCs/>
                <w:color w:val="26282F"/>
              </w:rPr>
            </w:pP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26282F"/>
              </w:rPr>
            </w:pPr>
            <w:r>
              <w:rPr>
                <w:b/>
                <w:bCs/>
                <w:color w:val="26282F"/>
              </w:rPr>
              <w:t>2. Регламентация муниципальных функций (услуг)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3F5E20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</w:t>
            </w:r>
            <w:r w:rsidR="00786FDC">
              <w:t>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Внедрение стандартов муниципальных услуг и утверждение регламентов исполнения муниципальных функций, а также оптимизация и конкретизация полномочий муниципальных органов и их работников, которые должны быть закреплены в должностных инструкциях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Постоянно 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3F5E2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Структурные подразделения </w:t>
            </w:r>
          </w:p>
        </w:tc>
      </w:tr>
      <w:tr w:rsidR="00786FDC" w:rsidTr="003F5E20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26282F"/>
              </w:rPr>
            </w:pPr>
          </w:p>
          <w:p w:rsidR="00786FDC" w:rsidRDefault="00786FDC" w:rsidP="003F5E20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26282F"/>
              </w:rPr>
            </w:pPr>
            <w:r>
              <w:rPr>
                <w:b/>
                <w:bCs/>
                <w:color w:val="26282F"/>
              </w:rPr>
              <w:t>3. Обеспечение информационной</w:t>
            </w:r>
            <w:r w:rsidR="003F5E20">
              <w:rPr>
                <w:b/>
                <w:bCs/>
                <w:color w:val="26282F"/>
              </w:rPr>
              <w:t xml:space="preserve"> открытости деятельности органа</w:t>
            </w:r>
            <w:r>
              <w:rPr>
                <w:b/>
                <w:bCs/>
                <w:color w:val="26282F"/>
              </w:rPr>
              <w:t xml:space="preserve"> местного самоуправления 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3.1.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Размещение в сети интернет утвержденных текстов административных регламентов исполнения муниципальных функций и услуг.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постоянно при принятии 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3F5E20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3.2.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Информирование населения через СМИ о состоянии проблемы коррупции в </w:t>
            </w:r>
            <w:r>
              <w:lastRenderedPageBreak/>
              <w:t>муниципальном образовании.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B97FA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201</w:t>
            </w:r>
            <w:r w:rsidR="00B97FA3">
              <w:t>4</w:t>
            </w:r>
            <w:r>
              <w:t xml:space="preserve"> - 201</w:t>
            </w:r>
            <w:r w:rsidR="00B97FA3">
              <w:t>6</w:t>
            </w:r>
            <w:r>
              <w:t xml:space="preserve"> гг.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</w:p>
        </w:tc>
      </w:tr>
      <w:tr w:rsidR="00786FDC" w:rsidTr="003F5E20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26282F"/>
              </w:rPr>
            </w:pPr>
            <w:r>
              <w:rPr>
                <w:b/>
                <w:bCs/>
                <w:color w:val="26282F"/>
              </w:rPr>
              <w:lastRenderedPageBreak/>
              <w:t>4. Мониторинг коррупционных рисков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4.1.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Проведение анализа жалоб граждан на предмет выявления фактов коррупции и коррупционно опасных факторов в деятельности органов местного самоуправления муниципального образования.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Ежемесячно 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4.2.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Анализ проведения административных процедур предоставляемых муниципальных функций и услуг, подготовка предложений по их изменению.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 раз в полугодие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B97FA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Структурные подразделения </w:t>
            </w:r>
          </w:p>
        </w:tc>
      </w:tr>
      <w:tr w:rsidR="00786FDC" w:rsidTr="003F5E20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26282F"/>
              </w:rPr>
            </w:pPr>
            <w:r>
              <w:rPr>
                <w:b/>
                <w:bCs/>
                <w:color w:val="26282F"/>
              </w:rPr>
              <w:t>5. Совершенствование деятельности органов местного самоуправления по размещению муниципального заказа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5.1.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Проведение анализа эффективности муниципальных закупок путем сопоставления среднерыночных цен на закупаемую продукцию (выполнение работ, оказание услуг) на момент заключения контракта и цены контракта. Выявление причин закупок у единственного поставщика.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ежемесячно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Ведущий специалист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5.2.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Проведение анализа исполнения муниципальных контрактов на предмет выявления и снижения доли расходов, неэффективных для бюджета муниципального образования.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ежемесячно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Ведущий специалист</w:t>
            </w:r>
          </w:p>
        </w:tc>
      </w:tr>
      <w:tr w:rsidR="00786FDC" w:rsidTr="003F5E20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26282F"/>
              </w:rPr>
            </w:pPr>
            <w:r>
              <w:rPr>
                <w:b/>
                <w:bCs/>
                <w:color w:val="26282F"/>
              </w:rPr>
              <w:t>6</w:t>
            </w:r>
            <w:r w:rsidR="00786FDC">
              <w:rPr>
                <w:b/>
                <w:bCs/>
                <w:color w:val="26282F"/>
              </w:rPr>
              <w:t xml:space="preserve">. Совершенствование кадровой политики с учетом введения </w:t>
            </w:r>
            <w:proofErr w:type="spellStart"/>
            <w:r w:rsidR="00786FDC">
              <w:rPr>
                <w:b/>
                <w:bCs/>
                <w:color w:val="26282F"/>
              </w:rPr>
              <w:t>антикоррупционных</w:t>
            </w:r>
            <w:proofErr w:type="spellEnd"/>
            <w:r w:rsidR="00786FDC">
              <w:rPr>
                <w:b/>
                <w:bCs/>
                <w:color w:val="26282F"/>
              </w:rPr>
              <w:t xml:space="preserve"> мер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786FDC">
              <w:t>.1.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Формирование постоянного кадрового резерва для замещения вакантных должностей муниципальной службы.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постоянно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B97FA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Кадровая служба 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786FDC">
              <w:t>.2.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Разработка и внедрение методов конкурсного отбора муниципальных служащих на должности муниципальной службы.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постоянно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B97FA3" w:rsidP="00B97FA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786FDC">
              <w:t>.</w:t>
            </w:r>
            <w:r>
              <w:t>3</w:t>
            </w:r>
            <w:r w:rsidR="00786FDC">
              <w:t>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>
              <w:t>Контроль за</w:t>
            </w:r>
            <w:proofErr w:type="gramEnd"/>
            <w:r>
              <w:t xml:space="preserve"> соблюдением муниципальными служащими требований, предъявляемых действующим </w:t>
            </w:r>
            <w:hyperlink r:id="rId22" w:history="1">
              <w:r>
                <w:rPr>
                  <w:rStyle w:val="a4"/>
                </w:rPr>
                <w:t>законодательством</w:t>
              </w:r>
            </w:hyperlink>
            <w:r>
              <w:t xml:space="preserve"> о муниципальной службе.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постоянно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786FDC" w:rsidP="00B97FA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Кадровая служба 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B97FA3" w:rsidP="00B97FA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786FDC">
              <w:t>.</w:t>
            </w:r>
            <w:r>
              <w:t>4</w:t>
            </w:r>
            <w:r w:rsidR="00786FDC">
              <w:t>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Принятие мер дисциплинарного наказания в случае нарушения муниципальными служащими своих должностных обязанностей и общих принципов служебного поведения муниципальных служащих.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постоянно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</w:p>
        </w:tc>
      </w:tr>
      <w:tr w:rsidR="00786FDC" w:rsidTr="003F5E20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26282F"/>
              </w:rPr>
            </w:pPr>
            <w:r>
              <w:rPr>
                <w:b/>
                <w:bCs/>
                <w:color w:val="26282F"/>
              </w:rPr>
              <w:t>7</w:t>
            </w:r>
            <w:r w:rsidR="00786FDC">
              <w:rPr>
                <w:b/>
                <w:bCs/>
                <w:color w:val="26282F"/>
              </w:rPr>
              <w:t>. Образовательная и просветительская деятельность в области предупреждения, коррупции (</w:t>
            </w:r>
            <w:proofErr w:type="spellStart"/>
            <w:r w:rsidR="00786FDC">
              <w:rPr>
                <w:b/>
                <w:bCs/>
                <w:color w:val="26282F"/>
              </w:rPr>
              <w:t>антикоррупционная</w:t>
            </w:r>
            <w:proofErr w:type="spellEnd"/>
            <w:r w:rsidR="00786FDC">
              <w:rPr>
                <w:b/>
                <w:bCs/>
                <w:color w:val="26282F"/>
              </w:rPr>
              <w:t xml:space="preserve"> пропаганда)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B97FA3" w:rsidP="00B97FA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  <w:r w:rsidR="00786FDC">
              <w:t>.</w:t>
            </w:r>
            <w:r>
              <w:t>1</w:t>
            </w:r>
            <w:r w:rsidR="00786FDC">
              <w:t>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Информирование населения о работе дополнительных каналов связи для приема обращений граждан о фактах коррупции, иных противоправных действиях.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B97FA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</w:t>
            </w:r>
            <w:r w:rsidR="00B97FA3">
              <w:t>4 - 2016</w:t>
            </w:r>
            <w:r>
              <w:t>гг.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B97FA3" w:rsidP="00B97FA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  <w:r w:rsidR="00786FDC">
              <w:t>.</w:t>
            </w:r>
            <w:r>
              <w:t>2</w:t>
            </w:r>
            <w:r w:rsidR="00786FDC">
              <w:t>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Информирование населения о фактах </w:t>
            </w:r>
            <w:r>
              <w:lastRenderedPageBreak/>
              <w:t>нарушения муниципальными служащими требований к служебному поведению.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B97FA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201</w:t>
            </w:r>
            <w:r w:rsidR="00B97FA3">
              <w:t>4</w:t>
            </w:r>
            <w:r>
              <w:t xml:space="preserve"> - 201</w:t>
            </w:r>
            <w:r w:rsidR="00B97FA3">
              <w:t>6</w:t>
            </w:r>
            <w:r>
              <w:t xml:space="preserve"> </w:t>
            </w:r>
            <w:r>
              <w:lastRenderedPageBreak/>
              <w:t>гг.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Администрация </w:t>
            </w:r>
          </w:p>
        </w:tc>
      </w:tr>
      <w:tr w:rsidR="00786FDC" w:rsidTr="003F5E20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8</w:t>
            </w:r>
            <w:r w:rsidR="00786FDC">
              <w:rPr>
                <w:b/>
              </w:rPr>
              <w:t>. Совершенствование нормативн</w:t>
            </w:r>
            <w:proofErr w:type="gramStart"/>
            <w:r w:rsidR="00786FDC">
              <w:rPr>
                <w:b/>
              </w:rPr>
              <w:t>о-</w:t>
            </w:r>
            <w:proofErr w:type="gramEnd"/>
            <w:r w:rsidR="00786FDC">
              <w:rPr>
                <w:b/>
              </w:rPr>
              <w:t xml:space="preserve"> правовой базы в сфере противодействия коррупции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  <w:r w:rsidR="00786FDC">
              <w:t>.1.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Разработка и принятие нормативных актов о противодействии коррупции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постоянно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8.2</w:t>
            </w:r>
            <w:r w:rsidR="00786FDC">
              <w:t>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Представление в прокуратуру </w:t>
            </w:r>
            <w:proofErr w:type="spellStart"/>
            <w:r>
              <w:t>Чамзинского</w:t>
            </w:r>
            <w:proofErr w:type="spellEnd"/>
            <w:r>
              <w:t xml:space="preserve"> района проектов и уже принятых администрацией муниципального района нормативн</w:t>
            </w:r>
            <w:proofErr w:type="gramStart"/>
            <w:r>
              <w:t>о-</w:t>
            </w:r>
            <w:proofErr w:type="gramEnd"/>
            <w:r>
              <w:t xml:space="preserve"> правовых актов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постоянно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</w:p>
        </w:tc>
      </w:tr>
      <w:tr w:rsidR="00786FDC" w:rsidTr="003F5E2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B97FA3" w:rsidP="00B97FA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  <w:r w:rsidR="00786FDC">
              <w:t>.</w:t>
            </w:r>
            <w:r>
              <w:t>3</w:t>
            </w:r>
            <w:r w:rsidR="00786FDC">
              <w:t>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Размещение на сайте проектов нормативных правовых актов и нормативных  правовых актов:</w:t>
            </w:r>
          </w:p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Совет</w:t>
            </w:r>
            <w:r w:rsidR="00B97FA3">
              <w:t>а депутатов</w:t>
            </w:r>
            <w:r>
              <w:t>;</w:t>
            </w:r>
          </w:p>
          <w:p w:rsidR="00786FDC" w:rsidRDefault="00786FDC" w:rsidP="00B97FA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администрации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86FDC" w:rsidRDefault="00786FDC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постоянно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DC" w:rsidRDefault="00B97FA3" w:rsidP="009378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</w:p>
        </w:tc>
      </w:tr>
    </w:tbl>
    <w:p w:rsidR="00786FDC" w:rsidRDefault="00786FDC" w:rsidP="00786FDC">
      <w:pPr>
        <w:ind w:left="-567" w:right="261"/>
        <w:jc w:val="center"/>
        <w:rPr>
          <w:color w:val="000000"/>
        </w:rPr>
      </w:pPr>
    </w:p>
    <w:p w:rsidR="00786FDC" w:rsidRPr="00AB6920" w:rsidRDefault="00786FDC" w:rsidP="00786FDC">
      <w:pPr>
        <w:tabs>
          <w:tab w:val="left" w:pos="3255"/>
        </w:tabs>
      </w:pPr>
    </w:p>
    <w:p w:rsidR="009B76D6" w:rsidRPr="00786FDC" w:rsidRDefault="00732277" w:rsidP="00786FDC">
      <w:r>
        <w:t xml:space="preserve"> </w:t>
      </w:r>
    </w:p>
    <w:sectPr w:rsidR="009B76D6" w:rsidRPr="00786FDC" w:rsidSect="004A4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D549B"/>
    <w:multiLevelType w:val="hybridMultilevel"/>
    <w:tmpl w:val="CD6E69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6AA"/>
    <w:rsid w:val="001E3B89"/>
    <w:rsid w:val="002226AA"/>
    <w:rsid w:val="00225011"/>
    <w:rsid w:val="003F5E20"/>
    <w:rsid w:val="00684B0F"/>
    <w:rsid w:val="00686BCF"/>
    <w:rsid w:val="00732277"/>
    <w:rsid w:val="007668B0"/>
    <w:rsid w:val="00786FDC"/>
    <w:rsid w:val="007C34EB"/>
    <w:rsid w:val="00880AE3"/>
    <w:rsid w:val="009B76D6"/>
    <w:rsid w:val="009D209B"/>
    <w:rsid w:val="00AA4D66"/>
    <w:rsid w:val="00AC1EC8"/>
    <w:rsid w:val="00B97FA3"/>
    <w:rsid w:val="00EE5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"/>
    <w:qFormat/>
    <w:rsid w:val="00786FD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226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226A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226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"/>
    <w:rsid w:val="00786FDC"/>
    <w:rPr>
      <w:rFonts w:ascii="Arial" w:eastAsia="Times New Roman" w:hAnsi="Arial" w:cs="Arial"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786FDC"/>
    <w:rPr>
      <w:b/>
      <w:bCs/>
      <w:color w:val="000080"/>
    </w:rPr>
  </w:style>
  <w:style w:type="character" w:styleId="a4">
    <w:name w:val="Hyperlink"/>
    <w:basedOn w:val="a0"/>
    <w:uiPriority w:val="99"/>
    <w:semiHidden/>
    <w:unhideWhenUsed/>
    <w:rsid w:val="00786F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9497.0/" TargetMode="External"/><Relationship Id="rId13" Type="http://schemas.openxmlformats.org/officeDocument/2006/relationships/hyperlink" Target="garantf1://8819497.0/" TargetMode="External"/><Relationship Id="rId18" Type="http://schemas.openxmlformats.org/officeDocument/2006/relationships/hyperlink" Target="garantf1://70047070.0/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64203.0/" TargetMode="External"/><Relationship Id="rId7" Type="http://schemas.openxmlformats.org/officeDocument/2006/relationships/hyperlink" Target="garantf1://70047070.0/" TargetMode="External"/><Relationship Id="rId12" Type="http://schemas.openxmlformats.org/officeDocument/2006/relationships/hyperlink" Target="garantf1://70047070.0/" TargetMode="External"/><Relationship Id="rId17" Type="http://schemas.openxmlformats.org/officeDocument/2006/relationships/hyperlink" Target="garantf1://8819497.0/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74962CB5118697377AFF2D1A8CE56B9CA2AE3191DC3101A69984599D68BDrFN" TargetMode="External"/><Relationship Id="rId20" Type="http://schemas.openxmlformats.org/officeDocument/2006/relationships/hyperlink" Target="garantf1://12064203.0/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70047070.1000/" TargetMode="External"/><Relationship Id="rId11" Type="http://schemas.openxmlformats.org/officeDocument/2006/relationships/hyperlink" Target="garantf1://12052272.0/" TargetMode="External"/><Relationship Id="rId24" Type="http://schemas.openxmlformats.org/officeDocument/2006/relationships/theme" Target="theme/theme1.xml"/><Relationship Id="rId5" Type="http://schemas.openxmlformats.org/officeDocument/2006/relationships/hyperlink" Target="garantf1://12064203.0/" TargetMode="External"/><Relationship Id="rId15" Type="http://schemas.openxmlformats.org/officeDocument/2006/relationships/hyperlink" Target="garantf1://12064203.0/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12064203.0/" TargetMode="External"/><Relationship Id="rId19" Type="http://schemas.openxmlformats.org/officeDocument/2006/relationships/hyperlink" Target="consultantplus://offline/ref=1387127BCCC751209E1FD11212D34D01445C8144C28E6BD559574C85897AA7FF62861DA8E7DF4473RA33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Home\Documents\&#1048;&#1085;&#1092;&#1088;&#1084;&#1072;&#1094;&#1080;&#1086;&#1085;&#1085;&#1099;&#1077;%20&#1073;&#1102;&#1083;&#1083;&#1077;&#1090;&#1077;&#1085;&#1080;%20(&#1088;&#1072;&#1081;&#1086;&#1085;)\&#1048;&#1085;&#1092;&#1086;&#1088;&#1084;.&#1073;&#1102;&#1083;&#1083;&#1077;&#1090;&#1077;&#1085;&#1080;%202013&#1075;\&#8470;22(73)%20&#1086;&#1090;%2006.12.2013&#1075;\&#8470;22(73)%20&#1086;&#1090;%2006.12.2013&#1075;..doc" TargetMode="External"/><Relationship Id="rId14" Type="http://schemas.openxmlformats.org/officeDocument/2006/relationships/hyperlink" Target="garantf1://12064203.0/" TargetMode="External"/><Relationship Id="rId22" Type="http://schemas.openxmlformats.org/officeDocument/2006/relationships/hyperlink" Target="garantf1://12052272.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3072</Words>
  <Characters>17516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8</cp:revision>
  <cp:lastPrinted>2014-12-02T11:34:00Z</cp:lastPrinted>
  <dcterms:created xsi:type="dcterms:W3CDTF">2014-09-29T13:16:00Z</dcterms:created>
  <dcterms:modified xsi:type="dcterms:W3CDTF">2014-12-02T11:34:00Z</dcterms:modified>
</cp:coreProperties>
</file>