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F85" w:rsidRPr="003F1CA4" w:rsidRDefault="003F1CA4" w:rsidP="003F1C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C4F85" w:rsidRPr="003F1CA4" w:rsidRDefault="00661D5F" w:rsidP="003F1C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</w:t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</w:p>
    <w:p w:rsidR="00DC4F85" w:rsidRPr="003F1CA4" w:rsidRDefault="00DC4F85" w:rsidP="006A1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DC4F85" w:rsidRPr="003F1CA4" w:rsidRDefault="006327D6" w:rsidP="006A1A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14.10.</w:t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2014г.</w:t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849</w:t>
      </w:r>
    </w:p>
    <w:p w:rsidR="00DC4F85" w:rsidRDefault="00DC4F85" w:rsidP="006A1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6A1A0D" w:rsidRPr="003F1CA4" w:rsidRDefault="006A1A0D" w:rsidP="006A1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CA4" w:rsidRPr="003F1CA4" w:rsidRDefault="00DC4F85" w:rsidP="006A1A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</w:t>
      </w:r>
      <w:r w:rsidR="003F1CA4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аттестации руководителей и работников учреждений культуры: клубных, библиотечных и дополнительного образования детей Чамзинского </w:t>
      </w:r>
      <w:r w:rsid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</w:t>
      </w:r>
      <w:r w:rsidR="003F1CA4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 w:rsidR="006A1A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её состава</w:t>
      </w:r>
    </w:p>
    <w:p w:rsidR="00DC4F85" w:rsidRDefault="006A1A0D" w:rsidP="006A1A0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Pr="006A1A0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аттестации руководителей и работников муниципальных учреждений культуры и образовательных учреждений дополнительного образования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Чамзинского муниципального района,</w:t>
      </w:r>
    </w:p>
    <w:p w:rsidR="00DC4F85" w:rsidRPr="003F1CA4" w:rsidRDefault="006A1A0D" w:rsidP="006A1A0D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C4F85" w:rsidRPr="003F1CA4" w:rsidRDefault="00DC4F85" w:rsidP="003F1CA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прилагаемое положение об аттестации руководителей и работников муниципальных учреждений культуры и образовательных учреждений дополнительного образования детей</w:t>
      </w:r>
      <w:r w:rsidR="003F1CA4" w:rsidRPr="003F1CA4">
        <w:t xml:space="preserve"> </w:t>
      </w:r>
      <w:r w:rsidR="003F1CA4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Республики Мордовия</w:t>
      </w:r>
      <w:proofErr w:type="gramStart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риложение №1) </w:t>
      </w:r>
    </w:p>
    <w:p w:rsidR="00DC4F85" w:rsidRPr="003F1CA4" w:rsidRDefault="003F1CA4" w:rsidP="003F1CA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состав</w:t>
      </w:r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аттестационной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руководителей и работников учреждений культуры: клубных, библиотечных и дополнительного образования детей Чамзинского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proofErr w:type="gramStart"/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DC4F85"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риложение №2)</w:t>
      </w:r>
    </w:p>
    <w:p w:rsidR="00DC4F85" w:rsidRPr="003F1CA4" w:rsidRDefault="00DC4F85" w:rsidP="003F1CA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Чамзинского  муниципального района </w:t>
      </w:r>
      <w:proofErr w:type="spellStart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Криулькина</w:t>
      </w:r>
      <w:proofErr w:type="spellEnd"/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И.М. </w:t>
      </w:r>
    </w:p>
    <w:p w:rsidR="00DC4F85" w:rsidRPr="003F1CA4" w:rsidRDefault="00DC4F85" w:rsidP="003F1CA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его подписания.</w:t>
      </w:r>
    </w:p>
    <w:p w:rsidR="00DC4F85" w:rsidRPr="003F1CA4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C4F85" w:rsidRPr="003F1CA4" w:rsidRDefault="00DC4F85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C4F85" w:rsidRDefault="00DC4F85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                                       В.Г. Цыбаков.</w:t>
      </w:r>
    </w:p>
    <w:p w:rsidR="003F1CA4" w:rsidRDefault="003F1CA4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CA4" w:rsidRDefault="003F1CA4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CA4" w:rsidRDefault="003F1CA4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CA4" w:rsidRDefault="003F1CA4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A0D" w:rsidRDefault="006A1A0D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A0D" w:rsidRDefault="006A1A0D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1A0D" w:rsidRDefault="006A1A0D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38AC" w:rsidRDefault="003C38AC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1CA4" w:rsidRPr="003F1CA4" w:rsidRDefault="003F1CA4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4F85" w:rsidRDefault="00DC4F85" w:rsidP="003F1C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Приложение №1</w:t>
      </w:r>
    </w:p>
    <w:p w:rsidR="00DC4F85" w:rsidRDefault="00DC4F85" w:rsidP="003F1C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DC4F85" w:rsidRPr="00CD6E1B" w:rsidRDefault="00DC4F85" w:rsidP="003F1C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от</w:t>
      </w:r>
      <w:r w:rsidR="00B62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14.10.2014г. №849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4F85" w:rsidRDefault="00DC4F85" w:rsidP="003F1C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4F85" w:rsidRPr="00C121DE" w:rsidRDefault="00DC4F85" w:rsidP="00DC4F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121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Положение</w:t>
      </w:r>
      <w:r w:rsidRPr="00C121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121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 аттестации руководителей и работников учреждений культуры: клубных, библиотечных и дополнительного образования детей Чамзинского муниципального района Республика Мордовия</w:t>
      </w:r>
    </w:p>
    <w:p w:rsidR="003F1CA4" w:rsidRDefault="00DC4F85" w:rsidP="003F1C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21D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 10. 2003 №131- ФЗ «Об общих принципах организации местного самоуправления в Российской Федерации», Законом Российской Федерации от 10.07.1992 N 3266-1 «Об образовании», письмом Министерства культуры РФ «Основные положения о порядке проведения аттестации работников культуры и искусства» от 08.02.2010 г. № 7790 – 44/04 - ПХ, письмом Министерства образования и науки РФ от 15.08.2011 г. № 03-515</w:t>
      </w:r>
      <w:proofErr w:type="gramEnd"/>
      <w:r w:rsidRPr="00C12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/59 «Разъяснения по применению порядка аттестации педагогических работников государственных и муниципальных образовательных учреждений» и в целях </w:t>
      </w:r>
      <w:proofErr w:type="gramStart"/>
      <w:r w:rsidRPr="00C121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эффективности работы муниципальных учреждений культуры</w:t>
      </w:r>
      <w:proofErr w:type="gramEnd"/>
      <w:r w:rsidRPr="00C12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образовательных учреждений дополнительного образования детей, определения соответствия руководителей и работников учреждений культуры и образовательных учреждений дополнительного образования детей занимаемой должности Чамзинского муниципального района.</w:t>
      </w:r>
    </w:p>
    <w:p w:rsidR="00DC4F85" w:rsidRDefault="00DC4F85" w:rsidP="003F1C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регламентирует порядок аттестации руководителей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работников муниципальных учреждений культуры и образовательных учреждений дополнительного образования детей (далее Руководителей) в целях </w:t>
      </w:r>
      <w:proofErr w:type="gramStart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повышения эффективности работы муниципальных учреждений культуры</w:t>
      </w:r>
      <w:proofErr w:type="gramEnd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образовательных учреждений дополнительного образования детей, определения соответствия Руководителей занимаемой должности. </w:t>
      </w:r>
    </w:p>
    <w:p w:rsidR="003C38AC" w:rsidRPr="005D7B3C" w:rsidRDefault="003C38AC" w:rsidP="003F1C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8DA">
        <w:rPr>
          <w:rFonts w:ascii="Times New Roman" w:hAnsi="Times New Roman" w:cs="Times New Roman"/>
          <w:sz w:val="28"/>
          <w:szCs w:val="28"/>
        </w:rPr>
        <w:t>Атте</w:t>
      </w:r>
      <w:r>
        <w:rPr>
          <w:rFonts w:ascii="Times New Roman" w:hAnsi="Times New Roman" w:cs="Times New Roman"/>
          <w:sz w:val="28"/>
          <w:szCs w:val="28"/>
        </w:rPr>
        <w:t xml:space="preserve">стация </w:t>
      </w: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руководителей и работников учреждений культуры: клубных, библиотечных и дополнительного образования детей Чамзинского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</w:t>
      </w:r>
      <w:r w:rsidRPr="003F1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bookmarkStart w:id="0" w:name="_GoBack"/>
      <w:bookmarkEnd w:id="0"/>
      <w:r w:rsidRPr="006A58DA">
        <w:rPr>
          <w:rFonts w:ascii="Times New Roman" w:hAnsi="Times New Roman" w:cs="Times New Roman"/>
          <w:sz w:val="28"/>
          <w:szCs w:val="28"/>
        </w:rPr>
        <w:t xml:space="preserve"> проводится один раз в три года.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Аттестации не подлежат Руководители и работники, проработавшие на занимаемой должности менее одного года, беременные женщины.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Аттестация Руководителей и работников, находящихся в отпуске по беременности и родам, по уходу за ребенком до достижения им возраста трех лет возможна не ранее чем через год после их выхода на работу.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Основными целями аттестации Руководителей являются: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объективная оценка деятельности Руководителей и работников определение соответствия их занимаемой должности;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работы муниципальных учреждений культуры и образовательных учреждений дополнительного образования детей;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стимулирование профессионального роста Руководителей и работников.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порядка проведения аттестации осуществляется отделом культуры Чамзинского муниципального района.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Для проведения аттестации распоряжением главы администрации Чамзинского муниципального района.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создаётся аттестационная комиссия;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составляются списки Руководителей и работников, подлежащих аттестации и график ее проведения;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формируются необходимые документы для работы аттестационной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утверждается подготовленный аттестационной комиссией перечень вопросов для аттестационных тестов.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5. Аттестационная комиссия состоит из председателя, заместителя председателя, секретаря и членов комиссии.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Председатель аттестационной комиссии: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возглавляет аттестационную комиссию и руководит ее деятельностью;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председательствует на заседаниях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ставит на голосование предложения по рассматриваемым вопросам, организует голосование и подсчет голосов членов комиссии, определяет результаты их голосования;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подписывает запросы, обращения и другие документы, направляемые от имени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распределяет обязанности между членами комиссии.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7. Заместитель председателя аттестационной комиссии осуществляет отдельные полномочия по поручению председателя комиссии, а в отсутствие председателя комиссии исполняет его обязанности.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Секретарь аттестационной комиссии: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подготовку материалов для рассмотрения на заседаниях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формирует проект повестки дня заседания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уведомляет членов комиссии и приглашенных на ее заседание лиц о времени и месте проведения, повестке дня заседания комиссии, по просьбе членов комиссии знакомит с материалами, подготовленными к заседанию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протоколы заседаний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оформляет запросы, обращения и другие документы, направляемые от имени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рассылку протоколов заседаний комиссии.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отсутствие секретаря комиссии его полномочия возлагаются председателем комиссии на иного члена комиссии.</w:t>
      </w:r>
    </w:p>
    <w:p w:rsidR="00DC4F85" w:rsidRPr="005D7B3C" w:rsidRDefault="00DC4F85" w:rsidP="003F1C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9.Члены </w:t>
      </w: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комиссии:</w:t>
      </w: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а) вправе: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знакомиться с материалами, подготовленными к заседанию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выступать и вносить предложения по рассматриваемым вопросам;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задавать вопросы другим членам комиссии и приглашенным на ее заседания лицам по вопросам повестки дня;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участвовать в голосовании с правом решающего голоса по всем рассматриваемым вопросам;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несогласия с принятым комиссией решением, письменно изложить свое особое мнение, которое подлежит приобщению к протоколу заседания комиссии;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обязаны: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конфиденциальность информации, ставшей им известной в связи с участием в деятельности комиссии.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10. Аттестационная комиссия правомочна решать вопросы, отнесенные к ее компетенции, если на заседании присутствует не менее двух третей от общего числа ее членов.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11. Решения аттестационной комиссии принимаются большинством голосов присутствующих на заседании членов комиссии. При равенстве голосов голос председательствующего на заседании является решающим.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12. Решения аттестационной комиссии оформляются протоколом, который подписывается председательствующим, секретарем и присутствующими на заседании членами комиссии.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аттестации на каждого Руководителя представляются подготовленные и подписанные главами поселений, а работников КДЦ директорами КДЦ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поселений</w:t>
      </w: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характеристика,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результатов деятельности возглавляемого им учреждения.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proofErr w:type="gramEnd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регламентирующие деятельность учреждений культуры.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указанными документами аттестуемый должен быть ознакомлен не позднее, чем за две недели до заседания аттестационной комиссии.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последующих аттестациях в аттестационную комиссию представляется также аттестационный лист по результатам предыдущей аттестации.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13. Аттестация проводится в форме собеседования и тестовых испытаний.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14. Аттестационная комиссия: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готовит перечень вопросов для аттестационных тестов для каждого аттестуемого;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составляет и утверждает аттестационные тесты;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устанавливает количество (либо процент) правильных ответов, определяющих успешное прохождение аттестации.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правильных ответов, определяющих успешное прохождение аттестации, не может быть менее двух третьих от общего их числа.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15. Аттестационные тесты должны обеспечивать проверку знаний Руководителей по следующим основным направлениям: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отраслевая специфика муниципального учреждения культуры, образовательного учреждения дополнительного образования детей;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правила и нормы по охране труда и безопасности в учреждениях культуры, образовательных учреждениях дополнительного образования детей; 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гражданского, трудового, налогового, бюджетного законодательства;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основы управления учреждением, финансового анализа и планирования.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По результатам аттестации Руководителя и работников аттестационная комиссия принимает одно из следующих решений: 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соответствует занимаемой должности;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соответствует занимаемой должности.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учитываются результаты рассмотрения итогов деятельности учреждения культуры, образовательного учреждения дополнительного образования детей и его Руководителя и работников за последний отчетный период.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Уведомление о результатах аттестации выдается Руководителю либо высылается по почте (заказным письмом) в течение 14 календарных дней </w:t>
      </w:r>
      <w:proofErr w:type="gramStart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прохождения</w:t>
      </w:r>
      <w:proofErr w:type="gramEnd"/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аттестации.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Выписка из протокола заседания аттестационной комиссии приобщается к личному делу Руководителя и работника.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18. С учетом рекомендаций аттестационной комиссии, представленных в Администрации поселений, Учредитель принимает решение: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продлении срока трудового договора с Руководителем;</w:t>
      </w: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 расторжении трудового договора с Руководителем.</w:t>
      </w:r>
    </w:p>
    <w:p w:rsidR="00DC4F85" w:rsidRPr="005D7B3C" w:rsidRDefault="00DC4F85" w:rsidP="003F1C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B3C">
        <w:rPr>
          <w:rFonts w:ascii="Times New Roman" w:eastAsia="Times New Roman" w:hAnsi="Times New Roman" w:cs="Times New Roman"/>
          <w:sz w:val="28"/>
          <w:szCs w:val="28"/>
          <w:lang w:eastAsia="ru-RU"/>
        </w:rPr>
        <w:t>19. Все трудовые споры, связанные с аттестацией, рассматриваются в соответствии с действующим законодательством о порядке рассмотрения трудовых споров.</w:t>
      </w:r>
    </w:p>
    <w:p w:rsidR="00045C54" w:rsidRDefault="00045C54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/>
    <w:p w:rsidR="00B6201A" w:rsidRDefault="00B6201A" w:rsidP="00B620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Приложение №2</w:t>
      </w:r>
    </w:p>
    <w:p w:rsidR="00B6201A" w:rsidRDefault="00B6201A" w:rsidP="00B6201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</w:t>
      </w:r>
    </w:p>
    <w:p w:rsidR="00B6201A" w:rsidRDefault="00B6201A" w:rsidP="00B620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от 14.10.2014г. №849  </w:t>
      </w:r>
    </w:p>
    <w:p w:rsidR="00B6201A" w:rsidRPr="00CD6E1B" w:rsidRDefault="00B6201A" w:rsidP="00B620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Состав</w:t>
      </w:r>
      <w:r w:rsidRPr="00CD6E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аттестационной комиссии</w:t>
      </w:r>
      <w:r w:rsidRPr="003F1CA4">
        <w:t xml:space="preserve"> </w:t>
      </w:r>
      <w:r w:rsidRPr="003F1C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аттестации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для </w:t>
      </w:r>
      <w:r w:rsidRPr="003F1C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руководителей и работников учреждений культуры: клубных, библиотечных и дополнительного образования детей Чамзинского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муниципального района Республики</w:t>
      </w:r>
      <w:r w:rsidRPr="003F1C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Мордовия</w:t>
      </w:r>
      <w:r w:rsidRPr="00CD6E1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Пигарев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</w:t>
      </w:r>
      <w:proofErr w:type="gram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Зам.начальника управления по работе с учреждениями образования культуры и спорта – зав.отделом культуры. Председатель аттестационной комиссии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Здуков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Е.</w:t>
      </w:r>
      <w:proofErr w:type="gram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proofErr w:type="gram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</w:t>
      </w:r>
      <w:proofErr w:type="gram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директор</w:t>
      </w:r>
      <w:proofErr w:type="gram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ДК «Цементник» - зам. председателя аттестационной комиссии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Белова Ю.Н. – директор МБУ «ЦРБ» - зам. председателя аттестационной комиссии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Антонова Л.Н. – директор МБУ «ДК» - член  аттестационной комиссии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Сыркин В.А. – председатель профкома работников отдела культуры – член аттестационной комиссии 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Чингалёва Е.А. – глава администрации Алексеевского сельского поселения – по согласованию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Рябышев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С.В. – глава администрации Апраксинского сельского поселения – по согласованию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Миронова Н.Б – </w:t>
      </w: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Б.Маресевского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Куторкин В.П. – глава </w:t>
      </w: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Б.Ремезёнского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Тутушкин А.Н. – глава </w:t>
      </w: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Кр</w:t>
      </w:r>
      <w:proofErr w:type="gram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.П</w:t>
      </w:r>
      <w:proofErr w:type="gram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оселковского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Романова Н.Г. – глава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Кульминского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Девяткина Л.А. – глава </w:t>
      </w: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М.Маресевского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Новикова И.Н. – глава  Медаевского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Трофимов А.А. – глава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Мичуринского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Артюшкин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П.Г. – глава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Мокшалейского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Кудрявкина В.В. – глава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Отрадненского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Мосевнина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Т.В. – глава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Пичеурского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Целин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П.П. – глава  </w:t>
      </w: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С.Мачкасского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(по согласованию)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Ульянов А.А. – глава администрации городского поселения п</w:t>
      </w:r>
      <w:proofErr w:type="gram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.К</w:t>
      </w:r>
      <w:proofErr w:type="gram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омсомольский (по согласованию) </w:t>
      </w:r>
    </w:p>
    <w:p w:rsidR="00B6201A" w:rsidRPr="00CD6E1B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Пыресева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А.В. – глава администрации городского поселения п</w:t>
      </w:r>
      <w:proofErr w:type="gram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.Ч</w:t>
      </w:r>
      <w:proofErr w:type="gram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амзинка (по согласованию)</w:t>
      </w:r>
    </w:p>
    <w:p w:rsidR="00B6201A" w:rsidRDefault="00B6201A" w:rsidP="00B6201A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>Кусакина</w:t>
      </w:r>
      <w:proofErr w:type="spellEnd"/>
      <w:r w:rsidRPr="00CD6E1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Ф.А. – редактор МБУ «ЦРБ» - секретарь аттестационной комиссии (по согласованию)</w:t>
      </w:r>
    </w:p>
    <w:sectPr w:rsidR="00B6201A" w:rsidSect="00BA3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02F14"/>
    <w:multiLevelType w:val="hybridMultilevel"/>
    <w:tmpl w:val="B270E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02E7"/>
    <w:rsid w:val="00045C54"/>
    <w:rsid w:val="002F02E7"/>
    <w:rsid w:val="003A3BD3"/>
    <w:rsid w:val="003C38AC"/>
    <w:rsid w:val="003F1CA4"/>
    <w:rsid w:val="006327D6"/>
    <w:rsid w:val="00661D5F"/>
    <w:rsid w:val="006A1A0D"/>
    <w:rsid w:val="00B6201A"/>
    <w:rsid w:val="00BA3BE7"/>
    <w:rsid w:val="00DC4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F8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F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1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1D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F8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F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1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1D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2014-10-15T11:52:00Z</cp:lastPrinted>
  <dcterms:created xsi:type="dcterms:W3CDTF">2014-09-26T08:24:00Z</dcterms:created>
  <dcterms:modified xsi:type="dcterms:W3CDTF">2014-11-13T13:22:00Z</dcterms:modified>
</cp:coreProperties>
</file>