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EF4" w:rsidRDefault="006A3EF4" w:rsidP="006A3EF4">
      <w:pPr>
        <w:pStyle w:val="1"/>
      </w:pPr>
      <w:r>
        <w:t>Образец заявления о выдаче разрешения</w:t>
      </w:r>
    </w:p>
    <w:p w:rsidR="006A3EF4" w:rsidRDefault="006A3EF4" w:rsidP="006A3EF4"/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>Дата</w:t>
      </w:r>
    </w:p>
    <w:p w:rsidR="006A3EF4" w:rsidRDefault="006A3EF4" w:rsidP="006A3EF4">
      <w:pPr>
        <w:pStyle w:val="a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Главе Администрации Комсомольского городского поселения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Чамзинского муниципального района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Застройщик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proofErr w:type="gramStart"/>
      <w:r>
        <w:rPr>
          <w:sz w:val="20"/>
          <w:szCs w:val="20"/>
        </w:rPr>
        <w:t>(наименование организации, ИНН,</w:t>
      </w:r>
      <w:proofErr w:type="gramEnd"/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юридический и почтовый адрес;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тел., банковские реквизиты;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или ФИО, паспортные данные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и адрес физ. лица)</w:t>
      </w:r>
    </w:p>
    <w:p w:rsidR="006A3EF4" w:rsidRDefault="006A3EF4" w:rsidP="006A3EF4"/>
    <w:p w:rsidR="006A3EF4" w:rsidRDefault="006A3EF4" w:rsidP="006A3EF4">
      <w:pPr>
        <w:pStyle w:val="a5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Заявление</w:t>
      </w:r>
    </w:p>
    <w:p w:rsidR="006A3EF4" w:rsidRDefault="006A3EF4" w:rsidP="006A3EF4"/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Прошу   Вас   разрешить    ввод    в     эксплуатацию   построенного</w:t>
      </w:r>
    </w:p>
    <w:p w:rsidR="006A3EF4" w:rsidRDefault="006A3EF4" w:rsidP="006A3EF4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(реконструированного)    объекта    капитального строительства   (объекта</w:t>
      </w:r>
      <w:proofErr w:type="gramEnd"/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>индивидуального жилищного строительства) ________________________________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(наименование объекта)</w:t>
      </w:r>
    </w:p>
    <w:p w:rsidR="006A3EF4" w:rsidRDefault="006A3EF4" w:rsidP="006A3EF4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по адресу: _______________________________________________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>Приложение: _____________________________________________________________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(документы, которые представил застройщик)</w:t>
      </w:r>
    </w:p>
    <w:p w:rsidR="006A3EF4" w:rsidRDefault="006A3EF4" w:rsidP="006A3EF4"/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>_______________________        ___________________    ___________________</w:t>
      </w:r>
    </w:p>
    <w:p w:rsidR="006A3EF4" w:rsidRDefault="006A3EF4" w:rsidP="006A3EF4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должности           (личная                (расшифровка</w:t>
      </w:r>
      <w:proofErr w:type="gramEnd"/>
    </w:p>
    <w:p w:rsidR="006A3EF4" w:rsidRDefault="006A3EF4" w:rsidP="006A3EF4">
      <w:pPr>
        <w:pStyle w:val="a5"/>
        <w:rPr>
          <w:sz w:val="20"/>
          <w:szCs w:val="20"/>
        </w:rPr>
      </w:pPr>
      <w:proofErr w:type="gramStart"/>
      <w:r>
        <w:rPr>
          <w:sz w:val="20"/>
          <w:szCs w:val="20"/>
        </w:rPr>
        <w:t>руководителя организации)         подпись)                 подписи)</w:t>
      </w:r>
      <w:proofErr w:type="gramEnd"/>
    </w:p>
    <w:p w:rsidR="006A3EF4" w:rsidRDefault="006A3EF4" w:rsidP="006A3EF4">
      <w:pPr>
        <w:pStyle w:val="a5"/>
        <w:rPr>
          <w:sz w:val="20"/>
          <w:szCs w:val="20"/>
        </w:rPr>
      </w:pPr>
      <w:r>
        <w:rPr>
          <w:sz w:val="20"/>
          <w:szCs w:val="20"/>
        </w:rPr>
        <w:t>М.П.</w:t>
      </w:r>
    </w:p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Default="006A3EF4" w:rsidP="006A3EF4"/>
    <w:p w:rsidR="006A3EF4" w:rsidRPr="00201560" w:rsidRDefault="006A3EF4" w:rsidP="006A3EF4">
      <w:pPr>
        <w:rPr>
          <w:rFonts w:ascii="Times New Roman" w:hAnsi="Times New Roman" w:cs="Times New Roman"/>
        </w:rPr>
      </w:pPr>
    </w:p>
    <w:p w:rsidR="006A3EF4" w:rsidRPr="00201560" w:rsidRDefault="006A3EF4" w:rsidP="006A3EF4">
      <w:pPr>
        <w:pStyle w:val="1"/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Перечень</w:t>
      </w:r>
      <w:r w:rsidRPr="00201560">
        <w:rPr>
          <w:rFonts w:ascii="Times New Roman" w:hAnsi="Times New Roman" w:cs="Times New Roman"/>
        </w:rPr>
        <w:br/>
        <w:t>документов, прилагаемых к заявлению о выдаче разрешения</w:t>
      </w:r>
    </w:p>
    <w:p w:rsidR="006A3EF4" w:rsidRDefault="006A3EF4" w:rsidP="006A3EF4"/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 xml:space="preserve">2. Градостроительный план земельного участка. </w:t>
      </w:r>
      <w:proofErr w:type="gramStart"/>
      <w:r w:rsidRPr="00201560">
        <w:rPr>
          <w:rFonts w:ascii="Times New Roman" w:hAnsi="Times New Roman" w:cs="Times New Roman"/>
        </w:rPr>
        <w:t xml:space="preserve">В случае если разрешение на строительство объекта было выдано до введения в действие </w:t>
      </w:r>
      <w:hyperlink r:id="rId4" w:history="1">
        <w:r w:rsidRPr="00201560">
          <w:rPr>
            <w:rStyle w:val="a4"/>
            <w:rFonts w:ascii="Times New Roman" w:hAnsi="Times New Roman"/>
          </w:rPr>
          <w:t>Градостроительного кодекса</w:t>
        </w:r>
      </w:hyperlink>
      <w:r w:rsidRPr="00201560">
        <w:rPr>
          <w:rFonts w:ascii="Times New Roman" w:hAnsi="Times New Roman" w:cs="Times New Roman"/>
        </w:rPr>
        <w:t xml:space="preserve"> Российской Федерации или для выдачи разрешения на строительство в соответствии с </w:t>
      </w:r>
      <w:hyperlink r:id="rId5" w:history="1">
        <w:r w:rsidRPr="00201560">
          <w:rPr>
            <w:rStyle w:val="a4"/>
            <w:rFonts w:ascii="Times New Roman" w:hAnsi="Times New Roman"/>
          </w:rPr>
          <w:t>пунктом 1 части 1 статьи 4</w:t>
        </w:r>
      </w:hyperlink>
      <w:r w:rsidRPr="00201560">
        <w:rPr>
          <w:rFonts w:ascii="Times New Roman" w:hAnsi="Times New Roman" w:cs="Times New Roman"/>
        </w:rPr>
        <w:t xml:space="preserve"> Федерального закона от 29 декабря 2004 года N 191-ФЗ "О введении в действие Градостроительного кодекса Российской Федерации" предоставлялся не градостроительный, а кадастровый план земельного участка, для ввода объекта</w:t>
      </w:r>
      <w:proofErr w:type="gramEnd"/>
      <w:r w:rsidRPr="00201560">
        <w:rPr>
          <w:rFonts w:ascii="Times New Roman" w:hAnsi="Times New Roman" w:cs="Times New Roman"/>
        </w:rPr>
        <w:t xml:space="preserve"> в эксплуатацию представление градостроительного плана земельного участка не требуется.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Соответственно не может быть отказано в выдаче разрешения на основании несоответствия объекта капитального строительства требованиям градостроительного плана земельного участка.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3. Разрешение на строительство.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4. Акт приемки объекта капитального строительства (в случае осуществления строительства, реконструкции, капитального ремонта на основании договора).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5. 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 xml:space="preserve">6. </w:t>
      </w:r>
      <w:proofErr w:type="gramStart"/>
      <w:r w:rsidRPr="00201560">
        <w:rPr>
          <w:rFonts w:ascii="Times New Roman" w:hAnsi="Times New Roman" w:cs="Times New Roman"/>
        </w:rPr>
        <w:t xml:space="preserve"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6" w:history="1">
        <w:r w:rsidRPr="00201560">
          <w:rPr>
            <w:rStyle w:val="a4"/>
            <w:rFonts w:ascii="Times New Roman" w:hAnsi="Times New Roman"/>
          </w:rPr>
          <w:t>вступления в силу</w:t>
        </w:r>
      </w:hyperlink>
      <w:r w:rsidRPr="00201560">
        <w:rPr>
          <w:rFonts w:ascii="Times New Roman" w:hAnsi="Times New Roman" w:cs="Times New Roman"/>
        </w:rPr>
        <w:t xml:space="preserve"> Федерального закона от 23 ноября 2009 года N 261-ФЗ (27</w:t>
      </w:r>
      <w:proofErr w:type="gramEnd"/>
      <w:r w:rsidRPr="00201560">
        <w:rPr>
          <w:rFonts w:ascii="Times New Roman" w:hAnsi="Times New Roman" w:cs="Times New Roman"/>
        </w:rPr>
        <w:t xml:space="preserve"> </w:t>
      </w:r>
      <w:proofErr w:type="gramStart"/>
      <w:r w:rsidRPr="00201560">
        <w:rPr>
          <w:rFonts w:ascii="Times New Roman" w:hAnsi="Times New Roman" w:cs="Times New Roman"/>
        </w:rPr>
        <w:t>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документацией), и подписанный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строительства.</w:t>
      </w:r>
      <w:proofErr w:type="gramEnd"/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7. 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>8. Схему, отображающую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договора).</w:t>
      </w:r>
    </w:p>
    <w:p w:rsidR="006A3EF4" w:rsidRPr="00201560" w:rsidRDefault="006A3EF4" w:rsidP="006A3EF4">
      <w:pPr>
        <w:rPr>
          <w:rFonts w:ascii="Times New Roman" w:hAnsi="Times New Roman" w:cs="Times New Roman"/>
        </w:rPr>
      </w:pPr>
      <w:r w:rsidRPr="00201560">
        <w:rPr>
          <w:rFonts w:ascii="Times New Roman" w:hAnsi="Times New Roman" w:cs="Times New Roman"/>
        </w:rPr>
        <w:t xml:space="preserve">9. </w:t>
      </w:r>
      <w:proofErr w:type="gramStart"/>
      <w:r w:rsidRPr="00201560">
        <w:rPr>
          <w:rFonts w:ascii="Times New Roman" w:hAnsi="Times New Roman" w:cs="Times New Roman"/>
        </w:rPr>
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документации, в том </w:t>
      </w:r>
      <w:r w:rsidRPr="00201560">
        <w:rPr>
          <w:rFonts w:ascii="Times New Roman" w:hAnsi="Times New Roman" w:cs="Times New Roman"/>
        </w:rPr>
        <w:lastRenderedPageBreak/>
        <w:t>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</w:t>
      </w:r>
      <w:proofErr w:type="gramEnd"/>
      <w:r w:rsidRPr="00201560">
        <w:rPr>
          <w:rFonts w:ascii="Times New Roman" w:hAnsi="Times New Roman" w:cs="Times New Roman"/>
        </w:rPr>
        <w:t xml:space="preserve"> до дня </w:t>
      </w:r>
      <w:hyperlink r:id="rId7" w:history="1">
        <w:r w:rsidRPr="00201560">
          <w:rPr>
            <w:rStyle w:val="a4"/>
            <w:rFonts w:ascii="Times New Roman" w:hAnsi="Times New Roman"/>
          </w:rPr>
          <w:t>вступления в силу</w:t>
        </w:r>
      </w:hyperlink>
      <w:r w:rsidRPr="00201560">
        <w:rPr>
          <w:rFonts w:ascii="Times New Roman" w:hAnsi="Times New Roman" w:cs="Times New Roman"/>
        </w:rPr>
        <w:t xml:space="preserve"> Федерального закона от 23 ноября 2009 года N 261-ФЗ (27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документацией).</w:t>
      </w:r>
    </w:p>
    <w:p w:rsidR="006A3EF4" w:rsidRDefault="006A3EF4" w:rsidP="006A3EF4">
      <w:pPr>
        <w:rPr>
          <w:rFonts w:ascii="Times New Roman" w:hAnsi="Times New Roman" w:cs="Times New Roman"/>
        </w:rPr>
      </w:pPr>
    </w:p>
    <w:p w:rsidR="006A3EF4" w:rsidRDefault="006A3EF4" w:rsidP="006A3EF4">
      <w:pPr>
        <w:rPr>
          <w:rFonts w:ascii="Times New Roman" w:hAnsi="Times New Roman" w:cs="Times New Roman"/>
        </w:rPr>
      </w:pPr>
    </w:p>
    <w:p w:rsidR="006A3EF4" w:rsidRDefault="006A3EF4" w:rsidP="006A3EF4">
      <w:pPr>
        <w:rPr>
          <w:rFonts w:ascii="Times New Roman" w:hAnsi="Times New Roman" w:cs="Times New Roman"/>
        </w:rPr>
      </w:pPr>
    </w:p>
    <w:p w:rsidR="006A3EF4" w:rsidRDefault="006A3EF4" w:rsidP="006A3EF4">
      <w:pPr>
        <w:rPr>
          <w:rFonts w:ascii="Times New Roman" w:hAnsi="Times New Roman" w:cs="Times New Roman"/>
        </w:rPr>
      </w:pPr>
    </w:p>
    <w:p w:rsidR="006A3EF4" w:rsidRDefault="006A3EF4" w:rsidP="006A3EF4">
      <w:pPr>
        <w:rPr>
          <w:rFonts w:ascii="Times New Roman" w:hAnsi="Times New Roman" w:cs="Times New Roman"/>
        </w:rPr>
      </w:pPr>
    </w:p>
    <w:p w:rsidR="006A3EF4" w:rsidRDefault="006A3EF4" w:rsidP="006A3EF4">
      <w:pPr>
        <w:rPr>
          <w:rFonts w:ascii="Times New Roman" w:hAnsi="Times New Roman" w:cs="Times New Roman"/>
        </w:rPr>
      </w:pPr>
    </w:p>
    <w:p w:rsidR="006A3EF4" w:rsidRDefault="006A3EF4" w:rsidP="006A3EF4">
      <w:pPr>
        <w:rPr>
          <w:rFonts w:ascii="Times New Roman" w:hAnsi="Times New Roman" w:cs="Times New Roman"/>
        </w:rPr>
      </w:pPr>
    </w:p>
    <w:p w:rsidR="003863C8" w:rsidRDefault="003863C8"/>
    <w:sectPr w:rsidR="003863C8" w:rsidSect="00386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A3EF4"/>
    <w:rsid w:val="003863C8"/>
    <w:rsid w:val="006A3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E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3EF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3EF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A3EF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A3EF4"/>
    <w:rPr>
      <w:rFonts w:cs="Times New Roman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6A3EF4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71109.49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1109.4901" TargetMode="External"/><Relationship Id="rId5" Type="http://schemas.openxmlformats.org/officeDocument/2006/relationships/hyperlink" Target="garantF1://12038257.411" TargetMode="External"/><Relationship Id="rId4" Type="http://schemas.openxmlformats.org/officeDocument/2006/relationships/hyperlink" Target="garantF1://12038258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2014-10-27T06:30:00Z</dcterms:created>
  <dcterms:modified xsi:type="dcterms:W3CDTF">2014-10-27T06:31:00Z</dcterms:modified>
</cp:coreProperties>
</file>