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CD3" w:rsidRDefault="00DA0CD3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DA0CD3" w:rsidRDefault="00DA0CD3" w:rsidP="00DA0CD3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0CD3" w:rsidRPr="000D3C36" w:rsidRDefault="00DA0CD3" w:rsidP="00DA0CD3">
      <w:pPr>
        <w:ind w:left="-360" w:right="-39"/>
        <w:jc w:val="center"/>
        <w:rPr>
          <w:sz w:val="28"/>
          <w:szCs w:val="28"/>
        </w:rPr>
      </w:pPr>
    </w:p>
    <w:p w:rsidR="00DA0CD3" w:rsidRPr="000D3C36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A0CD3" w:rsidRDefault="00E84197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2C3825">
        <w:rPr>
          <w:sz w:val="28"/>
          <w:szCs w:val="28"/>
        </w:rPr>
        <w:t>.10</w:t>
      </w:r>
      <w:r w:rsidR="00DA0CD3" w:rsidRPr="005264F9">
        <w:rPr>
          <w:sz w:val="28"/>
          <w:szCs w:val="28"/>
        </w:rPr>
        <w:t>.201</w:t>
      </w:r>
      <w:r w:rsidR="002C3825">
        <w:rPr>
          <w:sz w:val="28"/>
          <w:szCs w:val="28"/>
        </w:rPr>
        <w:t>4</w:t>
      </w:r>
      <w:r w:rsidR="00DA0CD3" w:rsidRPr="005264F9">
        <w:rPr>
          <w:sz w:val="28"/>
          <w:szCs w:val="28"/>
        </w:rPr>
        <w:t>г.</w:t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</w:r>
      <w:r w:rsidR="00DA0CD3" w:rsidRPr="005264F9">
        <w:rPr>
          <w:sz w:val="28"/>
          <w:szCs w:val="28"/>
        </w:rPr>
        <w:tab/>
        <w:t xml:space="preserve">                               </w:t>
      </w:r>
      <w:r w:rsidR="002C3825">
        <w:rPr>
          <w:sz w:val="28"/>
          <w:szCs w:val="28"/>
        </w:rPr>
        <w:t xml:space="preserve">                            </w:t>
      </w:r>
      <w:r w:rsidR="00DA0CD3" w:rsidRPr="005264F9">
        <w:rPr>
          <w:sz w:val="28"/>
          <w:szCs w:val="28"/>
        </w:rPr>
        <w:t>№</w:t>
      </w:r>
      <w:r>
        <w:rPr>
          <w:sz w:val="28"/>
          <w:szCs w:val="28"/>
        </w:rPr>
        <w:t>814</w:t>
      </w:r>
    </w:p>
    <w:p w:rsidR="00DA0CD3" w:rsidRDefault="00DA0CD3" w:rsidP="00DA0CD3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DA0CD3" w:rsidRPr="000D3C36" w:rsidRDefault="00DA0CD3" w:rsidP="00DA0CD3">
      <w:pPr>
        <w:ind w:left="-360" w:right="-39"/>
        <w:jc w:val="center"/>
        <w:rPr>
          <w:sz w:val="28"/>
          <w:szCs w:val="28"/>
        </w:rPr>
      </w:pPr>
    </w:p>
    <w:p w:rsidR="00DA0CD3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19.04.2013г. №417 «</w:t>
      </w:r>
      <w:r w:rsidRPr="003433A2">
        <w:rPr>
          <w:b/>
          <w:sz w:val="28"/>
          <w:szCs w:val="28"/>
        </w:rPr>
        <w:t xml:space="preserve">Об утверждении </w:t>
      </w:r>
    </w:p>
    <w:p w:rsidR="00DA0CD3" w:rsidRPr="003433A2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Положения о порядке проведения конкурса по предоставлению</w:t>
      </w:r>
      <w:r>
        <w:rPr>
          <w:b/>
          <w:sz w:val="28"/>
          <w:szCs w:val="28"/>
        </w:rPr>
        <w:t xml:space="preserve"> </w:t>
      </w:r>
    </w:p>
    <w:p w:rsidR="00DA0CD3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 xml:space="preserve">муниципальных гарантий Чамзинского муниципального района </w:t>
      </w:r>
    </w:p>
    <w:p w:rsidR="00DA0CD3" w:rsidRPr="000D3C36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3433A2">
        <w:rPr>
          <w:b/>
          <w:sz w:val="28"/>
          <w:szCs w:val="28"/>
        </w:rPr>
        <w:t>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</w:t>
      </w:r>
      <w:r>
        <w:rPr>
          <w:b/>
          <w:sz w:val="28"/>
          <w:szCs w:val="28"/>
        </w:rPr>
        <w:t>».</w:t>
      </w:r>
    </w:p>
    <w:p w:rsidR="00DA0CD3" w:rsidRPr="000D3C36" w:rsidRDefault="00DA0CD3" w:rsidP="00DA0CD3">
      <w:pPr>
        <w:ind w:left="-360" w:right="-39"/>
        <w:jc w:val="both"/>
        <w:rPr>
          <w:b/>
          <w:sz w:val="28"/>
          <w:szCs w:val="28"/>
        </w:rPr>
      </w:pP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</w:p>
    <w:p w:rsidR="00DA0CD3" w:rsidRPr="007A3957" w:rsidRDefault="00DA0CD3" w:rsidP="00DA0CD3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A0CD3" w:rsidRDefault="00DA0CD3" w:rsidP="00DA0CD3">
      <w:pPr>
        <w:ind w:left="-360" w:right="-39" w:firstLine="1068"/>
        <w:jc w:val="both"/>
        <w:rPr>
          <w:sz w:val="28"/>
          <w:szCs w:val="28"/>
        </w:rPr>
      </w:pPr>
    </w:p>
    <w:p w:rsidR="00D07313" w:rsidRDefault="00DA0CD3" w:rsidP="00D07313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19.04.</w:t>
      </w:r>
      <w:r w:rsidRPr="003433A2">
        <w:rPr>
          <w:sz w:val="28"/>
          <w:szCs w:val="28"/>
        </w:rPr>
        <w:t>2013г. №417 «Об утверждении Положения о порядке проведения конкурса по предоставлению муниципальных гарантий Чамзинского муниципального района юридическим лицам, осуществляющим деятельность на территории Чамзинского муниципального района в сфере жилищно-коммунального хозяйства для погашения задолженности за энергоносители» следующего содерж</w:t>
      </w:r>
      <w:r w:rsidRPr="00705604">
        <w:rPr>
          <w:sz w:val="28"/>
          <w:szCs w:val="28"/>
        </w:rPr>
        <w:t>ания:</w:t>
      </w:r>
    </w:p>
    <w:p w:rsidR="002C3825" w:rsidRDefault="00D07313" w:rsidP="00D07313">
      <w:pPr>
        <w:ind w:left="-360" w:right="-39" w:firstLine="78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A0CD3">
        <w:rPr>
          <w:sz w:val="28"/>
          <w:szCs w:val="28"/>
        </w:rPr>
        <w:t>1.1</w:t>
      </w:r>
      <w:r>
        <w:rPr>
          <w:sz w:val="28"/>
          <w:szCs w:val="28"/>
        </w:rPr>
        <w:t>. Пункт</w:t>
      </w:r>
      <w:r w:rsidR="002C3825">
        <w:rPr>
          <w:sz w:val="28"/>
          <w:szCs w:val="28"/>
        </w:rPr>
        <w:t xml:space="preserve"> 5</w:t>
      </w:r>
      <w:r w:rsidR="00DA0CD3">
        <w:rPr>
          <w:sz w:val="28"/>
          <w:szCs w:val="28"/>
        </w:rPr>
        <w:t xml:space="preserve"> изложить в новой редакции:</w:t>
      </w:r>
      <w:r w:rsidR="002C3825">
        <w:rPr>
          <w:sz w:val="28"/>
          <w:szCs w:val="28"/>
        </w:rPr>
        <w:t xml:space="preserve"> </w:t>
      </w:r>
    </w:p>
    <w:p w:rsidR="002C3825" w:rsidRPr="002C3825" w:rsidRDefault="002C3825" w:rsidP="002C3825">
      <w:pPr>
        <w:ind w:right="-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7313">
        <w:rPr>
          <w:sz w:val="28"/>
          <w:szCs w:val="28"/>
        </w:rPr>
        <w:t>«5.</w:t>
      </w:r>
      <w:r w:rsidRPr="002C3825">
        <w:rPr>
          <w:rFonts w:eastAsiaTheme="minorHAnsi"/>
          <w:sz w:val="28"/>
          <w:szCs w:val="28"/>
          <w:lang w:eastAsia="en-US"/>
        </w:rPr>
        <w:t xml:space="preserve">Претендент на получение муниципальных гарантий направляет в адрес уполномоченного органа в составе конкурсной заявки письменное заявление. </w:t>
      </w:r>
      <w:r>
        <w:rPr>
          <w:rFonts w:eastAsiaTheme="minorHAnsi"/>
          <w:sz w:val="28"/>
          <w:szCs w:val="28"/>
          <w:lang w:eastAsia="en-US"/>
        </w:rPr>
        <w:tab/>
      </w:r>
      <w:r w:rsidRPr="002C3825">
        <w:rPr>
          <w:rFonts w:eastAsiaTheme="minorHAnsi"/>
          <w:sz w:val="28"/>
          <w:szCs w:val="28"/>
          <w:lang w:eastAsia="en-US"/>
        </w:rPr>
        <w:t>К заявлению должны быть приложены следующие документы: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описание целей получения муниципальной гарантии;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нотариально удостоверенные копии учредительных документов претендента, документа о государственной регистрации;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должность, контракт, доверенность и др.);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справка налогового органа </w:t>
      </w:r>
      <w:proofErr w:type="gramStart"/>
      <w:r w:rsidRPr="008164AE">
        <w:rPr>
          <w:sz w:val="28"/>
          <w:szCs w:val="28"/>
        </w:rPr>
        <w:t>об отсутствии у претендента просроченной задолженности по обязательным платежам в бюджетную систему Российской Федерации на дату</w:t>
      </w:r>
      <w:proofErr w:type="gramEnd"/>
      <w:r w:rsidRPr="008164AE">
        <w:rPr>
          <w:sz w:val="28"/>
          <w:szCs w:val="28"/>
        </w:rPr>
        <w:t>, не превышающую 7 дней до даты подачи заявления о предоставлении муниципальной гарантии;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копии бухгалтерских балансов </w:t>
      </w:r>
      <w:r w:rsidRPr="00C55A9B">
        <w:rPr>
          <w:sz w:val="28"/>
          <w:szCs w:val="28"/>
        </w:rPr>
        <w:t>(</w:t>
      </w:r>
      <w:hyperlink r:id="rId4" w:history="1">
        <w:r w:rsidRPr="00C55A9B">
          <w:rPr>
            <w:rStyle w:val="a3"/>
            <w:color w:val="auto"/>
            <w:sz w:val="28"/>
            <w:szCs w:val="28"/>
          </w:rPr>
          <w:t>форма N 1</w:t>
        </w:r>
      </w:hyperlink>
      <w:r w:rsidRPr="00C55A9B">
        <w:rPr>
          <w:sz w:val="28"/>
          <w:szCs w:val="28"/>
        </w:rPr>
        <w:t>) и отчетов о прибылях и убытках (</w:t>
      </w:r>
      <w:hyperlink r:id="rId5" w:history="1">
        <w:r w:rsidRPr="00C55A9B">
          <w:rPr>
            <w:rStyle w:val="a3"/>
            <w:color w:val="auto"/>
            <w:sz w:val="28"/>
            <w:szCs w:val="28"/>
          </w:rPr>
          <w:t>форма N 2</w:t>
        </w:r>
      </w:hyperlink>
      <w:r w:rsidRPr="00C55A9B">
        <w:rPr>
          <w:sz w:val="28"/>
          <w:szCs w:val="28"/>
        </w:rPr>
        <w:t>) за последний отч</w:t>
      </w:r>
      <w:r w:rsidRPr="008164AE">
        <w:rPr>
          <w:sz w:val="28"/>
          <w:szCs w:val="28"/>
        </w:rPr>
        <w:t xml:space="preserve">етный год и за все отчетные периоды текущего </w:t>
      </w:r>
      <w:r w:rsidRPr="008164AE">
        <w:rPr>
          <w:sz w:val="28"/>
          <w:szCs w:val="28"/>
        </w:rPr>
        <w:lastRenderedPageBreak/>
        <w:t>года с отметкой налогового органа об их принятии</w:t>
      </w:r>
      <w:r>
        <w:rPr>
          <w:sz w:val="28"/>
          <w:szCs w:val="28"/>
        </w:rPr>
        <w:t xml:space="preserve"> (для организаций, осуществляющих деятельность более 1 года)</w:t>
      </w:r>
      <w:r w:rsidRPr="008164AE">
        <w:rPr>
          <w:sz w:val="28"/>
          <w:szCs w:val="28"/>
        </w:rPr>
        <w:t>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 xml:space="preserve">- расшифровка кредиторской и дебиторской задолженности к представленному </w:t>
      </w:r>
      <w:hyperlink r:id="rId6" w:history="1">
        <w:r w:rsidRPr="00C55A9B">
          <w:rPr>
            <w:rStyle w:val="a3"/>
            <w:color w:val="auto"/>
            <w:sz w:val="28"/>
            <w:szCs w:val="28"/>
          </w:rPr>
          <w:t>бухгалтерскому балансу</w:t>
        </w:r>
      </w:hyperlink>
      <w:r w:rsidRPr="008164AE">
        <w:rPr>
          <w:sz w:val="28"/>
          <w:szCs w:val="28"/>
        </w:rPr>
        <w:t xml:space="preserve"> за последний отчетный период с указанием дат возникновения и окончания задолженности в соответствии с заключенными договорами</w:t>
      </w:r>
      <w:r>
        <w:rPr>
          <w:sz w:val="28"/>
          <w:szCs w:val="28"/>
        </w:rPr>
        <w:t xml:space="preserve"> (для организаций, осуществляющих деятельность более 1 года);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proofErr w:type="gramStart"/>
      <w:r w:rsidRPr="008164AE">
        <w:rPr>
          <w:sz w:val="28"/>
          <w:szCs w:val="28"/>
        </w:rPr>
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претензий к этим счетам и картотеке;</w:t>
      </w:r>
      <w:proofErr w:type="gramEnd"/>
    </w:p>
    <w:p w:rsidR="002C3825" w:rsidRDefault="002C3825" w:rsidP="002C3825">
      <w:pPr>
        <w:jc w:val="both"/>
        <w:rPr>
          <w:sz w:val="28"/>
          <w:szCs w:val="28"/>
        </w:rPr>
      </w:pPr>
      <w:r w:rsidRPr="008164AE">
        <w:rPr>
          <w:sz w:val="28"/>
          <w:szCs w:val="28"/>
        </w:rPr>
        <w:t>- копия договора на поставку топливно-энергетических р</w:t>
      </w:r>
      <w:r>
        <w:rPr>
          <w:sz w:val="28"/>
          <w:szCs w:val="28"/>
        </w:rPr>
        <w:t>есурсов;</w:t>
      </w:r>
    </w:p>
    <w:p w:rsidR="002C3825" w:rsidRDefault="00D07313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2C3825">
        <w:rPr>
          <w:sz w:val="28"/>
          <w:szCs w:val="28"/>
        </w:rPr>
        <w:t>кт сверки, подтверждающий задолженность за потребленные т</w:t>
      </w:r>
      <w:r w:rsidR="00DB76B7">
        <w:rPr>
          <w:sz w:val="28"/>
          <w:szCs w:val="28"/>
        </w:rPr>
        <w:t>опливн</w:t>
      </w:r>
      <w:proofErr w:type="gramStart"/>
      <w:r w:rsidR="00DB76B7">
        <w:rPr>
          <w:sz w:val="28"/>
          <w:szCs w:val="28"/>
        </w:rPr>
        <w:t>о-</w:t>
      </w:r>
      <w:proofErr w:type="gramEnd"/>
      <w:r w:rsidR="00DB76B7">
        <w:rPr>
          <w:sz w:val="28"/>
          <w:szCs w:val="28"/>
        </w:rPr>
        <w:t xml:space="preserve"> энергетические ресурсы;</w:t>
      </w:r>
    </w:p>
    <w:p w:rsidR="00DB76B7" w:rsidRPr="008164AE" w:rsidRDefault="00DB76B7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>- документы, подтверждающие обеспечение исполнения в полном объеме обязательств на получение гарантии.</w:t>
      </w:r>
    </w:p>
    <w:p w:rsidR="002C3825" w:rsidRPr="008164AE" w:rsidRDefault="002C3825" w:rsidP="002C38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164AE">
        <w:rPr>
          <w:sz w:val="28"/>
          <w:szCs w:val="28"/>
        </w:rPr>
        <w:t>Заявление и приложенные к нему документы включаются в состав конкурсной заявки</w:t>
      </w:r>
      <w:r w:rsidR="00D07313">
        <w:rPr>
          <w:sz w:val="28"/>
          <w:szCs w:val="28"/>
        </w:rPr>
        <w:t>»</w:t>
      </w:r>
      <w:r w:rsidRPr="008164AE">
        <w:rPr>
          <w:sz w:val="28"/>
          <w:szCs w:val="28"/>
        </w:rPr>
        <w:t>.</w:t>
      </w:r>
    </w:p>
    <w:p w:rsidR="002C3825" w:rsidRDefault="002C3825" w:rsidP="00DA0CD3">
      <w:pPr>
        <w:ind w:left="-360" w:right="-39" w:firstLine="720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A0CD3" w:rsidRDefault="00DA0CD3" w:rsidP="00DA0CD3">
      <w:pPr>
        <w:ind w:left="-360" w:right="-39" w:firstLine="720"/>
        <w:jc w:val="both"/>
        <w:rPr>
          <w:sz w:val="28"/>
          <w:szCs w:val="28"/>
        </w:rPr>
      </w:pPr>
    </w:p>
    <w:p w:rsidR="00D07313" w:rsidRDefault="00D07313" w:rsidP="00DA0CD3">
      <w:pPr>
        <w:ind w:left="-360" w:right="-39" w:firstLine="720"/>
        <w:jc w:val="both"/>
        <w:rPr>
          <w:sz w:val="28"/>
          <w:szCs w:val="28"/>
        </w:rPr>
      </w:pPr>
    </w:p>
    <w:p w:rsidR="00D07313" w:rsidRDefault="00D07313" w:rsidP="00DA0CD3">
      <w:pPr>
        <w:ind w:left="-360" w:right="-39" w:firstLine="720"/>
        <w:jc w:val="both"/>
        <w:rPr>
          <w:sz w:val="28"/>
          <w:szCs w:val="28"/>
        </w:rPr>
      </w:pPr>
    </w:p>
    <w:p w:rsidR="00DA0CD3" w:rsidRPr="000D3C36" w:rsidRDefault="00DA0CD3" w:rsidP="00DA0CD3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</w:t>
      </w:r>
      <w:r w:rsidR="00D07313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DA0CD3" w:rsidRDefault="00DA0CD3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DA0CD3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5504DC" w:rsidRDefault="005504DC" w:rsidP="005504DC">
      <w:pPr>
        <w:ind w:left="-360" w:right="-39"/>
        <w:jc w:val="both"/>
        <w:rPr>
          <w:sz w:val="28"/>
          <w:szCs w:val="28"/>
        </w:rPr>
      </w:pPr>
    </w:p>
    <w:p w:rsidR="00E04644" w:rsidRPr="005504DC" w:rsidRDefault="00E04644" w:rsidP="005504DC">
      <w:pPr>
        <w:jc w:val="both"/>
      </w:pPr>
    </w:p>
    <w:sectPr w:rsidR="00E04644" w:rsidRPr="005504DC" w:rsidSect="005504D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0CD3"/>
    <w:rsid w:val="002C3825"/>
    <w:rsid w:val="005504DC"/>
    <w:rsid w:val="007F68D7"/>
    <w:rsid w:val="00980EDE"/>
    <w:rsid w:val="00D07313"/>
    <w:rsid w:val="00DA0CD3"/>
    <w:rsid w:val="00DB76B7"/>
    <w:rsid w:val="00E04644"/>
    <w:rsid w:val="00E8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0CD3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2C3825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073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3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0CD3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2C3825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073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3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7762.10000" TargetMode="External"/><Relationship Id="rId5" Type="http://schemas.openxmlformats.org/officeDocument/2006/relationships/hyperlink" Target="garantF1://12077762.20000" TargetMode="External"/><Relationship Id="rId4" Type="http://schemas.openxmlformats.org/officeDocument/2006/relationships/hyperlink" Target="garantF1://12077762.1000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2014-10-07T11:27:00Z</cp:lastPrinted>
  <dcterms:created xsi:type="dcterms:W3CDTF">2014-10-07T09:14:00Z</dcterms:created>
  <dcterms:modified xsi:type="dcterms:W3CDTF">2014-10-09T11:49:00Z</dcterms:modified>
</cp:coreProperties>
</file>