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729" w:rsidRDefault="00654729" w:rsidP="002100B6">
      <w:pPr>
        <w:jc w:val="center"/>
        <w:rPr>
          <w:rFonts w:ascii="Times New Roman" w:hAnsi="Times New Roman" w:cs="Times New Roman"/>
          <w:b/>
          <w:bCs/>
          <w:sz w:val="28"/>
          <w:szCs w:val="28"/>
        </w:rPr>
      </w:pPr>
      <w:r w:rsidRPr="002100B6">
        <w:rPr>
          <w:rFonts w:ascii="Times New Roman" w:hAnsi="Times New Roman" w:cs="Times New Roman"/>
          <w:b/>
          <w:bCs/>
          <w:sz w:val="28"/>
          <w:szCs w:val="28"/>
        </w:rPr>
        <w:t>Формируй пенсию смолоду</w:t>
      </w:r>
    </w:p>
    <w:p w:rsidR="00654729" w:rsidRDefault="00654729" w:rsidP="00EF7A77">
      <w:pPr>
        <w:jc w:val="both"/>
        <w:rPr>
          <w:rFonts w:ascii="Times New Roman" w:hAnsi="Times New Roman" w:cs="Times New Roman"/>
          <w:sz w:val="28"/>
          <w:szCs w:val="28"/>
        </w:rPr>
      </w:pPr>
      <w:r w:rsidRPr="000A6FE7">
        <w:rPr>
          <w:rFonts w:ascii="Times New Roman" w:hAnsi="Times New Roman" w:cs="Times New Roman"/>
          <w:sz w:val="28"/>
          <w:szCs w:val="28"/>
        </w:rPr>
        <w:t>Юность беззаботн</w:t>
      </w:r>
      <w:r>
        <w:rPr>
          <w:rFonts w:ascii="Times New Roman" w:hAnsi="Times New Roman" w:cs="Times New Roman"/>
          <w:sz w:val="28"/>
          <w:szCs w:val="28"/>
        </w:rPr>
        <w:t>а. Но беззаботность не означает беспечность. Поэтому уже сейчас стоит задуматься о том, какая она будет – твоя старость. В 2015 году вступает в силу новый порядок начисления пенсии. Чтобы грамотно спланировать  пенсию, тебе необходимо знать из чего она будет складываться.</w:t>
      </w:r>
    </w:p>
    <w:p w:rsidR="00654729" w:rsidRDefault="00654729" w:rsidP="00EF7A77">
      <w:pPr>
        <w:jc w:val="both"/>
        <w:rPr>
          <w:rFonts w:ascii="Times New Roman" w:hAnsi="Times New Roman" w:cs="Times New Roman"/>
          <w:sz w:val="28"/>
          <w:szCs w:val="28"/>
        </w:rPr>
      </w:pPr>
      <w:r>
        <w:rPr>
          <w:rFonts w:ascii="Times New Roman" w:hAnsi="Times New Roman" w:cs="Times New Roman"/>
          <w:sz w:val="28"/>
          <w:szCs w:val="28"/>
        </w:rPr>
        <w:t>Вот несколько рекомендаций к действию, чтобы правильно сформировать будущую пенсию.</w:t>
      </w:r>
    </w:p>
    <w:p w:rsidR="00654729" w:rsidRDefault="00654729" w:rsidP="003E2320">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Добивайся от своего работодателя только «белой», официальной зарплаты. Не секрет, что многие недобросовестные работодатели, не желая полностью платить налоги, выдают зарплату нелегально, а налоги присваивают себе. Но основная проблема состоит в том, что граждане добровольно соглашаются на зарплату в конвертах, лишаясь тем самым пенсионных отчислений на свою будущую пенсию. Ведь по новой пенсионной формуле, чем выше официальная заработная плата, тем больше страховых взносов поступит в ПФР и тем больше будет пенсия.</w:t>
      </w:r>
    </w:p>
    <w:p w:rsidR="00654729" w:rsidRPr="008E1E3B" w:rsidRDefault="00654729" w:rsidP="003E2320">
      <w:pPr>
        <w:pStyle w:val="ListParagraph"/>
        <w:numPr>
          <w:ilvl w:val="0"/>
          <w:numId w:val="1"/>
        </w:numPr>
        <w:jc w:val="both"/>
        <w:rPr>
          <w:rFonts w:ascii="Times New Roman" w:hAnsi="Times New Roman" w:cs="Times New Roman"/>
          <w:color w:val="FF0000"/>
          <w:sz w:val="28"/>
          <w:szCs w:val="28"/>
        </w:rPr>
      </w:pPr>
      <w:r>
        <w:rPr>
          <w:rFonts w:ascii="Times New Roman" w:hAnsi="Times New Roman" w:cs="Times New Roman"/>
          <w:sz w:val="28"/>
          <w:szCs w:val="28"/>
        </w:rPr>
        <w:t xml:space="preserve">Выбирай: формировать свою пенсию с использованием пенсионных накоплений или отказаться от них в пользу страховой части. На перераспределение тарифа страхового взноса на финансирование накопительной части пенсии имеют право граждане 1967 года рождения и моложе, но выбор нужно сделать до 31 декабря 2015 года. Чтобы формировать накопления в размере 6%, достаточно просто написать заявление в  районном Управлении Пенсионного фонда по месту жительства. В этом случае </w:t>
      </w:r>
      <w:r>
        <w:rPr>
          <w:rFonts w:ascii="Times New Roman" w:hAnsi="Times New Roman" w:cs="Times New Roman"/>
          <w:color w:val="000000"/>
          <w:sz w:val="28"/>
          <w:szCs w:val="28"/>
        </w:rPr>
        <w:t>с</w:t>
      </w:r>
      <w:r w:rsidRPr="00A210CA">
        <w:rPr>
          <w:rFonts w:ascii="Times New Roman" w:hAnsi="Times New Roman" w:cs="Times New Roman"/>
          <w:color w:val="000000"/>
          <w:sz w:val="28"/>
          <w:szCs w:val="28"/>
        </w:rPr>
        <w:t xml:space="preserve">уществует еще одна вещь, с которой стоит </w:t>
      </w:r>
      <w:r w:rsidRPr="00B8012A">
        <w:rPr>
          <w:rFonts w:ascii="Times New Roman" w:hAnsi="Times New Roman" w:cs="Times New Roman"/>
          <w:sz w:val="28"/>
          <w:szCs w:val="28"/>
        </w:rPr>
        <w:t>определиться: перевести свою накопительную часть в негосударственный пенсионный фонд либо оставить в государственной управляющей компании.</w:t>
      </w:r>
    </w:p>
    <w:p w:rsidR="00654729" w:rsidRPr="002B79D1" w:rsidRDefault="00654729" w:rsidP="003E2320">
      <w:pPr>
        <w:pStyle w:val="ListParagraph"/>
        <w:numPr>
          <w:ilvl w:val="0"/>
          <w:numId w:val="1"/>
        </w:numPr>
        <w:jc w:val="both"/>
        <w:rPr>
          <w:rFonts w:ascii="Times New Roman" w:hAnsi="Times New Roman" w:cs="Times New Roman"/>
          <w:color w:val="FF0000"/>
          <w:sz w:val="28"/>
          <w:szCs w:val="28"/>
        </w:rPr>
      </w:pPr>
      <w:r>
        <w:rPr>
          <w:rFonts w:ascii="Times New Roman" w:hAnsi="Times New Roman" w:cs="Times New Roman"/>
          <w:color w:val="000000"/>
          <w:sz w:val="28"/>
          <w:szCs w:val="28"/>
        </w:rPr>
        <w:t>Получай софина</w:t>
      </w:r>
      <w:r w:rsidRPr="00A210CA">
        <w:rPr>
          <w:rFonts w:ascii="Times New Roman" w:hAnsi="Times New Roman" w:cs="Times New Roman"/>
          <w:color w:val="000000"/>
          <w:sz w:val="28"/>
          <w:szCs w:val="28"/>
        </w:rPr>
        <w:t>нсирование от государства, если до 1 октября 2013 успел вступить</w:t>
      </w:r>
      <w:r>
        <w:rPr>
          <w:rFonts w:ascii="Times New Roman" w:hAnsi="Times New Roman" w:cs="Times New Roman"/>
          <w:sz w:val="28"/>
          <w:szCs w:val="28"/>
        </w:rPr>
        <w:t xml:space="preserve"> в Программу государственного софинансирования пенсии. Суть программы проста: человек откладывает на накопительную часть пенсии от 2 000 до 12 000 рублей в год, а государство удваивает эту сумму. Срок программы – 10 лет. Чтобы узнать </w:t>
      </w:r>
      <w:r w:rsidRPr="00A210CA">
        <w:rPr>
          <w:rFonts w:ascii="Times New Roman" w:hAnsi="Times New Roman" w:cs="Times New Roman"/>
          <w:color w:val="000000"/>
          <w:sz w:val="28"/>
          <w:szCs w:val="28"/>
        </w:rPr>
        <w:t>о своем участии в программе</w:t>
      </w:r>
      <w:r>
        <w:rPr>
          <w:rFonts w:ascii="Times New Roman" w:hAnsi="Times New Roman" w:cs="Times New Roman"/>
          <w:color w:val="000000"/>
          <w:sz w:val="28"/>
          <w:szCs w:val="28"/>
        </w:rPr>
        <w:t>,</w:t>
      </w:r>
      <w:r w:rsidRPr="00A210CA">
        <w:rPr>
          <w:rFonts w:ascii="Times New Roman" w:hAnsi="Times New Roman" w:cs="Times New Roman"/>
          <w:color w:val="000000"/>
          <w:sz w:val="28"/>
          <w:szCs w:val="28"/>
        </w:rPr>
        <w:t xml:space="preserve"> необходимо обратиться в ПФР по месту жительства. На сегодняшний момент действительно актуально выяснить этот вопрос, поскольку даже если ты не делал взносы раньше, но вступил в программу, важно успеть заплатить до 31 декабря 2014 года, чтобы государство начало софинансировать пенсионные накопления.</w:t>
      </w:r>
      <w:r>
        <w:rPr>
          <w:rFonts w:ascii="Times New Roman" w:hAnsi="Times New Roman" w:cs="Times New Roman"/>
          <w:color w:val="000000"/>
          <w:sz w:val="28"/>
          <w:szCs w:val="28"/>
        </w:rPr>
        <w:t xml:space="preserve"> Только подумайте: при условии ежегодного взноса в размере 12 000 рублей за 10 лет на вашем лицевом счете в Пенсионном фонде фиксируется 240 000 рублей плюс инвестиционный доход. Это отличная возможность существенно увеличить свою пенсию!</w:t>
      </w:r>
    </w:p>
    <w:p w:rsidR="00654729" w:rsidRDefault="00654729" w:rsidP="003A63BC">
      <w:pPr>
        <w:pStyle w:val="ListParagraph"/>
        <w:numPr>
          <w:ilvl w:val="0"/>
          <w:numId w:val="1"/>
        </w:numPr>
        <w:jc w:val="both"/>
        <w:rPr>
          <w:rFonts w:ascii="Times New Roman" w:hAnsi="Times New Roman" w:cs="Times New Roman"/>
          <w:sz w:val="28"/>
          <w:szCs w:val="28"/>
        </w:rPr>
      </w:pPr>
      <w:r w:rsidRPr="00155656">
        <w:rPr>
          <w:rFonts w:ascii="Times New Roman" w:hAnsi="Times New Roman" w:cs="Times New Roman"/>
          <w:sz w:val="28"/>
          <w:szCs w:val="28"/>
        </w:rPr>
        <w:t>Работай дольше</w:t>
      </w:r>
      <w:r>
        <w:rPr>
          <w:rFonts w:ascii="Times New Roman" w:hAnsi="Times New Roman" w:cs="Times New Roman"/>
          <w:sz w:val="28"/>
          <w:szCs w:val="28"/>
        </w:rPr>
        <w:t xml:space="preserve"> и не выходи на пенсию</w:t>
      </w:r>
      <w:r w:rsidRPr="00155656">
        <w:rPr>
          <w:rFonts w:ascii="Times New Roman" w:hAnsi="Times New Roman" w:cs="Times New Roman"/>
          <w:sz w:val="28"/>
          <w:szCs w:val="28"/>
        </w:rPr>
        <w:t xml:space="preserve">. В будущей пенсионной формуле немаловажное место занимает стаж человека. </w:t>
      </w:r>
      <w:r>
        <w:rPr>
          <w:rFonts w:ascii="Times New Roman" w:hAnsi="Times New Roman" w:cs="Times New Roman"/>
          <w:sz w:val="28"/>
          <w:szCs w:val="28"/>
        </w:rPr>
        <w:t xml:space="preserve">Отложишь заслуженный отдых на несколько лет – пенсия будет выше за счет </w:t>
      </w:r>
      <w:r w:rsidRPr="003D3299">
        <w:rPr>
          <w:rFonts w:ascii="Times New Roman" w:hAnsi="Times New Roman" w:cs="Times New Roman"/>
          <w:sz w:val="28"/>
          <w:szCs w:val="28"/>
        </w:rPr>
        <w:t xml:space="preserve">повышающих коэффициентов.  Например, если </w:t>
      </w:r>
      <w:r>
        <w:rPr>
          <w:rFonts w:ascii="Times New Roman" w:hAnsi="Times New Roman" w:cs="Times New Roman"/>
          <w:sz w:val="28"/>
          <w:szCs w:val="28"/>
        </w:rPr>
        <w:t>ты</w:t>
      </w:r>
      <w:r w:rsidRPr="003D3299">
        <w:rPr>
          <w:rFonts w:ascii="Times New Roman" w:hAnsi="Times New Roman" w:cs="Times New Roman"/>
          <w:sz w:val="28"/>
          <w:szCs w:val="28"/>
        </w:rPr>
        <w:t xml:space="preserve"> обрати</w:t>
      </w:r>
      <w:r>
        <w:rPr>
          <w:rFonts w:ascii="Times New Roman" w:hAnsi="Times New Roman" w:cs="Times New Roman"/>
          <w:sz w:val="28"/>
          <w:szCs w:val="28"/>
        </w:rPr>
        <w:t>шься</w:t>
      </w:r>
      <w:r w:rsidRPr="003D3299">
        <w:rPr>
          <w:rFonts w:ascii="Times New Roman" w:hAnsi="Times New Roman" w:cs="Times New Roman"/>
          <w:sz w:val="28"/>
          <w:szCs w:val="28"/>
        </w:rPr>
        <w:t xml:space="preserve"> за назначением пенсии через 5 лет после достижения пенсионного возраста, то фиксированная выплата вырастет на 36%, а страховая пенсия - на 45%.</w:t>
      </w:r>
    </w:p>
    <w:p w:rsidR="00654729" w:rsidRDefault="00654729" w:rsidP="003A63B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Подумай о материнском капитале. В детях - продолжение  нашей молодости. Государство в качестве меры поддержки семей при появлении второго ребенка  выдает сертификат для получения материнского капитала. Его можно направить на улучшение жилищных условий семьи, образование детей или формирование пенсионных накоплений мамы. Кроме того, средства материнского капитала можно разделить – например, часть использовать на приобретение жилья, а оставшуюся сумму отложить на будущее образование детей. Размер материнского капитала ежегодно индексируется. В 2014 году его размер составил 429 408 рублей 50 копеек.</w:t>
      </w:r>
    </w:p>
    <w:p w:rsidR="00654729" w:rsidRPr="003E2320" w:rsidRDefault="00654729" w:rsidP="003A63BC">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Служи в армии или ухаживай за ребенком. В новой пенсионной реформе учитываются и так называемые «нестраховые периоды» - декрет и армия. За каждый год службы в армии тебе начисляется 1,8 балла пенсионного коэффициента. А если ты молодая мама, то по уходу за первым ребенком начисляется 1,8 балла, по уходу за вторым – 3,6 и за третьим – 5,4 балла. Баллы – это пенсионные коэффициенты, накопленные гражданами за всю трудовую деятельность. Они будут начисляться ежегодно каждому работающему человеку исходя из уровня заработной платы и уплаченных страховых взносов.</w:t>
      </w:r>
    </w:p>
    <w:p w:rsidR="00654729" w:rsidRPr="000A6FE7" w:rsidRDefault="00654729" w:rsidP="003A63BC">
      <w:pPr>
        <w:jc w:val="both"/>
        <w:rPr>
          <w:rFonts w:ascii="Times New Roman" w:hAnsi="Times New Roman" w:cs="Times New Roman"/>
          <w:sz w:val="28"/>
          <w:szCs w:val="28"/>
        </w:rPr>
      </w:pPr>
      <w:r>
        <w:rPr>
          <w:rFonts w:ascii="Times New Roman" w:hAnsi="Times New Roman" w:cs="Times New Roman"/>
          <w:sz w:val="28"/>
          <w:szCs w:val="28"/>
        </w:rPr>
        <w:t>Как видишь, составляющих для формирования твоей будущей пенсии много. Твоя задача – грамотно спланировать ее наступление. Индивидуальное планирование пенсии каждым человеком развивает пенсионную грамотность общества в целом. И чем раньше ты начнешь задумываться о ней, тем меньшей неожиданностью станет она для тебя в будущем.</w:t>
      </w:r>
    </w:p>
    <w:p w:rsidR="00654729" w:rsidRPr="002100B6" w:rsidRDefault="00654729" w:rsidP="00EF7A77">
      <w:pPr>
        <w:jc w:val="both"/>
        <w:rPr>
          <w:rFonts w:ascii="Times New Roman" w:hAnsi="Times New Roman" w:cs="Times New Roman"/>
          <w:b/>
          <w:bCs/>
          <w:sz w:val="28"/>
          <w:szCs w:val="28"/>
        </w:rPr>
      </w:pPr>
    </w:p>
    <w:sectPr w:rsidR="00654729" w:rsidRPr="002100B6" w:rsidSect="00EF38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A596C"/>
    <w:multiLevelType w:val="hybridMultilevel"/>
    <w:tmpl w:val="911AFA1E"/>
    <w:lvl w:ilvl="0" w:tplc="0C3833E0">
      <w:start w:val="1"/>
      <w:numFmt w:val="decimal"/>
      <w:lvlText w:val="%1."/>
      <w:lvlJc w:val="left"/>
      <w:pPr>
        <w:ind w:left="644" w:hanging="360"/>
      </w:pPr>
      <w:rPr>
        <w:rFonts w:hint="default"/>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00B6"/>
    <w:rsid w:val="00007E04"/>
    <w:rsid w:val="00073EE7"/>
    <w:rsid w:val="000A6E62"/>
    <w:rsid w:val="000A6FE7"/>
    <w:rsid w:val="000B3796"/>
    <w:rsid w:val="000C4D59"/>
    <w:rsid w:val="000D555A"/>
    <w:rsid w:val="000E6EFE"/>
    <w:rsid w:val="000F7D92"/>
    <w:rsid w:val="00102A8E"/>
    <w:rsid w:val="00135F2D"/>
    <w:rsid w:val="00155656"/>
    <w:rsid w:val="00185A89"/>
    <w:rsid w:val="001963AA"/>
    <w:rsid w:val="001E05DA"/>
    <w:rsid w:val="002100B6"/>
    <w:rsid w:val="00222CFD"/>
    <w:rsid w:val="002A6F30"/>
    <w:rsid w:val="002B57F2"/>
    <w:rsid w:val="002B79D1"/>
    <w:rsid w:val="002E0A71"/>
    <w:rsid w:val="002E69A6"/>
    <w:rsid w:val="00373E73"/>
    <w:rsid w:val="00375491"/>
    <w:rsid w:val="003757CF"/>
    <w:rsid w:val="003A11F3"/>
    <w:rsid w:val="003A63BC"/>
    <w:rsid w:val="003C7AAF"/>
    <w:rsid w:val="003D3299"/>
    <w:rsid w:val="003E2320"/>
    <w:rsid w:val="003F174B"/>
    <w:rsid w:val="003F61B3"/>
    <w:rsid w:val="00407394"/>
    <w:rsid w:val="004311FA"/>
    <w:rsid w:val="004C494E"/>
    <w:rsid w:val="004F681A"/>
    <w:rsid w:val="00505680"/>
    <w:rsid w:val="00572401"/>
    <w:rsid w:val="00587386"/>
    <w:rsid w:val="005A4474"/>
    <w:rsid w:val="005F0999"/>
    <w:rsid w:val="00644072"/>
    <w:rsid w:val="00654729"/>
    <w:rsid w:val="00670091"/>
    <w:rsid w:val="006744C3"/>
    <w:rsid w:val="00674A6F"/>
    <w:rsid w:val="00677D63"/>
    <w:rsid w:val="00680E2F"/>
    <w:rsid w:val="006D5008"/>
    <w:rsid w:val="006F355D"/>
    <w:rsid w:val="00781B5C"/>
    <w:rsid w:val="007B31CF"/>
    <w:rsid w:val="007C24FE"/>
    <w:rsid w:val="007D62C3"/>
    <w:rsid w:val="007E3FC0"/>
    <w:rsid w:val="00801BB0"/>
    <w:rsid w:val="00814648"/>
    <w:rsid w:val="008269EB"/>
    <w:rsid w:val="00831945"/>
    <w:rsid w:val="00854C5F"/>
    <w:rsid w:val="00881B92"/>
    <w:rsid w:val="008E1E3B"/>
    <w:rsid w:val="008E76DF"/>
    <w:rsid w:val="008F59A6"/>
    <w:rsid w:val="008F747B"/>
    <w:rsid w:val="00912B1D"/>
    <w:rsid w:val="00912C0F"/>
    <w:rsid w:val="009162A7"/>
    <w:rsid w:val="0093720B"/>
    <w:rsid w:val="0095151E"/>
    <w:rsid w:val="009A1769"/>
    <w:rsid w:val="009C4FD4"/>
    <w:rsid w:val="009E251D"/>
    <w:rsid w:val="009E6EE7"/>
    <w:rsid w:val="009F43A3"/>
    <w:rsid w:val="00A12296"/>
    <w:rsid w:val="00A210CA"/>
    <w:rsid w:val="00A23108"/>
    <w:rsid w:val="00A705D2"/>
    <w:rsid w:val="00A71D95"/>
    <w:rsid w:val="00A933AC"/>
    <w:rsid w:val="00AA0F88"/>
    <w:rsid w:val="00AC16BD"/>
    <w:rsid w:val="00B348E5"/>
    <w:rsid w:val="00B432B2"/>
    <w:rsid w:val="00B8012A"/>
    <w:rsid w:val="00BA2466"/>
    <w:rsid w:val="00BC504E"/>
    <w:rsid w:val="00BF0B16"/>
    <w:rsid w:val="00C42E07"/>
    <w:rsid w:val="00C666A1"/>
    <w:rsid w:val="00CA3F3A"/>
    <w:rsid w:val="00CA5EB0"/>
    <w:rsid w:val="00CB7E65"/>
    <w:rsid w:val="00CC1BFB"/>
    <w:rsid w:val="00CC7833"/>
    <w:rsid w:val="00D041FD"/>
    <w:rsid w:val="00D112E0"/>
    <w:rsid w:val="00D13295"/>
    <w:rsid w:val="00D60D66"/>
    <w:rsid w:val="00D74207"/>
    <w:rsid w:val="00DB7962"/>
    <w:rsid w:val="00DC26C2"/>
    <w:rsid w:val="00DD08DC"/>
    <w:rsid w:val="00DE0675"/>
    <w:rsid w:val="00DE40AC"/>
    <w:rsid w:val="00E253D7"/>
    <w:rsid w:val="00E35A45"/>
    <w:rsid w:val="00E43751"/>
    <w:rsid w:val="00E45C66"/>
    <w:rsid w:val="00E83932"/>
    <w:rsid w:val="00E84657"/>
    <w:rsid w:val="00ED7832"/>
    <w:rsid w:val="00EF38FE"/>
    <w:rsid w:val="00EF5776"/>
    <w:rsid w:val="00EF7A77"/>
    <w:rsid w:val="00F047AE"/>
    <w:rsid w:val="00F07105"/>
    <w:rsid w:val="00F16811"/>
    <w:rsid w:val="00F409F4"/>
    <w:rsid w:val="00F76306"/>
    <w:rsid w:val="00F8476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8F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E2320"/>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644</Words>
  <Characters>3675</Characters>
  <Application>Microsoft Office Outlook</Application>
  <DocSecurity>0</DocSecurity>
  <Lines>0</Lines>
  <Paragraphs>0</Paragraphs>
  <ScaleCrop>false</ScaleCrop>
  <Company>ПФР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Формируй пенсию смолоду</dc:title>
  <dc:subject/>
  <dc:creator>2203</dc:creator>
  <cp:keywords/>
  <dc:description/>
  <cp:lastModifiedBy>0101</cp:lastModifiedBy>
  <cp:revision>2</cp:revision>
  <cp:lastPrinted>2014-04-28T05:35:00Z</cp:lastPrinted>
  <dcterms:created xsi:type="dcterms:W3CDTF">2014-08-19T13:26:00Z</dcterms:created>
  <dcterms:modified xsi:type="dcterms:W3CDTF">2014-08-19T13:27:00Z</dcterms:modified>
</cp:coreProperties>
</file>