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006" w:rsidRDefault="005F3006" w:rsidP="005F3006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5F3006" w:rsidRDefault="005F3006" w:rsidP="005F300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F3006" w:rsidRDefault="005F3006" w:rsidP="005F3006">
      <w:pPr>
        <w:jc w:val="both"/>
        <w:rPr>
          <w:sz w:val="28"/>
          <w:szCs w:val="28"/>
        </w:rPr>
      </w:pPr>
    </w:p>
    <w:p w:rsidR="005F3006" w:rsidRDefault="005F3006" w:rsidP="005F3006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</w:t>
      </w:r>
      <w:r>
        <w:rPr>
          <w:sz w:val="28"/>
          <w:szCs w:val="28"/>
        </w:rPr>
        <w:t>ЕНИЕ</w:t>
      </w:r>
    </w:p>
    <w:p w:rsidR="005F3006" w:rsidRDefault="005F3006" w:rsidP="005F3006">
      <w:pPr>
        <w:jc w:val="center"/>
        <w:rPr>
          <w:sz w:val="28"/>
          <w:szCs w:val="28"/>
        </w:rPr>
      </w:pPr>
    </w:p>
    <w:p w:rsidR="005F3006" w:rsidRDefault="005F3006" w:rsidP="005F30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__________2014 г.                                                                                   №____                                                                                      </w:t>
      </w:r>
    </w:p>
    <w:p w:rsidR="005F3006" w:rsidRDefault="005F3006" w:rsidP="005F300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B526BD" w:rsidRDefault="00B526BD"/>
    <w:p w:rsidR="005F3006" w:rsidRDefault="005F3006"/>
    <w:p w:rsidR="005F3006" w:rsidRPr="005F3006" w:rsidRDefault="005F3006">
      <w:pPr>
        <w:rPr>
          <w:sz w:val="28"/>
          <w:szCs w:val="28"/>
        </w:rPr>
      </w:pPr>
      <w:r w:rsidRPr="005F3006">
        <w:rPr>
          <w:sz w:val="28"/>
          <w:szCs w:val="28"/>
        </w:rPr>
        <w:t>О создании конкурсной комиссии</w:t>
      </w:r>
    </w:p>
    <w:p w:rsidR="005F3006" w:rsidRPr="005F3006" w:rsidRDefault="005F3006">
      <w:pPr>
        <w:rPr>
          <w:sz w:val="28"/>
          <w:szCs w:val="28"/>
        </w:rPr>
      </w:pPr>
    </w:p>
    <w:p w:rsidR="005F3006" w:rsidRDefault="005F3006"/>
    <w:p w:rsidR="005F3006" w:rsidRDefault="005F3006" w:rsidP="005F3006">
      <w:pPr>
        <w:jc w:val="both"/>
        <w:rPr>
          <w:sz w:val="28"/>
          <w:szCs w:val="28"/>
        </w:rPr>
      </w:pPr>
      <w:r>
        <w:tab/>
      </w:r>
      <w:r w:rsidRPr="005F3006">
        <w:rPr>
          <w:sz w:val="28"/>
          <w:szCs w:val="28"/>
        </w:rPr>
        <w:t>В целях проведения конкурсного отбора ор</w:t>
      </w:r>
      <w:r>
        <w:rPr>
          <w:sz w:val="28"/>
          <w:szCs w:val="28"/>
        </w:rPr>
        <w:t>ганизаци</w:t>
      </w:r>
      <w:proofErr w:type="gramStart"/>
      <w:r>
        <w:rPr>
          <w:sz w:val="28"/>
          <w:szCs w:val="28"/>
        </w:rPr>
        <w:t>й-</w:t>
      </w:r>
      <w:proofErr w:type="gramEnd"/>
      <w:r>
        <w:rPr>
          <w:sz w:val="28"/>
          <w:szCs w:val="28"/>
        </w:rPr>
        <w:t xml:space="preserve"> получателей субсидий на возмещений части затрат, связанных с оказанием услуг по размещению в средствах массовой информации материалов по социально- значимой тематике в рамках реализации государственных и целевых программ Чамзинского муниципального района Республики Мордовия:</w:t>
      </w:r>
    </w:p>
    <w:p w:rsidR="005F3006" w:rsidRDefault="005F3006" w:rsidP="005F300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F3006" w:rsidRDefault="005F3006" w:rsidP="005F300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Создать конкурсную комиссию в следующем составе:</w:t>
      </w:r>
    </w:p>
    <w:p w:rsidR="005F3006" w:rsidRDefault="005F3006" w:rsidP="005F3006">
      <w:pPr>
        <w:pStyle w:val="a3"/>
        <w:ind w:left="1065"/>
        <w:jc w:val="both"/>
        <w:rPr>
          <w:sz w:val="28"/>
          <w:szCs w:val="28"/>
        </w:rPr>
      </w:pPr>
    </w:p>
    <w:p w:rsidR="005F3006" w:rsidRDefault="005F3006" w:rsidP="005F3006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Вяткина Ю.А.- заместитель Главы администрации Чамзинского муниципального района, начальник Финансового управления, председатель комиссии;</w:t>
      </w:r>
    </w:p>
    <w:p w:rsidR="005F3006" w:rsidRDefault="0082620F" w:rsidP="005F3006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Паунькина Е.Н.- </w:t>
      </w:r>
      <w:r w:rsidRPr="0082620F">
        <w:rPr>
          <w:sz w:val="28"/>
          <w:szCs w:val="28"/>
        </w:rPr>
        <w:t>заместитель начальника, главный бухгалтер Финансового управления администрации Чамзинского муниципального района</w:t>
      </w:r>
      <w:r>
        <w:rPr>
          <w:sz w:val="28"/>
          <w:szCs w:val="28"/>
        </w:rPr>
        <w:t>, заместитель председателя комиссии;</w:t>
      </w:r>
    </w:p>
    <w:p w:rsidR="0082620F" w:rsidRDefault="0082620F" w:rsidP="005F3006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Настина С.М.- начальник юридического отдела администрации Чамзинского муниципального района, секретарь комиссии;</w:t>
      </w:r>
    </w:p>
    <w:p w:rsidR="0082620F" w:rsidRDefault="0082620F" w:rsidP="005F3006">
      <w:pPr>
        <w:pStyle w:val="a3"/>
        <w:ind w:left="0"/>
        <w:jc w:val="both"/>
        <w:rPr>
          <w:sz w:val="28"/>
          <w:szCs w:val="28"/>
        </w:rPr>
      </w:pPr>
    </w:p>
    <w:p w:rsidR="0082620F" w:rsidRDefault="0082620F" w:rsidP="005F3006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Члены Комиссии:</w:t>
      </w:r>
    </w:p>
    <w:p w:rsidR="0082620F" w:rsidRDefault="0082620F" w:rsidP="005F3006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Белоус С.В.- начальник отдела по бухгалтерскому учету администрации Чамзинского муниципального района;</w:t>
      </w:r>
    </w:p>
    <w:p w:rsidR="0082620F" w:rsidRDefault="0082620F" w:rsidP="005F3006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Кочетова</w:t>
      </w:r>
      <w:proofErr w:type="spellEnd"/>
      <w:r>
        <w:rPr>
          <w:sz w:val="28"/>
          <w:szCs w:val="28"/>
        </w:rPr>
        <w:t xml:space="preserve"> С.А.- </w:t>
      </w:r>
      <w:r>
        <w:rPr>
          <w:sz w:val="28"/>
          <w:szCs w:val="28"/>
        </w:rPr>
        <w:t>заместитель начальника Финансового управления администрации Чамзинского муниципального района</w:t>
      </w:r>
      <w:r w:rsidRPr="00981893">
        <w:rPr>
          <w:sz w:val="28"/>
          <w:szCs w:val="28"/>
        </w:rPr>
        <w:t>,</w:t>
      </w:r>
      <w:r>
        <w:rPr>
          <w:sz w:val="28"/>
          <w:szCs w:val="28"/>
        </w:rPr>
        <w:t xml:space="preserve"> заведующая бюджетным отделом.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82620F" w:rsidRDefault="0082620F" w:rsidP="005F3006">
      <w:pPr>
        <w:pStyle w:val="a3"/>
        <w:ind w:left="0"/>
        <w:jc w:val="both"/>
        <w:rPr>
          <w:sz w:val="28"/>
          <w:szCs w:val="28"/>
        </w:rPr>
      </w:pPr>
    </w:p>
    <w:p w:rsidR="0082620F" w:rsidRDefault="0082620F" w:rsidP="0082620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распоряжение вступает в силу со дня его подписания.</w:t>
      </w:r>
    </w:p>
    <w:p w:rsidR="0082620F" w:rsidRDefault="0082620F" w:rsidP="0082620F">
      <w:pPr>
        <w:jc w:val="both"/>
        <w:rPr>
          <w:sz w:val="28"/>
          <w:szCs w:val="28"/>
        </w:rPr>
      </w:pPr>
    </w:p>
    <w:p w:rsidR="0082620F" w:rsidRDefault="0082620F" w:rsidP="0082620F">
      <w:pPr>
        <w:jc w:val="both"/>
        <w:rPr>
          <w:sz w:val="28"/>
          <w:szCs w:val="28"/>
        </w:rPr>
      </w:pPr>
    </w:p>
    <w:p w:rsidR="0082620F" w:rsidRDefault="0082620F" w:rsidP="0082620F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82620F" w:rsidRPr="0082620F" w:rsidRDefault="0082620F" w:rsidP="0082620F">
      <w:pPr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В.Г.Цыбаков</w:t>
      </w:r>
    </w:p>
    <w:sectPr w:rsidR="0082620F" w:rsidRPr="00826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panose1 w:val="020B0603030804020204"/>
    <w:charset w:val="CC"/>
    <w:family w:val="swiss"/>
    <w:pitch w:val="variable"/>
    <w:sig w:usb0="E7002EFF" w:usb1="5200FDFF" w:usb2="0A24202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A0E66"/>
    <w:multiLevelType w:val="hybridMultilevel"/>
    <w:tmpl w:val="EC9488DA"/>
    <w:lvl w:ilvl="0" w:tplc="405C56A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006"/>
    <w:rsid w:val="005F3006"/>
    <w:rsid w:val="00636792"/>
    <w:rsid w:val="0082620F"/>
    <w:rsid w:val="00B52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00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30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00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3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2014-05-06T10:40:00Z</cp:lastPrinted>
  <dcterms:created xsi:type="dcterms:W3CDTF">2014-05-06T10:17:00Z</dcterms:created>
  <dcterms:modified xsi:type="dcterms:W3CDTF">2014-05-06T10:41:00Z</dcterms:modified>
</cp:coreProperties>
</file>