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016" w:rsidRDefault="00FA2016" w:rsidP="00FA201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FA2016" w:rsidRDefault="00FA2016" w:rsidP="00FA201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ЧАМЗИНСКИЙ МУНИЦИПАЛЬНЫЙ РАЙОН</w:t>
      </w:r>
    </w:p>
    <w:p w:rsidR="00FA2016" w:rsidRDefault="00FA2016" w:rsidP="00FA201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FA2016" w:rsidRDefault="00FA2016" w:rsidP="00FA2016">
      <w:pPr>
        <w:spacing w:line="360" w:lineRule="auto"/>
        <w:jc w:val="center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2016" w:rsidRDefault="00FA2016" w:rsidP="00FA201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17.06.2014г.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№  76</w:t>
      </w:r>
    </w:p>
    <w:p w:rsidR="00FA2016" w:rsidRDefault="00FA2016" w:rsidP="00FA201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р.п. Комсомольский</w:t>
      </w:r>
    </w:p>
    <w:p w:rsidR="00FA2016" w:rsidRDefault="00FA2016" w:rsidP="00FA2016">
      <w:pPr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утверждении плана </w:t>
      </w:r>
      <w:r>
        <w:rPr>
          <w:color w:val="000000"/>
          <w:sz w:val="28"/>
          <w:szCs w:val="28"/>
          <w:shd w:val="clear" w:color="auto" w:fill="FFFFFF"/>
        </w:rPr>
        <w:t xml:space="preserve">  работы по профилактике</w:t>
      </w:r>
    </w:p>
    <w:p w:rsidR="00FA2016" w:rsidRDefault="00FA2016" w:rsidP="00FA201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коррупционных и иных правонарушений </w:t>
      </w:r>
    </w:p>
    <w:p w:rsidR="00FA2016" w:rsidRDefault="00FA2016" w:rsidP="00FA201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администрации Комсомольского городского</w:t>
      </w:r>
    </w:p>
    <w:p w:rsidR="00FA2016" w:rsidRDefault="00FA2016" w:rsidP="00FA201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поселения Чамзинского муниципального района</w:t>
      </w:r>
    </w:p>
    <w:p w:rsidR="00FA2016" w:rsidRDefault="00FA2016" w:rsidP="00FA2016">
      <w:pPr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на 2014-2015гг.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t>»</w:t>
      </w:r>
    </w:p>
    <w:p w:rsidR="00FA2016" w:rsidRDefault="00FA2016" w:rsidP="00FA2016">
      <w:pPr>
        <w:rPr>
          <w:sz w:val="28"/>
          <w:szCs w:val="28"/>
        </w:rPr>
      </w:pPr>
    </w:p>
    <w:p w:rsidR="00FA2016" w:rsidRDefault="00FA2016" w:rsidP="00FA2016">
      <w:pPr>
        <w:ind w:firstLine="540"/>
        <w:jc w:val="both"/>
      </w:pPr>
      <w:r>
        <w:rPr>
          <w:bCs/>
        </w:rPr>
        <w:t xml:space="preserve">Руководствуясь Указом  Президента Российской Федерации от 11 апреля 2014г. № 226 «О Национальном плане противодействия коррупции на 2014-2015годы»  </w:t>
      </w:r>
      <w:r>
        <w:t xml:space="preserve">и в  целях совершенствования работы по противодействию коррупции в Комсомольском городском поселении, устранения причин и условий, порождающих коррупцию, обеспечения соблюдения норм служебной этики муниципальными служащими, создания благоприятных условий для развития экономики района, </w:t>
      </w:r>
    </w:p>
    <w:p w:rsidR="00FA2016" w:rsidRDefault="00FA2016" w:rsidP="00FA2016">
      <w:pPr>
        <w:ind w:firstLine="540"/>
        <w:jc w:val="center"/>
        <w:rPr>
          <w:b/>
        </w:rPr>
      </w:pPr>
    </w:p>
    <w:p w:rsidR="00FA2016" w:rsidRDefault="00FA2016" w:rsidP="00FA2016">
      <w:pPr>
        <w:ind w:firstLine="540"/>
        <w:jc w:val="center"/>
        <w:rPr>
          <w:b/>
        </w:rPr>
      </w:pPr>
      <w:r>
        <w:rPr>
          <w:b/>
        </w:rPr>
        <w:t>Администрация Комсомольского городского поселения</w:t>
      </w:r>
    </w:p>
    <w:p w:rsidR="00FA2016" w:rsidRDefault="00FA2016" w:rsidP="00FA2016">
      <w:pPr>
        <w:ind w:firstLine="540"/>
        <w:jc w:val="center"/>
        <w:rPr>
          <w:b/>
        </w:rPr>
      </w:pPr>
      <w:r>
        <w:rPr>
          <w:b/>
        </w:rPr>
        <w:t>Постановляет:</w:t>
      </w:r>
    </w:p>
    <w:p w:rsidR="00FA2016" w:rsidRDefault="00FA2016" w:rsidP="00FA2016">
      <w:pPr>
        <w:ind w:firstLine="540"/>
        <w:jc w:val="both"/>
      </w:pPr>
    </w:p>
    <w:p w:rsidR="00FA2016" w:rsidRDefault="00FA2016" w:rsidP="00FA2016">
      <w:pPr>
        <w:ind w:firstLine="540"/>
        <w:jc w:val="both"/>
      </w:pPr>
      <w:r>
        <w:t>1. Утвердить    План работы по профилактике коррупционных и иных правонарушений в администрации Комсомольского городского поселения Чамзинского муниципального района на 2014-2015гг., согласно приложению №1.</w:t>
      </w:r>
    </w:p>
    <w:p w:rsidR="00FA2016" w:rsidRDefault="00FA2016" w:rsidP="00FA2016">
      <w:pPr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 настоящего постановления возложить на Заместителя главы администрации Комсомольского городского поселения Никину Е.Ф. </w:t>
      </w:r>
    </w:p>
    <w:p w:rsidR="00FA2016" w:rsidRDefault="00FA2016" w:rsidP="00FA2016">
      <w:pPr>
        <w:ind w:firstLine="540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официальном сайте Чамзинского муниципального района Республики Мордовия, на странице Комсомольского городского поселения </w:t>
      </w:r>
      <w:r>
        <w:rPr>
          <w:color w:val="548DD4"/>
          <w:u w:val="single"/>
          <w:lang w:val="en-US"/>
        </w:rPr>
        <w:t>http</w:t>
      </w:r>
      <w:r>
        <w:rPr>
          <w:color w:val="548DD4"/>
          <w:u w:val="single"/>
        </w:rPr>
        <w:t>//</w:t>
      </w:r>
      <w:r>
        <w:rPr>
          <w:color w:val="548DD4"/>
          <w:u w:val="single"/>
          <w:lang w:val="en-US"/>
        </w:rPr>
        <w:t>www</w:t>
      </w:r>
      <w:r>
        <w:rPr>
          <w:color w:val="548DD4"/>
          <w:u w:val="single"/>
        </w:rPr>
        <w:t>.</w:t>
      </w:r>
      <w:proofErr w:type="spellStart"/>
      <w:r>
        <w:rPr>
          <w:color w:val="548DD4"/>
          <w:u w:val="single"/>
          <w:lang w:val="en-US"/>
        </w:rPr>
        <w:t>chamzinka</w:t>
      </w:r>
      <w:proofErr w:type="spellEnd"/>
      <w:r>
        <w:rPr>
          <w:color w:val="548DD4"/>
          <w:u w:val="single"/>
        </w:rPr>
        <w:t>.</w:t>
      </w:r>
      <w:r>
        <w:rPr>
          <w:color w:val="548DD4"/>
          <w:u w:val="single"/>
          <w:lang w:val="en-US"/>
        </w:rPr>
        <w:t>e</w:t>
      </w:r>
      <w:r>
        <w:rPr>
          <w:color w:val="548DD4"/>
          <w:u w:val="single"/>
        </w:rPr>
        <w:t>-</w:t>
      </w:r>
      <w:proofErr w:type="spellStart"/>
      <w:r>
        <w:rPr>
          <w:color w:val="548DD4"/>
          <w:u w:val="single"/>
          <w:lang w:val="en-US"/>
        </w:rPr>
        <w:t>mordovia</w:t>
      </w:r>
      <w:proofErr w:type="spellEnd"/>
      <w:r>
        <w:rPr>
          <w:color w:val="548DD4"/>
          <w:u w:val="single"/>
        </w:rPr>
        <w:t>.</w:t>
      </w:r>
      <w:proofErr w:type="spellStart"/>
      <w:r>
        <w:rPr>
          <w:color w:val="548DD4"/>
          <w:u w:val="single"/>
          <w:lang w:val="en-US"/>
        </w:rPr>
        <w:t>ru</w:t>
      </w:r>
      <w:proofErr w:type="spellEnd"/>
      <w:r w:rsidRPr="00FA2016">
        <w:t xml:space="preserve"> </w:t>
      </w:r>
    </w:p>
    <w:p w:rsidR="00FA2016" w:rsidRDefault="00FA2016" w:rsidP="00FA2016">
      <w:pPr>
        <w:ind w:firstLine="540"/>
        <w:jc w:val="both"/>
      </w:pPr>
      <w:r>
        <w:t>4.Настоящее постановление вступает в силу с момента его опубликования в Информационном бюллетене Комсомольского городского поселения «Вестник».</w:t>
      </w:r>
    </w:p>
    <w:p w:rsidR="00FA2016" w:rsidRDefault="00FA2016" w:rsidP="00FA2016">
      <w:pPr>
        <w:ind w:firstLine="540"/>
        <w:jc w:val="both"/>
      </w:pPr>
    </w:p>
    <w:p w:rsidR="00FA2016" w:rsidRDefault="00FA2016" w:rsidP="00FA2016">
      <w:pPr>
        <w:jc w:val="both"/>
      </w:pPr>
    </w:p>
    <w:p w:rsidR="00FA2016" w:rsidRDefault="00FA2016" w:rsidP="00FA2016">
      <w:pPr>
        <w:jc w:val="both"/>
        <w:rPr>
          <w:sz w:val="28"/>
          <w:szCs w:val="28"/>
        </w:rPr>
      </w:pPr>
    </w:p>
    <w:p w:rsidR="00FA2016" w:rsidRDefault="00FA2016" w:rsidP="00FA2016">
      <w:pPr>
        <w:jc w:val="both"/>
        <w:rPr>
          <w:sz w:val="28"/>
          <w:szCs w:val="28"/>
        </w:rPr>
      </w:pPr>
    </w:p>
    <w:p w:rsidR="00FA2016" w:rsidRDefault="00FA2016" w:rsidP="00FA201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FA2016" w:rsidRDefault="00FA2016" w:rsidP="00FA2016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FA2016" w:rsidRDefault="00FA2016" w:rsidP="00FA2016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                                                                                  В.П.Наумов</w:t>
      </w:r>
    </w:p>
    <w:p w:rsidR="00FA2016" w:rsidRDefault="00FA2016" w:rsidP="00FA2016">
      <w:pPr>
        <w:spacing w:line="360" w:lineRule="auto"/>
        <w:jc w:val="both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both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both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both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both"/>
        <w:rPr>
          <w:sz w:val="28"/>
          <w:szCs w:val="28"/>
        </w:rPr>
      </w:pPr>
    </w:p>
    <w:p w:rsidR="00FA2016" w:rsidRDefault="00FA2016" w:rsidP="00FA20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FA2016" w:rsidRDefault="00FA2016" w:rsidP="00FA2016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FA2016" w:rsidRDefault="00FA2016" w:rsidP="00FA2016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FA2016" w:rsidRDefault="00FA2016" w:rsidP="00FA2016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FA2016" w:rsidRDefault="00FA2016" w:rsidP="00FA20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</w:t>
      </w:r>
    </w:p>
    <w:p w:rsidR="00FA2016" w:rsidRDefault="00FA2016" w:rsidP="00FA2016">
      <w:pPr>
        <w:jc w:val="right"/>
        <w:rPr>
          <w:sz w:val="28"/>
          <w:szCs w:val="28"/>
        </w:rPr>
      </w:pPr>
      <w:r>
        <w:rPr>
          <w:sz w:val="28"/>
          <w:szCs w:val="28"/>
        </w:rPr>
        <w:t>от 17.06.2014г. №76</w:t>
      </w:r>
    </w:p>
    <w:p w:rsidR="00FA2016" w:rsidRDefault="00FA2016" w:rsidP="00FA20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</w:t>
      </w:r>
    </w:p>
    <w:p w:rsidR="00FA2016" w:rsidRDefault="00FA2016" w:rsidP="00FA20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по профилактике коррупционных и иных правонарушений </w:t>
      </w:r>
    </w:p>
    <w:p w:rsidR="00FA2016" w:rsidRDefault="00FA2016" w:rsidP="00FA2016">
      <w:pPr>
        <w:jc w:val="center"/>
        <w:rPr>
          <w:sz w:val="28"/>
          <w:szCs w:val="28"/>
        </w:rPr>
      </w:pPr>
      <w:r>
        <w:rPr>
          <w:sz w:val="28"/>
          <w:szCs w:val="28"/>
        </w:rPr>
        <w:t>в администрации Комсомольского городского поселения Чамзинского муниципального района на 2014-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.г. </w:t>
      </w:r>
    </w:p>
    <w:p w:rsidR="00FA2016" w:rsidRDefault="00FA2016" w:rsidP="00FA2016">
      <w:pPr>
        <w:jc w:val="center"/>
        <w:rPr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962"/>
        <w:gridCol w:w="141"/>
        <w:gridCol w:w="1276"/>
        <w:gridCol w:w="1985"/>
        <w:gridCol w:w="141"/>
        <w:gridCol w:w="993"/>
      </w:tblGrid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№№</w:t>
            </w:r>
          </w:p>
          <w:p w:rsidR="00FA2016" w:rsidRDefault="00FA2016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срок исполнения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исполнители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  <w:r>
              <w:t xml:space="preserve">контроль </w:t>
            </w:r>
          </w:p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  <w:rPr>
                <w:b/>
              </w:rPr>
            </w:pPr>
            <w:r>
              <w:rPr>
                <w:b/>
              </w:rPr>
              <w:t>1. Раздел «Организация исполнения управленческих решений в области противодействия коррупции и применение организационно-правовых механизмов в деятельности по противодействию коррупции»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  <w:rPr>
                <w:b/>
              </w:rPr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Внесение изменений в планы по противодействию коррупции, направленных на достижение конкретных результатов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мере необходимости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Совет депутатов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2.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январь-май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>администрации Комсомольского городского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3.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май-июль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>администрации Комсомольского городского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4.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</w:t>
            </w:r>
            <w:r>
              <w:lastRenderedPageBreak/>
              <w:t>имущественного характера супруга (супруги) и несовершеннолетних детей, а также о расходах, представляемых лицами, претендующими на замещение должностей муниципальной службы, руководителей муниципальных предприятий и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>администрации Комсомольского городского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5.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Размещение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июль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>администрации Комсомольского городского поселения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6.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Организация работы по рассмотрению заявлений лиц, замещающих муниципальные должности, 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январь-май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7.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proofErr w:type="gramStart"/>
            <w: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</w:t>
            </w:r>
            <w:proofErr w:type="gramEnd"/>
            <w:r>
              <w:t xml:space="preserve"> требований к служебному поведению и урегулированию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май-сентябрь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 xml:space="preserve">администрации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8.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</w:t>
            </w:r>
            <w:r>
              <w:lastRenderedPageBreak/>
              <w:t xml:space="preserve">детей, сведений о расходах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май-декабрь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комиссия по соблюдению требований к служебному поведению муниципальных служащих и урегулированию </w:t>
            </w:r>
            <w:r>
              <w:lastRenderedPageBreak/>
              <w:t>конфликта интересов,</w:t>
            </w:r>
          </w:p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 xml:space="preserve">администрации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9.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FA2016" w:rsidRDefault="00FA2016">
            <w:pPr>
              <w:jc w:val="center"/>
            </w:pPr>
            <w:r>
              <w:t>кадровая служба</w:t>
            </w:r>
          </w:p>
          <w:p w:rsidR="00FA2016" w:rsidRDefault="00FA2016">
            <w:pPr>
              <w:jc w:val="center"/>
            </w:pPr>
            <w:r>
              <w:t xml:space="preserve">администрации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10.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 муниципальной службы, замещение которых связано с коррупционными рисками.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11.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12.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13.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14.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proofErr w:type="gramStart"/>
            <w:r>
              <w:t xml:space="preserve">Осуществление контроля за реализацией </w:t>
            </w:r>
            <w:r>
              <w:lastRenderedPageBreak/>
              <w:t xml:space="preserve">требований Федеральных законов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 xml:space="preserve">. № 230-ФЗ «О контроле за соответствием расходов лиц, замещающих государственные должности, и иных лиц их доходам» и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t>2013 г</w:t>
              </w:r>
            </w:smartTag>
            <w: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>
              <w:t xml:space="preserve"> и (или) пользоваться иностранными финансовыми инструментами»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постоянн</w:t>
            </w:r>
            <w:r>
              <w:lastRenderedPageBreak/>
              <w:t>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 xml:space="preserve">лица, </w:t>
            </w:r>
            <w:r>
              <w:lastRenderedPageBreak/>
              <w:t>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15.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кадрового аудита в органах местного самоуправления в рамках координации их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отдельному плану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16.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отдельным  планам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Кадровая служба администрации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17.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Проведение на постоянной основе корпоративного </w:t>
            </w:r>
            <w:proofErr w:type="gramStart"/>
            <w:r>
              <w:t>обучения служащих по вопросам</w:t>
            </w:r>
            <w:proofErr w:type="gramEnd"/>
            <w:r>
              <w:t xml:space="preserve">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отдельному плану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юридическая служба администрации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  <w:rPr>
                <w:b/>
              </w:rPr>
            </w:pPr>
            <w:r>
              <w:rPr>
                <w:b/>
              </w:rPr>
              <w:t xml:space="preserve">2. Раздел «Организация мониторинга </w:t>
            </w:r>
            <w:proofErr w:type="spellStart"/>
            <w:r>
              <w:rPr>
                <w:b/>
              </w:rPr>
              <w:t>правоприменения</w:t>
            </w:r>
            <w:proofErr w:type="spellEnd"/>
            <w:r>
              <w:rPr>
                <w:b/>
              </w:rPr>
              <w:t xml:space="preserve"> в области противодействия коррупции»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  <w:rPr>
                <w:b/>
              </w:rPr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1.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мониторинга хода реализации мероприятий по противодействию коррупции в органах местного самоуправления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 раз в полугодие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лица, ответственные за проведение работы по профилактике коррупционных и иных правонарушений, кадровая служба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2.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мониторинга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ежеквартально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3.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Организация проведения оценки коррупционных рисков, возникающих при реализации органами местного самоуправления своих полномочий, и внесение </w:t>
            </w:r>
            <w:r>
              <w:lastRenderedPageBreak/>
              <w:t>уточнений в перечень должностей, замещение которых связано с коррупционными рисками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1 раз в полугодие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лица, ответственные за проведение работы по </w:t>
            </w:r>
            <w:r>
              <w:lastRenderedPageBreak/>
              <w:t>профилактике коррупционных и иных правонарушений, кадровая служба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4.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 раз в полугодие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5.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both"/>
            </w:pPr>
            <w:r>
              <w:t xml:space="preserve">Оказание содействия в проведение социологических исследований среди всех социальных слоев населения, позволяющих оценить уровень коррупции и эффективность принимаемых </w:t>
            </w:r>
            <w:proofErr w:type="spellStart"/>
            <w:r>
              <w:t>антикоррупционных</w:t>
            </w:r>
            <w:proofErr w:type="spellEnd"/>
            <w:r>
              <w:t xml:space="preserve"> мер</w:t>
            </w:r>
          </w:p>
          <w:p w:rsidR="00FA2016" w:rsidRDefault="00FA2016">
            <w:pPr>
              <w:jc w:val="both"/>
            </w:pPr>
          </w:p>
          <w:p w:rsidR="00FA2016" w:rsidRDefault="00FA2016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отдельным планам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  <w:rPr>
                <w:b/>
              </w:rPr>
            </w:pPr>
            <w:r>
              <w:rPr>
                <w:b/>
              </w:rPr>
              <w:t>3. Раздел «Организация работы по обеспечению информированности населения о принимаемых мерах по противодействию коррупции в органах местного самоуправления»</w:t>
            </w: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Установление единых требований к размещению и наполнению подраздела официального сайта органов местного самоуправления, посвященных вопросам противодействия коррупции, на основе информации Министерства труда и социальной защиты Российской Федерации от 26 ноября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1 квартал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t>2014 г</w:t>
              </w:r>
            </w:smartTag>
            <w: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Совет депутатов муниципального района, кадровая, юридическая службы администрации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Размещение на официальном сайте органов местного самоуправления муниципального района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Публикация в средствах массовой информации и на официальном сайте органов местного самоуправления муниципального района: </w:t>
            </w:r>
          </w:p>
          <w:p w:rsidR="00FA2016" w:rsidRDefault="00FA2016">
            <w:pPr>
              <w:jc w:val="both"/>
            </w:pPr>
            <w: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FA2016" w:rsidRDefault="00FA2016">
            <w:pPr>
              <w:jc w:val="both"/>
            </w:pPr>
            <w:r>
              <w:t>- результатов рассмотрения данных жалоб и обращений;</w:t>
            </w:r>
          </w:p>
          <w:p w:rsidR="00FA2016" w:rsidRDefault="00FA2016">
            <w:pPr>
              <w:jc w:val="both"/>
            </w:pPr>
            <w:r>
              <w:t xml:space="preserve">- информаций о принятых мерах по </w:t>
            </w:r>
            <w:r>
              <w:lastRenderedPageBreak/>
              <w:t>указанным в жалобах и обращениях фактам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5.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Освещение в средствах массовой информации и на официальном сайте </w:t>
            </w:r>
            <w:proofErr w:type="gramStart"/>
            <w:r>
              <w:t>органов местного самоуправления муниципального района основных итогов деятельности институтов гражданского</w:t>
            </w:r>
            <w:proofErr w:type="gramEnd"/>
            <w:r>
              <w:t xml:space="preserve"> общества, принимающих наиболее активное участие в противодействии коррупции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Обеспечение функционирования «телефона доверия», организованного в органах местного самоуправления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администрация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7.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Обеспечение функционирования почтового ящика для обращений граждан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 xml:space="preserve">администрация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  <w:tc>
          <w:tcPr>
            <w:tcW w:w="8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rPr>
                <w:b/>
              </w:rPr>
              <w:t>4. Раздел «Привлечение институтов гражданского общества к работе по противодействию коррупции»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на постоянной основе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2.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Привлечение представителей институтов гражданского общества при разработке проектов нормативных правовых актов по вопросам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мере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лица, ответственные за проведение работы по профилактике коррупционных и иных правонарушений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3.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both"/>
            </w:pPr>
            <w:r>
              <w:t>Проведение совещаний с представителями общественных объединений, уставными задачами которых является участие в противодействии коррупции, с рассмотрением вопроса о работе указанных общественных объединений по формированию в обществе нетерпимого отношения коррупции и по реализации других направлений противодействия коррупции</w:t>
            </w:r>
          </w:p>
          <w:p w:rsidR="00FA2016" w:rsidRDefault="00FA2016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1 раз в полугодие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4.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 xml:space="preserve">Привлечение общественных объединений, уставными задачами которых является участие в противодействии коррупции, и других институтов гражданского общества к деятельности по формированию в </w:t>
            </w:r>
            <w:r>
              <w:lastRenderedPageBreak/>
              <w:t>муниципальных органах отрицательного отношения к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lastRenderedPageBreak/>
              <w:t>5.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постоянно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  <w:tr w:rsidR="00FA2016" w:rsidTr="00FA20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6.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both"/>
            </w:pPr>
            <w:r>
              <w:t>Освещение в средствах массовой информации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по мере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016" w:rsidRDefault="00FA2016">
            <w:pPr>
              <w:jc w:val="center"/>
            </w:pPr>
            <w:r>
              <w:t>администрация Комсомольского городского поселения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016" w:rsidRDefault="00FA2016">
            <w:pPr>
              <w:jc w:val="center"/>
            </w:pPr>
          </w:p>
        </w:tc>
      </w:tr>
    </w:tbl>
    <w:p w:rsidR="00FA2016" w:rsidRDefault="00FA2016" w:rsidP="00FA2016">
      <w:pPr>
        <w:jc w:val="center"/>
        <w:rPr>
          <w:sz w:val="28"/>
          <w:szCs w:val="28"/>
        </w:rPr>
      </w:pPr>
    </w:p>
    <w:p w:rsidR="00FA2016" w:rsidRDefault="00FA2016" w:rsidP="00FA2016">
      <w:pPr>
        <w:spacing w:line="360" w:lineRule="auto"/>
        <w:jc w:val="both"/>
        <w:rPr>
          <w:sz w:val="22"/>
          <w:szCs w:val="22"/>
        </w:rPr>
      </w:pPr>
    </w:p>
    <w:p w:rsidR="00FA2016" w:rsidRDefault="00FA2016" w:rsidP="00FA2016">
      <w:pPr>
        <w:jc w:val="right"/>
      </w:pPr>
    </w:p>
    <w:p w:rsidR="00FA2016" w:rsidRDefault="00FA2016" w:rsidP="00FA2016">
      <w:pPr>
        <w:jc w:val="right"/>
      </w:pPr>
    </w:p>
    <w:p w:rsidR="00D008B7" w:rsidRDefault="00D008B7"/>
    <w:sectPr w:rsidR="00D008B7" w:rsidSect="00D00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016"/>
    <w:rsid w:val="00D008B7"/>
    <w:rsid w:val="00FA2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0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A20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3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2259</Words>
  <Characters>12882</Characters>
  <Application>Microsoft Office Word</Application>
  <DocSecurity>0</DocSecurity>
  <Lines>107</Lines>
  <Paragraphs>30</Paragraphs>
  <ScaleCrop>false</ScaleCrop>
  <Company/>
  <LinksUpToDate>false</LinksUpToDate>
  <CharactersWithSpaces>15111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2014-06-23T06:09:00Z</dcterms:created>
  <dcterms:modified xsi:type="dcterms:W3CDTF">2014-06-23T06:11:00Z</dcterms:modified>
</cp:coreProperties>
</file>