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7F2" w:rsidRDefault="007117F2" w:rsidP="007117F2">
      <w:pPr>
        <w:pStyle w:val="a4"/>
        <w:spacing w:after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7117F2" w:rsidRPr="007117F2" w:rsidRDefault="007117F2" w:rsidP="007117F2">
      <w:pPr>
        <w:pStyle w:val="a4"/>
        <w:spacing w:after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7117F2">
        <w:rPr>
          <w:rFonts w:ascii="Times New Roman CYR" w:hAnsi="Times New Roman CYR" w:cs="Times New Roman CYR"/>
          <w:color w:val="000000"/>
          <w:sz w:val="28"/>
          <w:szCs w:val="28"/>
        </w:rPr>
        <w:t xml:space="preserve">АДМИНИСТРАЦИЯ </w:t>
      </w:r>
      <w:r w:rsidR="00A84A93">
        <w:rPr>
          <w:rFonts w:ascii="Times New Roman CYR" w:hAnsi="Times New Roman CYR" w:cs="Times New Roman CYR"/>
          <w:color w:val="000000"/>
          <w:sz w:val="28"/>
          <w:szCs w:val="28"/>
        </w:rPr>
        <w:t>АЛЕКСЕЕВСКОГО</w:t>
      </w:r>
      <w:r w:rsidRPr="007117F2"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</w:p>
    <w:p w:rsidR="007117F2" w:rsidRPr="007117F2" w:rsidRDefault="007117F2" w:rsidP="007117F2">
      <w:pPr>
        <w:pStyle w:val="a4"/>
        <w:spacing w:after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7117F2">
        <w:rPr>
          <w:rFonts w:ascii="Times New Roman CYR" w:hAnsi="Times New Roman CYR" w:cs="Times New Roman CYR"/>
          <w:color w:val="000000"/>
          <w:sz w:val="28"/>
          <w:szCs w:val="28"/>
        </w:rPr>
        <w:t>ЧАМЗИНСКОГО МУНИЦИПАЛЬНОГО РАЙОНА</w:t>
      </w:r>
    </w:p>
    <w:p w:rsidR="007117F2" w:rsidRPr="007117F2" w:rsidRDefault="007117F2" w:rsidP="007117F2">
      <w:pPr>
        <w:pStyle w:val="a4"/>
        <w:spacing w:after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7117F2">
        <w:rPr>
          <w:rFonts w:ascii="Times New Roman CYR" w:hAnsi="Times New Roman CYR" w:cs="Times New Roman CYR"/>
          <w:color w:val="000000"/>
          <w:sz w:val="28"/>
          <w:szCs w:val="28"/>
        </w:rPr>
        <w:t>РЕСПУБЛИКИ МОРДОВИЯ</w:t>
      </w:r>
    </w:p>
    <w:p w:rsidR="007117F2" w:rsidRPr="007117F2" w:rsidRDefault="007117F2" w:rsidP="007117F2">
      <w:pPr>
        <w:pStyle w:val="a4"/>
        <w:spacing w:after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7117F2" w:rsidRPr="007117F2" w:rsidRDefault="007117F2" w:rsidP="007117F2">
      <w:pPr>
        <w:pStyle w:val="a4"/>
        <w:spacing w:after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7117F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ПОСТАНОВЛЕНИ</w:t>
      </w:r>
      <w:r w:rsidR="00A84A9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Е</w:t>
      </w:r>
    </w:p>
    <w:p w:rsidR="007117F2" w:rsidRPr="007117F2" w:rsidRDefault="007117F2" w:rsidP="007117F2">
      <w:pPr>
        <w:pStyle w:val="a4"/>
        <w:spacing w:after="0"/>
        <w:jc w:val="center"/>
        <w:rPr>
          <w:sz w:val="28"/>
          <w:szCs w:val="28"/>
        </w:rPr>
      </w:pPr>
    </w:p>
    <w:p w:rsidR="007117F2" w:rsidRPr="007117F2" w:rsidRDefault="00AF6F8F" w:rsidP="007117F2">
      <w:pPr>
        <w:pStyle w:val="a4"/>
        <w:spacing w:after="0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24.12.</w:t>
      </w:r>
      <w:r w:rsidR="007117F2" w:rsidRPr="007117F2">
        <w:rPr>
          <w:rFonts w:ascii="Times New Roman CYR" w:hAnsi="Times New Roman CYR" w:cs="Times New Roman CYR"/>
          <w:color w:val="000000"/>
          <w:sz w:val="28"/>
          <w:szCs w:val="28"/>
        </w:rPr>
        <w:t xml:space="preserve"> 2012 год                                                                                  </w:t>
      </w:r>
      <w:r w:rsidR="007117F2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                                           </w:t>
      </w:r>
      <w:r w:rsidR="007117F2" w:rsidRPr="007117F2">
        <w:rPr>
          <w:rFonts w:ascii="Times New Roman CYR" w:hAnsi="Times New Roman CYR" w:cs="Times New Roman CYR"/>
          <w:color w:val="000000"/>
          <w:sz w:val="28"/>
          <w:szCs w:val="28"/>
        </w:rPr>
        <w:t xml:space="preserve">    №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28</w:t>
      </w:r>
    </w:p>
    <w:p w:rsidR="007117F2" w:rsidRPr="007117F2" w:rsidRDefault="00A84A93" w:rsidP="007117F2">
      <w:pPr>
        <w:pStyle w:val="a4"/>
        <w:shd w:val="clear" w:color="auto" w:fill="FFFFFF"/>
        <w:spacing w:after="0"/>
        <w:ind w:left="115"/>
        <w:jc w:val="center"/>
        <w:rPr>
          <w:rFonts w:ascii="Times New Roman CYR" w:hAnsi="Times New Roman CYR" w:cs="Times New Roman CYR"/>
          <w:color w:val="000000"/>
          <w:spacing w:val="-7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-7"/>
          <w:sz w:val="28"/>
          <w:szCs w:val="28"/>
        </w:rPr>
        <w:t>п. Алексеевка</w:t>
      </w:r>
    </w:p>
    <w:p w:rsidR="007117F2" w:rsidRPr="007117F2" w:rsidRDefault="007117F2" w:rsidP="007117F2">
      <w:pPr>
        <w:shd w:val="clear" w:color="auto" w:fill="FFFFFF"/>
        <w:spacing w:before="480"/>
        <w:ind w:left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17F2">
        <w:rPr>
          <w:b/>
          <w:bCs/>
          <w:sz w:val="28"/>
          <w:szCs w:val="28"/>
        </w:rPr>
        <w:t xml:space="preserve">«Об утверждении перечня муниципальных услуг, предоставляемых администрацией </w:t>
      </w:r>
      <w:r w:rsidR="00A84A93">
        <w:rPr>
          <w:b/>
          <w:bCs/>
          <w:sz w:val="28"/>
          <w:szCs w:val="28"/>
        </w:rPr>
        <w:t>Алексеевского</w:t>
      </w:r>
      <w:r w:rsidRPr="007117F2">
        <w:rPr>
          <w:b/>
          <w:bCs/>
          <w:sz w:val="28"/>
          <w:szCs w:val="28"/>
        </w:rPr>
        <w:t xml:space="preserve"> сельского поселения»</w:t>
      </w:r>
    </w:p>
    <w:p w:rsidR="007117F2" w:rsidRPr="007117F2" w:rsidRDefault="007117F2" w:rsidP="007117F2">
      <w:pPr>
        <w:pStyle w:val="a4"/>
        <w:jc w:val="both"/>
        <w:rPr>
          <w:sz w:val="28"/>
          <w:szCs w:val="28"/>
        </w:rPr>
      </w:pPr>
      <w:r w:rsidRPr="007117F2">
        <w:rPr>
          <w:sz w:val="28"/>
          <w:szCs w:val="28"/>
        </w:rPr>
        <w:t xml:space="preserve">     В соответствии с Федеральным законом от 27.07.2010г. № 210-ФЗ «Об организации предоставления государственных и муниципальных услуг», Уставом </w:t>
      </w:r>
      <w:r w:rsidR="00A84A93">
        <w:rPr>
          <w:sz w:val="28"/>
          <w:szCs w:val="28"/>
        </w:rPr>
        <w:t xml:space="preserve">Алексеевского </w:t>
      </w:r>
      <w:r w:rsidRPr="007117F2">
        <w:rPr>
          <w:sz w:val="28"/>
          <w:szCs w:val="28"/>
        </w:rPr>
        <w:t xml:space="preserve"> сельского поселения </w:t>
      </w:r>
      <w:proofErr w:type="spellStart"/>
      <w:r w:rsidRPr="007117F2">
        <w:rPr>
          <w:sz w:val="28"/>
          <w:szCs w:val="28"/>
        </w:rPr>
        <w:t>Чамзинского</w:t>
      </w:r>
      <w:proofErr w:type="spellEnd"/>
      <w:r w:rsidRPr="007117F2">
        <w:rPr>
          <w:sz w:val="28"/>
          <w:szCs w:val="28"/>
        </w:rPr>
        <w:t xml:space="preserve"> муниципального района Республики Мордовия, администрация </w:t>
      </w:r>
      <w:r w:rsidR="00A84A93">
        <w:rPr>
          <w:sz w:val="28"/>
          <w:szCs w:val="28"/>
        </w:rPr>
        <w:t xml:space="preserve">Алексеевского </w:t>
      </w:r>
      <w:r w:rsidRPr="007117F2">
        <w:rPr>
          <w:sz w:val="28"/>
          <w:szCs w:val="28"/>
        </w:rPr>
        <w:t xml:space="preserve"> сельского поселения   </w:t>
      </w:r>
      <w:r w:rsidRPr="007117F2">
        <w:rPr>
          <w:sz w:val="28"/>
          <w:szCs w:val="28"/>
        </w:rPr>
        <w:tab/>
        <w:t xml:space="preserve"> </w:t>
      </w:r>
    </w:p>
    <w:p w:rsidR="007117F2" w:rsidRPr="007117F2" w:rsidRDefault="007117F2" w:rsidP="007117F2">
      <w:pPr>
        <w:pStyle w:val="a4"/>
        <w:jc w:val="center"/>
        <w:rPr>
          <w:sz w:val="28"/>
          <w:szCs w:val="28"/>
        </w:rPr>
      </w:pPr>
      <w:r w:rsidRPr="007117F2">
        <w:rPr>
          <w:sz w:val="28"/>
          <w:szCs w:val="28"/>
        </w:rPr>
        <w:t>ПОСТАНОВЛЯЕТ:</w:t>
      </w:r>
    </w:p>
    <w:p w:rsidR="007117F2" w:rsidRPr="007117F2" w:rsidRDefault="007117F2" w:rsidP="007117F2">
      <w:pPr>
        <w:pStyle w:val="a4"/>
        <w:rPr>
          <w:sz w:val="28"/>
          <w:szCs w:val="28"/>
        </w:rPr>
      </w:pPr>
      <w:r w:rsidRPr="007117F2">
        <w:rPr>
          <w:sz w:val="28"/>
          <w:szCs w:val="28"/>
        </w:rPr>
        <w:t xml:space="preserve">1. Утвердить перечень муниципальных услуг, предоставляемых администрацией </w:t>
      </w:r>
      <w:r w:rsidR="00A84A93">
        <w:rPr>
          <w:sz w:val="28"/>
          <w:szCs w:val="28"/>
        </w:rPr>
        <w:t xml:space="preserve">Алексеевского </w:t>
      </w:r>
      <w:r w:rsidRPr="007117F2">
        <w:rPr>
          <w:sz w:val="28"/>
          <w:szCs w:val="28"/>
        </w:rPr>
        <w:t xml:space="preserve"> сельского поселения </w:t>
      </w:r>
      <w:proofErr w:type="spellStart"/>
      <w:r w:rsidRPr="007117F2">
        <w:rPr>
          <w:sz w:val="28"/>
          <w:szCs w:val="28"/>
        </w:rPr>
        <w:t>Чамзинского</w:t>
      </w:r>
      <w:proofErr w:type="spellEnd"/>
      <w:r w:rsidRPr="007117F2">
        <w:rPr>
          <w:sz w:val="28"/>
          <w:szCs w:val="28"/>
        </w:rPr>
        <w:t xml:space="preserve"> муниципального района  (Приложение 1).</w:t>
      </w:r>
    </w:p>
    <w:p w:rsidR="007117F2" w:rsidRPr="007117F2" w:rsidRDefault="007117F2" w:rsidP="007117F2">
      <w:pPr>
        <w:pStyle w:val="a4"/>
        <w:rPr>
          <w:sz w:val="28"/>
          <w:szCs w:val="28"/>
        </w:rPr>
      </w:pPr>
      <w:r w:rsidRPr="007117F2">
        <w:rPr>
          <w:sz w:val="28"/>
          <w:szCs w:val="28"/>
        </w:rPr>
        <w:t xml:space="preserve">2. </w:t>
      </w:r>
      <w:proofErr w:type="gramStart"/>
      <w:r w:rsidRPr="007117F2">
        <w:rPr>
          <w:sz w:val="28"/>
          <w:szCs w:val="28"/>
        </w:rPr>
        <w:t>Контроль за</w:t>
      </w:r>
      <w:proofErr w:type="gramEnd"/>
      <w:r w:rsidRPr="007117F2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7117F2" w:rsidRPr="007117F2" w:rsidRDefault="007117F2" w:rsidP="007117F2">
      <w:pPr>
        <w:pStyle w:val="a4"/>
        <w:rPr>
          <w:sz w:val="28"/>
          <w:szCs w:val="28"/>
        </w:rPr>
      </w:pPr>
      <w:r w:rsidRPr="007117F2">
        <w:rPr>
          <w:color w:val="000000"/>
          <w:sz w:val="28"/>
          <w:szCs w:val="28"/>
        </w:rPr>
        <w:lastRenderedPageBreak/>
        <w:t xml:space="preserve">3. Настоящее постановление вступает в силу со дня его </w:t>
      </w:r>
      <w:r w:rsidRPr="00A84A93">
        <w:rPr>
          <w:sz w:val="28"/>
          <w:szCs w:val="28"/>
        </w:rPr>
        <w:t xml:space="preserve">официального опубликования в </w:t>
      </w:r>
      <w:r w:rsidR="00A84A93" w:rsidRPr="00A84A93">
        <w:rPr>
          <w:sz w:val="28"/>
          <w:szCs w:val="28"/>
        </w:rPr>
        <w:t>И</w:t>
      </w:r>
      <w:r w:rsidRPr="00A84A93">
        <w:rPr>
          <w:sz w:val="28"/>
          <w:szCs w:val="28"/>
        </w:rPr>
        <w:t xml:space="preserve">нформационном </w:t>
      </w:r>
      <w:r w:rsidR="00A84A93" w:rsidRPr="00A84A93">
        <w:rPr>
          <w:sz w:val="28"/>
          <w:szCs w:val="28"/>
        </w:rPr>
        <w:t>бюллетене</w:t>
      </w:r>
      <w:r w:rsidR="00A84A93">
        <w:rPr>
          <w:sz w:val="28"/>
          <w:szCs w:val="28"/>
        </w:rPr>
        <w:t>.</w:t>
      </w:r>
    </w:p>
    <w:p w:rsidR="007117F2" w:rsidRPr="007117F2" w:rsidRDefault="007117F2" w:rsidP="007117F2">
      <w:pPr>
        <w:pStyle w:val="a4"/>
        <w:rPr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6540"/>
        <w:gridCol w:w="3285"/>
      </w:tblGrid>
      <w:tr w:rsidR="007117F2" w:rsidRPr="00A84A93" w:rsidTr="007117F2">
        <w:tc>
          <w:tcPr>
            <w:tcW w:w="6540" w:type="dxa"/>
            <w:vAlign w:val="bottom"/>
            <w:hideMark/>
          </w:tcPr>
          <w:p w:rsidR="007117F2" w:rsidRPr="00A84A93" w:rsidRDefault="00A84A93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84A93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И.о главы администрации</w:t>
            </w:r>
          </w:p>
          <w:p w:rsidR="00A84A93" w:rsidRDefault="00A84A93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84A93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Алексеевского сельского поселения  </w:t>
            </w:r>
            <w:r w:rsidR="00AF6F8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                       </w:t>
            </w:r>
            <w:r w:rsidRPr="00A84A93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AF6F8F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            </w:t>
            </w:r>
          </w:p>
          <w:p w:rsidR="00A84A93" w:rsidRPr="00A84A93" w:rsidRDefault="00A84A93" w:rsidP="00A84A93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                                                                                               </w:t>
            </w:r>
          </w:p>
        </w:tc>
        <w:tc>
          <w:tcPr>
            <w:tcW w:w="3285" w:type="dxa"/>
            <w:vAlign w:val="bottom"/>
            <w:hideMark/>
          </w:tcPr>
          <w:p w:rsidR="007117F2" w:rsidRPr="00A84A93" w:rsidRDefault="007117F2">
            <w:pPr>
              <w:pStyle w:val="a4"/>
              <w:snapToGrid w:val="0"/>
              <w:spacing w:before="0"/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7117F2" w:rsidRPr="007117F2" w:rsidRDefault="007117F2" w:rsidP="007117F2">
      <w:pPr>
        <w:pStyle w:val="a4"/>
        <w:jc w:val="center"/>
        <w:rPr>
          <w:sz w:val="28"/>
          <w:szCs w:val="28"/>
        </w:rPr>
      </w:pPr>
    </w:p>
    <w:p w:rsidR="007117F2" w:rsidRPr="007117F2" w:rsidRDefault="007117F2" w:rsidP="007117F2">
      <w:pPr>
        <w:ind w:hanging="142"/>
        <w:rPr>
          <w:sz w:val="28"/>
          <w:szCs w:val="28"/>
        </w:rPr>
      </w:pPr>
    </w:p>
    <w:p w:rsidR="007117F2" w:rsidRPr="007117F2" w:rsidRDefault="007117F2" w:rsidP="007117F2">
      <w:pPr>
        <w:ind w:hanging="142"/>
        <w:rPr>
          <w:sz w:val="28"/>
          <w:szCs w:val="28"/>
        </w:rPr>
      </w:pPr>
    </w:p>
    <w:p w:rsidR="007117F2" w:rsidRPr="007117F2" w:rsidRDefault="007117F2" w:rsidP="007117F2">
      <w:pPr>
        <w:ind w:hanging="142"/>
        <w:rPr>
          <w:sz w:val="28"/>
          <w:szCs w:val="28"/>
        </w:rPr>
      </w:pPr>
    </w:p>
    <w:p w:rsidR="007117F2" w:rsidRDefault="007117F2" w:rsidP="007117F2">
      <w:pPr>
        <w:sectPr w:rsidR="007117F2" w:rsidSect="007117F2">
          <w:footnotePr>
            <w:pos w:val="beneathText"/>
          </w:footnotePr>
          <w:pgSz w:w="16837" w:h="11905" w:orient="landscape"/>
          <w:pgMar w:top="1134" w:right="1244" w:bottom="567" w:left="567" w:header="720" w:footer="720" w:gutter="0"/>
          <w:cols w:space="720"/>
        </w:sectPr>
      </w:pPr>
    </w:p>
    <w:p w:rsidR="007117F2" w:rsidRPr="007117F2" w:rsidRDefault="007117F2" w:rsidP="007117F2">
      <w:pPr>
        <w:jc w:val="right"/>
        <w:rPr>
          <w:rFonts w:ascii="Times New Roman" w:hAnsi="Times New Roman" w:cs="Times New Roman"/>
          <w:sz w:val="20"/>
          <w:szCs w:val="20"/>
        </w:rPr>
      </w:pPr>
      <w:r w:rsidRPr="007117F2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Приложение №1</w:t>
      </w:r>
    </w:p>
    <w:p w:rsidR="007117F2" w:rsidRPr="007117F2" w:rsidRDefault="007117F2" w:rsidP="007117F2">
      <w:pPr>
        <w:jc w:val="right"/>
        <w:rPr>
          <w:rFonts w:ascii="Times New Roman" w:hAnsi="Times New Roman" w:cs="Times New Roman"/>
          <w:sz w:val="20"/>
          <w:szCs w:val="20"/>
        </w:rPr>
      </w:pPr>
      <w:r w:rsidRPr="007117F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к Постановлению администрации</w:t>
      </w:r>
    </w:p>
    <w:p w:rsidR="007117F2" w:rsidRPr="007117F2" w:rsidRDefault="007117F2" w:rsidP="007117F2">
      <w:pPr>
        <w:jc w:val="right"/>
        <w:rPr>
          <w:rFonts w:ascii="Times New Roman" w:hAnsi="Times New Roman" w:cs="Times New Roman"/>
          <w:sz w:val="20"/>
          <w:szCs w:val="20"/>
        </w:rPr>
      </w:pPr>
      <w:r w:rsidRPr="007117F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Алексеевского  сельского </w:t>
      </w:r>
    </w:p>
    <w:p w:rsidR="007117F2" w:rsidRPr="007117F2" w:rsidRDefault="007117F2" w:rsidP="007117F2">
      <w:pPr>
        <w:jc w:val="right"/>
        <w:rPr>
          <w:rFonts w:ascii="Times New Roman" w:hAnsi="Times New Roman" w:cs="Times New Roman"/>
          <w:sz w:val="20"/>
          <w:szCs w:val="20"/>
        </w:rPr>
      </w:pPr>
      <w:r w:rsidRPr="007117F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поселения  от  </w:t>
      </w:r>
      <w:r w:rsidR="00AF6F8F">
        <w:rPr>
          <w:rFonts w:ascii="Times New Roman" w:hAnsi="Times New Roman" w:cs="Times New Roman"/>
          <w:sz w:val="20"/>
          <w:szCs w:val="20"/>
        </w:rPr>
        <w:t>24.12</w:t>
      </w:r>
      <w:r w:rsidRPr="007117F2">
        <w:rPr>
          <w:rFonts w:ascii="Times New Roman" w:hAnsi="Times New Roman" w:cs="Times New Roman"/>
          <w:sz w:val="20"/>
          <w:szCs w:val="20"/>
        </w:rPr>
        <w:t xml:space="preserve"> 2012 г.  </w:t>
      </w:r>
      <w:r w:rsidR="00AF6F8F">
        <w:rPr>
          <w:rFonts w:ascii="Times New Roman" w:hAnsi="Times New Roman" w:cs="Times New Roman"/>
          <w:sz w:val="20"/>
          <w:szCs w:val="20"/>
        </w:rPr>
        <w:t>№28</w:t>
      </w:r>
    </w:p>
    <w:p w:rsidR="007117F2" w:rsidRPr="007117F2" w:rsidRDefault="007117F2" w:rsidP="007117F2">
      <w:pPr>
        <w:jc w:val="center"/>
        <w:rPr>
          <w:rFonts w:ascii="Times New Roman" w:hAnsi="Times New Roman" w:cs="Times New Roman"/>
          <w:sz w:val="16"/>
          <w:szCs w:val="16"/>
        </w:rPr>
      </w:pPr>
      <w:r w:rsidRPr="007117F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7117F2" w:rsidRPr="007117F2" w:rsidRDefault="007117F2" w:rsidP="007117F2">
      <w:pPr>
        <w:rPr>
          <w:rFonts w:ascii="Times New Roman" w:hAnsi="Times New Roman" w:cs="Times New Roman"/>
          <w:sz w:val="16"/>
          <w:szCs w:val="16"/>
        </w:rPr>
      </w:pPr>
    </w:p>
    <w:p w:rsidR="007117F2" w:rsidRPr="007117F2" w:rsidRDefault="007117F2" w:rsidP="007117F2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7117F2">
        <w:rPr>
          <w:rFonts w:ascii="Times New Roman" w:hAnsi="Times New Roman" w:cs="Times New Roman"/>
          <w:b/>
          <w:sz w:val="16"/>
          <w:szCs w:val="16"/>
        </w:rPr>
        <w:t xml:space="preserve">Перечень муниципальных услуг, </w:t>
      </w:r>
    </w:p>
    <w:p w:rsidR="007117F2" w:rsidRPr="007117F2" w:rsidRDefault="007117F2" w:rsidP="007117F2">
      <w:pPr>
        <w:jc w:val="center"/>
        <w:rPr>
          <w:rFonts w:ascii="Times New Roman" w:hAnsi="Times New Roman" w:cs="Times New Roman"/>
          <w:b/>
          <w:sz w:val="16"/>
          <w:szCs w:val="16"/>
        </w:rPr>
      </w:pPr>
      <w:proofErr w:type="gramStart"/>
      <w:r w:rsidRPr="007117F2">
        <w:rPr>
          <w:rFonts w:ascii="Times New Roman" w:hAnsi="Times New Roman" w:cs="Times New Roman"/>
          <w:b/>
          <w:sz w:val="16"/>
          <w:szCs w:val="16"/>
        </w:rPr>
        <w:t>пред</w:t>
      </w:r>
      <w:r>
        <w:rPr>
          <w:rFonts w:ascii="Times New Roman" w:hAnsi="Times New Roman" w:cs="Times New Roman"/>
          <w:b/>
          <w:sz w:val="16"/>
          <w:szCs w:val="16"/>
        </w:rPr>
        <w:t>оставляемых</w:t>
      </w:r>
      <w:proofErr w:type="gramEnd"/>
      <w:r>
        <w:rPr>
          <w:rFonts w:ascii="Times New Roman" w:hAnsi="Times New Roman" w:cs="Times New Roman"/>
          <w:b/>
          <w:sz w:val="16"/>
          <w:szCs w:val="16"/>
        </w:rPr>
        <w:t xml:space="preserve"> администрацией Алексеевского</w:t>
      </w:r>
      <w:r w:rsidRPr="007117F2">
        <w:rPr>
          <w:rFonts w:ascii="Times New Roman" w:hAnsi="Times New Roman" w:cs="Times New Roman"/>
          <w:b/>
          <w:sz w:val="16"/>
          <w:szCs w:val="16"/>
        </w:rPr>
        <w:t xml:space="preserve"> сельского поселения </w:t>
      </w:r>
      <w:proofErr w:type="spellStart"/>
      <w:r w:rsidRPr="007117F2">
        <w:rPr>
          <w:rFonts w:ascii="Times New Roman" w:hAnsi="Times New Roman" w:cs="Times New Roman"/>
          <w:b/>
          <w:sz w:val="16"/>
          <w:szCs w:val="16"/>
        </w:rPr>
        <w:t>Чамзинского</w:t>
      </w:r>
      <w:proofErr w:type="spellEnd"/>
      <w:r w:rsidRPr="007117F2">
        <w:rPr>
          <w:rFonts w:ascii="Times New Roman" w:hAnsi="Times New Roman" w:cs="Times New Roman"/>
          <w:b/>
          <w:sz w:val="16"/>
          <w:szCs w:val="16"/>
        </w:rPr>
        <w:t xml:space="preserve">  муниципального района Республики Мордовия</w:t>
      </w:r>
    </w:p>
    <w:p w:rsidR="007117F2" w:rsidRPr="007117F2" w:rsidRDefault="007117F2" w:rsidP="007117F2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5919" w:type="dxa"/>
        <w:tblInd w:w="-30" w:type="dxa"/>
        <w:tblLayout w:type="fixed"/>
        <w:tblLook w:val="04A0"/>
      </w:tblPr>
      <w:tblGrid>
        <w:gridCol w:w="496"/>
        <w:gridCol w:w="2640"/>
        <w:gridCol w:w="1125"/>
        <w:gridCol w:w="1663"/>
        <w:gridCol w:w="1590"/>
        <w:gridCol w:w="1937"/>
        <w:gridCol w:w="893"/>
        <w:gridCol w:w="5575"/>
      </w:tblGrid>
      <w:tr w:rsidR="007117F2" w:rsidRPr="007117F2" w:rsidTr="007117F2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</w:p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proofErr w:type="spellStart"/>
            <w:proofErr w:type="gram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17F2" w:rsidRPr="007117F2" w:rsidRDefault="007117F2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</w:t>
            </w:r>
          </w:p>
          <w:p w:rsidR="007117F2" w:rsidRPr="007117F2" w:rsidRDefault="007117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муниципальной услуги</w:t>
            </w:r>
          </w:p>
          <w:p w:rsidR="007117F2" w:rsidRPr="007117F2" w:rsidRDefault="007117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17F2" w:rsidRPr="007117F2" w:rsidRDefault="007117F2">
            <w:pPr>
              <w:suppressAutoHyphens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pStyle w:val="a6"/>
              <w:snapToGrid w:val="0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7117F2">
              <w:rPr>
                <w:b w:val="0"/>
                <w:bCs w:val="0"/>
                <w:i w:val="0"/>
                <w:iCs w:val="0"/>
                <w:sz w:val="16"/>
                <w:szCs w:val="16"/>
              </w:rPr>
              <w:t>Ед. измерения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Источник финансирования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pStyle w:val="a6"/>
              <w:snapToGrid w:val="0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7117F2">
              <w:rPr>
                <w:b w:val="0"/>
                <w:bCs w:val="0"/>
                <w:i w:val="0"/>
                <w:iCs w:val="0"/>
                <w:sz w:val="16"/>
                <w:szCs w:val="16"/>
              </w:rPr>
              <w:t>Учреждение, оказывающее услуги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pStyle w:val="a6"/>
              <w:snapToGrid w:val="0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7117F2">
              <w:rPr>
                <w:b w:val="0"/>
                <w:bCs w:val="0"/>
                <w:i w:val="0"/>
                <w:iCs w:val="0"/>
                <w:sz w:val="16"/>
                <w:szCs w:val="16"/>
              </w:rPr>
              <w:t>Предмет (содержание) муниципальной услуги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pStyle w:val="a6"/>
              <w:snapToGrid w:val="0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7117F2">
              <w:rPr>
                <w:b w:val="0"/>
                <w:bCs w:val="0"/>
                <w:i w:val="0"/>
                <w:iCs w:val="0"/>
                <w:sz w:val="16"/>
                <w:szCs w:val="16"/>
              </w:rPr>
              <w:t>Потребитель</w:t>
            </w:r>
          </w:p>
        </w:tc>
        <w:tc>
          <w:tcPr>
            <w:tcW w:w="5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7117F2" w:rsidRDefault="007117F2">
            <w:pPr>
              <w:pStyle w:val="a6"/>
              <w:snapToGrid w:val="0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7117F2">
              <w:rPr>
                <w:b w:val="0"/>
                <w:bCs w:val="0"/>
                <w:i w:val="0"/>
                <w:iCs w:val="0"/>
                <w:sz w:val="16"/>
                <w:szCs w:val="16"/>
              </w:rPr>
              <w:t>Нормативные правовые акты, закрепляющие предоставление услуги</w:t>
            </w:r>
          </w:p>
        </w:tc>
      </w:tr>
      <w:tr w:rsidR="007117F2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7117F2" w:rsidRPr="007117F2" w:rsidTr="007117F2">
        <w:tc>
          <w:tcPr>
            <w:tcW w:w="1591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7117F2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pStyle w:val="a5"/>
              <w:snapToGrid w:val="0"/>
              <w:rPr>
                <w:sz w:val="16"/>
                <w:szCs w:val="16"/>
              </w:rPr>
            </w:pPr>
            <w:r w:rsidRPr="007117F2">
              <w:rPr>
                <w:sz w:val="16"/>
                <w:szCs w:val="16"/>
              </w:rPr>
              <w:t>Рассмотрение обращений граждан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Бюджет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ответ в устной, письменной форме или в форме электронного документа на все поставленные в обращении вопросы;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- уведомление в письменной форме о переадресации обращения в соответствующий орган местного самоуправления или должностному лицу, в компетенцию которых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входит решение поставленных в обращении вопросов;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принятие мер, направленных на восстановление или защиту нарушенных прав и законных интересов гражданина;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оставление обращения без ответа по существу поставленных вопросов в случаях, установленных Административного регламента.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7117F2" w:rsidRDefault="007117F2">
            <w:pPr>
              <w:pStyle w:val="ConsPlusTitle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 xml:space="preserve">- </w:t>
            </w:r>
            <w:hyperlink r:id="rId4" w:history="1">
              <w:r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Конституцией</w:t>
              </w:r>
            </w:hyperlink>
            <w:r w:rsidRPr="007117F2">
              <w:rPr>
                <w:rFonts w:ascii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 xml:space="preserve"> Российской Федерации;</w:t>
            </w:r>
          </w:p>
          <w:p w:rsidR="007117F2" w:rsidRPr="007117F2" w:rsidRDefault="007117F2">
            <w:pPr>
              <w:pStyle w:val="ConsPlusTitle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-Федеральный закон от 06.10.2003г. № 131-ФЗ «Об общих принципах организации местного самоуправления в Российской Федерации»;</w:t>
            </w:r>
          </w:p>
          <w:p w:rsidR="007117F2" w:rsidRPr="007117F2" w:rsidRDefault="007117F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- Федеральный закон от 29.12.2004г. № 188-ФЗ «Жилищный кодекс Российской Федерации»</w:t>
            </w:r>
          </w:p>
          <w:p w:rsidR="007117F2" w:rsidRPr="007117F2" w:rsidRDefault="007117F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- Федеральный закон от 27.07.2010г. № 210-ФЗ «Об организации предоставления государственных и муниципальных услуг»;</w:t>
            </w:r>
          </w:p>
          <w:p w:rsidR="007117F2" w:rsidRPr="007117F2" w:rsidRDefault="007117F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- Постановление Правительства РФ № 307 от 23.05.2006г. «О порядке предоставления коммунальных услуг гражданам»;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-Федеральный закон от 02.05.2006г. № 59-ФЗ «О порядке рассмотрения обращений граждан Российской Федерации»;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Федеральный закон от 27 июля 2006 г. N 152-ФЗ "О персональных данных;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-Федеральный закон от 9 февраля 2009 г. N 8-ФЗ "Об обеспечении доступа к информации о деятельности государственных органов и органов местного самоуправления";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-Федеральный закон от 27 июля 2006 г. N 149-ФЗ "Об информации, информационных технологиях и о защите информации";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-Кодекс Российской Федерации об административных правонарушениях;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-Постановление Правительства от 16 мая 2011 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-Постановление Правительства Российской Федерации от 16 мая 2011 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      </w:r>
          </w:p>
          <w:p w:rsidR="007117F2" w:rsidRPr="007117F2" w:rsidRDefault="007117F2" w:rsidP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-Устав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Алексеевского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 муниципального района </w:t>
            </w:r>
          </w:p>
        </w:tc>
      </w:tr>
      <w:tr w:rsidR="007117F2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pStyle w:val="a5"/>
              <w:snapToGrid w:val="0"/>
              <w:rPr>
                <w:sz w:val="16"/>
                <w:szCs w:val="16"/>
              </w:rPr>
            </w:pPr>
            <w:r w:rsidRPr="007117F2">
              <w:rPr>
                <w:sz w:val="16"/>
                <w:szCs w:val="16"/>
              </w:rPr>
              <w:t>Выдача документо</w:t>
            </w:r>
            <w:proofErr w:type="gramStart"/>
            <w:r w:rsidRPr="007117F2">
              <w:rPr>
                <w:sz w:val="16"/>
                <w:szCs w:val="16"/>
              </w:rPr>
              <w:t>в(</w:t>
            </w:r>
            <w:proofErr w:type="gramEnd"/>
            <w:r w:rsidRPr="007117F2">
              <w:rPr>
                <w:sz w:val="16"/>
                <w:szCs w:val="16"/>
              </w:rPr>
              <w:t xml:space="preserve">выписки из </w:t>
            </w:r>
            <w:proofErr w:type="spellStart"/>
            <w:r w:rsidRPr="007117F2">
              <w:rPr>
                <w:sz w:val="16"/>
                <w:szCs w:val="16"/>
              </w:rPr>
              <w:t>похозяйственной</w:t>
            </w:r>
            <w:proofErr w:type="spellEnd"/>
            <w:r w:rsidRPr="007117F2">
              <w:rPr>
                <w:sz w:val="16"/>
                <w:szCs w:val="16"/>
              </w:rPr>
              <w:t xml:space="preserve"> книги, справок и иных документов)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Бюджет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Алексеевская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napToGrid w:val="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прием и консультирование граждан;</w:t>
            </w:r>
          </w:p>
          <w:p w:rsidR="007117F2" w:rsidRPr="007117F2" w:rsidRDefault="007117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прием и регистрацию заявления и представленных документов;</w:t>
            </w:r>
          </w:p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подготовку и выдачу справок и копий.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7117F2" w:rsidRDefault="005C062A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hyperlink r:id="rId5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 Федеральный закон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от 22.10.2004 N 125-ФЗ "Об архивном деле в Российской Федерации" (Собрание законодательства Российской Федерации, 2004, N 43, ст. 4169; 2006, N 50, ст. 5280);</w:t>
            </w:r>
          </w:p>
          <w:p w:rsidR="007117F2" w:rsidRPr="007117F2" w:rsidRDefault="007117F2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bCs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bCs/>
                <w:sz w:val="16"/>
                <w:szCs w:val="16"/>
              </w:rPr>
              <w:t>- Федеральный закон от 02.05.2006г. № 59-ФЗ «О порядке рассмотрения обращений граждан Российской Федерации»</w:t>
            </w:r>
          </w:p>
        </w:tc>
      </w:tr>
      <w:tr w:rsidR="007117F2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7117F2">
            <w:pPr>
              <w:pStyle w:val="a5"/>
              <w:snapToGrid w:val="0"/>
              <w:rPr>
                <w:sz w:val="16"/>
                <w:szCs w:val="16"/>
              </w:rPr>
            </w:pPr>
            <w:r w:rsidRPr="007117F2">
              <w:rPr>
                <w:sz w:val="16"/>
                <w:szCs w:val="16"/>
              </w:rPr>
              <w:t xml:space="preserve">Осуществление муниципального земельного </w:t>
            </w:r>
            <w:proofErr w:type="gramStart"/>
            <w:r w:rsidRPr="007117F2">
              <w:rPr>
                <w:sz w:val="16"/>
                <w:szCs w:val="16"/>
              </w:rPr>
              <w:t>контроля за</w:t>
            </w:r>
            <w:proofErr w:type="gramEnd"/>
            <w:r w:rsidRPr="007117F2">
              <w:rPr>
                <w:sz w:val="16"/>
                <w:szCs w:val="16"/>
              </w:rPr>
              <w:t xml:space="preserve"> использованием земель на территории </w:t>
            </w:r>
            <w:r>
              <w:rPr>
                <w:sz w:val="16"/>
                <w:szCs w:val="16"/>
              </w:rPr>
              <w:t>Алексеевского</w:t>
            </w:r>
            <w:r w:rsidRPr="007117F2">
              <w:rPr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Бюджет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Алексеевского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autoSpaceDE w:val="0"/>
              <w:snapToGrid w:val="0"/>
              <w:rPr>
                <w:rFonts w:ascii="Times New Roman" w:eastAsia="Arial CYR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1) организация и осуществление муниципального контроля на соответствующей территории;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2) принятие административных регламентов проведения проверок при осуществлении муниципального контроля;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3) организация и проведение мониторинга эффективности </w:t>
            </w: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lastRenderedPageBreak/>
              <w:t>муниципального контроля в соответствующих сферах деятельности, показатели и методика проведения которого утверждаются Правительством Российской Федерации;</w:t>
            </w:r>
          </w:p>
          <w:p w:rsidR="007117F2" w:rsidRPr="007117F2" w:rsidRDefault="007117F2">
            <w:pPr>
              <w:suppressAutoHyphens/>
              <w:autoSpaceDE w:val="0"/>
              <w:snapToGrid w:val="0"/>
              <w:rPr>
                <w:rFonts w:ascii="Times New Roman" w:eastAsia="Arial CYR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4) осуществление иных предусмотренных федеральными законами, законами и иными нормативными правовыми актами субъектов Российской Федерации полномочий.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7117F2" w:rsidRDefault="007117F2">
            <w:pPr>
              <w:autoSpaceDE w:val="0"/>
              <w:snapToGrid w:val="0"/>
              <w:rPr>
                <w:rFonts w:ascii="Times New Roman" w:eastAsia="Arial CYR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-Конституция Российской Федерации</w:t>
            </w:r>
            <w:proofErr w:type="gramStart"/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 ;</w:t>
            </w:r>
            <w:proofErr w:type="gramEnd"/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-Градостроительный кодекс Российской Федерации от 29.12.2004 г. N 190-ФЗ;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 Жилищным кодексом Российской Федерации от 29.12.2004 г. N 188-ФЗ;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 Кодекс Российской Федерации об административных правонарушениях от 30 декабря 2001 г. N 195-ФЗ;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 Земельный кодекс Российской Федерации от 25.10.2001 г. N 136-ФЗ;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 Гражданский кодекс Российской Федерации часть первая от 30.11.1994 г. N 51-ФЗ;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- Федеральный закон от 26.12.2008 г. N 294-ФЗ "О защите прав юридических лиц и индивидуальных предпринимателей при осуществлении </w:t>
            </w: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lastRenderedPageBreak/>
              <w:t>государственного контроля (надзора) и муниципального контроля";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 Федеральный закон от 24.07.2007 г. N 221-ФЗ "О государственном кадастре недвижимости";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 Федеральный закон от 02.05.2006 г. N 59-ФЗ "О порядке рассмотрения обращений граждан Российской Федерации";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 Федеральный закон от 25.10.2001 г. N 137-ФЗ "О введении в действие Земельного кодекса Российской Федерации";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 Федеральный закон от 18.06.2001 г. N 78-ФЗ "О землеустройстве";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 Федеральный закон от 21.07.1997 г. N 122-ФЗ "О государственной регистрации прав на недвижимое имущество и сделок с ним";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 Приказ Министерства экономического развития Российской Федерации от 30.04.2009 г. N 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 Письмо Федерального агентства кадастра объектов недвижимости от 20.07.2005 г. N ММ/0644 "О взаимодействии органов государственного земельного контроля с органами муниципального земельного контроля";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 Конституция Республики Мордовия;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- Закон Республики Мордовия от 12.03.2009 г. N 23-3 "О регулировании земельных отношений на территории Республики Мордовия";</w:t>
            </w:r>
          </w:p>
          <w:p w:rsidR="007117F2" w:rsidRPr="007117F2" w:rsidRDefault="007117F2">
            <w:pPr>
              <w:autoSpaceDE w:val="0"/>
              <w:rPr>
                <w:rFonts w:ascii="Times New Roman" w:eastAsia="Arial CYR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-  </w:t>
            </w:r>
            <w:r>
              <w:rPr>
                <w:rFonts w:ascii="Times New Roman" w:eastAsia="Arial CYR" w:hAnsi="Times New Roman" w:cs="Times New Roman"/>
                <w:sz w:val="16"/>
                <w:szCs w:val="16"/>
              </w:rPr>
              <w:t>Постановление</w:t>
            </w: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Arial CYR" w:hAnsi="Times New Roman" w:cs="Times New Roman"/>
                <w:sz w:val="16"/>
                <w:szCs w:val="16"/>
              </w:rPr>
              <w:t>Главы администрации</w:t>
            </w: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Arial CYR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 сельского поселения от 25.12.2009 г. N 39 "Об утверждении Положения о муниципальном земельном контроле на территории </w:t>
            </w:r>
            <w:r>
              <w:rPr>
                <w:rFonts w:ascii="Times New Roman" w:eastAsia="Arial CYR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 сельского поселения»;</w:t>
            </w:r>
          </w:p>
          <w:p w:rsidR="007117F2" w:rsidRPr="007117F2" w:rsidRDefault="007117F2" w:rsidP="007117F2">
            <w:pPr>
              <w:suppressAutoHyphens/>
              <w:autoSpaceDE w:val="0"/>
              <w:rPr>
                <w:rFonts w:ascii="Times New Roman" w:eastAsia="Arial CYR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- Решение  Совета депутатов  </w:t>
            </w:r>
            <w:r>
              <w:rPr>
                <w:rFonts w:ascii="Times New Roman" w:eastAsia="Arial CYR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 сельского поселения от </w:t>
            </w:r>
            <w:r>
              <w:rPr>
                <w:rFonts w:ascii="Times New Roman" w:eastAsia="Arial CYR" w:hAnsi="Times New Roman" w:cs="Times New Roman"/>
                <w:sz w:val="16"/>
                <w:szCs w:val="16"/>
              </w:rPr>
              <w:t>16.03</w:t>
            </w: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>.200</w:t>
            </w:r>
            <w:r>
              <w:rPr>
                <w:rFonts w:ascii="Times New Roman" w:eastAsia="Arial CYR" w:hAnsi="Times New Roman" w:cs="Times New Roman"/>
                <w:sz w:val="16"/>
                <w:szCs w:val="16"/>
              </w:rPr>
              <w:t>6</w:t>
            </w: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 г. N  </w:t>
            </w:r>
            <w:r>
              <w:rPr>
                <w:rFonts w:ascii="Times New Roman" w:eastAsia="Arial CYR" w:hAnsi="Times New Roman" w:cs="Times New Roman"/>
                <w:sz w:val="16"/>
                <w:szCs w:val="16"/>
              </w:rPr>
              <w:t>25</w:t>
            </w: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  "Об утверждении Устава </w:t>
            </w:r>
            <w:r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Алексеевского </w:t>
            </w:r>
            <w:r w:rsidRPr="007117F2">
              <w:rPr>
                <w:rFonts w:ascii="Times New Roman" w:eastAsia="Arial CYR" w:hAnsi="Times New Roman" w:cs="Times New Roman"/>
                <w:sz w:val="16"/>
                <w:szCs w:val="16"/>
              </w:rPr>
              <w:t xml:space="preserve"> сельского поселения" </w:t>
            </w:r>
          </w:p>
        </w:tc>
      </w:tr>
      <w:tr w:rsidR="007117F2" w:rsidRPr="007117F2" w:rsidTr="007117F2">
        <w:trPr>
          <w:trHeight w:val="8106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pStyle w:val="a5"/>
              <w:snapToGrid w:val="0"/>
              <w:rPr>
                <w:sz w:val="16"/>
                <w:szCs w:val="16"/>
              </w:rPr>
            </w:pPr>
            <w:r w:rsidRPr="007117F2">
              <w:rPr>
                <w:sz w:val="16"/>
                <w:szCs w:val="16"/>
              </w:rPr>
              <w:t>Осуществление муниципального лесного контроля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Бюджет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Алек</w:t>
            </w:r>
            <w:r w:rsidR="00DD15B0">
              <w:rPr>
                <w:rFonts w:ascii="Times New Roman" w:hAnsi="Times New Roman" w:cs="Times New Roman"/>
                <w:sz w:val="16"/>
                <w:szCs w:val="16"/>
              </w:rPr>
              <w:t>сеевского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17F2" w:rsidRPr="007117F2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-повышение качества проведения проверок, </w:t>
            </w:r>
            <w:proofErr w:type="gramStart"/>
            <w:r w:rsidRPr="007117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-о</w:t>
            </w:r>
            <w:proofErr w:type="gramEnd"/>
            <w:r w:rsidRPr="007117F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пределяет сроки и последовательность действий должностных лиц при проведении проверок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соблюдения лесного законодательства, требований использования, охраны, защиты и воспроизводства лесов юридическими лицами и индивидуальными предпринимателями</w:t>
            </w:r>
          </w:p>
          <w:p w:rsidR="007117F2" w:rsidRPr="007117F2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17F2" w:rsidRPr="007117F2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17F2" w:rsidRPr="007117F2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17F2" w:rsidRPr="007117F2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17F2" w:rsidRPr="007117F2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17F2" w:rsidRPr="007117F2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17F2" w:rsidRPr="007117F2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117F2" w:rsidRPr="007117F2" w:rsidRDefault="007117F2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7F2" w:rsidRPr="007117F2" w:rsidRDefault="007117F2">
            <w:pPr>
              <w:pStyle w:val="ConsPlusNormal"/>
              <w:snapToGrid w:val="0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Федеральный закон от 06.10.2003г. № 131-ФЗ «Об общих принципах организации местного самоуправления в Российской Федерации»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Лесной кодекс Российской Федерации;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 Федеральный закон от 6 октября 2003 года № 131-ФЗ "Об общих принципах организации местного самоуправления в Российской Федерации";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Федеральный закон от 4 декабря 2006 года № 201-ФЗ "О введении      в действие Лесного кодекса Российской Федерации";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Федеральный закон от 26 декабря 2008 года №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Федеральный закон от 2 мая 2006 года № 59-ФЗ "О порядке рассмотрения обращений граждан Российской Федерации";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Постановление Правительства Российской Федерации от 8 мая 2007 года № 273 "Об исчислении размера вреда, причиненного лесам вследствие нарушения лесного законодательства";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Постановление Правительства Российской Федерации от 30 июня 2007 года № 417 "Об утверждении правил пожарной безопасности в лесах";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- постановление Правительства Российской Федерации от 29 июня 2007 года № 414 "Об утверждении правил санитарной безопасности в лесах"</w:t>
            </w:r>
          </w:p>
          <w:p w:rsidR="007117F2" w:rsidRPr="007117F2" w:rsidRDefault="007117F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117F2" w:rsidRPr="007117F2" w:rsidTr="007117F2">
        <w:trPr>
          <w:trHeight w:val="263"/>
        </w:trPr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DD15B0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Выдача  разрешений  на  ввод  объектов  в эксплуатацию  на территории </w:t>
            </w:r>
            <w:r w:rsidR="00DD15B0">
              <w:rPr>
                <w:rFonts w:ascii="Times New Roman" w:hAnsi="Times New Roman" w:cs="Times New Roman"/>
                <w:sz w:val="16"/>
                <w:szCs w:val="16"/>
              </w:rPr>
              <w:t xml:space="preserve"> Алексеевского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сельского  поселения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DD15B0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Бюджет </w:t>
            </w:r>
            <w:r w:rsidR="00DD15B0">
              <w:rPr>
                <w:rFonts w:ascii="Times New Roman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DD15B0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Администрация  </w:t>
            </w:r>
            <w:r w:rsidR="00DD15B0">
              <w:rPr>
                <w:rFonts w:ascii="Times New Roman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napToGrid w:val="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1) прием и регистрация документов;</w:t>
            </w:r>
          </w:p>
          <w:p w:rsidR="007117F2" w:rsidRPr="007117F2" w:rsidRDefault="007117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2) рассмотрение заявления, подготовка и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согласование проекта разрешения;</w:t>
            </w:r>
          </w:p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3) выдача застройщику разрешения либо мотивированного отказа в выдаче разрешения.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7117F2" w:rsidRDefault="005C062A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hyperlink r:id="rId6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-Конституция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Федерации;</w:t>
            </w:r>
          </w:p>
          <w:p w:rsidR="007117F2" w:rsidRPr="007117F2" w:rsidRDefault="005C06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7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-Градостроительный кодекс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Федерации;</w:t>
            </w:r>
          </w:p>
          <w:p w:rsidR="007117F2" w:rsidRPr="007117F2" w:rsidRDefault="005C06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 Федеральный закон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от 23 ноября 2009 года N 261-ФЗ "Об энергосбережении </w:t>
            </w:r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 о повышении энергетической эффективности и о внесении изменений в отдельные законодательные акты Российской Федерации";</w:t>
            </w:r>
          </w:p>
          <w:p w:rsidR="007117F2" w:rsidRPr="007117F2" w:rsidRDefault="005C06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9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 Федеральный закон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от 2 мая 2006 года N 59-ФЗ "О порядке рассмотрения обращений граждан Российской Федерации";</w:t>
            </w:r>
          </w:p>
          <w:p w:rsidR="007117F2" w:rsidRPr="007117F2" w:rsidRDefault="005C06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0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 Федеральный закон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от 6 октября 2003 года N 131-ФЗ "Об общих принципах организации местного самоуправления в Российской Федерации";</w:t>
            </w:r>
          </w:p>
          <w:p w:rsidR="007117F2" w:rsidRPr="007117F2" w:rsidRDefault="005C06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1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 Постановление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Правительства Российской Федерации от 24 ноября 2005 года N 698 "О форме разрешения на строительство и форме разрешения на ввод объекта в эксплуатацию";</w:t>
            </w:r>
          </w:p>
          <w:p w:rsidR="007117F2" w:rsidRPr="007117F2" w:rsidRDefault="005C062A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hyperlink r:id="rId12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 Приказ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Министерства регионального развития Российской Федерации от 19 октября 2006 года N 121 "Об утверждении Инструкции о порядке заполнения формы разрешения на ввод объекта в эксплуатацию".</w:t>
            </w:r>
          </w:p>
        </w:tc>
      </w:tr>
      <w:tr w:rsidR="007117F2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6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A84A93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Выдача разрешения на строительство на территории  </w:t>
            </w:r>
            <w:r w:rsidR="00A84A93">
              <w:rPr>
                <w:rFonts w:ascii="Times New Roman" w:hAnsi="Times New Roman" w:cs="Times New Roman"/>
                <w:sz w:val="16"/>
                <w:szCs w:val="16"/>
              </w:rPr>
              <w:t xml:space="preserve">Алексеевского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A84A93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Бюджет </w:t>
            </w:r>
            <w:r w:rsidR="00A84A93">
              <w:rPr>
                <w:rFonts w:ascii="Times New Roman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A84A93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 </w:t>
            </w:r>
            <w:r w:rsidR="00A84A93">
              <w:rPr>
                <w:rFonts w:ascii="Times New Roman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napToGrid w:val="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1) прием и регистрация документов;</w:t>
            </w:r>
          </w:p>
          <w:p w:rsidR="007117F2" w:rsidRPr="007117F2" w:rsidRDefault="007117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2) рассмотрение заявления, подготовка и согласование проекта разрешения;</w:t>
            </w:r>
          </w:p>
          <w:p w:rsidR="007117F2" w:rsidRPr="007117F2" w:rsidRDefault="007117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3) выдача застройщику разрешения либо мотивированного отказа в выдаче разрешения;</w:t>
            </w:r>
          </w:p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4) продление срока действия разрешения и выдача его застройщику.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7117F2" w:rsidRDefault="005C062A">
            <w:pPr>
              <w:snapToGrid w:val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hyperlink r:id="rId13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-Конституция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Федерации;</w:t>
            </w:r>
          </w:p>
          <w:p w:rsidR="007117F2" w:rsidRPr="007117F2" w:rsidRDefault="005C06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4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-Градостроительный кодекс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Российской Федерации;</w:t>
            </w:r>
          </w:p>
          <w:p w:rsidR="007117F2" w:rsidRPr="007117F2" w:rsidRDefault="005C06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5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 Федеральный закон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от 23 ноября 2009 года N 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      </w:r>
          </w:p>
          <w:p w:rsidR="007117F2" w:rsidRPr="007117F2" w:rsidRDefault="005C06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6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 Федеральный закон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от 2 мая 2006 года N 59-ФЗ "О порядке рассмотрения обращений граждан Российской Федерации";</w:t>
            </w:r>
          </w:p>
          <w:p w:rsidR="007117F2" w:rsidRPr="007117F2" w:rsidRDefault="005C06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7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 Федеральный закон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от 6 октября 2003 года N 131-ФЗ "Об общих принципах организации местного самоуправления в Российской Федерации";</w:t>
            </w:r>
          </w:p>
          <w:p w:rsidR="007117F2" w:rsidRPr="007117F2" w:rsidRDefault="005C06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8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 Постановление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Правительства Российской Федерации от 24 ноября 2005 года N 698 "О форме разрешения на строительство и форме разрешения на ввод объекта в эксплуатацию";</w:t>
            </w:r>
          </w:p>
          <w:p w:rsidR="007117F2" w:rsidRPr="007117F2" w:rsidRDefault="005C062A">
            <w:pPr>
              <w:suppressAutoHyphens/>
              <w:snapToGrid w:val="0"/>
              <w:jc w:val="both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hyperlink r:id="rId19" w:history="1">
              <w:r w:rsidR="007117F2" w:rsidRPr="007117F2">
                <w:rPr>
                  <w:rStyle w:val="a3"/>
                  <w:rFonts w:ascii="Times New Roman" w:hAnsi="Times New Roman" w:cs="Times New Roman"/>
                  <w:sz w:val="16"/>
                  <w:szCs w:val="16"/>
                </w:rPr>
                <w:t>- Приказ</w:t>
              </w:r>
            </w:hyperlink>
            <w:r w:rsidR="007117F2"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Министерства регионального развития Российской Федерации от 19 октября 2006 года N 120 "Об утверждении Инструкции о порядке заполнения формы разрешения на строительство".</w:t>
            </w:r>
          </w:p>
        </w:tc>
      </w:tr>
      <w:tr w:rsidR="007117F2" w:rsidRPr="007117F2" w:rsidTr="007117F2">
        <w:tc>
          <w:tcPr>
            <w:tcW w:w="1591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7117F2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и проведение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культурно-досуговых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мероприятий, направленных на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изучение, сохранение и развитие традиционной народной культуры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A84A93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Бюджет </w:t>
            </w:r>
            <w:r w:rsidR="00A84A93">
              <w:rPr>
                <w:rFonts w:ascii="Times New Roman" w:hAnsi="Times New Roman" w:cs="Times New Roman"/>
                <w:sz w:val="16"/>
                <w:szCs w:val="16"/>
              </w:rPr>
              <w:t xml:space="preserve">Алексеевского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A84A93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МБУК «КДЦ </w:t>
            </w:r>
            <w:r w:rsidR="00A84A93">
              <w:rPr>
                <w:rFonts w:ascii="Times New Roman" w:hAnsi="Times New Roman" w:cs="Times New Roman"/>
                <w:sz w:val="16"/>
                <w:szCs w:val="16"/>
              </w:rPr>
              <w:t xml:space="preserve">Алексеевского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района»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napToGrid w:val="0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Организация и проведение культурно -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досуговых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мероприятий;</w:t>
            </w:r>
          </w:p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предоставление информации о традиционной народной культуре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7117F2" w:rsidRDefault="007117F2">
            <w:pPr>
              <w:pStyle w:val="ConsPlusTitle"/>
              <w:snapToGrid w:val="0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- Федеральный закон от 06.10.2003г. № 131-ФЗ «Об общих принципах организации местного самоуправления в Российской Федерации»,</w:t>
            </w:r>
          </w:p>
          <w:p w:rsidR="007117F2" w:rsidRPr="007117F2" w:rsidRDefault="007117F2">
            <w:pPr>
              <w:pStyle w:val="ConsPlusTitle"/>
              <w:snapToGrid w:val="0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- Основы законодательства РФ о культуре</w:t>
            </w:r>
          </w:p>
        </w:tc>
      </w:tr>
      <w:tr w:rsidR="007117F2" w:rsidRPr="007117F2" w:rsidTr="007117F2">
        <w:tc>
          <w:tcPr>
            <w:tcW w:w="15919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7117F2" w:rsidRPr="007117F2" w:rsidTr="007117F2">
        <w:tc>
          <w:tcPr>
            <w:tcW w:w="49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6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Услуги по библиотечному обслуживанию граждан, комплектованию и сохранению библиотечных фондов, в том числе услуги по обеспечению сохранности редких и особо ценных документов</w:t>
            </w:r>
          </w:p>
        </w:tc>
        <w:tc>
          <w:tcPr>
            <w:tcW w:w="1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1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A84A93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Бюджет </w:t>
            </w:r>
            <w:r w:rsidR="00A84A93">
              <w:rPr>
                <w:rFonts w:ascii="Times New Roman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15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 w:rsidP="00A84A93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МБУК «КДЦ </w:t>
            </w:r>
            <w:r w:rsidR="00A84A93">
              <w:rPr>
                <w:rFonts w:ascii="Times New Roman" w:hAnsi="Times New Roman" w:cs="Times New Roman"/>
                <w:sz w:val="16"/>
                <w:szCs w:val="16"/>
              </w:rPr>
              <w:t>Алексеевского</w:t>
            </w: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Чамзинского</w:t>
            </w:r>
            <w:proofErr w:type="spellEnd"/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района»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1.Выдача документов</w:t>
            </w:r>
          </w:p>
          <w:p w:rsidR="007117F2" w:rsidRPr="007117F2" w:rsidRDefault="007117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 xml:space="preserve"> в читальных залах, абонементах, в соответствии с правилами пользования библиотекой.</w:t>
            </w:r>
          </w:p>
          <w:p w:rsidR="007117F2" w:rsidRPr="007117F2" w:rsidRDefault="007117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2.Предоставление пользователям</w:t>
            </w:r>
          </w:p>
          <w:p w:rsidR="007117F2" w:rsidRPr="007117F2" w:rsidRDefault="007117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информации (справки, консультации) о составе библиотечных фондов через систему каталогов и другие формы библиотечного информирования.</w:t>
            </w:r>
          </w:p>
          <w:p w:rsidR="007117F2" w:rsidRPr="007117F2" w:rsidRDefault="007117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3.Обеспечение сохранности библиотечных фондов.</w:t>
            </w:r>
          </w:p>
          <w:p w:rsidR="007117F2" w:rsidRPr="007117F2" w:rsidRDefault="007117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4. Организация и проведение</w:t>
            </w:r>
          </w:p>
          <w:p w:rsidR="007117F2" w:rsidRPr="007117F2" w:rsidRDefault="007117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культурно-просветительских</w:t>
            </w:r>
          </w:p>
          <w:p w:rsidR="007117F2" w:rsidRPr="007117F2" w:rsidRDefault="007117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мероприятий.</w:t>
            </w:r>
          </w:p>
          <w:p w:rsidR="007117F2" w:rsidRPr="007117F2" w:rsidRDefault="007117F2">
            <w:pPr>
              <w:suppressAutoHyphens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5.Комплектование библиотечных фондов</w:t>
            </w:r>
          </w:p>
        </w:tc>
        <w:tc>
          <w:tcPr>
            <w:tcW w:w="8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17F2" w:rsidRPr="007117F2" w:rsidRDefault="007117F2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7117F2">
              <w:rPr>
                <w:rFonts w:ascii="Times New Roman" w:hAnsi="Times New Roman" w:cs="Times New Roman"/>
                <w:sz w:val="16"/>
                <w:szCs w:val="16"/>
              </w:rPr>
              <w:t>Физические лица</w:t>
            </w:r>
          </w:p>
        </w:tc>
        <w:tc>
          <w:tcPr>
            <w:tcW w:w="5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7F2" w:rsidRPr="007117F2" w:rsidRDefault="007117F2">
            <w:pPr>
              <w:pStyle w:val="ConsPlusTitle"/>
              <w:snapToGrid w:val="0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- Федеральный закон от 06.10.2003г. № 131-ФЗ «Об общих принципах организации местного самоуправления в Российской Федерации»,</w:t>
            </w:r>
          </w:p>
          <w:p w:rsidR="007117F2" w:rsidRPr="007117F2" w:rsidRDefault="007117F2">
            <w:pPr>
              <w:pStyle w:val="ConsPlusTitle"/>
              <w:snapToGrid w:val="0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- Основы законодательства РФ о культуре,</w:t>
            </w:r>
          </w:p>
          <w:p w:rsidR="007117F2" w:rsidRPr="007117F2" w:rsidRDefault="007117F2">
            <w:pPr>
              <w:pStyle w:val="ConsPlusTitle"/>
              <w:snapToGrid w:val="0"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7117F2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>- Федеральный закон от 29.12.1994 №78-ФЗ «О библиотечном деле»</w:t>
            </w:r>
          </w:p>
        </w:tc>
      </w:tr>
    </w:tbl>
    <w:p w:rsidR="00A53241" w:rsidRPr="007117F2" w:rsidRDefault="00A53241" w:rsidP="007117F2">
      <w:pPr>
        <w:rPr>
          <w:rFonts w:ascii="Times New Roman" w:hAnsi="Times New Roman" w:cs="Times New Roman"/>
          <w:sz w:val="16"/>
          <w:szCs w:val="16"/>
        </w:rPr>
      </w:pPr>
    </w:p>
    <w:sectPr w:rsidR="00A53241" w:rsidRPr="007117F2" w:rsidSect="007117F2">
      <w:pgSz w:w="16838" w:h="11906" w:orient="landscape"/>
      <w:pgMar w:top="1701" w:right="11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7117F2"/>
    <w:rsid w:val="005C062A"/>
    <w:rsid w:val="007117F2"/>
    <w:rsid w:val="00846EDD"/>
    <w:rsid w:val="00A53241"/>
    <w:rsid w:val="00A84A93"/>
    <w:rsid w:val="00AF6F8F"/>
    <w:rsid w:val="00DD1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117F2"/>
    <w:rPr>
      <w:color w:val="000080"/>
      <w:u w:val="single"/>
    </w:rPr>
  </w:style>
  <w:style w:type="paragraph" w:styleId="a4">
    <w:name w:val="Normal (Web)"/>
    <w:basedOn w:val="a"/>
    <w:unhideWhenUsed/>
    <w:rsid w:val="007117F2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7117F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5">
    <w:name w:val="Содержимое таблицы"/>
    <w:basedOn w:val="a"/>
    <w:rsid w:val="007117F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6">
    <w:name w:val="Заголовок таблицы"/>
    <w:basedOn w:val="a5"/>
    <w:rsid w:val="007117F2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7117F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2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1109.0/" TargetMode="External"/><Relationship Id="rId13" Type="http://schemas.openxmlformats.org/officeDocument/2006/relationships/hyperlink" Target="garantf1://10003000.0/" TargetMode="External"/><Relationship Id="rId18" Type="http://schemas.openxmlformats.org/officeDocument/2006/relationships/hyperlink" Target="garantf1://12043191.0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garantf1://12038258.0/" TargetMode="External"/><Relationship Id="rId12" Type="http://schemas.openxmlformats.org/officeDocument/2006/relationships/hyperlink" Target="garantf1://12050648.0/" TargetMode="External"/><Relationship Id="rId17" Type="http://schemas.openxmlformats.org/officeDocument/2006/relationships/hyperlink" Target="garantf1://86367.0/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46661.0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0003000.0/" TargetMode="External"/><Relationship Id="rId11" Type="http://schemas.openxmlformats.org/officeDocument/2006/relationships/hyperlink" Target="garantf1://12043191.0/" TargetMode="External"/><Relationship Id="rId5" Type="http://schemas.openxmlformats.org/officeDocument/2006/relationships/hyperlink" Target="garantf1://12037300.0/" TargetMode="External"/><Relationship Id="rId15" Type="http://schemas.openxmlformats.org/officeDocument/2006/relationships/hyperlink" Target="garantf1://12071109.0/" TargetMode="External"/><Relationship Id="rId10" Type="http://schemas.openxmlformats.org/officeDocument/2006/relationships/hyperlink" Target="garantf1://86367.0/" TargetMode="External"/><Relationship Id="rId19" Type="http://schemas.openxmlformats.org/officeDocument/2006/relationships/hyperlink" Target="garantf1://12050648.0/" TargetMode="External"/><Relationship Id="rId4" Type="http://schemas.openxmlformats.org/officeDocument/2006/relationships/hyperlink" Target="garantf1://10003000.0/" TargetMode="External"/><Relationship Id="rId9" Type="http://schemas.openxmlformats.org/officeDocument/2006/relationships/hyperlink" Target="garantf1://12046661.0/" TargetMode="External"/><Relationship Id="rId14" Type="http://schemas.openxmlformats.org/officeDocument/2006/relationships/hyperlink" Target="garantf1://1203825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2297</Words>
  <Characters>13096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2012-12-24T13:06:00Z</cp:lastPrinted>
  <dcterms:created xsi:type="dcterms:W3CDTF">2012-11-09T07:45:00Z</dcterms:created>
  <dcterms:modified xsi:type="dcterms:W3CDTF">2012-12-24T13:07:00Z</dcterms:modified>
</cp:coreProperties>
</file>