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874" w:rsidRDefault="00A12874" w:rsidP="00A128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241010" w:rsidRDefault="00241010" w:rsidP="002410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</w:t>
      </w:r>
      <w:r w:rsidRPr="00A128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Мордовия</w:t>
      </w:r>
    </w:p>
    <w:p w:rsidR="00A12874" w:rsidRDefault="00A12874" w:rsidP="00A128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2874" w:rsidRDefault="009A5702" w:rsidP="00A128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2874" w:rsidRDefault="002E1426" w:rsidP="00A128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30.01.2014г.                                                               №106</w:t>
      </w:r>
    </w:p>
    <w:p w:rsidR="00A12874" w:rsidRPr="00B80B25" w:rsidRDefault="00A12874" w:rsidP="00B80B25">
      <w:pPr>
        <w:jc w:val="center"/>
        <w:rPr>
          <w:rFonts w:ascii="Times New Roman" w:hAnsi="Times New Roman" w:cs="Times New Roman"/>
          <w:sz w:val="28"/>
          <w:szCs w:val="28"/>
        </w:rPr>
      </w:pPr>
      <w:r w:rsidRPr="00B80B25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B80B25" w:rsidRDefault="00B80B25" w:rsidP="00B80B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A5702" w:rsidRDefault="00384A4A" w:rsidP="009A5702">
      <w:pPr>
        <w:ind w:left="-426" w:right="39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 внесении изменений в Постановление от 28.03.2013г № 330 </w:t>
      </w:r>
      <w:r w:rsidR="009A5702" w:rsidRPr="009A5702">
        <w:rPr>
          <w:rFonts w:ascii="Times New Roman" w:hAnsi="Times New Roman" w:cs="Times New Roman"/>
          <w:sz w:val="28"/>
          <w:szCs w:val="28"/>
        </w:rPr>
        <w:t xml:space="preserve">«Об утверждении перечня  государственных услуг по переданным полномочиям и муниципальных услуг, предоставление которых осуществляется по принципу «одного окна», в том числе в </w:t>
      </w:r>
      <w:r w:rsidR="009A5702">
        <w:rPr>
          <w:rFonts w:ascii="Times New Roman" w:hAnsi="Times New Roman" w:cs="Times New Roman"/>
          <w:sz w:val="28"/>
          <w:szCs w:val="28"/>
        </w:rPr>
        <w:t>Муниципальном казенном учреждении</w:t>
      </w:r>
      <w:r w:rsidR="009A5702" w:rsidRPr="009A5702">
        <w:rPr>
          <w:rFonts w:ascii="Times New Roman" w:hAnsi="Times New Roman" w:cs="Times New Roman"/>
          <w:sz w:val="28"/>
          <w:szCs w:val="28"/>
        </w:rPr>
        <w:t xml:space="preserve"> «</w:t>
      </w:r>
      <w:r w:rsidR="009A5702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и муниципальных услуг Чамзинского</w:t>
      </w:r>
      <w:r w:rsidR="00241010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="00EC46B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76F91" w:rsidRDefault="00376F91" w:rsidP="009A5702">
      <w:pPr>
        <w:ind w:left="-426" w:right="3968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9A5702">
      <w:pPr>
        <w:ind w:left="-426" w:right="3968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Pr="009A5702" w:rsidRDefault="00376F91" w:rsidP="009A5702">
      <w:pPr>
        <w:ind w:left="-426" w:right="396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41010" w:rsidRDefault="009A5702" w:rsidP="009A5702">
      <w:pPr>
        <w:ind w:left="-426" w:right="-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5702">
        <w:rPr>
          <w:rFonts w:ascii="Times New Roman" w:hAnsi="Times New Roman" w:cs="Times New Roman"/>
          <w:sz w:val="28"/>
          <w:szCs w:val="28"/>
        </w:rPr>
        <w:t xml:space="preserve">Во исполнение п. 3 Плана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поэтапного </w:t>
      </w:r>
      <w:r w:rsidRPr="009A5702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государственных и муниципальных услуг по принципу «одного окна» в </w:t>
      </w:r>
      <w:r>
        <w:rPr>
          <w:rFonts w:ascii="Times New Roman" w:hAnsi="Times New Roman" w:cs="Times New Roman"/>
          <w:sz w:val="28"/>
          <w:szCs w:val="28"/>
        </w:rPr>
        <w:t>Чамзинском</w:t>
      </w:r>
      <w:r w:rsidRPr="009A5702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</w:t>
      </w:r>
      <w:r w:rsidR="00241010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 ПОСТАНОВЛЯЕТ:</w:t>
      </w:r>
    </w:p>
    <w:p w:rsidR="00241010" w:rsidRDefault="00241010" w:rsidP="00241010">
      <w:pPr>
        <w:pStyle w:val="a7"/>
        <w:numPr>
          <w:ilvl w:val="0"/>
          <w:numId w:val="3"/>
        </w:numPr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в Постановление </w:t>
      </w:r>
      <w:r w:rsidR="009A5702" w:rsidRPr="002410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28.03.2013г № 330 </w:t>
      </w:r>
      <w:r w:rsidRPr="009A5702">
        <w:rPr>
          <w:rFonts w:ascii="Times New Roman" w:hAnsi="Times New Roman" w:cs="Times New Roman"/>
          <w:sz w:val="28"/>
          <w:szCs w:val="28"/>
        </w:rPr>
        <w:t xml:space="preserve">«Об утверждении перечня  государственных услуг по переданным полномочиям и муниципальных услуг, предоставление которых осуществляется по принципу «одного окна», в том числе в </w:t>
      </w:r>
      <w:r>
        <w:rPr>
          <w:rFonts w:ascii="Times New Roman" w:hAnsi="Times New Roman" w:cs="Times New Roman"/>
          <w:sz w:val="28"/>
          <w:szCs w:val="28"/>
        </w:rPr>
        <w:t>Муниципальном казенном учреждении</w:t>
      </w:r>
      <w:r w:rsidRPr="009A570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и муниципальных услуг Чамзинского</w:t>
      </w:r>
      <w:r w:rsidRPr="009A5702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1010" w:rsidRDefault="00241010" w:rsidP="00241010">
      <w:pPr>
        <w:pStyle w:val="a7"/>
        <w:numPr>
          <w:ilvl w:val="1"/>
          <w:numId w:val="3"/>
        </w:numPr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Pr="009A5702">
        <w:rPr>
          <w:rFonts w:ascii="Times New Roman" w:hAnsi="Times New Roman" w:cs="Times New Roman"/>
          <w:sz w:val="28"/>
          <w:szCs w:val="28"/>
        </w:rPr>
        <w:t xml:space="preserve">перечень  государственных услуг по переданным полномочиям и муниципальных услуг, предоставление которых осуществляется по принципу «одного окна», в том числе в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муниципальном казенном учреждении</w:t>
      </w:r>
      <w:r w:rsidRPr="009A570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и муниципальных услуг</w:t>
      </w:r>
      <w:r w:rsidRPr="009A570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Pr="009A570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новой редакции согласно приложению</w:t>
      </w:r>
      <w:r w:rsidRPr="009A5702">
        <w:rPr>
          <w:rFonts w:ascii="Times New Roman" w:hAnsi="Times New Roman" w:cs="Times New Roman"/>
          <w:sz w:val="28"/>
          <w:szCs w:val="28"/>
        </w:rPr>
        <w:t>.</w:t>
      </w:r>
    </w:p>
    <w:p w:rsidR="00241010" w:rsidRPr="00241010" w:rsidRDefault="00241010" w:rsidP="00241010">
      <w:pPr>
        <w:pStyle w:val="a7"/>
        <w:numPr>
          <w:ilvl w:val="0"/>
          <w:numId w:val="3"/>
        </w:numPr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</w:t>
      </w:r>
      <w:r w:rsidR="00376F91">
        <w:rPr>
          <w:rFonts w:ascii="Times New Roman" w:hAnsi="Times New Roman" w:cs="Times New Roman"/>
          <w:sz w:val="28"/>
          <w:szCs w:val="28"/>
        </w:rPr>
        <w:t>вания в Информационном бюлле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376F9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не Чамзинского муниципального района.</w:t>
      </w:r>
    </w:p>
    <w:p w:rsidR="00241010" w:rsidRDefault="00241010" w:rsidP="009A5702">
      <w:pPr>
        <w:ind w:left="-426" w:right="-1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A5702" w:rsidRDefault="009A5702" w:rsidP="009A5702">
      <w:pPr>
        <w:ind w:left="-426" w:right="-1"/>
        <w:jc w:val="both"/>
        <w:rPr>
          <w:sz w:val="24"/>
          <w:szCs w:val="24"/>
        </w:rPr>
      </w:pPr>
    </w:p>
    <w:p w:rsidR="00B80B25" w:rsidRDefault="00B80B25" w:rsidP="00B80B2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0B25" w:rsidRDefault="00B80B25" w:rsidP="00B80B2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0B25" w:rsidRDefault="00B80B25" w:rsidP="00B80B2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0B25" w:rsidRDefault="00B80B25" w:rsidP="00B80B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B80B25" w:rsidRDefault="00B80B25" w:rsidP="00B80B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                                             В.Г.Цыбаков</w:t>
      </w:r>
    </w:p>
    <w:p w:rsidR="00B80B25" w:rsidRDefault="00B80B25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80B25" w:rsidRDefault="00B80B25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FBB" w:rsidRDefault="00EC7FBB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FBB" w:rsidRDefault="00EC7FBB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91" w:rsidRDefault="00376F91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FBB" w:rsidRPr="00EC7FBB" w:rsidRDefault="00EC7FBB" w:rsidP="00EC7FBB">
      <w:pPr>
        <w:spacing w:after="0" w:line="240" w:lineRule="auto"/>
        <w:ind w:left="561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FBB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</w:p>
    <w:p w:rsidR="00EC7FBB" w:rsidRPr="00EC7FBB" w:rsidRDefault="00EC7FBB" w:rsidP="00EC7FBB">
      <w:pPr>
        <w:spacing w:after="0" w:line="240" w:lineRule="auto"/>
        <w:ind w:left="561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EC7FBB">
        <w:rPr>
          <w:rFonts w:ascii="Times New Roman" w:hAnsi="Times New Roman" w:cs="Times New Roman"/>
          <w:color w:val="000000"/>
          <w:sz w:val="24"/>
          <w:szCs w:val="24"/>
        </w:rPr>
        <w:t>к Постановлению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C7FBB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администрации Чамзинского муниципального района </w:t>
      </w:r>
    </w:p>
    <w:p w:rsidR="00EC7FBB" w:rsidRPr="00EC7FBB" w:rsidRDefault="00EC7FBB" w:rsidP="00EC7FBB">
      <w:pPr>
        <w:spacing w:after="0" w:line="240" w:lineRule="auto"/>
        <w:ind w:left="561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C7FBB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2E1426">
        <w:rPr>
          <w:rFonts w:ascii="Times New Roman" w:hAnsi="Times New Roman" w:cs="Times New Roman"/>
          <w:color w:val="000000"/>
          <w:sz w:val="24"/>
          <w:szCs w:val="24"/>
        </w:rPr>
        <w:t>30.01.2014г.</w:t>
      </w:r>
      <w:r w:rsidRPr="00EC7FBB">
        <w:rPr>
          <w:rFonts w:ascii="Times New Roman" w:hAnsi="Times New Roman" w:cs="Times New Roman"/>
          <w:color w:val="000000"/>
          <w:sz w:val="24"/>
          <w:szCs w:val="24"/>
        </w:rPr>
        <w:t>г. №</w:t>
      </w:r>
      <w:r w:rsidR="002E1426">
        <w:rPr>
          <w:rFonts w:ascii="Times New Roman" w:hAnsi="Times New Roman" w:cs="Times New Roman"/>
          <w:color w:val="000000"/>
          <w:sz w:val="24"/>
          <w:szCs w:val="24"/>
        </w:rPr>
        <w:t>106</w:t>
      </w:r>
    </w:p>
    <w:p w:rsidR="00EC7FBB" w:rsidRPr="00EC7FBB" w:rsidRDefault="00EC7FBB" w:rsidP="00EC7FB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C7FBB" w:rsidRPr="00EC7FBB" w:rsidRDefault="00EC7FBB" w:rsidP="00EC7FB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C7FBB">
        <w:rPr>
          <w:rFonts w:ascii="Times New Roman" w:hAnsi="Times New Roman" w:cs="Times New Roman"/>
          <w:b/>
          <w:color w:val="000000"/>
          <w:sz w:val="28"/>
          <w:szCs w:val="28"/>
        </w:rPr>
        <w:t>Перечень</w:t>
      </w:r>
    </w:p>
    <w:p w:rsidR="00EC7FBB" w:rsidRDefault="00EC7FBB" w:rsidP="00EC7FBB">
      <w:pPr>
        <w:jc w:val="center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государственных услуг по переданным полномочиям и муниципальных услуг, предоставление которых осуществляется по принципу «одного окна», в том числе в </w:t>
      </w:r>
      <w:r>
        <w:rPr>
          <w:rFonts w:ascii="Times New Roman" w:hAnsi="Times New Roman" w:cs="Times New Roman"/>
          <w:sz w:val="28"/>
          <w:szCs w:val="28"/>
        </w:rPr>
        <w:t>муниципальном казенном учреждении</w:t>
      </w:r>
      <w:r w:rsidRPr="009A570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и муниципальных услуг</w:t>
      </w:r>
      <w:r w:rsidRPr="009A570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Pr="009A5702">
        <w:rPr>
          <w:rFonts w:ascii="Times New Roman" w:hAnsi="Times New Roman" w:cs="Times New Roman"/>
          <w:sz w:val="28"/>
          <w:szCs w:val="28"/>
        </w:rPr>
        <w:t>»</w:t>
      </w:r>
    </w:p>
    <w:p w:rsidR="00EC46BA" w:rsidRDefault="00EC46BA" w:rsidP="00EC7FB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6"/>
        <w:gridCol w:w="8740"/>
      </w:tblGrid>
      <w:tr w:rsidR="00EC46BA" w:rsidRPr="002A78CD" w:rsidTr="00785B78">
        <w:tc>
          <w:tcPr>
            <w:tcW w:w="9606" w:type="dxa"/>
            <w:gridSpan w:val="2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64BE">
              <w:rPr>
                <w:rFonts w:ascii="Times New Roman" w:hAnsi="Times New Roman" w:cs="Times New Roman"/>
                <w:b/>
                <w:sz w:val="26"/>
                <w:szCs w:val="26"/>
              </w:rPr>
              <w:t>МУНИЦИПАЛЬНЫЕ  УСЛУГИ Администрация   Чамзинского  муниципального   района  Республики   Мордовия</w:t>
            </w:r>
          </w:p>
        </w:tc>
      </w:tr>
      <w:tr w:rsidR="00EC46BA" w:rsidRPr="00B07D47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64BE">
              <w:rPr>
                <w:rFonts w:ascii="Times New Roman" w:hAnsi="Times New Roman" w:cs="Times New Roman"/>
                <w:b/>
                <w:sz w:val="26"/>
                <w:szCs w:val="26"/>
              </w:rPr>
              <w:t>1.1.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b/>
                <w:szCs w:val="28"/>
              </w:rPr>
            </w:pPr>
            <w:r w:rsidRPr="00B264BE">
              <w:rPr>
                <w:rFonts w:ascii="Times New Roman" w:hAnsi="Times New Roman" w:cs="Times New Roman"/>
                <w:b/>
                <w:szCs w:val="28"/>
              </w:rPr>
              <w:t>Земельные   правоотношения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Предоставление земельных участков, находящихся в собственности  муниципального района, или государственная собственность на которые не разграничена, для строительства с предварительным согласованием мест размещения объектов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Предоставление в собственность, постоянное (бессрочное) пользование, в безвозмездное пользование, аренду земельных участков из состава земель, государственная собственность на которые не разграничена, на которых расположены объекты недвижимого имущества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Предоставление земельных участков, находящихся в собственности  муниципального района, или государственная собственность на которые не разграничена, для целей не связанных со строительством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Предоставление земельных участков для индивидуального жилищного строительства в аренду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1.1.5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Предоставление земельных участков для ведения личного подсобного хозяйства, огородничества, садоводства, размещения пруда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1.1.6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Согласование схем расположения земельных участков на кадастровом плане территории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1.1.7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bCs/>
                <w:sz w:val="24"/>
                <w:szCs w:val="24"/>
              </w:rPr>
              <w:t>Приобретение</w:t>
            </w: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 xml:space="preserve"> земельных участков из земель сельскохозяйственного назначения для создания крестьянского (фермерского) хозяйства и осуществления его деятельности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1.1.8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Предоставление земельных участков гражданам, имеющим трёх и более детей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1.1.9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Подготовка и утверждение градостроительного плана земельного участка</w:t>
            </w:r>
          </w:p>
        </w:tc>
      </w:tr>
      <w:tr w:rsidR="00EC46BA" w:rsidRPr="00494E25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1.1.10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Прекращение права постоянного (бессрочного) пользования земельным участком, права пожизненного наследуемого владения земельным участком при отказе землепользователя, землевладельца от принадлежащего им права на земельный участок.</w:t>
            </w:r>
          </w:p>
        </w:tc>
      </w:tr>
      <w:tr w:rsidR="00EC46BA" w:rsidRPr="00494E25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1.1.11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Продажа (приватизация) переданных в аренду земельных участков из земель сельскохозяйственного назначения.</w:t>
            </w:r>
          </w:p>
        </w:tc>
      </w:tr>
      <w:tr w:rsidR="00EC46BA" w:rsidRPr="00494E25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1.1.12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Заключение соглашений о внесении изменений в договора аренды, купли-продажи земельных участков.</w:t>
            </w:r>
          </w:p>
        </w:tc>
      </w:tr>
      <w:tr w:rsidR="00EC46BA" w:rsidRPr="00023393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1.1.13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Выдача градостроительного плана земельного участка на территории Чамзинского муниципального района</w:t>
            </w:r>
          </w:p>
        </w:tc>
      </w:tr>
      <w:tr w:rsidR="00EC46BA" w:rsidRPr="002A78CD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64BE">
              <w:rPr>
                <w:rFonts w:ascii="Times New Roman" w:hAnsi="Times New Roman" w:cs="Times New Roman"/>
                <w:b/>
                <w:sz w:val="26"/>
                <w:szCs w:val="26"/>
              </w:rPr>
              <w:t>1.2.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b/>
                <w:szCs w:val="28"/>
              </w:rPr>
            </w:pPr>
            <w:r w:rsidRPr="00B264BE">
              <w:rPr>
                <w:rFonts w:ascii="Times New Roman" w:hAnsi="Times New Roman" w:cs="Times New Roman"/>
                <w:b/>
                <w:szCs w:val="28"/>
              </w:rPr>
              <w:t>Жилищные   правоотношения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граждан </w:t>
            </w:r>
            <w:proofErr w:type="gramStart"/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на учет в качестве нуждающихся в улучшении жилищных  условий   в соответствии с действующим законодательством</w:t>
            </w:r>
            <w:proofErr w:type="gramEnd"/>
            <w:r w:rsidRPr="00B264BE">
              <w:rPr>
                <w:rFonts w:ascii="Times New Roman" w:hAnsi="Times New Roman" w:cs="Times New Roman"/>
                <w:sz w:val="24"/>
                <w:szCs w:val="24"/>
              </w:rPr>
              <w:t xml:space="preserve"> имеющих право на государственную поддержку в строительстве или приобретении жилья.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1.2.2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Внесение изменений в сведения о гражданах, состоящих на учете нуждающихся в улучшении  жилищных условий (жилых помещений).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1.2.3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Включение в состав участников подпрограммы «Обеспечение   жильем молодых семей» федеральной целевой программы «Жилище» на 2011-2015 годы.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1.2.4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Включение в состав участников мероприятий по улучшению жилищных условий граждан, проживающих в сельской местности, в том числе молодых семей и молодых специалистов, в рамках реализации федеральной целевой программы «Социальное развитие села до 2013 года».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1.2.5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Реализация прав граждан на предоставление социальных выплат на строительство, реконструкцию, приобретение жилья, оказание содействия в индивидуальном жилищном строительстве.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1.2.6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Выдача молодым семьям, признанным нуждающимися в улучшении жилищных условий, свидетельств о праве на получение социальной выплаты на приобретение (строительство) жилья.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1.2.7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документов по обмену жилыми помещениями.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1.2.8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Принятие решения о переводе (или об отказе) жилого помещения в нежилое помещение, нежилого помещения в жилое помещение.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1.2.9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Согласование переустройства и (или) перепланировки жилого помещения.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1.2.10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 xml:space="preserve">Признание в установленном порядке жилых помещений муниципального </w:t>
            </w:r>
            <w:r w:rsidRPr="00B264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жилищного фонда непригодными для проживания.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1.2.11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Исключение жилых помещений из числа служебных.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64BE">
              <w:rPr>
                <w:rFonts w:ascii="Times New Roman" w:hAnsi="Times New Roman" w:cs="Times New Roman"/>
                <w:b/>
                <w:sz w:val="26"/>
                <w:szCs w:val="26"/>
              </w:rPr>
              <w:t>1.3.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b/>
                <w:szCs w:val="28"/>
              </w:rPr>
            </w:pPr>
            <w:r w:rsidRPr="00B264BE">
              <w:rPr>
                <w:rFonts w:ascii="Times New Roman" w:hAnsi="Times New Roman" w:cs="Times New Roman"/>
                <w:b/>
                <w:szCs w:val="28"/>
              </w:rPr>
              <w:t>Управление   муниципальным   имуществом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1.3.1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Приватизация муниципального имущества.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1.3.2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  муниципального района.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1.3.3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Приём-передача (изъятие) имущества из хозяйственного ведения или оперативного управления.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1.3.4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6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Бесплатная передача в собственность граждан Российской </w:t>
            </w:r>
            <w:proofErr w:type="gramStart"/>
            <w:r w:rsidRPr="00B26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proofErr w:type="gramEnd"/>
            <w:r w:rsidRPr="00B26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1.3.5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6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Заключение договора социального найма жилого помещения.</w:t>
            </w:r>
          </w:p>
        </w:tc>
      </w:tr>
      <w:tr w:rsidR="00EC46BA" w:rsidRPr="00023393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1.3.6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Внесение изменений в договор социального найма жилого помещения</w:t>
            </w:r>
          </w:p>
        </w:tc>
      </w:tr>
      <w:tr w:rsidR="00EC46BA" w:rsidRPr="0076578C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1.3.7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Подготовка и выдача</w:t>
            </w:r>
            <w:r w:rsidRPr="00B264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Дубликата  договора   социального   найма  жилого помещения</w:t>
            </w:r>
          </w:p>
        </w:tc>
      </w:tr>
      <w:tr w:rsidR="00EC46BA" w:rsidRPr="0076578C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1.3.8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выдача Дубликата договора бесплатной передачи в собственность граждан </w:t>
            </w:r>
            <w:proofErr w:type="gramStart"/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gramEnd"/>
            <w:r w:rsidRPr="00B264BE">
              <w:rPr>
                <w:rFonts w:ascii="Times New Roman" w:hAnsi="Times New Roman" w:cs="Times New Roman"/>
                <w:sz w:val="24"/>
                <w:szCs w:val="24"/>
              </w:rPr>
              <w:t xml:space="preserve">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</w:t>
            </w:r>
          </w:p>
        </w:tc>
      </w:tr>
      <w:tr w:rsidR="00EC46BA" w:rsidRPr="00465210" w:rsidTr="00785B78">
        <w:trPr>
          <w:trHeight w:val="311"/>
        </w:trPr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64BE">
              <w:rPr>
                <w:rFonts w:ascii="Times New Roman" w:hAnsi="Times New Roman" w:cs="Times New Roman"/>
                <w:b/>
                <w:sz w:val="26"/>
                <w:szCs w:val="26"/>
              </w:rPr>
              <w:t>1.4.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b/>
                <w:szCs w:val="28"/>
              </w:rPr>
            </w:pPr>
            <w:r w:rsidRPr="00B264BE">
              <w:rPr>
                <w:rFonts w:ascii="Times New Roman" w:hAnsi="Times New Roman" w:cs="Times New Roman"/>
                <w:b/>
                <w:szCs w:val="28"/>
              </w:rPr>
              <w:t>Социальная    поддержка   населения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1.4.1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Оказание материальной помощи гражданам, проживающим на территории Чамзинского муниципального района, оказавшимся в трудной жизненной ситуации.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1.4.2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Предоставление гражданам жилых помещений маневренного специализированного жилого фонда.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1.4.3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6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Установление и выплата пенсии за выслугу лет муниципальным служащим.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64BE">
              <w:rPr>
                <w:rFonts w:ascii="Times New Roman" w:hAnsi="Times New Roman" w:cs="Times New Roman"/>
                <w:b/>
                <w:sz w:val="26"/>
                <w:szCs w:val="26"/>
              </w:rPr>
              <w:t>1.5.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b/>
                <w:szCs w:val="28"/>
              </w:rPr>
            </w:pPr>
            <w:r w:rsidRPr="00B264BE">
              <w:rPr>
                <w:rFonts w:ascii="Times New Roman" w:hAnsi="Times New Roman" w:cs="Times New Roman"/>
                <w:b/>
                <w:szCs w:val="28"/>
              </w:rPr>
              <w:t>Опека  и   попечительство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1.5.1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Установление опеки или попечительства над несовершеннолетними.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1.5.2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Выдача разрешений на совершение сделок с имуществом подопечных.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64BE">
              <w:rPr>
                <w:rFonts w:ascii="Times New Roman" w:hAnsi="Times New Roman" w:cs="Times New Roman"/>
                <w:b/>
                <w:sz w:val="26"/>
                <w:szCs w:val="26"/>
              </w:rPr>
              <w:t>1.6.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szCs w:val="24"/>
              </w:rPr>
            </w:pPr>
            <w:r w:rsidRPr="00B264BE">
              <w:rPr>
                <w:rFonts w:ascii="Times New Roman" w:eastAsia="Times New Roman" w:hAnsi="Times New Roman" w:cs="Times New Roman"/>
                <w:b/>
                <w:color w:val="000000"/>
                <w:szCs w:val="24"/>
              </w:rPr>
              <w:t>Строительство  и  реконструкция  объектов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1.6.1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 xml:space="preserve">Выдача разрешений на строительство на территории Чамзинского </w:t>
            </w:r>
            <w:r w:rsidRPr="00B264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1.6.2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ввод объектов в эксплуатацию на территории Чамзинского муниципального района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64BE">
              <w:rPr>
                <w:rFonts w:ascii="Times New Roman" w:hAnsi="Times New Roman" w:cs="Times New Roman"/>
                <w:b/>
                <w:sz w:val="26"/>
                <w:szCs w:val="26"/>
              </w:rPr>
              <w:t>1.7.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szCs w:val="24"/>
              </w:rPr>
            </w:pPr>
            <w:r w:rsidRPr="00B264BE">
              <w:rPr>
                <w:rFonts w:ascii="Times New Roman" w:eastAsia="Times New Roman" w:hAnsi="Times New Roman" w:cs="Times New Roman"/>
                <w:b/>
                <w:color w:val="000000"/>
                <w:szCs w:val="24"/>
              </w:rPr>
              <w:t>Торговля  и   поддержка  предпринимательства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1.7.1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Оформление  и выдача разрешений на  право организации розничных рынков на территории Чамзинского муниципального района.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1.7.2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Выдача разрешения на размещение нестационарных торговых объектов на земельных участках, в зданиях, строениях, сооружениях, находящихся в муниципальной собственности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1.7.3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Предоставление поддержки субъектам малого и среднего предпринимательства в рамках реализации муниципальных программ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1.7.4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установку рекламных конструкций на территории Чамзинского муниципального района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64BE">
              <w:rPr>
                <w:rFonts w:ascii="Times New Roman" w:hAnsi="Times New Roman" w:cs="Times New Roman"/>
                <w:b/>
                <w:sz w:val="26"/>
                <w:szCs w:val="26"/>
              </w:rPr>
              <w:t>1.8.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b/>
                <w:szCs w:val="28"/>
              </w:rPr>
            </w:pPr>
            <w:r w:rsidRPr="00B264BE">
              <w:rPr>
                <w:rFonts w:ascii="Times New Roman" w:hAnsi="Times New Roman" w:cs="Times New Roman"/>
                <w:b/>
                <w:szCs w:val="28"/>
              </w:rPr>
              <w:t>Услуги городских (2) и сельских (13) поселений Чамзинского муниципального района Республики Мордовия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Присвоение (уточнение) адресов объектам недвижимого имущества, расположенным на территории городского (сельского)   поселения Чамзинского муниципального района.</w:t>
            </w:r>
          </w:p>
        </w:tc>
      </w:tr>
      <w:tr w:rsidR="00EC46BA" w:rsidRPr="00465210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Установление и  выплата  пенсии  за  выслугу   лет   муниципальным служащим городского (сельского)   поселения Чамзинского муниципального района.</w:t>
            </w:r>
          </w:p>
        </w:tc>
      </w:tr>
      <w:tr w:rsidR="00EC46BA" w:rsidRPr="00494E25" w:rsidTr="00785B78">
        <w:tc>
          <w:tcPr>
            <w:tcW w:w="866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40" w:type="dxa"/>
            <w:shd w:val="clear" w:color="auto" w:fill="auto"/>
          </w:tcPr>
          <w:p w:rsidR="00EC46BA" w:rsidRPr="00B264BE" w:rsidRDefault="00EC46BA" w:rsidP="00785B78">
            <w:pPr>
              <w:tabs>
                <w:tab w:val="left" w:pos="24"/>
              </w:tabs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4BE">
              <w:rPr>
                <w:rFonts w:ascii="Times New Roman" w:hAnsi="Times New Roman" w:cs="Times New Roman"/>
                <w:sz w:val="24"/>
                <w:szCs w:val="24"/>
              </w:rPr>
              <w:t>Оказание  материальной   помощи    гражданам, проживающим   на территории    городского (сельского)    поселения Чамзинского муниципального района, оказавшимся   в трудной   жизненной   ситуации.</w:t>
            </w:r>
          </w:p>
        </w:tc>
      </w:tr>
    </w:tbl>
    <w:p w:rsidR="00EC46BA" w:rsidRPr="00EC7FBB" w:rsidRDefault="00EC46BA" w:rsidP="00EC7F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7FBB" w:rsidRDefault="00EC7FBB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80B25" w:rsidRDefault="00B80B25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1E5E" w:rsidRDefault="00421E5E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1E5E" w:rsidRDefault="00421E5E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421E5E" w:rsidSect="002E1426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5991"/>
    <w:multiLevelType w:val="multilevel"/>
    <w:tmpl w:val="09EAA71A"/>
    <w:lvl w:ilvl="0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9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5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54" w:hanging="2160"/>
      </w:pPr>
      <w:rPr>
        <w:rFonts w:hint="default"/>
      </w:rPr>
    </w:lvl>
  </w:abstractNum>
  <w:abstractNum w:abstractNumId="1">
    <w:nsid w:val="19144499"/>
    <w:multiLevelType w:val="hybridMultilevel"/>
    <w:tmpl w:val="A950FC9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7C800BF7"/>
    <w:multiLevelType w:val="hybridMultilevel"/>
    <w:tmpl w:val="C270D5E8"/>
    <w:lvl w:ilvl="0" w:tplc="CCC65C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1475"/>
    <w:rsid w:val="00241010"/>
    <w:rsid w:val="00296667"/>
    <w:rsid w:val="002E1426"/>
    <w:rsid w:val="002F7CB2"/>
    <w:rsid w:val="00376F91"/>
    <w:rsid w:val="00384A4A"/>
    <w:rsid w:val="00421E5E"/>
    <w:rsid w:val="004331F5"/>
    <w:rsid w:val="00851475"/>
    <w:rsid w:val="009640DD"/>
    <w:rsid w:val="009923A6"/>
    <w:rsid w:val="009A5702"/>
    <w:rsid w:val="00A12874"/>
    <w:rsid w:val="00B264BE"/>
    <w:rsid w:val="00B80B25"/>
    <w:rsid w:val="00BA38AC"/>
    <w:rsid w:val="00EC46BA"/>
    <w:rsid w:val="00EC7FBB"/>
    <w:rsid w:val="00FD4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6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0B25"/>
    <w:pPr>
      <w:spacing w:after="0" w:line="240" w:lineRule="auto"/>
    </w:pPr>
  </w:style>
  <w:style w:type="table" w:styleId="a4">
    <w:name w:val="Table Grid"/>
    <w:basedOn w:val="a1"/>
    <w:uiPriority w:val="59"/>
    <w:rsid w:val="00421E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9640DD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40D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ConsPlusTitle">
    <w:name w:val="ConsPlusTitle"/>
    <w:rsid w:val="009640D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EC7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7FB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410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0B25"/>
    <w:pPr>
      <w:spacing w:after="0" w:line="240" w:lineRule="auto"/>
    </w:pPr>
  </w:style>
  <w:style w:type="table" w:styleId="a4">
    <w:name w:val="Table Grid"/>
    <w:basedOn w:val="a1"/>
    <w:uiPriority w:val="59"/>
    <w:rsid w:val="00421E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9640DD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40D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ConsPlusTitle">
    <w:name w:val="ConsPlusTitle"/>
    <w:rsid w:val="009640D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EC7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7FB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410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1331</Words>
  <Characters>7591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1</cp:lastModifiedBy>
  <cp:revision>5</cp:revision>
  <cp:lastPrinted>2014-01-31T05:15:00Z</cp:lastPrinted>
  <dcterms:created xsi:type="dcterms:W3CDTF">2014-01-31T05:18:00Z</dcterms:created>
  <dcterms:modified xsi:type="dcterms:W3CDTF">2014-02-18T10:13:00Z</dcterms:modified>
</cp:coreProperties>
</file>