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EC5" w:rsidRDefault="00953EC5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3EC5" w:rsidRPr="009E187D" w:rsidRDefault="00953EC5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Администрация </w:t>
      </w:r>
      <w:r w:rsidR="009E187D"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А</w:t>
      </w:r>
      <w:r w:rsidR="00031023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лексеевского</w:t>
      </w:r>
      <w:r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поселения</w:t>
      </w:r>
    </w:p>
    <w:p w:rsidR="009E187D" w:rsidRPr="009E187D" w:rsidRDefault="009E187D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Чамзинского муниципального района</w:t>
      </w:r>
    </w:p>
    <w:p w:rsidR="009E187D" w:rsidRPr="009E187D" w:rsidRDefault="009E187D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Республики Мордовия</w:t>
      </w:r>
    </w:p>
    <w:p w:rsidR="00953EC5" w:rsidRDefault="00953EC5" w:rsidP="00953EC5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</w:p>
    <w:p w:rsidR="00953EC5" w:rsidRPr="009E187D" w:rsidRDefault="00953EC5" w:rsidP="00953EC5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E187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Постановление</w:t>
      </w:r>
    </w:p>
    <w:p w:rsidR="00953EC5" w:rsidRDefault="00031023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.05.2023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</w:t>
      </w:r>
    </w:p>
    <w:p w:rsidR="009E187D" w:rsidRDefault="00031023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лексеевка</w:t>
      </w:r>
    </w:p>
    <w:p w:rsidR="00953EC5" w:rsidRPr="00031023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1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031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31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утверждении </w:t>
      </w:r>
      <w:r w:rsidR="00031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31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муниципальной </w:t>
      </w:r>
      <w:r w:rsidR="00031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31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программы "Развитие и поддержка малого и </w:t>
      </w:r>
      <w:r w:rsidR="00031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31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среднего</w:t>
      </w:r>
      <w:r w:rsidR="00031023" w:rsidRPr="00031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31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31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предпринимательства в </w:t>
      </w:r>
      <w:r w:rsidR="00031023" w:rsidRPr="00031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Алексеевском </w:t>
      </w:r>
      <w:r w:rsidRPr="00031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поселении на 20</w:t>
      </w:r>
      <w:r w:rsidR="009E187D" w:rsidRPr="00031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23</w:t>
      </w:r>
      <w:r w:rsidRPr="00031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- 202</w:t>
      </w:r>
      <w:r w:rsidR="009E187D" w:rsidRPr="00031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031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годы"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53EC5">
        <w:rPr>
          <w:rFonts w:ascii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 г. N 131-ФЗ "</w:t>
      </w:r>
      <w:hyperlink r:id="rId6" w:history="1">
        <w:r w:rsidRPr="00FE3FE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FE3FE0">
        <w:rPr>
          <w:rFonts w:ascii="Times New Roman" w:hAnsi="Times New Roman" w:cs="Times New Roman"/>
          <w:sz w:val="28"/>
          <w:szCs w:val="28"/>
          <w:lang w:eastAsia="ru-RU"/>
        </w:rPr>
        <w:t>", Федеральным законом от 24.07.2007 г. N 209-ФЗ "</w:t>
      </w:r>
      <w:hyperlink r:id="rId7" w:history="1">
        <w:r w:rsidRPr="00FE3FE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FE3FE0">
        <w:rPr>
          <w:rFonts w:ascii="Times New Roman" w:hAnsi="Times New Roman" w:cs="Times New Roman"/>
          <w:sz w:val="28"/>
          <w:szCs w:val="28"/>
          <w:lang w:eastAsia="ru-RU"/>
        </w:rPr>
        <w:t xml:space="preserve">", руководствуясь </w:t>
      </w:r>
      <w:hyperlink r:id="rId8" w:history="1">
        <w:r w:rsidRPr="00FE3FE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Уставом</w:t>
        </w:r>
      </w:hyperlink>
      <w:r w:rsidR="00B70748">
        <w:rPr>
          <w:rFonts w:ascii="Times New Roman" w:hAnsi="Times New Roman" w:cs="Times New Roman"/>
          <w:sz w:val="28"/>
          <w:szCs w:val="28"/>
          <w:lang w:eastAsia="ru-RU"/>
        </w:rPr>
        <w:t>Апраксинского  сельского</w:t>
      </w:r>
      <w:r w:rsidRPr="00953EC5">
        <w:rPr>
          <w:rFonts w:ascii="Times New Roman" w:hAnsi="Times New Roman" w:cs="Times New Roman"/>
          <w:sz w:val="28"/>
          <w:szCs w:val="28"/>
          <w:lang w:eastAsia="ru-RU"/>
        </w:rPr>
        <w:t xml:space="preserve"> поселения, в целях развития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субъектов малого и среднего предпринимательства на территории </w:t>
      </w:r>
      <w:r w:rsidR="00031023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Алексеевского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поселения,  Администрация </w:t>
      </w:r>
      <w:r w:rsidR="00031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Алексеевского 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Чамзинского  муниципального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proofErr w:type="gramEnd"/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постановляет: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прилагаемую муниципальную программу "Развитие и поддержка малого и среднего предпринимательства в </w:t>
      </w:r>
      <w:r w:rsidR="00031023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Алексеевском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 на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- 202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годы" (далее - Программа).</w:t>
      </w:r>
      <w:bookmarkEnd w:id="0"/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</w:t>
      </w:r>
      <w:r w:rsidR="00F439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</w:t>
      </w:r>
      <w:r w:rsidR="00F43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опубликования в Информационном бюллетене </w:t>
      </w:r>
      <w:r w:rsidR="00031023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Алексеевском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31023" w:rsidRDefault="00031023" w:rsidP="00953EC5">
      <w:pPr>
        <w:shd w:val="clear" w:color="auto" w:fill="FFFFFF"/>
        <w:spacing w:after="0" w:line="240" w:lineRule="atLeast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1023" w:rsidRDefault="00031023" w:rsidP="00953EC5">
      <w:pPr>
        <w:shd w:val="clear" w:color="auto" w:fill="FFFFFF"/>
        <w:spacing w:after="0" w:line="240" w:lineRule="atLeast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1023" w:rsidRDefault="00031023" w:rsidP="00953EC5">
      <w:pPr>
        <w:shd w:val="clear" w:color="auto" w:fill="FFFFFF"/>
        <w:spacing w:after="0" w:line="240" w:lineRule="atLeast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24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953EC5" w:rsidRPr="00953EC5" w:rsidRDefault="00031023" w:rsidP="00953EC5">
      <w:pPr>
        <w:shd w:val="clear" w:color="auto" w:fill="FFFFFF"/>
        <w:spacing w:after="0" w:line="24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Алексеевском 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                               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С.А.Кошелева</w:t>
      </w:r>
    </w:p>
    <w:p w:rsidR="00953EC5" w:rsidRPr="00953EC5" w:rsidRDefault="00953EC5" w:rsidP="00953EC5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9E4" w:rsidRDefault="00F439E4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9E4" w:rsidRDefault="00F439E4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29F" w:rsidRDefault="009F329F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EC5" w:rsidRPr="00953EC5" w:rsidRDefault="009F329F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Утверждена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9F329F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</w:p>
    <w:p w:rsidR="00953EC5" w:rsidRPr="00953EC5" w:rsidRDefault="00031023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Алексеевского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</w:t>
      </w:r>
    </w:p>
    <w:p w:rsidR="00953EC5" w:rsidRPr="00953EC5" w:rsidRDefault="002103D1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1023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F439E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. 202</w:t>
      </w:r>
      <w:r w:rsidR="00F439E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г. </w:t>
      </w:r>
      <w:r w:rsidR="00F439E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3102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9F329F" w:rsidRDefault="009F329F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Муниципальная программа</w:t>
      </w:r>
    </w:p>
    <w:p w:rsidR="009F329F" w:rsidRDefault="009F329F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«Развитие и поддержка субъектов малого и среднего предпринимательства в </w:t>
      </w:r>
      <w:r w:rsidR="00031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Алексеевском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 поселении на 2023-2024 годы</w:t>
      </w:r>
    </w:p>
    <w:p w:rsidR="009F329F" w:rsidRDefault="009F329F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" w:name="sub_100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Паспорт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муниципальной программы 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азвити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поддержк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малого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среднего 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предпринимательства в </w:t>
      </w:r>
      <w:r w:rsidR="00031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Алексеевском </w:t>
      </w:r>
      <w:r w:rsidR="009810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сельском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поселении  </w:t>
      </w:r>
      <w:bookmarkEnd w:id="1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9810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- 202</w:t>
      </w:r>
      <w:r w:rsidR="009810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годы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953EC5" w:rsidRP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10221" w:type="dxa"/>
        <w:tblCellSpacing w:w="0" w:type="dxa"/>
        <w:tblInd w:w="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32"/>
        <w:gridCol w:w="7689"/>
      </w:tblGrid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Муниципальная  программа развития и поддержки малого и среднего  предпринимательства в </w:t>
            </w:r>
            <w:r w:rsidR="000310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Алексеевском 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сельском</w:t>
            </w:r>
            <w:r w:rsid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поселении на 202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- 202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годы (далее Программа)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Заказчик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0310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Алексеевского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8105B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Основание </w:t>
            </w:r>
            <w:r w:rsidR="00953EC5"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разработки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Федеральный закон от 06.10.2003 г. </w:t>
            </w:r>
            <w:r w:rsidR="002103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131-ФЗ "</w:t>
            </w:r>
            <w:r w:rsidRP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общих принципах организации местного самоуправления в Российской Федерации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".</w:t>
            </w:r>
          </w:p>
          <w:p w:rsidR="00953EC5" w:rsidRPr="00FE3FE0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Федеральный закон от 24 июля 2007 года </w:t>
            </w:r>
            <w:r w:rsidR="002103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209-ФЗ "</w:t>
            </w:r>
            <w:hyperlink r:id="rId9" w:history="1">
              <w:r w:rsidRPr="00FE3FE0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О развитии малого и среднего предпринимательства в Российской Федерации</w:t>
              </w:r>
            </w:hyperlink>
            <w:r w:rsidRP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".</w:t>
            </w:r>
          </w:p>
          <w:p w:rsidR="00953EC5" w:rsidRPr="00953EC5" w:rsidRDefault="00953EC5" w:rsidP="00031023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3.  </w:t>
            </w:r>
            <w:hyperlink r:id="rId10" w:history="1">
              <w:r w:rsidRPr="00FE3FE0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Устав</w:t>
              </w:r>
            </w:hyperlink>
            <w:r w:rsidR="00031023">
              <w:t xml:space="preserve"> </w:t>
            </w:r>
            <w:r w:rsidR="000310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Алексеевского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поселения.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Разработчики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031023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0310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Алексеевского 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  совместно с Советом предпринимателей Администрации Чамзинского муниципального района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Исполнители мероприятий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031023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0310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Алексеевского 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субъекты малого и среднего предпринимательства.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цели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Содействие развитию малого предпринимательства на территории </w:t>
            </w:r>
            <w:r w:rsidR="000310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Алексеевского 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поселения.</w:t>
            </w:r>
          </w:p>
          <w:p w:rsidR="005474B8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Формирование благоприятных условий для развития малого и среднего предпринимательства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953EC5" w:rsidRPr="00953EC5" w:rsidRDefault="005474B8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953EC5"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вклада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</w:t>
            </w:r>
            <w:r w:rsidR="00953EC5"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производственную и социальную сферы экономики поселка.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Обеспечение занятости и развитие </w:t>
            </w:r>
            <w:proofErr w:type="spellStart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самозанятости</w:t>
            </w:r>
            <w:proofErr w:type="spellEnd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населения.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Увеличение доли производимых субъектами малого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 товаров и услуг в объеме продукции, производимой предприятиями района.</w:t>
            </w:r>
          </w:p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Увеличение налогооблагаемой базы бюджета </w:t>
            </w:r>
            <w:r w:rsidR="000310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Алексеевского 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Основные задачи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благоприятных условий для развития малого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среднего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Устранение административных барьеров, препятствующих развитию малого 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предпринимательства.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Обеспечение взаимодействия органов местного самоуправления с предпринимательскими структурами для совершенствования государственной поддержки малого бизнеса.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Обеспечение доступности финансовых ресурсов для малого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Оказание консультационных, информационных и юридических услуг субъектам малого 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среднего  и среднего  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предпринимательства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Увеличение доли налогов в налоговых доходах бюджетов всех уровней, уплаченных субъектами малого 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предпринимательства.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привлечение малого и среднего предпринимательства к участию в приоритетных нацпроектах, выполнению муниципальных заказов в различных сферах деятельности.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муниципальной нормативно-правовой базы, регулирующей вопросы развития и поддержки малого и среднего предпринимательства.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реализации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- 202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 годы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основных мероприятий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5474B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Перечень основных мероприятий Программы представлен в таблице 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1  Программы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и источники финансирования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 Программы не требует финансирования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350C3C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Объемы </w:t>
            </w:r>
            <w:r w:rsidR="00953EC5"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источники финансирования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Финансирование основных мероприятий не требуется. При утверждении новых проектов, программ республиканского значения, требующих финансирование, программа будет корректироваться.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Результаты реализации</w:t>
            </w:r>
          </w:p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стабильной занятости в секторе малого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бизнеса.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налоговых и неналоговых поступлений от субъектов малого и среднего предпринимательства.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Ежегодное увеличение оборота малых предприятий.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Ежегодное увеличение количества малых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средних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предприятий поселка.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инфраструктуры и улучшение качества предоставляемых услуг, и увеличение их объемов.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Рост численности занятых в малом и среднем предпринимательстве, увеличение числа малых предприятий и </w:t>
            </w:r>
            <w:r w:rsidR="00350C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создание новых рабочих мест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сфере малого бизнеса. Обеспечение стабильности и укрепление малых предприятий.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Насыщение потребительского рынка качественными товарами и услугами, обеспечение конкурентоспособности продукции местных предприятий.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Стимулирование социально ответственного поведения представителей малого и среднего бизнеса.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Гармонизация общественных отношений через развитие социального партнерства между властью, предпринимателями и наемными работниками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350C3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Контроль</w:t>
            </w:r>
          </w:p>
          <w:p w:rsidR="00953EC5" w:rsidRPr="00953EC5" w:rsidRDefault="00953EC5" w:rsidP="00350C3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исполнением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исполнением Программы возложить на Администрацию </w:t>
            </w:r>
            <w:r w:rsidR="000310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Алексеевского</w:t>
            </w:r>
            <w:r w:rsidR="00031023"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="000310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поселения</w:t>
            </w:r>
          </w:p>
        </w:tc>
      </w:tr>
    </w:tbl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" w:name="sub_1100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  <w:bookmarkEnd w:id="2"/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5474B8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Настоящая Программа разработана в соответствии с Федеральным законом от 06.10.2003 г. 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131-ФЗ </w:t>
      </w: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hyperlink r:id="rId11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Федеральным законом от 24.07.2007 г. 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 209-ФЗ "</w:t>
      </w:r>
      <w:hyperlink r:id="rId12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953EC5" w:rsidRPr="005474B8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 г.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 131-ФЗ "</w:t>
      </w:r>
      <w:hyperlink r:id="rId13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" к полномочиям органов местного самоуправления относятся вопросы содействия развитию малого предпринимательства.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1 января 2008 года в связи с принятием Федерального закона от 24.07.2007 г. 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 209-ФЗ "</w:t>
      </w:r>
      <w:hyperlink r:id="rId14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к полномочиям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 отнесено создание условий для развития малого и среднего предпринимательства. Критерии отнесения субъектов хозяйственной деятельности к субъектам малого предпринимательства определены данным законом.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Цели и основные задачи настоящей Программы направлены на создание условий для развития малого и среднего предпринимательства на территории </w:t>
      </w:r>
      <w:r w:rsidR="00031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Алексеевского 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определяет перечень мероприятий, направленных на достижение целей в области развития малого предпринимательства в </w:t>
      </w:r>
      <w:r w:rsidR="00031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Алексеевском 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поселении, объемы и источники их финансирования, ответственных за реализацию мероприятий, показатели результативности деятельности.</w:t>
      </w:r>
    </w:p>
    <w:p w:rsid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разработана с учетом основных приоритетов социально-экономического развития </w:t>
      </w:r>
      <w:r w:rsidR="00031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Алексеевского 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и развития  государственной поддержки малого предпринимательства в Республике Мордовия.</w:t>
      </w:r>
    </w:p>
    <w:p w:rsidR="005474B8" w:rsidRDefault="005474B8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29F" w:rsidRDefault="009F329F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Pr="00953EC5" w:rsidRDefault="002C6ED4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" w:name="sub_1200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2. Характеристика проблемы, на решение которой направлена Программа.</w:t>
      </w:r>
      <w:bookmarkEnd w:id="3"/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Малый и средний бизнес играют важную роль в решении экономических и социальных задач </w:t>
      </w:r>
      <w:r w:rsidR="00031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Алексеевского 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поселения, так как способствуют созданию новых рабочих мест, насыщению потребительского рынка товарами и услугами, формированию конкурентной среды, обеспечивает экономическую самостоятельность населения, стабильность налоговых поступлений.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Предприниматели - самостоятельный общественный слой с собственными интересами, ценностями и социальными ориентирами.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предпринимательства является одной из приоритетных задач социально-экономического развития </w:t>
      </w:r>
      <w:r w:rsidR="00350C3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села.</w:t>
      </w:r>
      <w:r w:rsidR="00031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предпочтительной для малого и среднего бизнеса является сфера торговли.</w:t>
      </w:r>
    </w:p>
    <w:p w:rsidR="00DB644C" w:rsidRPr="00DB644C" w:rsidRDefault="00953EC5" w:rsidP="00DB644C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состоянию на 1 января 20</w:t>
      </w:r>
      <w:r w:rsidR="009E3EC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г. на территории </w:t>
      </w:r>
      <w:r w:rsidR="00031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Алексеевского 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</w:t>
      </w:r>
      <w:r w:rsidR="00365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зарегистрировано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5129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малых и средних предприятия (включая индивидуальных предпринимателей</w:t>
      </w:r>
      <w:r w:rsid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. Среднесписочная численность работников, занятых  на предприятиях малого и среднего бизнеса, составляет</w:t>
      </w:r>
      <w:r w:rsidR="00365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</w:t>
      </w:r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 В отраслевой структуре предпринимательства дом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инирует деятельность</w:t>
      </w:r>
      <w:r w:rsidR="00365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автомобильного грузового транспорта 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365129">
        <w:rPr>
          <w:rFonts w:ascii="Times New Roman" w:eastAsia="Times New Roman" w:hAnsi="Times New Roman" w:cs="Times New Roman"/>
          <w:sz w:val="28"/>
          <w:szCs w:val="28"/>
          <w:lang w:eastAsia="ru-RU"/>
        </w:rPr>
        <w:t>70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3EC5" w:rsidRPr="00953EC5" w:rsidRDefault="00953EC5" w:rsidP="00DB644C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проблемами, тормозящими развитие малого и среднего предпринимательства в </w:t>
      </w:r>
      <w:r w:rsidR="00365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Алексеевском 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являются: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невысокий уровень развития системы информационно-консалтинговой поддержки субъектов малого и среднего  бизнеса;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проблемы кадрового обеспечения и подготовки специалистов для малого и среднего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 проблемы, препятствующие дальнейшему развитию малого и среднего предпринимательства, позволит реализация Муниципальной программы поддержки и развития малого и среднего предпринимательства в </w:t>
      </w:r>
      <w:r w:rsidR="00365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Алексеевском 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 на 202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гг.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разработке мероприятий Муниципальн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поддержки и развития малого и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предпринимательства в </w:t>
      </w:r>
      <w:r w:rsidR="00365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Алексеевском 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 на 202</w:t>
      </w:r>
      <w:r w:rsidR="00F8064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F8064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 были приняты следующие базовые положения: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малое и среднее предпринимательство является полноправным и необходимым участником  экономической  системы;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поддержка  частной инициативы граждан в сфере малого и среднего бизнеса является одной из основ социально-экономического развития </w:t>
      </w:r>
      <w:r w:rsidR="00365129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Алексеевского</w:t>
      </w:r>
      <w:r w:rsidR="00F80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потенциал малого и среднего бизнеса может быть использован в полном объеме при условии совершенствования системы муниципальной поддержки малого и среднего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Приоритетными направлениями поддержки малого и среднего предпринимательства являются: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начинающих предпринимателей, в том числе молодежи и социально незащищенных групп населения;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инновационного бизнеса;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малого и среднего предпринимательства в производственной сфере;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малого и среднего предпринимательства в сельском хозяйстве;  поддержка проектов, ориентированных на межрегиональные рынки;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поддержка  проектов, направленных на возрождение народных промыслов и ремесел в районе.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Основные цели, задачи Программы.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Целью Программы является формирование благоприятных условий для развития малого и среднего предпринимательства и увеличение его вклада в социально-экономическое развитие </w:t>
      </w:r>
      <w:r w:rsidR="00F80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села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основе оптимизации муниципальной поддержки малого и среднего  предпринимательства и обеспечения эффективного взаимодействия по вопросам поддержки и развития малого и среднего предпринимательства исполнительных органов местного самоуправления и общественных объединений предпринимателей.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поставленной цели необходимо решение следующих задач: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совершенствование нормативной правовой базы, регулирующей сферу малого и среднего  предпринимательства  и его муниципальной поддержки;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устранение административных барьеров, препятствующих развитию малого предпринимательства в 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е;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взаимодействия исполнительных органов местного самоуправления с предпринимательскими структурами для совершенствования муниципальной поддержки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содействие развитию малого предпринимательства в приоритетных для </w:t>
      </w:r>
      <w:r w:rsidR="00365129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Алексеевского</w:t>
      </w:r>
      <w:r w:rsidR="00F80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  направлениях;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подготовки и повышения квалификации кадров для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доступности финансовых ресурсов для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поддержки начинающих предпринимателей;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продвижение продукции субъектов малого предпринимательства на межрегиональные рынки;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инфраструктуры государственной и негосударственной поддержки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оказание консультационных, информационных и юридических услуг субъектам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малого предпринимательства в сфере народных ремесел;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улучшение имиджа малого предпринимательства и формирование положительного отношения к нему в обществе;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активизация участия субъектов малого предпринимательства в приоритетных национальных проектах.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Предполагается реализовать Программу в период с 20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202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годы. В Программе предусматривается комплекс взаимосвязанных мероприятий по развитию и муниципальной поддержке малого предпринимательства на протяжении всего срока действия Программы, в связи с чем отдельные этапы ее реализации не выделяются.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Перечень программных мероприятий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Достижение цели и решение поставленных задач осуществляется через мероприятия, реализация которых будет способствовать дальнейшему эффективному развитию малого и среднего предпринимательства в </w:t>
      </w:r>
      <w:r w:rsidR="00365129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Алексеевском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поселении.  Мероприятия сгруппированы в разделы, характеризующие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основные направления поддержки малого предпринимательства, предусмотренные в Программе. В том числе: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Нормативно-правовое обеспечение.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Совершенствование условий для развития малого предпринимательства в 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селе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. Формирование благоприятной социальной среды для малого предпринимательства.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Развитие инфраструктуры поддержки малого и среднего предпринимательства. Информационная и консультационная поддержка субъектов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4. Организационно-методическое  обеспечение.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Пропаганда предпринимательской деятельности.</w:t>
      </w:r>
    </w:p>
    <w:p w:rsidR="00953EC5" w:rsidRPr="00953EC5" w:rsidRDefault="00B70748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Финансовая поддержка субъектов малого и среднего предпринимательства.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365129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Алексеевском</w:t>
      </w:r>
      <w:r w:rsidR="00350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  следует развивать малый бизнес на следующих направлениях: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развитие сети современных торговых </w:t>
      </w:r>
      <w:proofErr w:type="spell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маркетов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реализации промышленных, строительных товаров, социально-бытового назначения и т. д.;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народные промыслы;</w:t>
      </w:r>
    </w:p>
    <w:p w:rsidR="00953EC5" w:rsidRPr="00953EC5" w:rsidRDefault="00350C3C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общественное питание (организация и увеличение сети пунктов общественного питания, развитие связей малого бизнеса с крупными предприятиями пищевой промышленности района, масло- и молокозаводами, мясокомбинатами)</w:t>
      </w:r>
      <w:r w:rsidR="00BE33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3EC5" w:rsidRPr="00953EC5" w:rsidRDefault="00F439E4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необходимо: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увеличить объем предоставляемой субъектам малого предпринимательства на безвозмездной основе информации о свободных производственных площадях и незагруженных мощностях крупных и средних предприятий, которые могут быть переданы им в аренду (или лизинг);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оказывать совместно постоянную помощь организационно-методического характера субъектам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создавать условия арендного и налогового благоприятствования субъектам малого бизнеса, использующим свободные площади и незагруженные мощности в производственных целях, а также предоставляющим социально значимые услуги населению (совместно или по согласованию с муниципальными органами управления).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Источниками финансирования проекта выступят федеральный, республиканский, местный бюджет и собственные средства предприятий, при утверждении новых проектов, программ.</w:t>
      </w:r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Перечень программных мероприятий указан в Приложении 1.</w:t>
      </w:r>
    </w:p>
    <w:p w:rsidR="00953EC5" w:rsidRPr="00953EC5" w:rsidRDefault="00953EC5" w:rsidP="00240E68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Показатели экономической и социальной эффективности реализации Программы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Программы окажет позитивное влияние на экономическую и социальную ситуацию в </w:t>
      </w:r>
      <w:r w:rsidR="00365129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Алексеевском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  в целом, будет способствовать улучшению инвестиционного климата, развитию инфраструктуры района, повышению конкурентоспособности субъектов малого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среднего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предпринимательства и улучшению качества предоставляемых услуг.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результате реализации мероприятий проекта будет осуществляться развитие малого бизнеса по следующим направлениям: методическая помощь, консультационное, информационное обеспечение представителей малого бизнеса.</w:t>
      </w:r>
    </w:p>
    <w:p w:rsid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К 202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г. </w:t>
      </w:r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реализации программы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планируется субъектами малого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среднего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бизнеса</w:t>
      </w:r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реализовать инвестиционные проекты,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увеличение количества рабочих мест до </w:t>
      </w:r>
      <w:r w:rsidR="00BE334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0, </w:t>
      </w:r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оборот розничной торговли, </w:t>
      </w:r>
      <w:proofErr w:type="gramStart"/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Таблицы</w:t>
      </w:r>
      <w:proofErr w:type="gramEnd"/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</w:p>
    <w:p w:rsidR="00685AD0" w:rsidRPr="00953EC5" w:rsidRDefault="00685AD0" w:rsidP="00685AD0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Таблица 1: 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к реализации инвестиционные проекты в сфере малого и среднего бизнеса</w:t>
      </w:r>
    </w:p>
    <w:p w:rsidR="00685AD0" w:rsidRPr="00953EC5" w:rsidRDefault="00685AD0" w:rsidP="00685AD0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Ind w:w="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651"/>
        <w:gridCol w:w="1301"/>
      </w:tblGrid>
      <w:tr w:rsidR="00685AD0" w:rsidRPr="00953EC5" w:rsidTr="00685AD0">
        <w:trPr>
          <w:tblCellSpacing w:w="0" w:type="dxa"/>
        </w:trPr>
        <w:tc>
          <w:tcPr>
            <w:tcW w:w="8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инвестиционного проекта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новых рабочих мест</w:t>
            </w:r>
          </w:p>
        </w:tc>
      </w:tr>
      <w:tr w:rsidR="00685AD0" w:rsidRPr="00953EC5" w:rsidTr="003A6529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BE334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</w:t>
            </w:r>
            <w:r w:rsidR="00BE3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пунктов общественного питания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BE3349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685AD0" w:rsidRPr="00953EC5" w:rsidTr="003A6529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Открытие новых торговых точек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</w:tbl>
    <w:p w:rsidR="00685AD0" w:rsidRPr="00953EC5" w:rsidRDefault="00685AD0" w:rsidP="00685AD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685AD0" w:rsidP="00685AD0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роме того, реализация предложений по мероприятиям позволит увеличить вклад малого бизнеса в сферу производства товаров и социально значимых услуг; повысить качество и конкурентоспособность товарной продукции; увеличить налоговые поступления от малого бизнеса в бюджеты всех уровней; кроме того, создаст условия для развития сети торгового и бытового обслуживания населения </w:t>
      </w:r>
      <w:r w:rsidR="00365129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Алексеевского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поселения. Эффективность реализации Программы зависит от уровня финансирования мероприятий Программы и их выполнения.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 информации для измерения показателей достижения результатов будет осуществляться на основе статистической информации, предоставленной отделом сводной информации </w:t>
      </w:r>
      <w:proofErr w:type="spell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Мордовиястата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районе.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Срок реализации Программы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реализации Программы 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202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Ресурсное обеспечение Программы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Финансирование Программы предполагается при утверждении республиканских, федеральных программ и проектов с вовлечением  собственных сре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пр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едприятий и индивидуальных предпринимателей.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Финансовое обеспечение Программы позволяет решать задачу материально-технической, информационной и организационной помощи субъектам малого и среднего предпринимательства и организовать инфраструктуру поддержки малого и среднего предпринимательства.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Объемы и источники финансирования будут ежегодно корректироваться исходя из имеющихся возможностей  бюджета.</w:t>
      </w:r>
    </w:p>
    <w:p w:rsidR="006B5D52" w:rsidRDefault="006B5D52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Организация управления (механизм реализации) Программой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Механизм реализации Программы - это система программных мероприятий, скоординированных по срокам, объему финансирования и ответственным исполнителям, обеспечивающим достижение намеченных результатов.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Заказчиком Программы является Администрация </w:t>
      </w:r>
      <w:r w:rsidR="00365129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Алексеевского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поселения, в задачи которой входит организация выполнения мероприятий Программы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координация взаимодействия исполнителей.</w:t>
      </w:r>
    </w:p>
    <w:p w:rsidR="00953EC5" w:rsidRPr="006B5D52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мероприятий Программы осуществляется в соответствии с требованиями Федерального закона от 24.07.2007 г. 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209-ФЗ "</w:t>
      </w:r>
      <w:hyperlink r:id="rId15" w:history="1">
        <w:r w:rsidRPr="006B5D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Федерального  закона от 06.10.2003 г. 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 131-ФЗ "</w:t>
      </w:r>
      <w:hyperlink r:id="rId16" w:history="1">
        <w:r w:rsidRPr="006B5D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6B5D52" w:rsidRDefault="006B5D52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Контроль за ходом реализации Программы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ходом реализации Программы в установленном порядке осуществляется Администрацией </w:t>
      </w:r>
      <w:r w:rsidR="00365129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Алексеевского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365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  Чамзинского муниципального района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3349" w:rsidRDefault="00BE3349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_GoBack"/>
      <w:bookmarkEnd w:id="4"/>
    </w:p>
    <w:p w:rsidR="00BE3349" w:rsidRDefault="00BE3349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к Муниципальной программе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и поддержки малого и среднего предпринимательства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365129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Алексеевском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953EC5" w:rsidRPr="00953EC5" w:rsidRDefault="00DB720E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- 202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</w:t>
      </w:r>
    </w:p>
    <w:p w:rsidR="00953EC5" w:rsidRPr="00953EC5" w:rsidRDefault="00953EC5" w:rsidP="00B14154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по реализации муниципальной  программы развития и поддержки малого и среднего предпринимательства в </w:t>
      </w:r>
      <w:r w:rsidR="00365129" w:rsidRPr="00365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Алексеевском</w:t>
      </w:r>
      <w:r w:rsidR="00F239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поселении Чамзинского муниципального района на 20</w:t>
      </w:r>
      <w:r w:rsidR="00DB72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F239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- 202</w:t>
      </w:r>
      <w:r w:rsidR="00F239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годы</w:t>
      </w:r>
    </w:p>
    <w:tbl>
      <w:tblPr>
        <w:tblW w:w="10206" w:type="dxa"/>
        <w:tblInd w:w="-67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426"/>
        <w:gridCol w:w="3827"/>
        <w:gridCol w:w="1276"/>
        <w:gridCol w:w="992"/>
        <w:gridCol w:w="1842"/>
        <w:gridCol w:w="1843"/>
      </w:tblGrid>
      <w:tr w:rsidR="00DB720E" w:rsidRPr="006B5D52" w:rsidTr="00685AD0">
        <w:trPr>
          <w:trHeight w:val="187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20E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мероприятия,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Финансирование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20E" w:rsidRPr="009E269C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реализации </w:t>
            </w:r>
          </w:p>
          <w:p w:rsidR="00DB720E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5D52" w:rsidRPr="006B5D52" w:rsidRDefault="006B5D52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Ожидаемый   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непосредственный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результат (краткое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описание)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Последствия 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не реализации  муниципальной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программы,  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подпрограммы,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DB720E" w:rsidRPr="006B5D52" w:rsidTr="00685AD0">
        <w:trPr>
          <w:trHeight w:val="40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20E" w:rsidRPr="009E269C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6B5D52" w:rsidRPr="006B5D52" w:rsidRDefault="006B5D52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DB720E" w:rsidRPr="006B5D52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20E" w:rsidRPr="006B5D52" w:rsidRDefault="00DB720E" w:rsidP="006B5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Информационная поддержка малого и среднего предпринимательства</w:t>
            </w:r>
          </w:p>
          <w:p w:rsidR="00DB720E" w:rsidRPr="006B5D52" w:rsidRDefault="00DB720E" w:rsidP="006B5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изготовление методической продукции. </w:t>
            </w:r>
          </w:p>
          <w:p w:rsidR="00DB720E" w:rsidRPr="006B5D52" w:rsidRDefault="00DB720E" w:rsidP="006B5D5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DB7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Повышение конкурентоспособности субъектов малого и среднего предпринимательства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DB720E" w:rsidRPr="006B5D52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Пропаганда и популяризация предпринимательской деятельности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Деловая активность субъектов малого и среднего предпринимательства, 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DB720E" w:rsidRPr="006B5D52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Поощрение субъектов малого и среднего предпринимательства, внесших наиболее значимый вклад в развитие 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F239B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нормативно-правовой базы, регулирующий предпринимательскую деятельность в </w:t>
            </w:r>
            <w:proofErr w:type="spellStart"/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Апраксинскомсельском</w:t>
            </w:r>
            <w:proofErr w:type="spellEnd"/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9E269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ежегодном Республиканском конкурсе «Предприниматель Республики 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Мордовия»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9E2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Деловая активность субъектов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малого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среднего предпринимательства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Недостаточная информированность субъектов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предпринимательства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Устранение административных барьеров, препятствующих развитию малого и среднего предпринимательства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Деловая активность субъектов малого и среднего предпринимательства</w:t>
            </w:r>
          </w:p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встреч предпринимателей с Главой Администрации  и другими должностными лицами, депутатами Совета депутатов, организация круглых столов для представителей малого и среднего бизнеса. Участие в совещаниях, семинарах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9E2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Деловая активность субъектов малого 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среднего предпринимательства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информационных, консультационных и прочих услуг:</w:t>
            </w:r>
          </w:p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гражданам, изъявившим желание организовать бизнес;</w:t>
            </w:r>
          </w:p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субъектам малого бизнеса, осуществляющим хозяйственную деятельность в приоритетных для района видах деятельности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FB067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мастеров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выпускающих изделия народных художественных промыслов и привлечение к участию на выставках, организованных Министерством торговли и предпринимательства Республики Мордовия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43528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предпринимателей о кредитных продуктах</w:t>
            </w:r>
            <w:r w:rsidR="00435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онсультативная помощь в оформлении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435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435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435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Имущественная поддержка  малого и среднего предпринимательства: предоставление помещений, земельных участков, согласно законодательству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</w:tbl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sectPr w:rsidR="00953EC5" w:rsidRPr="00953EC5" w:rsidSect="009F329F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32167"/>
    <w:multiLevelType w:val="multilevel"/>
    <w:tmpl w:val="4EBCDD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485AE5"/>
    <w:multiLevelType w:val="multilevel"/>
    <w:tmpl w:val="BB80A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3441"/>
    <w:rsid w:val="00031023"/>
    <w:rsid w:val="001A284B"/>
    <w:rsid w:val="001D4EDD"/>
    <w:rsid w:val="001E2254"/>
    <w:rsid w:val="0020486E"/>
    <w:rsid w:val="002103D1"/>
    <w:rsid w:val="00240E68"/>
    <w:rsid w:val="002C2148"/>
    <w:rsid w:val="002C563A"/>
    <w:rsid w:val="002C6ED4"/>
    <w:rsid w:val="003476F7"/>
    <w:rsid w:val="00350C3C"/>
    <w:rsid w:val="00365129"/>
    <w:rsid w:val="00435284"/>
    <w:rsid w:val="00512F9A"/>
    <w:rsid w:val="005474B8"/>
    <w:rsid w:val="00685AD0"/>
    <w:rsid w:val="006B5D52"/>
    <w:rsid w:val="006C50E8"/>
    <w:rsid w:val="00933441"/>
    <w:rsid w:val="00953EC5"/>
    <w:rsid w:val="0098105B"/>
    <w:rsid w:val="009E187D"/>
    <w:rsid w:val="009E269C"/>
    <w:rsid w:val="009E3EC9"/>
    <w:rsid w:val="009F329F"/>
    <w:rsid w:val="00B14154"/>
    <w:rsid w:val="00B70748"/>
    <w:rsid w:val="00B86DBD"/>
    <w:rsid w:val="00BE3349"/>
    <w:rsid w:val="00DB644C"/>
    <w:rsid w:val="00DB720E"/>
    <w:rsid w:val="00E241A7"/>
    <w:rsid w:val="00E316EF"/>
    <w:rsid w:val="00E96485"/>
    <w:rsid w:val="00F239B5"/>
    <w:rsid w:val="00F439E4"/>
    <w:rsid w:val="00F8064D"/>
    <w:rsid w:val="00F9594E"/>
    <w:rsid w:val="00FB0679"/>
    <w:rsid w:val="00FE3F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A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3EC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53EC5"/>
    <w:pPr>
      <w:ind w:left="720"/>
      <w:contextualSpacing/>
    </w:pPr>
  </w:style>
  <w:style w:type="table" w:styleId="a5">
    <w:name w:val="Table Grid"/>
    <w:basedOn w:val="a1"/>
    <w:uiPriority w:val="59"/>
    <w:rsid w:val="00B141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F32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F32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4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7804.0" TargetMode="External"/><Relationship Id="rId13" Type="http://schemas.openxmlformats.org/officeDocument/2006/relationships/hyperlink" Target="http://rnla-service.scli.ru:8080/rnla-links/ws/content/act/96e20c02-1b12-465a-b64c-24aa92270007.htm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rnla-service.scli.ru:8080/rnla-links/ws/content/act/45004c75-5243-401b-8c73-766db0b42115.html" TargetMode="External"/><Relationship Id="rId12" Type="http://schemas.openxmlformats.org/officeDocument/2006/relationships/hyperlink" Target="http://rnla-service.scli.ru:8080/rnla-links/ws/content/act/45004c75-5243-401b-8c73-766db0b42115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rnla-service.scli.ru:8080/rnla-links/ws/content/act/96e20c02-1b12-465a-b64c-24aa92270007.html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rnla-service.scli.ru:8080/rnla-links/ws/content/act/96e20c02-1b12-465a-b64c-24aa92270007.html" TargetMode="External"/><Relationship Id="rId11" Type="http://schemas.openxmlformats.org/officeDocument/2006/relationships/hyperlink" Target="http://rnla-service.scli.ru:8080/rnla-links/ws/content/act/96e20c02-1b12-465a-b64c-24aa92270007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rnla-service.scli.ru:8080/rnla-links/ws/content/act/45004c75-5243-401b-8c73-766db0b42115.html" TargetMode="External"/><Relationship Id="rId10" Type="http://schemas.openxmlformats.org/officeDocument/2006/relationships/hyperlink" Target="garantf1://8817804.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nla-service.scli.ru:8080/rnla-links/ws/content/act/45004c75-5243-401b-8c73-766db0b42115.html" TargetMode="External"/><Relationship Id="rId14" Type="http://schemas.openxmlformats.org/officeDocument/2006/relationships/hyperlink" Target="http://rnla-service.scli.ru:8080/rnla-links/ws/content/act/45004c75-5243-401b-8c73-766db0b4211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502B7-B14E-497F-9FF6-179C6C666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11</Pages>
  <Words>3483</Words>
  <Characters>19855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user</cp:lastModifiedBy>
  <cp:revision>15</cp:revision>
  <cp:lastPrinted>2023-05-19T09:26:00Z</cp:lastPrinted>
  <dcterms:created xsi:type="dcterms:W3CDTF">2021-01-14T14:26:00Z</dcterms:created>
  <dcterms:modified xsi:type="dcterms:W3CDTF">2023-08-24T14:38:00Z</dcterms:modified>
</cp:coreProperties>
</file>