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68A2" w:rsidRPr="00D56CD3" w:rsidRDefault="00D56CD3" w:rsidP="00D56CD3">
      <w:pPr>
        <w:ind w:firstLine="567"/>
        <w:jc w:val="center"/>
        <w:rPr>
          <w:rFonts w:ascii="Times New Roman" w:hAnsi="Times New Roman" w:cs="Times New Roman"/>
          <w:sz w:val="32"/>
          <w:szCs w:val="32"/>
        </w:rPr>
      </w:pPr>
      <w:r w:rsidRPr="00D56CD3">
        <w:rPr>
          <w:rFonts w:ascii="Times New Roman" w:hAnsi="Times New Roman" w:cs="Times New Roman"/>
          <w:sz w:val="32"/>
          <w:szCs w:val="32"/>
        </w:rPr>
        <w:t>Правопреемство пенсионных н</w:t>
      </w:r>
      <w:r w:rsidR="00054D3A">
        <w:rPr>
          <w:rFonts w:ascii="Times New Roman" w:hAnsi="Times New Roman" w:cs="Times New Roman"/>
          <w:sz w:val="32"/>
          <w:szCs w:val="32"/>
        </w:rPr>
        <w:t>акоплений</w:t>
      </w:r>
    </w:p>
    <w:p w:rsidR="00D56CD3" w:rsidRPr="00D56CD3" w:rsidRDefault="00D56CD3" w:rsidP="00D56CD3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Гражданин имеет право определить правопреемников своих пенсионных накоплений и то, в каких долях будут распределяться между ними эти средства в случае его смерти.</w:t>
      </w:r>
    </w:p>
    <w:p w:rsidR="00F13F55" w:rsidRDefault="00F13F55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ПЕНСИОННЫЕ НАКОПЛЕН</w:t>
      </w:r>
      <w:r w:rsidR="00F13F55">
        <w:rPr>
          <w:rFonts w:ascii="Times New Roman" w:hAnsi="Times New Roman" w:cs="Times New Roman"/>
          <w:sz w:val="24"/>
          <w:szCs w:val="24"/>
        </w:rPr>
        <w:t>ИЯ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 xml:space="preserve">Средства пенсионных накоплений формируются у работающих граждан 1967 года рождения и моложе, у участников Программы государственного </w:t>
      </w:r>
      <w:proofErr w:type="spellStart"/>
      <w:r w:rsidRPr="00D56CD3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Pr="00D56CD3">
        <w:rPr>
          <w:rFonts w:ascii="Times New Roman" w:hAnsi="Times New Roman" w:cs="Times New Roman"/>
          <w:sz w:val="24"/>
          <w:szCs w:val="24"/>
        </w:rPr>
        <w:t xml:space="preserve"> пенсий и у владельцев сертификата на материнский (семейный) капитал, направивших его средства на будущую пенсию. В 2002-2004 годах средства пенсионных накоплений также формировались у мужчин 1953-1966 года рождения и женщин 1957-1966 года рождения.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ПРАВОПРЕЕМНИКИ ПО ЗАЯВЛЕНИЮ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 xml:space="preserve">Для определения правопреемников пенсионных накоплений гражданину необходимо подать соответствующее заявление в территориальный орган Пенсионного фонда </w:t>
      </w:r>
      <w:r w:rsidR="00F13F55">
        <w:rPr>
          <w:rFonts w:ascii="Times New Roman" w:hAnsi="Times New Roman" w:cs="Times New Roman"/>
          <w:sz w:val="24"/>
          <w:szCs w:val="24"/>
        </w:rPr>
        <w:t>Р</w:t>
      </w:r>
      <w:r w:rsidRPr="00D56CD3">
        <w:rPr>
          <w:rFonts w:ascii="Times New Roman" w:hAnsi="Times New Roman" w:cs="Times New Roman"/>
          <w:sz w:val="24"/>
          <w:szCs w:val="24"/>
        </w:rPr>
        <w:t>оссийской Федерации по месту жительства или в негосударственный пенсионный фонд (в зависимости от того, где формируются средства пенсионных накоплений).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ПРАВОПРЕЕМНИКИ ПО ЗАКОНУ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 xml:space="preserve">Если такого заявления (договора) нет, то правопреемниками считаются родственники умершего гражданина. Выплата им производится: </w:t>
      </w:r>
      <w:r w:rsidRPr="00170794">
        <w:rPr>
          <w:rFonts w:ascii="Times New Roman" w:hAnsi="Times New Roman" w:cs="Times New Roman"/>
          <w:b/>
          <w:sz w:val="24"/>
          <w:szCs w:val="24"/>
        </w:rPr>
        <w:t>в первую очередь</w:t>
      </w:r>
      <w:r w:rsidRPr="00D56CD3">
        <w:rPr>
          <w:rFonts w:ascii="Times New Roman" w:hAnsi="Times New Roman" w:cs="Times New Roman"/>
          <w:sz w:val="24"/>
          <w:szCs w:val="24"/>
        </w:rPr>
        <w:t xml:space="preserve"> детям, в том числе усыновленным, супругу и родителям (усыновителям), </w:t>
      </w:r>
      <w:r w:rsidRPr="00170794">
        <w:rPr>
          <w:rFonts w:ascii="Times New Roman" w:hAnsi="Times New Roman" w:cs="Times New Roman"/>
          <w:b/>
          <w:sz w:val="24"/>
          <w:szCs w:val="24"/>
        </w:rPr>
        <w:t>во вторую очередь</w:t>
      </w:r>
      <w:r w:rsidRPr="00D56CD3">
        <w:rPr>
          <w:rFonts w:ascii="Times New Roman" w:hAnsi="Times New Roman" w:cs="Times New Roman"/>
          <w:sz w:val="24"/>
          <w:szCs w:val="24"/>
        </w:rPr>
        <w:t xml:space="preserve"> братьям, сестрам, дедушкам, бабушкам и внукам. Правопреемство средств материнского (семейного) капитала, оформленных в срочную пенсионную выплату: остаток этих средств, а также доход от их инвестирования подлежат выплате правопреемникам, которыми являются супруг (отец или усыновитель) и дети (ребенок).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170794" w:rsidRDefault="00170794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ВАРИАНТЫ ВЫПЛАТ 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CD3">
        <w:rPr>
          <w:rFonts w:ascii="Times New Roman" w:hAnsi="Times New Roman" w:cs="Times New Roman"/>
          <w:sz w:val="24"/>
          <w:szCs w:val="24"/>
        </w:rPr>
        <w:t>Сре</w:t>
      </w:r>
      <w:r w:rsidR="00170794">
        <w:rPr>
          <w:rFonts w:ascii="Times New Roman" w:hAnsi="Times New Roman" w:cs="Times New Roman"/>
          <w:sz w:val="24"/>
          <w:szCs w:val="24"/>
        </w:rPr>
        <w:t>д</w:t>
      </w:r>
      <w:r w:rsidRPr="00D56CD3">
        <w:rPr>
          <w:rFonts w:ascii="Times New Roman" w:hAnsi="Times New Roman" w:cs="Times New Roman"/>
          <w:sz w:val="24"/>
          <w:szCs w:val="24"/>
        </w:rPr>
        <w:t>ства</w:t>
      </w:r>
      <w:r w:rsidR="00170794">
        <w:rPr>
          <w:rFonts w:ascii="Times New Roman" w:hAnsi="Times New Roman" w:cs="Times New Roman"/>
          <w:sz w:val="24"/>
          <w:szCs w:val="24"/>
        </w:rPr>
        <w:t xml:space="preserve"> </w:t>
      </w:r>
      <w:r w:rsidRPr="00D56CD3">
        <w:rPr>
          <w:rFonts w:ascii="Times New Roman" w:hAnsi="Times New Roman" w:cs="Times New Roman"/>
          <w:sz w:val="24"/>
          <w:szCs w:val="24"/>
        </w:rPr>
        <w:t>пен</w:t>
      </w:r>
      <w:r w:rsidR="00170794">
        <w:rPr>
          <w:rFonts w:ascii="Times New Roman" w:hAnsi="Times New Roman" w:cs="Times New Roman"/>
          <w:sz w:val="24"/>
          <w:szCs w:val="24"/>
        </w:rPr>
        <w:t>сионных накоплений могут быть</w:t>
      </w:r>
      <w:r w:rsidRPr="00D56CD3">
        <w:rPr>
          <w:rFonts w:ascii="Times New Roman" w:hAnsi="Times New Roman" w:cs="Times New Roman"/>
          <w:sz w:val="24"/>
          <w:szCs w:val="24"/>
        </w:rPr>
        <w:t xml:space="preserve"> выплачены,</w:t>
      </w:r>
      <w:r w:rsidR="00621D68">
        <w:rPr>
          <w:rFonts w:ascii="Times New Roman" w:hAnsi="Times New Roman" w:cs="Times New Roman"/>
          <w:sz w:val="24"/>
          <w:szCs w:val="24"/>
        </w:rPr>
        <w:t xml:space="preserve"> </w:t>
      </w:r>
      <w:r w:rsidRPr="00D56CD3">
        <w:rPr>
          <w:rFonts w:ascii="Times New Roman" w:hAnsi="Times New Roman" w:cs="Times New Roman"/>
          <w:sz w:val="24"/>
          <w:szCs w:val="24"/>
        </w:rPr>
        <w:t>в</w:t>
      </w:r>
      <w:r w:rsidR="00170794">
        <w:rPr>
          <w:rFonts w:ascii="Times New Roman" w:hAnsi="Times New Roman" w:cs="Times New Roman"/>
          <w:sz w:val="24"/>
          <w:szCs w:val="24"/>
        </w:rPr>
        <w:t xml:space="preserve"> виде едино</w:t>
      </w:r>
      <w:r w:rsidRPr="00D56CD3">
        <w:rPr>
          <w:rFonts w:ascii="Times New Roman" w:hAnsi="Times New Roman" w:cs="Times New Roman"/>
          <w:sz w:val="24"/>
          <w:szCs w:val="24"/>
        </w:rPr>
        <w:t>временной выплаты, срочной выплаты сроком не менее десяти лет или ежемесячной выплаты накопительной части трудовой пенсии в течение всей жизни.</w:t>
      </w:r>
      <w:proofErr w:type="gramEnd"/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Средства пенсионных накоплений могут быть выплачены правопреемникам, если смерть гражданина наступила:</w:t>
      </w:r>
    </w:p>
    <w:p w:rsidR="00D56CD3" w:rsidRPr="00D56CD3" w:rsidRDefault="00170794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56CD3" w:rsidRPr="00D56CD3">
        <w:rPr>
          <w:rFonts w:ascii="Times New Roman" w:hAnsi="Times New Roman" w:cs="Times New Roman"/>
          <w:sz w:val="24"/>
          <w:szCs w:val="24"/>
        </w:rPr>
        <w:t>ДО выплаты ему пенсии или до перерасчета ее размера с учетом дополнительных пенсионных накоплений.</w:t>
      </w:r>
    </w:p>
    <w:p w:rsidR="00D56CD3" w:rsidRDefault="00170794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56CD3" w:rsidRPr="00D56CD3">
        <w:rPr>
          <w:rFonts w:ascii="Times New Roman" w:hAnsi="Times New Roman" w:cs="Times New Roman"/>
          <w:sz w:val="24"/>
          <w:szCs w:val="24"/>
        </w:rPr>
        <w:t>ПОСЛЕ назначения ему пенсии, но только если гражданин оформил пенсионные накопления в срочную пенсионную выплату</w:t>
      </w:r>
      <w:r w:rsidR="00621D68">
        <w:rPr>
          <w:rFonts w:ascii="Times New Roman" w:hAnsi="Times New Roman" w:cs="Times New Roman"/>
          <w:sz w:val="24"/>
          <w:szCs w:val="24"/>
        </w:rPr>
        <w:t xml:space="preserve">, </w:t>
      </w:r>
      <w:r w:rsidR="00D56CD3" w:rsidRPr="00D56CD3">
        <w:rPr>
          <w:rFonts w:ascii="Times New Roman" w:hAnsi="Times New Roman" w:cs="Times New Roman"/>
          <w:sz w:val="24"/>
          <w:szCs w:val="24"/>
        </w:rPr>
        <w:t xml:space="preserve">которую могут оформлять только участники Программы государственного </w:t>
      </w:r>
      <w:proofErr w:type="spellStart"/>
      <w:r w:rsidR="00D56CD3" w:rsidRPr="00D56CD3">
        <w:rPr>
          <w:rFonts w:ascii="Times New Roman" w:hAnsi="Times New Roman" w:cs="Times New Roman"/>
          <w:sz w:val="24"/>
          <w:szCs w:val="24"/>
        </w:rPr>
        <w:t>софинансирования</w:t>
      </w:r>
      <w:proofErr w:type="spellEnd"/>
      <w:r w:rsidR="00D56CD3" w:rsidRPr="00D56CD3">
        <w:rPr>
          <w:rFonts w:ascii="Times New Roman" w:hAnsi="Times New Roman" w:cs="Times New Roman"/>
          <w:sz w:val="24"/>
          <w:szCs w:val="24"/>
        </w:rPr>
        <w:t xml:space="preserve"> пенсий и владельцы сертификата на материнский (семейный) капитал, направившие его средства на будущую пенсию.</w:t>
      </w:r>
    </w:p>
    <w:p w:rsidR="005909BF" w:rsidRPr="00D56CD3" w:rsidRDefault="005909BF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ОБРАЩЕНИЕ ЗА ВЫПЛАТОЙ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Чтобы получить эти средства, необходимо не позднее шести месяцев со дня смерти обладателя накоплений обратиться в ПФР с соответствующим заявлением. Правопреемник, пропустивший указанный срок, может восстановить его в судебном порядке.</w:t>
      </w:r>
    </w:p>
    <w:p w:rsidR="005909BF" w:rsidRDefault="005909BF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ПОРЯДОК ВЫПЛАТЫ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t>Выплату средств пенсионных накоплений правопреемникам осуществляет Пенсионный фонд России или негосударственный пенсионный фонд - в зависимости от того, где формировались</w:t>
      </w:r>
      <w:proofErr w:type="gramStart"/>
      <w:r w:rsidRPr="00D56CD3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D56CD3">
        <w:rPr>
          <w:rFonts w:ascii="Times New Roman" w:hAnsi="Times New Roman" w:cs="Times New Roman"/>
          <w:sz w:val="24"/>
          <w:szCs w:val="24"/>
        </w:rPr>
        <w:t>пенсионные накопления умершего гражданина на дату его смерти. Существует два способа выплаты средств пенсионных накоплений: через почтовое отделение связи или путем перечисления средств на банковский счет правопреемника. Способ выплаты правопреемник указывает в заявлении.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56CD3">
        <w:rPr>
          <w:rFonts w:ascii="Times New Roman" w:hAnsi="Times New Roman" w:cs="Times New Roman"/>
          <w:sz w:val="24"/>
          <w:szCs w:val="24"/>
        </w:rPr>
        <w:lastRenderedPageBreak/>
        <w:t>К СВЕДЕНИЮ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56CD3">
        <w:rPr>
          <w:rFonts w:ascii="Times New Roman" w:hAnsi="Times New Roman" w:cs="Times New Roman"/>
          <w:sz w:val="24"/>
          <w:szCs w:val="24"/>
        </w:rPr>
        <w:t>Сумму единовременной выплаты, назначенной, но не выплаченной гражданину в связи с его смертью, могут получить члены семьи умершего пенсионера (при условии совместного с ним проживания), а также его нетрудоспособные иждивенцы (независимо оттого, проживали они совместно с умершим или нет) в течение четырех месяцев со дня смерти.</w:t>
      </w:r>
      <w:proofErr w:type="gramEnd"/>
      <w:r w:rsidRPr="00D56CD3">
        <w:rPr>
          <w:rFonts w:ascii="Times New Roman" w:hAnsi="Times New Roman" w:cs="Times New Roman"/>
          <w:sz w:val="24"/>
          <w:szCs w:val="24"/>
        </w:rPr>
        <w:t xml:space="preserve"> Если указанные лица отсутствуют, сумма единовременной выплаты включается в состав наследства и наследуется на общих основаниях.</w:t>
      </w:r>
    </w:p>
    <w:p w:rsidR="00D56CD3" w:rsidRPr="00D56CD3" w:rsidRDefault="00D56CD3" w:rsidP="00D56CD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sectPr w:rsidR="00D56CD3" w:rsidRPr="00D56CD3" w:rsidSect="00D56CD3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/>
  <w:rsids>
    <w:rsidRoot w:val="00D56CD3"/>
    <w:rsid w:val="00054D3A"/>
    <w:rsid w:val="00170794"/>
    <w:rsid w:val="001C68A2"/>
    <w:rsid w:val="00277A10"/>
    <w:rsid w:val="005909BF"/>
    <w:rsid w:val="00621D68"/>
    <w:rsid w:val="00B240EE"/>
    <w:rsid w:val="00D56CD3"/>
    <w:rsid w:val="00F13F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CD3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6C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6CD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514</Words>
  <Characters>2936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0811</dc:creator>
  <cp:keywords/>
  <dc:description/>
  <cp:lastModifiedBy>0811</cp:lastModifiedBy>
  <cp:revision>5</cp:revision>
  <dcterms:created xsi:type="dcterms:W3CDTF">2013-11-12T06:40:00Z</dcterms:created>
  <dcterms:modified xsi:type="dcterms:W3CDTF">2013-11-12T06:57:00Z</dcterms:modified>
</cp:coreProperties>
</file>