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CF4" w:rsidRPr="00623CF4" w:rsidRDefault="00623CF4" w:rsidP="00623CF4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23C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Приложение 1</w:t>
      </w:r>
    </w:p>
    <w:p w:rsidR="00623CF4" w:rsidRPr="00623CF4" w:rsidRDefault="00623CF4" w:rsidP="00623CF4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23C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решению Совета депутатов Апраксинского</w:t>
      </w:r>
    </w:p>
    <w:p w:rsidR="00623CF4" w:rsidRPr="00623CF4" w:rsidRDefault="00623CF4" w:rsidP="00623CF4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23C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сельского поселения</w:t>
      </w:r>
    </w:p>
    <w:p w:rsidR="00623CF4" w:rsidRPr="00623CF4" w:rsidRDefault="00623CF4" w:rsidP="00623CF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23C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 31.03.2023 г</w:t>
      </w:r>
      <w:r w:rsidRPr="00623CF4">
        <w:rPr>
          <w:rFonts w:ascii="Arial" w:eastAsia="Times New Roman" w:hAnsi="Arial" w:cs="Arial"/>
          <w:sz w:val="24"/>
          <w:szCs w:val="24"/>
          <w:lang w:eastAsia="ru-RU"/>
        </w:rPr>
        <w:t>. № 56</w:t>
      </w:r>
    </w:p>
    <w:p w:rsidR="00623CF4" w:rsidRPr="00623CF4" w:rsidRDefault="00623CF4" w:rsidP="00623C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23CF4" w:rsidRPr="00623CF4" w:rsidRDefault="00623CF4" w:rsidP="00623C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CF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МУНИЦИПАЛЬНЫХ УСЛУГ, ПРЕДОСТАВЛЯЕМЫХ</w:t>
      </w:r>
    </w:p>
    <w:p w:rsidR="00623CF4" w:rsidRPr="00623CF4" w:rsidRDefault="00623CF4" w:rsidP="00623C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3C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АПРАКСИНСКОГО СЕЛЬСКОГО ПОСЕЛЕНИЯ</w:t>
      </w:r>
    </w:p>
    <w:p w:rsidR="00623CF4" w:rsidRPr="00623CF4" w:rsidRDefault="00623CF4" w:rsidP="00623C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529"/>
        <w:gridCol w:w="3119"/>
      </w:tblGrid>
      <w:tr w:rsidR="00623CF4" w:rsidRPr="00623CF4" w:rsidTr="00044F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№№</w:t>
            </w:r>
          </w:p>
          <w:p w:rsidR="00623CF4" w:rsidRPr="00623CF4" w:rsidRDefault="00623CF4" w:rsidP="00623C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F4" w:rsidRPr="00623CF4" w:rsidRDefault="00623CF4" w:rsidP="00623C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муниципальной услуги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 местного самоуправления, учреждение или организация, предоставляющие муниципальную услугу</w:t>
            </w:r>
          </w:p>
        </w:tc>
      </w:tr>
      <w:tr w:rsidR="00623CF4" w:rsidRPr="00623CF4" w:rsidTr="00044F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623CF4" w:rsidRPr="00623CF4" w:rsidTr="00044F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Calibri" w:hAnsi="Arial" w:cs="Arial"/>
                <w:sz w:val="24"/>
                <w:szCs w:val="24"/>
              </w:rPr>
              <w:t xml:space="preserve">Присвоение адресов объектам адресации, изменение, аннулирование адресов   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                 </w:t>
            </w:r>
            <w:bookmarkStart w:id="0" w:name="_GoBack"/>
            <w:bookmarkEnd w:id="0"/>
            <w:r w:rsidRPr="00623CF4">
              <w:rPr>
                <w:rFonts w:ascii="Arial" w:eastAsia="Calibri" w:hAnsi="Arial" w:cs="Arial"/>
                <w:sz w:val="24"/>
                <w:szCs w:val="24"/>
              </w:rPr>
              <w:t xml:space="preserve">               ( электронно)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Апраксинского сельского поселения</w:t>
            </w:r>
          </w:p>
        </w:tc>
      </w:tr>
      <w:tr w:rsidR="00623CF4" w:rsidRPr="00623CF4" w:rsidTr="00044F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Выдача выписок (справок) из похозяйственных книг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Апраксинского сельского поселения</w:t>
            </w:r>
          </w:p>
        </w:tc>
      </w:tr>
      <w:tr w:rsidR="00623CF4" w:rsidRPr="00623CF4" w:rsidTr="00044F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Назначение и выплата пенсии за выслугу лет лицам, замещавшим должности муниципальной службы в органах местного самоуправления Апраксинского сельского поселения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Апраксинского сельского поселения</w:t>
            </w:r>
          </w:p>
        </w:tc>
      </w:tr>
      <w:tr w:rsidR="00623CF4" w:rsidRPr="00623CF4" w:rsidTr="00044F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Calibri" w:hAnsi="Arial" w:cs="Arial"/>
                <w:sz w:val="24"/>
                <w:szCs w:val="24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Апраксинского сельского поселения</w:t>
            </w:r>
          </w:p>
        </w:tc>
      </w:tr>
      <w:tr w:rsidR="00623CF4" w:rsidRPr="00623CF4" w:rsidTr="00044F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Выдача справки о составе семьи.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Апраксинского сельского поселения</w:t>
            </w:r>
          </w:p>
        </w:tc>
      </w:tr>
      <w:tr w:rsidR="00623CF4" w:rsidRPr="00623CF4" w:rsidTr="00044F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Выдача справки о составе семьи, с места жительства, выписки из похозяйственной книги по запросам юридических лиц.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Апраксинского сельского поселения</w:t>
            </w:r>
          </w:p>
        </w:tc>
      </w:tr>
      <w:tr w:rsidR="00623CF4" w:rsidRPr="00623CF4" w:rsidTr="00044F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Присвоение, изменение и аннулирование адресов (электронно)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CF4" w:rsidRPr="00623CF4" w:rsidRDefault="00623CF4" w:rsidP="00623CF4">
            <w:pPr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3CF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Апраксинского сельского поселения</w:t>
            </w:r>
          </w:p>
        </w:tc>
      </w:tr>
    </w:tbl>
    <w:p w:rsidR="00623CF4" w:rsidRPr="00623CF4" w:rsidRDefault="00623CF4" w:rsidP="00623CF4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12891" w:rsidRPr="00623CF4" w:rsidRDefault="00D12891" w:rsidP="00623CF4"/>
    <w:sectPr w:rsidR="00D12891" w:rsidRPr="00623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910"/>
    <w:rsid w:val="00400910"/>
    <w:rsid w:val="00623CF4"/>
    <w:rsid w:val="00D1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ED1214-1A1A-4CBA-B113-4D96DBDD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2023-04-04T11:43:00Z</dcterms:created>
  <dcterms:modified xsi:type="dcterms:W3CDTF">2023-04-04T11:45:00Z</dcterms:modified>
</cp:coreProperties>
</file>