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hanging="0"/>
        <w:jc w:val="center"/>
        <w:outlineLvl w:val="0"/>
        <w:rPr>
          <w:sz w:val="28"/>
          <w:b/>
          <w:sz w:val="28"/>
          <w:b/>
          <w:szCs w:val="28"/>
          <w:bCs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Детские выплаты Социального фонда семьи Мордовии  получают                        в единый день доставки пособий</w:t>
      </w:r>
      <w:r/>
    </w:p>
    <w:p>
      <w:pPr>
        <w:pStyle w:val="Normal"/>
        <w:spacing w:lineRule="auto" w:line="240"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Все детские выплаты Социального фонда приходят родителям на счет в банке в один день – каждого третьего числа нового месяца за предыдущий.</w:t>
      </w:r>
      <w:r/>
    </w:p>
    <w:p>
      <w:pPr>
        <w:pStyle w:val="Normal"/>
        <w:spacing w:lineRule="auto" w:line="240"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 января этого года ежемесячная выплата на первого ребенка до 3 лет передана из органов социальной защиты населения Социальному фонду России. В связи с этим за текущий месяц (за январь)  деньги родителям  были перечислены 18 января. В дальнейшем, начиная с марта, выплата на первого ребенка будет осуществляться третьего числа каждого нового месяца – в единый день доставки всех детских пособий Социального фонда. Деньги будут поступать родителям в новом месяце за предыдущий, например, в марте за февраль,  в апреле за март и т.д..</w:t>
      </w:r>
      <w:r/>
    </w:p>
    <w:p>
      <w:pPr>
        <w:pStyle w:val="Normal"/>
        <w:spacing w:lineRule="auto" w:line="240" w:beforeAutospacing="1" w:afterAutospacing="1"/>
        <w:ind w:left="-567" w:firstLine="567"/>
        <w:jc w:val="both"/>
        <w:rPr>
          <w:sz w:val="28"/>
          <w:sz w:val="28"/>
          <w:szCs w:val="28"/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При этом органами социальной защиты выплата детских пособий осуществляется в отличные от Социального фонда даты.</w:t>
      </w:r>
      <w:r/>
    </w:p>
    <w:p>
      <w:pPr>
        <w:pStyle w:val="Normal"/>
        <w:ind w:left="-567" w:hanging="0"/>
        <w:rPr/>
      </w:pPr>
      <w:r>
        <w:rPr/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73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236b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8563a8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">
    <w:name w:val="Strong"/>
    <w:basedOn w:val="DefaultParagraphFont"/>
    <w:uiPriority w:val="22"/>
    <w:qFormat/>
    <w:rsid w:val="00182edf"/>
    <w:rPr>
      <w:b/>
      <w:bCs/>
    </w:rPr>
  </w:style>
  <w:style w:type="character" w:styleId="11" w:customStyle="1">
    <w:name w:val="Заголовок 1 Знак"/>
    <w:basedOn w:val="DefaultParagraphFont"/>
    <w:link w:val="1"/>
    <w:uiPriority w:val="9"/>
    <w:rsid w:val="008563a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Textuppercase" w:customStyle="1">
    <w:name w:val="text-uppercase"/>
    <w:basedOn w:val="DefaultParagraphFont"/>
    <w:rsid w:val="008563a8"/>
    <w:rPr/>
  </w:style>
  <w:style w:type="paragraph" w:styleId="Style13">
    <w:name w:val="Заголовок"/>
    <w:basedOn w:val="Normal"/>
    <w:next w:val="Style14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rsid w:val="008563a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Application>LibreOffice/4.3.4.1$Windows_x86 LibreOffice_project/bc356b2f991740509f321d70e4512a6a54c5f243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2023-01-27T06:24:00Z</dcterms:created>
  <dc:creator>011MokrousovaMV</dc:creator>
  <dc:language>ru-RU</dc:language>
  <cp:lastModifiedBy>011MokrousovaMV</cp:lastModifiedBy>
  <dcterms:modified xsi:type="dcterms:W3CDTF">2023-01-27T08:06:00Z</dcterms:modified>
  <cp:revision>1</cp:revision>
</cp:coreProperties>
</file>