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E43" w:rsidRPr="00C21AC5" w:rsidRDefault="00844E43" w:rsidP="00844E43">
      <w:pPr>
        <w:ind w:firstLine="567"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color w:val="000000" w:themeColor="text1"/>
          <w:sz w:val="26"/>
          <w:szCs w:val="26"/>
          <w:u w:val="single"/>
        </w:rPr>
        <w:t>Главное управление МЧС России по Республике Мордовия рекомендует:</w:t>
      </w:r>
    </w:p>
    <w:p w:rsidR="00844E43" w:rsidRPr="00C21AC5" w:rsidRDefault="00844E43" w:rsidP="00844E43">
      <w:pPr>
        <w:ind w:firstLine="567"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844E43" w:rsidRPr="00C21AC5" w:rsidRDefault="00844E43" w:rsidP="00844E43">
      <w:pPr>
        <w:ind w:firstLine="567"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C21AC5">
        <w:rPr>
          <w:b/>
          <w:bCs/>
          <w:color w:val="000000" w:themeColor="text1"/>
          <w:sz w:val="26"/>
          <w:szCs w:val="26"/>
          <w:u w:val="single"/>
        </w:rPr>
        <w:t>Рекомендации населению для предотвращения взрыва газовых баллонов.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использовать только новые или прошедшие соответствующую своевременную проверку газовые баллоны;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осуществлять заправку баллонов только на специализированных пунктах, предназначенных для наполнения бытовых баллонов, оборудованных весовой установкой, контрольными весами, обеспечивающими нормативную точность взвешивания, сосудом (баллоном) для слива газа из переполненных баллонов;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C21AC5">
        <w:rPr>
          <w:color w:val="000000" w:themeColor="text1"/>
          <w:sz w:val="26"/>
          <w:szCs w:val="26"/>
        </w:rPr>
        <w:t>- не допускать хранение газовых баллонов в жилых домах, квартирах, а также ни в коем случае, не допускать нагрев корпуса баллона (воздействие отопительных приборов, открытого пламени, заноса в помещения температура воздуха в котором значительно выше температуры корпуса баллона и т.п.</w:t>
      </w:r>
      <w:proofErr w:type="gramEnd"/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ind w:firstLine="567"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bCs/>
          <w:color w:val="000000" w:themeColor="text1"/>
          <w:sz w:val="26"/>
          <w:szCs w:val="26"/>
          <w:u w:val="single"/>
        </w:rPr>
        <w:t xml:space="preserve">Правила </w:t>
      </w:r>
      <w:r w:rsidRPr="00C21AC5">
        <w:rPr>
          <w:b/>
          <w:color w:val="000000" w:themeColor="text1"/>
          <w:sz w:val="26"/>
          <w:szCs w:val="26"/>
          <w:u w:val="single"/>
        </w:rPr>
        <w:t>эксплуатации электробытовых приборов: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электропроводку и электрооборудование в квартирах и хозяйственных постройках содержите в исправном состоянии;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для защиты электросетей от короткого замыкания и перегрузок применяйте предохранители только заводского изготовления;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электроутюги, электроплитки, электрочайники и другие электронагревательные приборы устанавливайте на несгораемые подставки и размещайте их подальше от мебели, ковров, штор и других сгораемых материалов;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 xml:space="preserve">- в случае нагревания </w:t>
      </w:r>
      <w:proofErr w:type="spellStart"/>
      <w:r w:rsidRPr="00C21AC5">
        <w:rPr>
          <w:color w:val="000000" w:themeColor="text1"/>
          <w:sz w:val="26"/>
          <w:szCs w:val="26"/>
        </w:rPr>
        <w:t>электророзетки</w:t>
      </w:r>
      <w:proofErr w:type="spellEnd"/>
      <w:r w:rsidRPr="00C21AC5">
        <w:rPr>
          <w:color w:val="000000" w:themeColor="text1"/>
          <w:sz w:val="26"/>
          <w:szCs w:val="26"/>
        </w:rPr>
        <w:t xml:space="preserve">, </w:t>
      </w:r>
      <w:proofErr w:type="spellStart"/>
      <w:r w:rsidRPr="00C21AC5">
        <w:rPr>
          <w:color w:val="000000" w:themeColor="text1"/>
          <w:sz w:val="26"/>
          <w:szCs w:val="26"/>
        </w:rPr>
        <w:t>электровилки</w:t>
      </w:r>
      <w:proofErr w:type="spellEnd"/>
      <w:r w:rsidRPr="00C21AC5">
        <w:rPr>
          <w:color w:val="000000" w:themeColor="text1"/>
          <w:sz w:val="26"/>
          <w:szCs w:val="26"/>
        </w:rPr>
        <w:t>, искрения или короткого замыкания электропроводки, или электроприборов немедленно отключите их и организуйте ремонт с помощью специалиста;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применяйте для обогрева помещений самодельные электрообогреватели;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закрывайте электрические лампы люстр, бра, настольных электроламп и других светильников бумагой и тканями;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сушите одежду и другие сгораемые материалы над электронагревательными приборами;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оставляйте без присмотра взрослых включенные в электросеть электрические приборы (плитки, чайники, приемники, телевизоры, магнитофоны и т.п.);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эксплуатация электропроводки с поврежденной или ветхой изоляцией запрещена;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содержите в исправном состоянии электрические выключатели, розетки и вилки;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оставляйте детей без присмотра, не поручайте им надзор за включенными электроприборами, обогревательными приборами.</w:t>
      </w:r>
    </w:p>
    <w:p w:rsidR="00844E43" w:rsidRPr="00C21AC5" w:rsidRDefault="00844E43" w:rsidP="00844E43">
      <w:pPr>
        <w:tabs>
          <w:tab w:val="left" w:pos="0"/>
          <w:tab w:val="left" w:pos="284"/>
          <w:tab w:val="left" w:pos="10348"/>
        </w:tabs>
        <w:spacing w:beforeLines="120" w:before="288"/>
        <w:ind w:right="-2" w:firstLine="426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844E43" w:rsidRPr="00C21AC5" w:rsidRDefault="00844E43" w:rsidP="00844E43">
      <w:pPr>
        <w:tabs>
          <w:tab w:val="left" w:pos="0"/>
          <w:tab w:val="left" w:pos="284"/>
          <w:tab w:val="left" w:pos="10348"/>
        </w:tabs>
        <w:spacing w:beforeLines="120" w:before="288"/>
        <w:ind w:right="-2" w:firstLine="567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C21AC5">
        <w:rPr>
          <w:b/>
          <w:bCs/>
          <w:color w:val="000000" w:themeColor="text1"/>
          <w:sz w:val="26"/>
          <w:szCs w:val="26"/>
          <w:u w:val="single"/>
        </w:rPr>
        <w:t>В целях предупреждения техногенных пожаров: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 xml:space="preserve">Уважаемые граждане! Главное управление МЧС России по Республике Мордовия напоминает: будьте особенно внимательны при обращении с огнём! </w:t>
      </w:r>
    </w:p>
    <w:p w:rsidR="00844E43" w:rsidRPr="00C21AC5" w:rsidRDefault="00844E43" w:rsidP="00844E43">
      <w:pPr>
        <w:spacing w:beforeLines="120" w:before="288"/>
        <w:ind w:right="-2" w:firstLine="426"/>
        <w:contextualSpacing/>
        <w:jc w:val="both"/>
        <w:rPr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color w:val="000000" w:themeColor="text1"/>
          <w:sz w:val="26"/>
          <w:szCs w:val="26"/>
          <w:u w:val="single"/>
        </w:rPr>
        <w:t>Пешеходам при гололедице и гололеде: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lastRenderedPageBreak/>
        <w:t>- если вы поскользнулись, присядьте, чтобы снизить высоту падения;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color w:val="000000" w:themeColor="text1"/>
          <w:sz w:val="26"/>
          <w:szCs w:val="26"/>
          <w:u w:val="single"/>
        </w:rPr>
        <w:t>Водителям при гололедице и гололеде: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44E43" w:rsidRPr="00C21AC5" w:rsidRDefault="00844E43" w:rsidP="00844E43">
      <w:pPr>
        <w:spacing w:beforeLines="120" w:before="288"/>
        <w:ind w:right="-2" w:firstLine="567"/>
        <w:contextualSpacing/>
        <w:jc w:val="both"/>
        <w:rPr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ind w:firstLine="567"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color w:val="000000" w:themeColor="text1"/>
          <w:sz w:val="26"/>
          <w:szCs w:val="26"/>
          <w:u w:val="single"/>
        </w:rPr>
        <w:t>Правила поведения на льду:</w:t>
      </w:r>
    </w:p>
    <w:p w:rsidR="00844E43" w:rsidRPr="00C21AC5" w:rsidRDefault="00844E43" w:rsidP="00844E43">
      <w:pPr>
        <w:suppressAutoHyphens/>
        <w:ind w:right="-2" w:firstLine="567"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выходить на тонкий, не окрепший лед;</w:t>
      </w:r>
    </w:p>
    <w:p w:rsidR="00844E43" w:rsidRPr="00C21AC5" w:rsidRDefault="00844E43" w:rsidP="00844E43">
      <w:pPr>
        <w:suppressAutoHyphens/>
        <w:ind w:firstLine="567"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собираться группами на отдельных участках льда;</w:t>
      </w:r>
    </w:p>
    <w:p w:rsidR="00844E43" w:rsidRPr="00C21AC5" w:rsidRDefault="00844E43" w:rsidP="00844E43">
      <w:pPr>
        <w:suppressAutoHyphens/>
        <w:ind w:firstLine="567"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приближаться к промоинам, трещинам, прорубям на льду;</w:t>
      </w:r>
    </w:p>
    <w:p w:rsidR="00844E43" w:rsidRPr="00C21AC5" w:rsidRDefault="00844E43" w:rsidP="00844E43">
      <w:pPr>
        <w:suppressAutoHyphens/>
        <w:ind w:firstLine="567"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переходить водоем по льду в запрещенных местах;</w:t>
      </w:r>
    </w:p>
    <w:p w:rsidR="00844E43" w:rsidRPr="00C21AC5" w:rsidRDefault="00844E43" w:rsidP="00844E43">
      <w:pPr>
        <w:suppressAutoHyphens/>
        <w:ind w:firstLine="567"/>
        <w:jc w:val="both"/>
        <w:rPr>
          <w:color w:val="000000" w:themeColor="text1"/>
          <w:sz w:val="26"/>
          <w:szCs w:val="26"/>
        </w:rPr>
      </w:pPr>
      <w:r w:rsidRPr="00C21AC5">
        <w:rPr>
          <w:color w:val="000000" w:themeColor="text1"/>
          <w:sz w:val="26"/>
          <w:szCs w:val="26"/>
        </w:rPr>
        <w:t>- не выходить на лед в темное время суток и при плохой видимости.</w:t>
      </w:r>
    </w:p>
    <w:p w:rsidR="00844E43" w:rsidRPr="00C21AC5" w:rsidRDefault="00844E43" w:rsidP="00844E43">
      <w:pPr>
        <w:spacing w:beforeLines="120" w:before="288"/>
        <w:ind w:right="-2"/>
        <w:contextualSpacing/>
        <w:jc w:val="both"/>
        <w:rPr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ind w:right="-1"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C21AC5">
        <w:rPr>
          <w:b/>
          <w:iCs/>
          <w:color w:val="000000" w:themeColor="text1"/>
          <w:sz w:val="26"/>
          <w:szCs w:val="26"/>
        </w:rPr>
        <w:t>Помните! Малейшая неосторожность и беспечность в вопросах пожарной безопасности может привести к большой беде!</w:t>
      </w:r>
    </w:p>
    <w:p w:rsidR="00844E43" w:rsidRPr="00C21AC5" w:rsidRDefault="00844E43" w:rsidP="00844E43">
      <w:pPr>
        <w:ind w:firstLine="567"/>
        <w:contextualSpacing/>
        <w:jc w:val="both"/>
        <w:rPr>
          <w:b/>
          <w:iCs/>
          <w:color w:val="000000" w:themeColor="text1"/>
          <w:sz w:val="26"/>
          <w:szCs w:val="26"/>
        </w:rPr>
      </w:pPr>
    </w:p>
    <w:p w:rsidR="00844E43" w:rsidRPr="00C21AC5" w:rsidRDefault="00844E43" w:rsidP="00844E43">
      <w:pPr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21AC5">
        <w:rPr>
          <w:b/>
          <w:iCs/>
          <w:color w:val="000000" w:themeColor="text1"/>
          <w:sz w:val="26"/>
          <w:szCs w:val="26"/>
        </w:rPr>
        <w:t xml:space="preserve">В случае пожара, чрезвычайной ситуации звоните по телефону </w:t>
      </w:r>
      <w:r w:rsidRPr="00C21AC5">
        <w:rPr>
          <w:b/>
          <w:iCs/>
          <w:color w:val="000000" w:themeColor="text1"/>
          <w:sz w:val="26"/>
          <w:szCs w:val="26"/>
          <w:u w:val="single"/>
        </w:rPr>
        <w:t>01 или 112</w:t>
      </w:r>
      <w:r w:rsidRPr="00C21AC5">
        <w:rPr>
          <w:b/>
          <w:color w:val="000000" w:themeColor="text1"/>
          <w:sz w:val="26"/>
          <w:szCs w:val="26"/>
          <w:u w:val="single"/>
        </w:rPr>
        <w:t>.</w:t>
      </w:r>
    </w:p>
    <w:p w:rsidR="00844E43" w:rsidRPr="00C21AC5" w:rsidRDefault="00844E43" w:rsidP="00844E43">
      <w:pPr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844E43" w:rsidRPr="00C21AC5" w:rsidRDefault="00844E43" w:rsidP="00844E43">
      <w:pPr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265B7E" w:rsidRDefault="00265B7E">
      <w:bookmarkStart w:id="0" w:name="_GoBack"/>
      <w:bookmarkEnd w:id="0"/>
    </w:p>
    <w:sectPr w:rsidR="00265B7E" w:rsidSect="009D40B4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145"/>
    <w:rsid w:val="00265B7E"/>
    <w:rsid w:val="007B6145"/>
    <w:rsid w:val="00844E43"/>
    <w:rsid w:val="009D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E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E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3642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UshanovVM</dc:creator>
  <cp:keywords/>
  <dc:description/>
  <cp:lastModifiedBy>UshanovVM</cp:lastModifiedBy>
  <cp:revision>2</cp:revision>
  <dcterms:created xsi:type="dcterms:W3CDTF">2022-12-22T09:10:00Z</dcterms:created>
  <dcterms:modified xsi:type="dcterms:W3CDTF">2022-12-22T09:11:00Z</dcterms:modified>
</cp:coreProperties>
</file>