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E9" w:rsidRDefault="00302DF3" w:rsidP="00302DF3">
      <w:pPr>
        <w:spacing w:beforeAutospacing="1" w:afterAutospacing="1" w:line="240" w:lineRule="auto"/>
        <w:ind w:right="283" w:firstLine="567"/>
        <w:jc w:val="center"/>
      </w:pPr>
      <w:r>
        <w:rPr>
          <w:b/>
          <w:bCs/>
        </w:rPr>
        <w:t>ЕДИНОЕ ПОСОБИЕ</w:t>
      </w:r>
    </w:p>
    <w:p w:rsidR="00302DF3" w:rsidRDefault="00302DF3" w:rsidP="00302D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1 января 2023 года в России  вводится  единое пособие на детей  и беременных женщин для семей с низкими доходами. </w:t>
      </w:r>
      <w:r>
        <w:rPr>
          <w:rFonts w:ascii="Times New Roman" w:hAnsi="Times New Roman" w:cs="Times New Roman"/>
          <w:sz w:val="28"/>
          <w:szCs w:val="28"/>
        </w:rPr>
        <w:t xml:space="preserve">Оно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объединит в себе несколько действующих выплат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семьям не надо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подавать разные заявления на каждую из них отдельно. </w:t>
      </w:r>
    </w:p>
    <w:p w:rsidR="00E564E9" w:rsidRDefault="00302DF3" w:rsidP="00302DF3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будет учтено в одном единственном документе. </w:t>
      </w:r>
    </w:p>
    <w:p w:rsidR="00E564E9" w:rsidRDefault="00302DF3" w:rsidP="00302D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на единое пособие 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беременным женщинам</w:t>
      </w:r>
      <w:r>
        <w:rPr>
          <w:rFonts w:ascii="Times New Roman" w:hAnsi="Times New Roman" w:cs="Times New Roman"/>
          <w:sz w:val="28"/>
          <w:szCs w:val="28"/>
        </w:rPr>
        <w:t xml:space="preserve">, вставшим на учет в ранние сроки, и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одителям детей</w:t>
      </w:r>
      <w:r>
        <w:rPr>
          <w:rFonts w:ascii="Times New Roman" w:hAnsi="Times New Roman" w:cs="Times New Roman"/>
          <w:sz w:val="28"/>
          <w:szCs w:val="28"/>
        </w:rPr>
        <w:t xml:space="preserve"> от рождения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7-летия. </w:t>
      </w:r>
    </w:p>
    <w:p w:rsidR="00E564E9" w:rsidRDefault="00302DF3" w:rsidP="00302DF3">
      <w:pPr>
        <w:pStyle w:val="aa"/>
        <w:spacing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Назначаться выплата будет семьям с доходом менее одного регионального прожиточного минимума на человека, а собственность семьи не должна превышать требования к движимому и недвижимому имуществу.</w:t>
      </w:r>
    </w:p>
    <w:p w:rsidR="00E564E9" w:rsidRDefault="00302DF3" w:rsidP="00302DF3">
      <w:pPr>
        <w:pStyle w:val="aa"/>
        <w:spacing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назначения пособия размер выплаты на дете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будет зависеть от дохода семьи и может составлять </w:t>
      </w:r>
      <w:r>
        <w:rPr>
          <w:rFonts w:ascii="Times New Roman" w:hAnsi="Times New Roman" w:cs="Times New Roman"/>
          <w:sz w:val="28"/>
          <w:szCs w:val="28"/>
          <w:u w:val="single"/>
        </w:rPr>
        <w:t>50, 75 или 100% регионального прожиточного минимума на ребенка в регионе проживания.</w:t>
      </w:r>
    </w:p>
    <w:p w:rsidR="00E564E9" w:rsidRDefault="00302DF3" w:rsidP="00302DF3">
      <w:pPr>
        <w:pStyle w:val="ab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</w:t>
      </w:r>
    </w:p>
    <w:p w:rsidR="00E564E9" w:rsidRDefault="00302DF3" w:rsidP="00302DF3">
      <w:pPr>
        <w:pStyle w:val="ab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75% от регионального прожиточного м</w:t>
      </w:r>
      <w:r>
        <w:rPr>
          <w:rFonts w:ascii="Times New Roman" w:hAnsi="Times New Roman" w:cs="Times New Roman"/>
          <w:sz w:val="28"/>
          <w:szCs w:val="28"/>
        </w:rPr>
        <w:t xml:space="preserve">инимума  на ребенка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E564E9" w:rsidRDefault="00302DF3" w:rsidP="00302DF3">
      <w:pPr>
        <w:pStyle w:val="ab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 от регионального ПМ на ребенка   устанавливается  в случае, если при назначении</w:t>
      </w:r>
      <w:r>
        <w:rPr>
          <w:rFonts w:ascii="Times New Roman" w:hAnsi="Times New Roman" w:cs="Times New Roman"/>
          <w:sz w:val="28"/>
          <w:szCs w:val="28"/>
        </w:rPr>
        <w:t xml:space="preserve"> пособия в размере 75%  достаток семьи всё равно остается меньше прожиточного минимума на человека. Это максимальный размер пособия.</w:t>
      </w:r>
    </w:p>
    <w:p w:rsidR="00E564E9" w:rsidRDefault="00302DF3" w:rsidP="00302DF3">
      <w:pPr>
        <w:spacing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выплата назначается женщине, вставшей на учет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беременности в ранние сроки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пособие рассчитывается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онального прожиточного минимума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трудоспособного гражданина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регионе проживания и также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50, 75 или 100%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 величины. Сейчас будущие мамы получают только 50% прожиточного минимума.</w:t>
      </w:r>
    </w:p>
    <w:p w:rsidR="00E564E9" w:rsidRDefault="00302DF3" w:rsidP="00302DF3">
      <w:pPr>
        <w:spacing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назначении выплаты будет проведена комплексная оценка нужда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емости, т.е. будет оцениваться уровень дохода семьи, а также имущество и сбережения. </w:t>
      </w:r>
    </w:p>
    <w:p w:rsidR="00E564E9" w:rsidRDefault="00302DF3" w:rsidP="00302DF3">
      <w:pPr>
        <w:spacing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 </w:t>
      </w:r>
      <w:r>
        <w:rPr>
          <w:rFonts w:ascii="Times New Roman" w:hAnsi="Times New Roman" w:cs="Times New Roman"/>
          <w:sz w:val="28"/>
          <w:szCs w:val="28"/>
        </w:rPr>
        <w:t>будет применяться правило нулевого дохода. Т.е. пособие назначается при наличии у взрослых членов семьи заработка (стипендии, доходов от трудовой или предприни</w:t>
      </w:r>
      <w:r>
        <w:rPr>
          <w:rFonts w:ascii="Times New Roman" w:hAnsi="Times New Roman" w:cs="Times New Roman"/>
          <w:sz w:val="28"/>
          <w:szCs w:val="28"/>
        </w:rPr>
        <w:t>мательской деятельности или пенсии) или же  отсутствие доходов обосновано объективными жизненными обстоятельствами.</w:t>
      </w:r>
    </w:p>
    <w:p w:rsidR="00E564E9" w:rsidRDefault="00302DF3" w:rsidP="00302DF3">
      <w:pPr>
        <w:spacing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нулевого дохода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распространяется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мобилизованных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настоящий момент граждан.</w:t>
      </w:r>
    </w:p>
    <w:p w:rsidR="00E564E9" w:rsidRDefault="00302DF3" w:rsidP="00302DF3">
      <w:pPr>
        <w:spacing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 введении единого пособия предусматривается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переходный период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Это означает, что семьи, где дети родились до 31 декабря 2022 года включительно, могут выбрать – сохранить прежние выплаты или перейти на новое пособие. Если они намерены  сохранить прежние выплаты, то получать они их будут до окончания </w:t>
      </w:r>
      <w:r>
        <w:rPr>
          <w:rFonts w:ascii="Times New Roman" w:hAnsi="Times New Roman" w:cs="Times New Roman"/>
          <w:sz w:val="28"/>
          <w:szCs w:val="28"/>
        </w:rPr>
        <w:t>периода, на который они были назначены.</w:t>
      </w:r>
    </w:p>
    <w:p w:rsidR="00E564E9" w:rsidRPr="00302DF3" w:rsidRDefault="00302DF3" w:rsidP="00302DF3">
      <w:pPr>
        <w:spacing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Что касается семей, в которых ребенок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будет рожден начиная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 1 января 2023 года, то такие семьи могут обратиться  </w:t>
      </w:r>
      <w:r>
        <w:rPr>
          <w:rFonts w:ascii="Times New Roman" w:eastAsia="Calibri" w:hAnsi="Times New Roman" w:cs="Times New Roman"/>
          <w:b/>
          <w:sz w:val="28"/>
          <w:szCs w:val="28"/>
        </w:rPr>
        <w:t>только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 единым пособием.</w:t>
      </w:r>
    </w:p>
    <w:sectPr w:rsidR="00E564E9" w:rsidRPr="00302DF3" w:rsidSect="00302DF3">
      <w:pgSz w:w="11906" w:h="16838"/>
      <w:pgMar w:top="568" w:right="566" w:bottom="567" w:left="709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82828"/>
    <w:multiLevelType w:val="multilevel"/>
    <w:tmpl w:val="76A287B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6B5F7378"/>
    <w:multiLevelType w:val="multilevel"/>
    <w:tmpl w:val="0262DCA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E9"/>
    <w:rsid w:val="00302DF3"/>
    <w:rsid w:val="00E5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BD6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2558"/>
    <w:rPr>
      <w:b/>
      <w:bCs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Wingdings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Wingdings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Symbol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rsid w:val="00947BD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47BD6"/>
    <w:pPr>
      <w:ind w:left="720"/>
      <w:contextualSpacing/>
    </w:pPr>
  </w:style>
  <w:style w:type="paragraph" w:styleId="ab">
    <w:name w:val="No Spacing"/>
    <w:uiPriority w:val="1"/>
    <w:qFormat/>
    <w:rsid w:val="00947BD6"/>
    <w:pPr>
      <w:suppressAutoHyphens/>
      <w:spacing w:line="240" w:lineRule="auto"/>
    </w:pPr>
    <w:rPr>
      <w:color w:val="00000A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BD6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2558"/>
    <w:rPr>
      <w:b/>
      <w:bCs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Wingdings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Wingdings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Symbol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rsid w:val="00947BD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47BD6"/>
    <w:pPr>
      <w:ind w:left="720"/>
      <w:contextualSpacing/>
    </w:pPr>
  </w:style>
  <w:style w:type="paragraph" w:styleId="ab">
    <w:name w:val="No Spacing"/>
    <w:uiPriority w:val="1"/>
    <w:qFormat/>
    <w:rsid w:val="00947BD6"/>
    <w:pPr>
      <w:suppressAutoHyphens/>
      <w:spacing w:line="240" w:lineRule="auto"/>
    </w:pPr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Директор</cp:lastModifiedBy>
  <cp:revision>2</cp:revision>
  <dcterms:created xsi:type="dcterms:W3CDTF">2022-12-08T12:19:00Z</dcterms:created>
  <dcterms:modified xsi:type="dcterms:W3CDTF">2022-12-08T12:19:00Z</dcterms:modified>
  <dc:language>ru-RU</dc:language>
</cp:coreProperties>
</file>