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565263" w:rsidRPr="009D037C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 xml:space="preserve">         </w:t>
      </w:r>
      <w:r w:rsidR="00565263" w:rsidRPr="009D037C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</w:t>
      </w:r>
      <w:r w:rsidR="00006D71" w:rsidRPr="009D037C">
        <w:rPr>
          <w:rFonts w:ascii="Times New Roman" w:eastAsia="Times New Roman" w:hAnsi="Times New Roman" w:cs="Times New Roman"/>
          <w:sz w:val="18"/>
          <w:szCs w:val="18"/>
        </w:rPr>
        <w:t xml:space="preserve">14 </w:t>
      </w:r>
      <w:r w:rsidR="001C3DDD">
        <w:rPr>
          <w:rFonts w:ascii="Times New Roman" w:eastAsia="Times New Roman" w:hAnsi="Times New Roman" w:cs="Times New Roman"/>
          <w:sz w:val="18"/>
          <w:szCs w:val="18"/>
        </w:rPr>
        <w:t>ноября 2022 года  № 86</w:t>
      </w:r>
    </w:p>
    <w:p w:rsidR="001C3DDD" w:rsidRPr="001C3DDD" w:rsidRDefault="001C3DDD" w:rsidP="000D2159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1C3DDD" w:rsidRPr="001C3DDD" w:rsidRDefault="001C3DDD" w:rsidP="001C3DDD">
      <w:pPr>
        <w:pStyle w:val="Standard"/>
        <w:ind w:right="-284"/>
        <w:jc w:val="center"/>
        <w:rPr>
          <w:sz w:val="18"/>
          <w:szCs w:val="18"/>
        </w:rPr>
      </w:pPr>
      <w:r w:rsidRPr="001C3DDD">
        <w:rPr>
          <w:sz w:val="18"/>
          <w:szCs w:val="18"/>
        </w:rPr>
        <w:t>АДМИНИСТРАЦИЯ МЕДАЕВСКОГО СЕЛЬСКОГО ПОСЕЛЕНИЯ</w:t>
      </w:r>
    </w:p>
    <w:p w:rsidR="001C3DDD" w:rsidRPr="001C3DDD" w:rsidRDefault="001C3DDD" w:rsidP="001C3DDD">
      <w:pPr>
        <w:pStyle w:val="Standard"/>
        <w:ind w:right="-284"/>
        <w:jc w:val="center"/>
        <w:rPr>
          <w:sz w:val="18"/>
          <w:szCs w:val="18"/>
        </w:rPr>
      </w:pPr>
      <w:r w:rsidRPr="001C3DDD">
        <w:rPr>
          <w:sz w:val="18"/>
          <w:szCs w:val="18"/>
        </w:rPr>
        <w:t>ЧАМЗИНСКОГО МУНИЦИПАЛЬНОГО РАЙОНА</w:t>
      </w:r>
    </w:p>
    <w:p w:rsidR="001C3DDD" w:rsidRPr="001C3DDD" w:rsidRDefault="001C3DDD" w:rsidP="001C3DDD">
      <w:pPr>
        <w:pStyle w:val="Standard"/>
        <w:ind w:right="-284"/>
        <w:jc w:val="center"/>
        <w:rPr>
          <w:sz w:val="18"/>
          <w:szCs w:val="18"/>
        </w:rPr>
      </w:pPr>
      <w:r w:rsidRPr="001C3DDD">
        <w:rPr>
          <w:sz w:val="18"/>
          <w:szCs w:val="18"/>
        </w:rPr>
        <w:t>РЕСПУБЛИКИ МОРДОВИЯ</w:t>
      </w:r>
    </w:p>
    <w:p w:rsidR="001C3DDD" w:rsidRPr="001C3DDD" w:rsidRDefault="001C3DDD" w:rsidP="001C3DDD">
      <w:pPr>
        <w:pStyle w:val="Standard"/>
        <w:ind w:right="-284"/>
        <w:jc w:val="center"/>
        <w:rPr>
          <w:sz w:val="18"/>
          <w:szCs w:val="18"/>
        </w:rPr>
      </w:pPr>
    </w:p>
    <w:p w:rsidR="001C3DDD" w:rsidRPr="001C3DDD" w:rsidRDefault="001C3DDD" w:rsidP="001E45EE">
      <w:pPr>
        <w:pStyle w:val="Standard"/>
        <w:ind w:right="-284"/>
        <w:jc w:val="center"/>
        <w:rPr>
          <w:sz w:val="18"/>
          <w:szCs w:val="18"/>
        </w:rPr>
      </w:pPr>
    </w:p>
    <w:p w:rsidR="001C3DDD" w:rsidRPr="001C3DDD" w:rsidRDefault="001C3DDD" w:rsidP="001E45EE">
      <w:pPr>
        <w:pStyle w:val="Standard"/>
        <w:ind w:right="-284"/>
        <w:jc w:val="center"/>
        <w:rPr>
          <w:b/>
          <w:sz w:val="18"/>
          <w:szCs w:val="18"/>
        </w:rPr>
      </w:pPr>
      <w:r w:rsidRPr="001C3DDD">
        <w:rPr>
          <w:b/>
          <w:sz w:val="18"/>
          <w:szCs w:val="18"/>
        </w:rPr>
        <w:t>ПОСТАНОВЛЕНИЕ</w:t>
      </w:r>
    </w:p>
    <w:p w:rsidR="001C3DDD" w:rsidRPr="001C3DDD" w:rsidRDefault="001C3DDD" w:rsidP="001E45EE">
      <w:pPr>
        <w:pStyle w:val="Standard"/>
        <w:ind w:right="-284"/>
        <w:jc w:val="center"/>
        <w:rPr>
          <w:sz w:val="18"/>
          <w:szCs w:val="18"/>
        </w:rPr>
      </w:pPr>
      <w:r w:rsidRPr="001C3DDD">
        <w:rPr>
          <w:sz w:val="18"/>
          <w:szCs w:val="18"/>
        </w:rPr>
        <w:t>14.11.2022г.</w:t>
      </w:r>
      <w:r w:rsidRPr="001C3DDD">
        <w:rPr>
          <w:sz w:val="18"/>
          <w:szCs w:val="18"/>
        </w:rPr>
        <w:tab/>
      </w:r>
      <w:r w:rsidRPr="001C3DDD">
        <w:rPr>
          <w:sz w:val="18"/>
          <w:szCs w:val="18"/>
        </w:rPr>
        <w:tab/>
      </w:r>
      <w:r w:rsidRPr="001C3DDD">
        <w:rPr>
          <w:sz w:val="18"/>
          <w:szCs w:val="18"/>
        </w:rPr>
        <w:tab/>
      </w:r>
      <w:r w:rsidRPr="001C3DDD">
        <w:rPr>
          <w:sz w:val="18"/>
          <w:szCs w:val="18"/>
        </w:rPr>
        <w:tab/>
        <w:t xml:space="preserve">                   </w:t>
      </w:r>
      <w:r w:rsidRPr="001C3DDD">
        <w:rPr>
          <w:sz w:val="18"/>
          <w:szCs w:val="18"/>
        </w:rPr>
        <w:tab/>
      </w:r>
      <w:r w:rsidRPr="001C3DDD">
        <w:rPr>
          <w:sz w:val="18"/>
          <w:szCs w:val="18"/>
        </w:rPr>
        <w:tab/>
      </w:r>
      <w:r w:rsidRPr="001C3DDD">
        <w:rPr>
          <w:sz w:val="18"/>
          <w:szCs w:val="18"/>
        </w:rPr>
        <w:tab/>
        <w:t xml:space="preserve"> </w:t>
      </w:r>
      <w:r w:rsidRPr="001C3DDD">
        <w:rPr>
          <w:sz w:val="18"/>
          <w:szCs w:val="18"/>
        </w:rPr>
        <w:tab/>
      </w:r>
      <w:r w:rsidRPr="001C3DDD">
        <w:rPr>
          <w:sz w:val="18"/>
          <w:szCs w:val="18"/>
        </w:rPr>
        <w:tab/>
      </w:r>
      <w:r w:rsidRPr="001C3DDD">
        <w:rPr>
          <w:sz w:val="18"/>
          <w:szCs w:val="18"/>
        </w:rPr>
        <w:tab/>
        <w:t xml:space="preserve">   № 62</w:t>
      </w:r>
    </w:p>
    <w:p w:rsidR="001C3DDD" w:rsidRPr="001C3DDD" w:rsidRDefault="001C3DDD" w:rsidP="001C3DDD">
      <w:pPr>
        <w:pStyle w:val="ab"/>
        <w:jc w:val="center"/>
        <w:rPr>
          <w:sz w:val="18"/>
          <w:szCs w:val="18"/>
        </w:rPr>
      </w:pPr>
      <w:r w:rsidRPr="001C3DDD">
        <w:rPr>
          <w:sz w:val="18"/>
          <w:szCs w:val="18"/>
        </w:rPr>
        <w:t>с. Медаево</w:t>
      </w:r>
    </w:p>
    <w:p w:rsidR="001C3DDD" w:rsidRPr="001C3DDD" w:rsidRDefault="001C3DDD" w:rsidP="001C3DDD">
      <w:pPr>
        <w:pStyle w:val="ab"/>
        <w:jc w:val="both"/>
        <w:rPr>
          <w:sz w:val="18"/>
          <w:szCs w:val="18"/>
        </w:rPr>
      </w:pPr>
    </w:p>
    <w:p w:rsidR="001C3DDD" w:rsidRPr="001C3DDD" w:rsidRDefault="001C3DDD" w:rsidP="001C3DDD">
      <w:pPr>
        <w:pStyle w:val="ab"/>
        <w:jc w:val="center"/>
        <w:rPr>
          <w:b/>
          <w:sz w:val="18"/>
          <w:szCs w:val="18"/>
        </w:rPr>
      </w:pPr>
      <w:r w:rsidRPr="001C3DDD">
        <w:rPr>
          <w:b/>
          <w:sz w:val="18"/>
          <w:szCs w:val="18"/>
        </w:rPr>
        <w:t>О внесении изменений в постановление администрации Медаевского сельского поселения от 26.03.2021г. №20 «Об утверждении Административного регламента администрации Медаевского сельского поселения по предоставлению муниципальной услуги «Выдача разрешений (ордеров) на производство земляных работ»</w:t>
      </w:r>
    </w:p>
    <w:p w:rsidR="001C3DDD" w:rsidRPr="001C3DDD" w:rsidRDefault="001C3DDD" w:rsidP="001C3DDD">
      <w:pPr>
        <w:pStyle w:val="ab"/>
        <w:jc w:val="both"/>
        <w:rPr>
          <w:sz w:val="18"/>
          <w:szCs w:val="18"/>
        </w:rPr>
      </w:pPr>
    </w:p>
    <w:p w:rsidR="001C3DDD" w:rsidRPr="001C3DDD" w:rsidRDefault="001C3DDD" w:rsidP="001C3DDD">
      <w:pPr>
        <w:pStyle w:val="ab"/>
        <w:ind w:firstLine="708"/>
        <w:jc w:val="both"/>
        <w:rPr>
          <w:b/>
          <w:sz w:val="18"/>
          <w:szCs w:val="18"/>
        </w:rPr>
      </w:pPr>
      <w:r w:rsidRPr="001C3DDD">
        <w:rPr>
          <w:sz w:val="18"/>
          <w:szCs w:val="18"/>
        </w:rPr>
        <w:t xml:space="preserve">В целях приведения нормативно-правовых актов в соответствие с действующим законодательством, в соответствии с Постановлением Правительства РФ от 15.08.2022 г. № 1415 "О внесении изменений в некоторые акты Правительства Российской Федерации", на основании предложения прокуратуры района от 26.08.2022 г., Администрация Медаевского сельского поселения  </w:t>
      </w:r>
      <w:r w:rsidRPr="001C3DDD">
        <w:rPr>
          <w:b/>
          <w:spacing w:val="60"/>
          <w:sz w:val="18"/>
          <w:szCs w:val="18"/>
        </w:rPr>
        <w:t>постановляет:</w:t>
      </w:r>
    </w:p>
    <w:p w:rsidR="001C3DDD" w:rsidRPr="001C3DDD" w:rsidRDefault="001C3DDD" w:rsidP="001C3DDD">
      <w:pPr>
        <w:pStyle w:val="ab"/>
        <w:jc w:val="both"/>
        <w:rPr>
          <w:sz w:val="18"/>
          <w:szCs w:val="18"/>
        </w:rPr>
      </w:pPr>
    </w:p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r w:rsidRPr="001C3DDD">
        <w:rPr>
          <w:sz w:val="18"/>
          <w:szCs w:val="18"/>
        </w:rPr>
        <w:t>1. Внести в Административный регламент администрации Медаевского сельского поселения по предоставлению муниципальной услуги «Выдача разрешений (ордеров) на производство земляных работ», утвержденный постановлением Администрации Медаевского сельского поселения от 26.03.2021г. №20, изменения:</w:t>
      </w:r>
    </w:p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r w:rsidRPr="001C3DDD">
        <w:rPr>
          <w:sz w:val="18"/>
          <w:szCs w:val="18"/>
        </w:rPr>
        <w:t>1) подраздел 8 раздела 2 дополнить пунктом 3.4.3. следующего содержания:</w:t>
      </w:r>
    </w:p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r w:rsidRPr="001C3DDD">
        <w:rPr>
          <w:sz w:val="18"/>
          <w:szCs w:val="18"/>
        </w:rPr>
        <w:t xml:space="preserve"> « 3.4.3. Заявителю в качестве результата предоставления услуги обеспечивается по его выбору возможность:</w:t>
      </w:r>
    </w:p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bookmarkStart w:id="0" w:name="sub_1191"/>
      <w:r w:rsidRPr="001C3DDD">
        <w:rPr>
          <w:sz w:val="18"/>
          <w:szCs w:val="1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8" w:history="1">
        <w:r w:rsidRPr="001C3DDD">
          <w:rPr>
            <w:rStyle w:val="af2"/>
            <w:sz w:val="18"/>
            <w:szCs w:val="18"/>
          </w:rPr>
          <w:t>электронной подписи</w:t>
        </w:r>
      </w:hyperlink>
      <w:r w:rsidRPr="001C3DDD">
        <w:rPr>
          <w:sz w:val="18"/>
          <w:szCs w:val="18"/>
        </w:rPr>
        <w:t>;</w:t>
      </w:r>
    </w:p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bookmarkStart w:id="1" w:name="sub_1192"/>
      <w:bookmarkEnd w:id="0"/>
      <w:r w:rsidRPr="001C3DDD">
        <w:rPr>
          <w:sz w:val="18"/>
          <w:szCs w:val="1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9" w:history="1">
        <w:r w:rsidRPr="001C3DDD">
          <w:rPr>
            <w:rStyle w:val="af2"/>
            <w:sz w:val="18"/>
            <w:szCs w:val="18"/>
          </w:rPr>
          <w:t>электронной подписью</w:t>
        </w:r>
      </w:hyperlink>
      <w:r w:rsidRPr="001C3DDD">
        <w:rPr>
          <w:sz w:val="18"/>
          <w:szCs w:val="18"/>
        </w:rPr>
        <w:t>;</w:t>
      </w:r>
    </w:p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bookmarkStart w:id="2" w:name="sub_1193"/>
      <w:bookmarkEnd w:id="1"/>
      <w:r w:rsidRPr="001C3DDD">
        <w:rPr>
          <w:sz w:val="18"/>
          <w:szCs w:val="1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2"/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r w:rsidRPr="001C3DDD">
        <w:rPr>
          <w:sz w:val="18"/>
          <w:szCs w:val="1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0" w:history="1">
        <w:r w:rsidRPr="001C3DDD">
          <w:rPr>
            <w:rStyle w:val="af2"/>
            <w:sz w:val="18"/>
            <w:szCs w:val="18"/>
          </w:rPr>
          <w:t>электронной подписью</w:t>
        </w:r>
      </w:hyperlink>
      <w:r w:rsidRPr="001C3DDD">
        <w:rPr>
          <w:sz w:val="18"/>
          <w:szCs w:val="18"/>
        </w:rPr>
        <w:t xml:space="preserve"> со стороны органа (организации) (далее - электронный документ в машиночитаемом формате).</w:t>
      </w:r>
    </w:p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r w:rsidRPr="001C3DDD">
        <w:rPr>
          <w:sz w:val="18"/>
          <w:szCs w:val="1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1" w:history="1">
        <w:r w:rsidRPr="001C3DDD">
          <w:rPr>
            <w:rStyle w:val="af2"/>
            <w:sz w:val="18"/>
            <w:szCs w:val="18"/>
          </w:rPr>
          <w:t>единым порталом</w:t>
        </w:r>
      </w:hyperlink>
      <w:r w:rsidRPr="001C3DDD">
        <w:rPr>
          <w:sz w:val="18"/>
          <w:szCs w:val="18"/>
        </w:rPr>
        <w:t xml:space="preserve"> в установленном порядке (при наличии у них технической возможности).</w:t>
      </w:r>
    </w:p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r w:rsidRPr="001C3DDD">
        <w:rPr>
          <w:sz w:val="18"/>
          <w:szCs w:val="1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1C3DDD">
          <w:rPr>
            <w:rStyle w:val="af2"/>
            <w:sz w:val="18"/>
            <w:szCs w:val="18"/>
          </w:rPr>
          <w:t>абзацем первым</w:t>
        </w:r>
      </w:hyperlink>
      <w:r w:rsidRPr="001C3DDD">
        <w:rPr>
          <w:sz w:val="18"/>
          <w:szCs w:val="18"/>
        </w:rPr>
        <w:t xml:space="preserve"> настоящего пункта, размещается оператором </w:t>
      </w:r>
      <w:hyperlink r:id="rId12" w:history="1">
        <w:r w:rsidRPr="001C3DDD">
          <w:rPr>
            <w:rStyle w:val="af2"/>
            <w:sz w:val="18"/>
            <w:szCs w:val="18"/>
          </w:rPr>
          <w:t>единого портала</w:t>
        </w:r>
      </w:hyperlink>
      <w:r w:rsidRPr="001C3DDD">
        <w:rPr>
          <w:sz w:val="18"/>
          <w:szCs w:val="18"/>
        </w:rPr>
        <w:t xml:space="preserve"> в едином личном кабинете или в электронной форме запроса.</w:t>
      </w:r>
    </w:p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r w:rsidRPr="001C3DDD">
        <w:rPr>
          <w:sz w:val="18"/>
          <w:szCs w:val="1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1C3DDD" w:rsidRPr="001C3DDD" w:rsidRDefault="001C3DDD" w:rsidP="001C3DDD">
      <w:pPr>
        <w:pStyle w:val="ab"/>
        <w:ind w:firstLine="708"/>
        <w:jc w:val="both"/>
        <w:rPr>
          <w:sz w:val="18"/>
          <w:szCs w:val="18"/>
        </w:rPr>
      </w:pPr>
      <w:r w:rsidRPr="001C3DDD">
        <w:rPr>
          <w:sz w:val="18"/>
          <w:szCs w:val="18"/>
        </w:rPr>
        <w:t>2. Настоящее постановление вступает в силу после его официального опубликования в информационном бюллетене «Вести» Медаевского сельского поселения.</w:t>
      </w:r>
    </w:p>
    <w:p w:rsidR="001C3DDD" w:rsidRPr="001C3DDD" w:rsidRDefault="001C3DDD" w:rsidP="001C3DDD">
      <w:pPr>
        <w:pStyle w:val="ab"/>
        <w:jc w:val="both"/>
        <w:rPr>
          <w:sz w:val="18"/>
          <w:szCs w:val="18"/>
        </w:rPr>
      </w:pPr>
    </w:p>
    <w:p w:rsidR="001C3DDD" w:rsidRPr="001C3DDD" w:rsidRDefault="001C3DDD" w:rsidP="001C3DDD">
      <w:pPr>
        <w:pStyle w:val="ab"/>
        <w:jc w:val="both"/>
        <w:rPr>
          <w:sz w:val="18"/>
          <w:szCs w:val="18"/>
        </w:rPr>
      </w:pPr>
    </w:p>
    <w:p w:rsidR="001C3DDD" w:rsidRPr="001C3DDD" w:rsidRDefault="001C3DDD" w:rsidP="001C3DDD">
      <w:pPr>
        <w:pStyle w:val="ab"/>
        <w:jc w:val="both"/>
        <w:rPr>
          <w:sz w:val="18"/>
          <w:szCs w:val="18"/>
        </w:rPr>
      </w:pPr>
    </w:p>
    <w:p w:rsidR="001C3DDD" w:rsidRPr="001C3DDD" w:rsidRDefault="001C3DDD" w:rsidP="001C3DDD">
      <w:pPr>
        <w:pStyle w:val="ab"/>
        <w:jc w:val="center"/>
        <w:rPr>
          <w:sz w:val="18"/>
          <w:szCs w:val="18"/>
        </w:rPr>
      </w:pPr>
      <w:r w:rsidRPr="001C3DDD">
        <w:rPr>
          <w:sz w:val="18"/>
          <w:szCs w:val="18"/>
        </w:rPr>
        <w:t>Глава Медаевского сельского поселения                                                                      Чамзинского муниципального района</w:t>
      </w:r>
    </w:p>
    <w:p w:rsidR="001C3DDD" w:rsidRPr="001C3DDD" w:rsidRDefault="001C3DDD" w:rsidP="001C3DDD">
      <w:pPr>
        <w:pStyle w:val="ab"/>
        <w:jc w:val="center"/>
        <w:rPr>
          <w:sz w:val="18"/>
          <w:szCs w:val="18"/>
        </w:rPr>
      </w:pPr>
      <w:r w:rsidRPr="001C3DDD">
        <w:rPr>
          <w:sz w:val="18"/>
          <w:szCs w:val="18"/>
        </w:rPr>
        <w:t>Республики Мордовия                                                                       Е.Н.Голубева</w:t>
      </w:r>
    </w:p>
    <w:p w:rsidR="001C3DDD" w:rsidRPr="0082734C" w:rsidRDefault="001C3DDD" w:rsidP="001C3DDD">
      <w:pPr>
        <w:contextualSpacing/>
        <w:rPr>
          <w:rFonts w:ascii="Times New Roman" w:hAnsi="Times New Roman"/>
          <w:b/>
          <w:sz w:val="24"/>
          <w:szCs w:val="24"/>
        </w:rPr>
      </w:pPr>
    </w:p>
    <w:p w:rsidR="001C3DDD" w:rsidRDefault="001C3DD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A3FFD" w:rsidRDefault="000D2159" w:rsidP="009A3FFD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  <w:r w:rsidR="00006D71"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</w:t>
      </w:r>
    </w:p>
    <w:p w:rsidR="000D2159" w:rsidRDefault="009A3FFD" w:rsidP="009A3FFD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</w:t>
      </w:r>
      <w:r w:rsidR="00006D71">
        <w:rPr>
          <w:rFonts w:ascii="Times New Roman" w:eastAsia="Times New Roman" w:hAnsi="Times New Roman" w:cs="Times New Roman"/>
          <w:sz w:val="20"/>
          <w:szCs w:val="20"/>
        </w:rPr>
        <w:t xml:space="preserve">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0A4619" w:rsidRDefault="000A4619">
      <w:pPr>
        <w:sectPr w:rsidR="000A4619" w:rsidSect="00006D71">
          <w:headerReference w:type="even" r:id="rId13"/>
          <w:headerReference w:type="default" r:id="rId14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AA1" w:rsidRDefault="00B51AA1" w:rsidP="005B20D8">
      <w:pPr>
        <w:spacing w:after="0" w:line="240" w:lineRule="auto"/>
      </w:pPr>
      <w:r>
        <w:separator/>
      </w:r>
    </w:p>
  </w:endnote>
  <w:endnote w:type="continuationSeparator" w:id="1">
    <w:p w:rsidR="00B51AA1" w:rsidRDefault="00B51AA1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AA1" w:rsidRDefault="00B51AA1" w:rsidP="005B20D8">
      <w:pPr>
        <w:spacing w:after="0" w:line="240" w:lineRule="auto"/>
      </w:pPr>
      <w:r>
        <w:separator/>
      </w:r>
    </w:p>
  </w:footnote>
  <w:footnote w:type="continuationSeparator" w:id="1">
    <w:p w:rsidR="00B51AA1" w:rsidRDefault="00B51AA1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307E1C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B51AA1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51AA1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6D71"/>
    <w:rsid w:val="000221FF"/>
    <w:rsid w:val="00033985"/>
    <w:rsid w:val="000A4619"/>
    <w:rsid w:val="000D2159"/>
    <w:rsid w:val="00161FF1"/>
    <w:rsid w:val="00177643"/>
    <w:rsid w:val="001B6980"/>
    <w:rsid w:val="001C3DDD"/>
    <w:rsid w:val="001D2E81"/>
    <w:rsid w:val="001E28D1"/>
    <w:rsid w:val="001E45EE"/>
    <w:rsid w:val="002202C2"/>
    <w:rsid w:val="002A11A1"/>
    <w:rsid w:val="002E315A"/>
    <w:rsid w:val="002F5361"/>
    <w:rsid w:val="00307E1C"/>
    <w:rsid w:val="00396378"/>
    <w:rsid w:val="003C3D46"/>
    <w:rsid w:val="003E46D1"/>
    <w:rsid w:val="0048016A"/>
    <w:rsid w:val="005372EC"/>
    <w:rsid w:val="00565263"/>
    <w:rsid w:val="005B20D8"/>
    <w:rsid w:val="005E1D65"/>
    <w:rsid w:val="00607DC0"/>
    <w:rsid w:val="00630944"/>
    <w:rsid w:val="00702FCE"/>
    <w:rsid w:val="00796417"/>
    <w:rsid w:val="00805D16"/>
    <w:rsid w:val="008509B4"/>
    <w:rsid w:val="00870D08"/>
    <w:rsid w:val="008F5025"/>
    <w:rsid w:val="00910D0C"/>
    <w:rsid w:val="009A3FFD"/>
    <w:rsid w:val="009D037C"/>
    <w:rsid w:val="00A4749B"/>
    <w:rsid w:val="00AB4057"/>
    <w:rsid w:val="00AC1C37"/>
    <w:rsid w:val="00B51AA1"/>
    <w:rsid w:val="00BF7699"/>
    <w:rsid w:val="00C74F5E"/>
    <w:rsid w:val="00D12B3E"/>
    <w:rsid w:val="00D15D24"/>
    <w:rsid w:val="00DE7513"/>
    <w:rsid w:val="00E36D07"/>
    <w:rsid w:val="00E63CBF"/>
    <w:rsid w:val="00EF2F14"/>
    <w:rsid w:val="00EF7CC0"/>
    <w:rsid w:val="00FB42C7"/>
    <w:rsid w:val="00FE4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E63C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uiPriority w:val="39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af2">
    <w:name w:val="Гипертекстовая ссылка"/>
    <w:uiPriority w:val="99"/>
    <w:rsid w:val="00006D71"/>
    <w:rPr>
      <w:color w:val="106BBE"/>
    </w:rPr>
  </w:style>
  <w:style w:type="character" w:customStyle="1" w:styleId="af3">
    <w:name w:val="Цветовое выделение"/>
    <w:uiPriority w:val="99"/>
    <w:rsid w:val="00006D71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"/>
    <w:rsid w:val="00E63C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Title">
    <w:name w:val="ConsTitle"/>
    <w:uiPriority w:val="99"/>
    <w:rsid w:val="00E63CB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D12B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D12B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84522/21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990941/277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990941/277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12184522/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84522/21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725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23</cp:revision>
  <dcterms:created xsi:type="dcterms:W3CDTF">2022-01-13T09:30:00Z</dcterms:created>
  <dcterms:modified xsi:type="dcterms:W3CDTF">2022-11-17T08:35:00Z</dcterms:modified>
</cp:coreProperties>
</file>