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19B355" w14:textId="11BFF788" w:rsidR="00127D02" w:rsidRP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 w:rsidRPr="009D66C5">
        <w:rPr>
          <w:rFonts w:ascii="Times New Roman" w:hAnsi="Times New Roman" w:cs="Times New Roman"/>
          <w:sz w:val="28"/>
          <w:szCs w:val="28"/>
        </w:rPr>
        <w:t>СВЕДЕНИЯ</w:t>
      </w:r>
    </w:p>
    <w:p w14:paraId="0C87E9BC" w14:textId="6E988FEF" w:rsid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численности муниципальных служащих, работников муниципальных учреждений с указанием фактических расходов на оплату их труда по </w:t>
      </w:r>
      <w:r w:rsidR="00390086">
        <w:rPr>
          <w:rFonts w:ascii="Times New Roman" w:hAnsi="Times New Roman" w:cs="Times New Roman"/>
          <w:sz w:val="28"/>
          <w:szCs w:val="28"/>
        </w:rPr>
        <w:t>А</w:t>
      </w:r>
      <w:r w:rsidR="00C61915">
        <w:rPr>
          <w:rFonts w:ascii="Times New Roman" w:hAnsi="Times New Roman" w:cs="Times New Roman"/>
          <w:sz w:val="28"/>
          <w:szCs w:val="28"/>
        </w:rPr>
        <w:t>праксинскому</w:t>
      </w:r>
      <w:r w:rsidR="00390086">
        <w:rPr>
          <w:rFonts w:ascii="Times New Roman" w:hAnsi="Times New Roman" w:cs="Times New Roman"/>
          <w:sz w:val="28"/>
          <w:szCs w:val="28"/>
        </w:rPr>
        <w:t xml:space="preserve"> сельскому поселению </w:t>
      </w:r>
      <w:r w:rsidRPr="009D66C5">
        <w:rPr>
          <w:rFonts w:ascii="Times New Roman" w:hAnsi="Times New Roman" w:cs="Times New Roman"/>
          <w:sz w:val="28"/>
          <w:szCs w:val="28"/>
        </w:rPr>
        <w:t>Чамзинско</w:t>
      </w:r>
      <w:r w:rsidR="00390086">
        <w:rPr>
          <w:rFonts w:ascii="Times New Roman" w:hAnsi="Times New Roman" w:cs="Times New Roman"/>
          <w:sz w:val="28"/>
          <w:szCs w:val="28"/>
        </w:rPr>
        <w:t>го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муниципально</w:t>
      </w:r>
      <w:r w:rsidR="00390086">
        <w:rPr>
          <w:rFonts w:ascii="Times New Roman" w:hAnsi="Times New Roman" w:cs="Times New Roman"/>
          <w:sz w:val="28"/>
          <w:szCs w:val="28"/>
        </w:rPr>
        <w:t>го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390086">
        <w:rPr>
          <w:rFonts w:ascii="Times New Roman" w:hAnsi="Times New Roman" w:cs="Times New Roman"/>
          <w:sz w:val="28"/>
          <w:szCs w:val="28"/>
        </w:rPr>
        <w:t>а</w:t>
      </w:r>
      <w:r w:rsidRPr="009D66C5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</w:p>
    <w:p w14:paraId="5F815BC2" w14:textId="12059A93" w:rsid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</w:t>
      </w:r>
      <w:r w:rsidR="000324B2" w:rsidRPr="000324B2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квартал 202</w:t>
      </w:r>
      <w:r w:rsidR="00B222DE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</w:p>
    <w:p w14:paraId="28E119DD" w14:textId="558C84EA" w:rsidR="00962C91" w:rsidRDefault="00962C91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(на 01.</w:t>
      </w:r>
      <w:r w:rsidR="000324B2">
        <w:rPr>
          <w:rFonts w:ascii="Times New Roman" w:hAnsi="Times New Roman" w:cs="Times New Roman"/>
          <w:sz w:val="28"/>
          <w:szCs w:val="28"/>
          <w:lang w:val="en-US"/>
        </w:rPr>
        <w:t>10</w:t>
      </w:r>
      <w:r>
        <w:rPr>
          <w:rFonts w:ascii="Times New Roman" w:hAnsi="Times New Roman" w:cs="Times New Roman"/>
          <w:sz w:val="28"/>
          <w:szCs w:val="28"/>
        </w:rPr>
        <w:t>.2022 года)</w:t>
      </w:r>
    </w:p>
    <w:p w14:paraId="62F37C94" w14:textId="77777777" w:rsidR="00A13B6F" w:rsidRDefault="00A13B6F" w:rsidP="00A13B6F">
      <w:pPr>
        <w:spacing w:after="0"/>
        <w:jc w:val="center"/>
        <w:rPr>
          <w:rFonts w:ascii="Times New Roman" w:hAnsi="Times New Roman" w:cs="Times New Roman"/>
        </w:rPr>
      </w:pPr>
    </w:p>
    <w:tbl>
      <w:tblPr>
        <w:tblW w:w="10225" w:type="dxa"/>
        <w:tblInd w:w="-714" w:type="dxa"/>
        <w:tblLook w:val="04A0" w:firstRow="1" w:lastRow="0" w:firstColumn="1" w:lastColumn="0" w:noHBand="0" w:noVBand="1"/>
      </w:tblPr>
      <w:tblGrid>
        <w:gridCol w:w="935"/>
        <w:gridCol w:w="3743"/>
        <w:gridCol w:w="2316"/>
        <w:gridCol w:w="3231"/>
      </w:tblGrid>
      <w:tr w:rsidR="00A13B6F" w:rsidRPr="009F0552" w14:paraId="50B9C2EA" w14:textId="77777777" w:rsidTr="00A13B6F">
        <w:trPr>
          <w:trHeight w:val="112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F2D88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 п/п</w:t>
            </w:r>
          </w:p>
        </w:tc>
        <w:tc>
          <w:tcPr>
            <w:tcW w:w="3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2863C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функциональной структуры расходов бюджета</w:t>
            </w:r>
          </w:p>
        </w:tc>
        <w:tc>
          <w:tcPr>
            <w:tcW w:w="2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647EBF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Среднесписочная численность работников </w:t>
            </w:r>
            <w:r w:rsidRPr="007F4E0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(человек)</w:t>
            </w:r>
          </w:p>
        </w:tc>
        <w:tc>
          <w:tcPr>
            <w:tcW w:w="3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F1BC8" w14:textId="1A89C616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заработную плату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 202</w:t>
            </w:r>
            <w:r w:rsidR="00B222D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(тыс. руб.)</w:t>
            </w:r>
          </w:p>
        </w:tc>
      </w:tr>
      <w:tr w:rsidR="00A13B6F" w:rsidRPr="009F0552" w14:paraId="19A2EF70" w14:textId="77777777" w:rsidTr="00A13B6F">
        <w:trPr>
          <w:trHeight w:val="75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75D35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F77B2" w14:textId="77777777" w:rsidR="00A13B6F" w:rsidRPr="009F0552" w:rsidRDefault="00A13B6F" w:rsidP="00F950C0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Органы местного самоуправления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DFBF68" w14:textId="28981430" w:rsidR="00A13B6F" w:rsidRPr="009F0552" w:rsidRDefault="00E01EE3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2,5</w:t>
            </w: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ED29F" w14:textId="359EEE61" w:rsidR="00A13B6F" w:rsidRPr="000324B2" w:rsidRDefault="000324B2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458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4</w:t>
            </w:r>
          </w:p>
        </w:tc>
      </w:tr>
      <w:tr w:rsidR="00A13B6F" w:rsidRPr="009F0552" w14:paraId="76778E64" w14:textId="77777777" w:rsidTr="00A13B6F">
        <w:trPr>
          <w:trHeight w:val="69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CED38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553D0" w14:textId="77777777" w:rsidR="00A13B6F" w:rsidRPr="009F0552" w:rsidRDefault="00A13B6F" w:rsidP="00F950C0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2D1D90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416B3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6481A" w:rsidRPr="009F0552" w14:paraId="7B517C8F" w14:textId="77777777" w:rsidTr="00A13B6F">
        <w:trPr>
          <w:trHeight w:val="48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E8976" w14:textId="77777777" w:rsidR="0096481A" w:rsidRPr="009F0552" w:rsidRDefault="0096481A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C6CE0" w14:textId="77777777" w:rsidR="0096481A" w:rsidRPr="009F0552" w:rsidRDefault="0096481A" w:rsidP="0096481A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9B49F" w14:textId="2AABD47D" w:rsidR="0096481A" w:rsidRPr="009F0552" w:rsidRDefault="00E01EE3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2,5</w:t>
            </w: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34381" w14:textId="6D2E5B05" w:rsidR="0096481A" w:rsidRPr="009F0552" w:rsidRDefault="000324B2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458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4</w:t>
            </w:r>
          </w:p>
        </w:tc>
      </w:tr>
    </w:tbl>
    <w:p w14:paraId="49E2EF2B" w14:textId="77777777" w:rsidR="00A13B6F" w:rsidRDefault="00A13B6F" w:rsidP="009D66C5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A13B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D81"/>
    <w:rsid w:val="00013D81"/>
    <w:rsid w:val="000324B2"/>
    <w:rsid w:val="00127D02"/>
    <w:rsid w:val="00130BC8"/>
    <w:rsid w:val="00227ACD"/>
    <w:rsid w:val="00290D8E"/>
    <w:rsid w:val="00390086"/>
    <w:rsid w:val="004C31E6"/>
    <w:rsid w:val="007C6B02"/>
    <w:rsid w:val="0087526C"/>
    <w:rsid w:val="00962C91"/>
    <w:rsid w:val="0096481A"/>
    <w:rsid w:val="009B1C9D"/>
    <w:rsid w:val="009D66C5"/>
    <w:rsid w:val="00A13B6F"/>
    <w:rsid w:val="00AB389F"/>
    <w:rsid w:val="00B222DE"/>
    <w:rsid w:val="00B87BB9"/>
    <w:rsid w:val="00C61915"/>
    <w:rsid w:val="00D84C8A"/>
    <w:rsid w:val="00D8666F"/>
    <w:rsid w:val="00E01EE3"/>
    <w:rsid w:val="00E444BD"/>
    <w:rsid w:val="00E81BF2"/>
    <w:rsid w:val="00F851BA"/>
    <w:rsid w:val="00FF1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4E7CC"/>
  <w15:chartTrackingRefBased/>
  <w15:docId w15:val="{C80A7C39-2E6C-408B-94E4-F8A6643E4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D66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75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Bud</dc:creator>
  <cp:keywords/>
  <dc:description/>
  <cp:lastModifiedBy>Volkova</cp:lastModifiedBy>
  <cp:revision>11</cp:revision>
  <dcterms:created xsi:type="dcterms:W3CDTF">2022-04-13T14:06:00Z</dcterms:created>
  <dcterms:modified xsi:type="dcterms:W3CDTF">2022-11-21T07:11:00Z</dcterms:modified>
</cp:coreProperties>
</file>