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810420" w:rsidRDefault="00810420" w:rsidP="008104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="009217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01 ноября  2022 года  № 72/1</w:t>
      </w:r>
    </w:p>
    <w:p w:rsidR="009217B2" w:rsidRPr="00274A73" w:rsidRDefault="009217B2" w:rsidP="009217B2">
      <w:pPr>
        <w:tabs>
          <w:tab w:val="left" w:pos="24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F969A1" w:rsidRPr="00F969A1" w:rsidRDefault="00F969A1" w:rsidP="00F969A1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F969A1">
        <w:rPr>
          <w:rFonts w:ascii="Times New Roman" w:hAnsi="Times New Roman"/>
          <w:b w:val="0"/>
          <w:color w:val="auto"/>
          <w:sz w:val="20"/>
          <w:szCs w:val="20"/>
        </w:rPr>
        <w:t>АДМИНИСТРАЦИЯ МЕДАЕВСКОГО СЕЛЬСКОГО ПОСЕЛЕНИЯ ЧАМЗИНСКОГО МУНИЦИПАЛЬНОГО РАЙОНА</w:t>
      </w:r>
    </w:p>
    <w:p w:rsidR="00F969A1" w:rsidRPr="00F969A1" w:rsidRDefault="00F969A1" w:rsidP="00F969A1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F969A1">
        <w:rPr>
          <w:rFonts w:ascii="Times New Roman" w:hAnsi="Times New Roman"/>
          <w:b w:val="0"/>
          <w:color w:val="auto"/>
          <w:sz w:val="20"/>
          <w:szCs w:val="20"/>
        </w:rPr>
        <w:t>РЕСПУБЛИКИ МОРДОВИЯ</w:t>
      </w:r>
    </w:p>
    <w:p w:rsidR="00F969A1" w:rsidRPr="00F969A1" w:rsidRDefault="00F969A1" w:rsidP="00F969A1">
      <w:pPr>
        <w:rPr>
          <w:rFonts w:ascii="Calibri" w:hAnsi="Calibri"/>
          <w:sz w:val="20"/>
          <w:szCs w:val="20"/>
        </w:rPr>
      </w:pPr>
    </w:p>
    <w:p w:rsidR="00F969A1" w:rsidRPr="00F969A1" w:rsidRDefault="00F969A1" w:rsidP="00F969A1">
      <w:pPr>
        <w:jc w:val="center"/>
        <w:rPr>
          <w:b/>
          <w:bCs/>
          <w:sz w:val="20"/>
          <w:szCs w:val="20"/>
        </w:rPr>
      </w:pPr>
      <w:r w:rsidRPr="00F969A1">
        <w:rPr>
          <w:b/>
          <w:bCs/>
          <w:sz w:val="20"/>
          <w:szCs w:val="20"/>
        </w:rPr>
        <w:t>ПОСТАНОВЛЕНИЕ</w:t>
      </w:r>
    </w:p>
    <w:p w:rsidR="00F969A1" w:rsidRPr="00F969A1" w:rsidRDefault="00F969A1" w:rsidP="00F969A1">
      <w:pPr>
        <w:jc w:val="center"/>
        <w:rPr>
          <w:sz w:val="20"/>
          <w:szCs w:val="20"/>
        </w:rPr>
      </w:pPr>
      <w:r w:rsidRPr="00F969A1">
        <w:rPr>
          <w:sz w:val="20"/>
          <w:szCs w:val="20"/>
        </w:rPr>
        <w:t>01.11.2022 г.                                                                                                  №  52/1</w:t>
      </w:r>
    </w:p>
    <w:p w:rsidR="00F969A1" w:rsidRPr="00F969A1" w:rsidRDefault="00F969A1" w:rsidP="00F969A1">
      <w:pPr>
        <w:pStyle w:val="1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F969A1">
        <w:rPr>
          <w:rFonts w:ascii="Times New Roman" w:hAnsi="Times New Roman"/>
          <w:b w:val="0"/>
          <w:color w:val="auto"/>
          <w:sz w:val="20"/>
          <w:szCs w:val="20"/>
        </w:rPr>
        <w:t>с. Медаево</w:t>
      </w:r>
    </w:p>
    <w:p w:rsidR="00F969A1" w:rsidRPr="00F969A1" w:rsidRDefault="00F969A1" w:rsidP="00F969A1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b/>
          <w:sz w:val="20"/>
          <w:szCs w:val="20"/>
        </w:rPr>
      </w:pPr>
    </w:p>
    <w:p w:rsidR="00F969A1" w:rsidRPr="00F969A1" w:rsidRDefault="00F969A1" w:rsidP="00F969A1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b/>
          <w:sz w:val="20"/>
          <w:szCs w:val="20"/>
        </w:rPr>
      </w:pPr>
    </w:p>
    <w:p w:rsidR="00F969A1" w:rsidRPr="00F969A1" w:rsidRDefault="00F969A1" w:rsidP="00F969A1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b/>
          <w:sz w:val="20"/>
          <w:szCs w:val="20"/>
        </w:rPr>
      </w:pPr>
      <w:r w:rsidRPr="00F969A1">
        <w:rPr>
          <w:rFonts w:ascii="Times New Roman" w:hAnsi="Times New Roman"/>
          <w:b/>
          <w:sz w:val="20"/>
          <w:szCs w:val="20"/>
        </w:rPr>
        <w:t xml:space="preserve">Об утверждении перечня муниципальных программ  Медаевского сельского поселения Чамзинского муниципального района Республики Мордовия, планируемых к реализации с 1 января 2023 года </w:t>
      </w:r>
    </w:p>
    <w:p w:rsidR="00F969A1" w:rsidRPr="00F969A1" w:rsidRDefault="00F969A1" w:rsidP="00F969A1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0"/>
          <w:szCs w:val="20"/>
          <w:u w:val="single"/>
        </w:rPr>
      </w:pPr>
    </w:p>
    <w:p w:rsidR="00F969A1" w:rsidRPr="00F969A1" w:rsidRDefault="00F969A1" w:rsidP="00F969A1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F969A1">
        <w:rPr>
          <w:rFonts w:ascii="Times New Roman" w:hAnsi="Times New Roman"/>
          <w:sz w:val="20"/>
          <w:szCs w:val="20"/>
        </w:rPr>
        <w:t>Руководствуясь требованиями статьи 179 Бюджетного кодекса Российской Федерации, Администрация Медаевского сельского поселения Чамзинского муниципального района Республики Мордовия</w:t>
      </w:r>
    </w:p>
    <w:p w:rsidR="00F969A1" w:rsidRPr="00F969A1" w:rsidRDefault="00F969A1" w:rsidP="00F969A1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</w:p>
    <w:p w:rsidR="00F969A1" w:rsidRPr="00F969A1" w:rsidRDefault="00F969A1" w:rsidP="00F969A1">
      <w:pPr>
        <w:tabs>
          <w:tab w:val="left" w:pos="24"/>
        </w:tabs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F969A1">
        <w:rPr>
          <w:rFonts w:ascii="Times New Roman" w:hAnsi="Times New Roman"/>
          <w:b/>
          <w:sz w:val="20"/>
          <w:szCs w:val="20"/>
        </w:rPr>
        <w:t>П О С Т А Н О В Л Я Е Т:</w:t>
      </w:r>
    </w:p>
    <w:p w:rsidR="00F969A1" w:rsidRPr="00F969A1" w:rsidRDefault="00F969A1" w:rsidP="00F969A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outlineLvl w:val="0"/>
        <w:rPr>
          <w:rFonts w:ascii="Times New Roman" w:hAnsi="Times New Roman"/>
          <w:sz w:val="20"/>
          <w:szCs w:val="20"/>
        </w:rPr>
      </w:pPr>
      <w:r w:rsidRPr="00F969A1">
        <w:rPr>
          <w:rFonts w:ascii="Times New Roman" w:hAnsi="Times New Roman"/>
          <w:sz w:val="20"/>
          <w:szCs w:val="20"/>
        </w:rPr>
        <w:t>Утвердить прилагаемый перечень муниципальных программ Медаевского сельского поселения Чамзинского муниципального района Республики Мордовия, планируемых к реализации с 1 января 2023 года.</w:t>
      </w:r>
    </w:p>
    <w:p w:rsidR="00F969A1" w:rsidRPr="00F969A1" w:rsidRDefault="00F969A1" w:rsidP="00F969A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0"/>
          <w:szCs w:val="20"/>
        </w:rPr>
      </w:pPr>
    </w:p>
    <w:p w:rsidR="00F969A1" w:rsidRPr="00F969A1" w:rsidRDefault="00F969A1" w:rsidP="00F969A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0"/>
          <w:szCs w:val="20"/>
        </w:rPr>
      </w:pPr>
      <w:r w:rsidRPr="00F969A1">
        <w:rPr>
          <w:rFonts w:ascii="Times New Roman" w:hAnsi="Times New Roman"/>
          <w:sz w:val="20"/>
          <w:szCs w:val="20"/>
        </w:rPr>
        <w:t xml:space="preserve">2.      Настоящее постановление вступает в силу после его подписания  и подлежит обязательному опубликованию в информационном бюллетене «Вести» Медаевского сельского поселения. </w:t>
      </w:r>
    </w:p>
    <w:p w:rsidR="00F969A1" w:rsidRPr="00F969A1" w:rsidRDefault="00F969A1" w:rsidP="00F969A1">
      <w:pPr>
        <w:pStyle w:val="a8"/>
        <w:rPr>
          <w:rFonts w:ascii="Times New Roman" w:hAnsi="Times New Roman"/>
          <w:sz w:val="20"/>
          <w:szCs w:val="20"/>
        </w:rPr>
      </w:pPr>
    </w:p>
    <w:p w:rsidR="00F969A1" w:rsidRPr="00F969A1" w:rsidRDefault="00F969A1" w:rsidP="00F969A1">
      <w:pPr>
        <w:pStyle w:val="a8"/>
        <w:jc w:val="center"/>
        <w:rPr>
          <w:rFonts w:ascii="Times New Roman" w:hAnsi="Times New Roman"/>
          <w:sz w:val="20"/>
          <w:szCs w:val="20"/>
        </w:rPr>
      </w:pPr>
    </w:p>
    <w:p w:rsidR="00F969A1" w:rsidRPr="00F969A1" w:rsidRDefault="00F969A1" w:rsidP="00F969A1">
      <w:pPr>
        <w:tabs>
          <w:tab w:val="left" w:pos="24"/>
        </w:tabs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F969A1">
        <w:rPr>
          <w:rFonts w:ascii="Times New Roman" w:hAnsi="Times New Roman"/>
          <w:sz w:val="20"/>
          <w:szCs w:val="20"/>
        </w:rPr>
        <w:t>Глава Медаевского сельского поселения                        Е.Голубева</w:t>
      </w:r>
    </w:p>
    <w:p w:rsidR="00F969A1" w:rsidRPr="00F969A1" w:rsidRDefault="00F969A1" w:rsidP="00F969A1">
      <w:pPr>
        <w:spacing w:after="0" w:line="240" w:lineRule="auto"/>
        <w:rPr>
          <w:rFonts w:ascii="Times New Roman" w:hAnsi="Times New Roman"/>
          <w:sz w:val="16"/>
          <w:szCs w:val="16"/>
        </w:rPr>
        <w:sectPr w:rsidR="00F969A1" w:rsidRPr="00F969A1">
          <w:pgSz w:w="11907" w:h="16840"/>
          <w:pgMar w:top="1134" w:right="851" w:bottom="1134" w:left="1701" w:header="720" w:footer="720" w:gutter="0"/>
          <w:cols w:space="720"/>
        </w:sectPr>
      </w:pP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6"/>
          <w:szCs w:val="16"/>
        </w:rPr>
      </w:pPr>
      <w:r w:rsidRPr="00F969A1">
        <w:rPr>
          <w:rFonts w:ascii="Times New Roman" w:eastAsia="Times New Roman" w:hAnsi="Times New Roman"/>
          <w:sz w:val="16"/>
          <w:szCs w:val="16"/>
        </w:rPr>
        <w:lastRenderedPageBreak/>
        <w:t xml:space="preserve">Приложение 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6"/>
          <w:szCs w:val="16"/>
        </w:rPr>
      </w:pPr>
      <w:r w:rsidRPr="00F969A1">
        <w:rPr>
          <w:rFonts w:ascii="Times New Roman" w:eastAsia="Times New Roman" w:hAnsi="Times New Roman"/>
          <w:sz w:val="16"/>
          <w:szCs w:val="16"/>
        </w:rPr>
        <w:t>к постановлению Администрации Медаевского сельского поселения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ind w:left="4963"/>
        <w:jc w:val="right"/>
        <w:rPr>
          <w:rFonts w:ascii="Times New Roman" w:eastAsia="Times New Roman" w:hAnsi="Times New Roman"/>
          <w:sz w:val="16"/>
          <w:szCs w:val="16"/>
        </w:rPr>
      </w:pPr>
      <w:r w:rsidRPr="00F969A1">
        <w:rPr>
          <w:rFonts w:ascii="Times New Roman" w:eastAsia="Times New Roman" w:hAnsi="Times New Roman"/>
          <w:sz w:val="16"/>
          <w:szCs w:val="16"/>
        </w:rPr>
        <w:t>Чамзинского муниципального района Республики Мордовия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ind w:left="4963"/>
        <w:jc w:val="center"/>
        <w:rPr>
          <w:rFonts w:ascii="Times New Roman" w:eastAsia="Times New Roman" w:hAnsi="Times New Roman"/>
          <w:bCs/>
          <w:sz w:val="16"/>
          <w:szCs w:val="16"/>
        </w:rPr>
      </w:pPr>
      <w:r w:rsidRPr="00F969A1">
        <w:rPr>
          <w:rFonts w:ascii="Times New Roman" w:eastAsia="Times New Roman" w:hAnsi="Times New Roman"/>
          <w:bCs/>
          <w:sz w:val="16"/>
          <w:szCs w:val="16"/>
        </w:rPr>
        <w:t xml:space="preserve">                   от 01.11.2022 г. № 52/1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16"/>
          <w:szCs w:val="16"/>
        </w:rPr>
      </w:pP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  <w:r w:rsidRPr="00F969A1">
        <w:rPr>
          <w:rFonts w:ascii="Times New Roman" w:hAnsi="Times New Roman"/>
          <w:b/>
          <w:bCs/>
          <w:sz w:val="16"/>
          <w:szCs w:val="16"/>
        </w:rPr>
        <w:t>ПЕРЕЧЕНЬ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F969A1">
        <w:rPr>
          <w:rFonts w:ascii="Times New Roman" w:hAnsi="Times New Roman"/>
          <w:b/>
          <w:sz w:val="16"/>
          <w:szCs w:val="16"/>
        </w:rPr>
        <w:t>муниципальных программ  Медаевского  сельского поселения Чамзинского муниципального района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F969A1">
        <w:rPr>
          <w:rFonts w:ascii="Times New Roman" w:hAnsi="Times New Roman"/>
          <w:b/>
          <w:sz w:val="16"/>
          <w:szCs w:val="16"/>
        </w:rPr>
        <w:t xml:space="preserve"> Республики Мордовия, планируемых к реализации с 1 января 2023 г.</w:t>
      </w:r>
    </w:p>
    <w:p w:rsidR="00F969A1" w:rsidRPr="00F969A1" w:rsidRDefault="00F969A1" w:rsidP="00F9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8"/>
        <w:gridCol w:w="1818"/>
        <w:gridCol w:w="1736"/>
        <w:gridCol w:w="2039"/>
        <w:gridCol w:w="3394"/>
      </w:tblGrid>
      <w:tr w:rsidR="00F969A1" w:rsidRPr="00F969A1" w:rsidTr="00F969A1">
        <w:trPr>
          <w:trHeight w:val="294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A1" w:rsidRPr="00F969A1" w:rsidRDefault="00F969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/>
                <w:sz w:val="16"/>
                <w:szCs w:val="16"/>
              </w:rPr>
              <w:t>№    п/п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A1" w:rsidRPr="00F969A1" w:rsidRDefault="00F969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/>
                <w:sz w:val="16"/>
                <w:szCs w:val="16"/>
              </w:rPr>
              <w:t>Наименование муниципальной программы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A1" w:rsidRPr="00F969A1" w:rsidRDefault="00F969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A1" w:rsidRPr="00F969A1" w:rsidRDefault="00F969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/>
                <w:sz w:val="16"/>
                <w:szCs w:val="16"/>
              </w:rPr>
              <w:t>Соисполнитель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A1" w:rsidRPr="00F969A1" w:rsidRDefault="00F969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/>
                <w:sz w:val="16"/>
                <w:szCs w:val="16"/>
              </w:rPr>
              <w:t>Основные направления реализации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Развитие муниципальной службы в Медаевском сельском поселении Чамзинского района Республики Мордовия на 2015-2025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Обеспечение функций Администрации Медаевского сельского поселения Чамзинского муниципального района Республики Мордовия.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Подготовка, переподготовка и повышение квалификации муниципальных служащих и лиц, замещающих муниципальные должности на постоянной основе Медаевского сельского поселения Чамзинского муниципального района Республики Мордовия.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Обеспечение государственных гарантий муниципальных служащих Медаевского сельского поселения Чамзинского муниципального района Республики Мордовия.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Обеспечение функций высшего должностного лица Медаевского сельского поселения Чамзинского муниципального района Республики Мордовия.</w:t>
            </w:r>
          </w:p>
        </w:tc>
      </w:tr>
      <w:tr w:rsidR="00F969A1" w:rsidRPr="00F969A1" w:rsidTr="00F969A1">
        <w:trPr>
          <w:trHeight w:val="26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Развитие Автомобильных дорог в Медаевском сельском поселении на 2015-2025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rPr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Содержание автомобильных дорог общего пользования и инженерных сооружений на них;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Ремонт автомобильных дорог общего пользования и инженерных сооружений на них;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Капитальный ремонт автомобильных дорог общего пользования и инженерных сооружений на них;</w:t>
            </w:r>
          </w:p>
          <w:p w:rsidR="00F969A1" w:rsidRPr="00F969A1" w:rsidRDefault="00F969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Технический надзор.</w:t>
            </w:r>
          </w:p>
        </w:tc>
      </w:tr>
      <w:tr w:rsidR="00F969A1" w:rsidRPr="00F969A1" w:rsidTr="00F969A1">
        <w:trPr>
          <w:trHeight w:val="31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Охрана окружающей среды и повышение экологической безопасности на 2016-2025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rPr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   Приобретение контейнеров, урн;</w:t>
            </w:r>
          </w:p>
          <w:p w:rsidR="00F969A1" w:rsidRPr="00F969A1" w:rsidRDefault="00F969A1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   Ремонт контейнерных площадок, устройство новых контейнерных площадок;</w:t>
            </w:r>
          </w:p>
          <w:p w:rsidR="00F969A1" w:rsidRPr="00F969A1" w:rsidRDefault="00F969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   Ликвидация крупногабаритных отходов и отходов от объектов внешнего благоустройства.</w:t>
            </w:r>
          </w:p>
        </w:tc>
      </w:tr>
      <w:tr w:rsidR="00F969A1" w:rsidRPr="00F969A1" w:rsidTr="00F969A1">
        <w:trPr>
          <w:trHeight w:val="2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Чамзинского муниципального района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Совершенствование бюджетного процесса, формирование бюджета Медаевского сельского поселения на очередной финансовый год и на плановый период.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Своевременное обслуживание долговых обязательств Медаевского сельского поселения по бюджетным кредитам перед бюджетом Чамзинского муниципального района.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Софинансирование расходных обязательств Медаевского сельского поселения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учреждениями.</w:t>
            </w:r>
          </w:p>
        </w:tc>
      </w:tr>
      <w:tr w:rsidR="00F969A1" w:rsidRPr="00F969A1" w:rsidTr="00F969A1">
        <w:trPr>
          <w:trHeight w:val="22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Профилактика правонарушений на территории Медаевского сельского поселения на 2020-2025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  <w:p w:rsidR="00F969A1" w:rsidRPr="00F969A1" w:rsidRDefault="00F969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общественная комиссия по делам несовершеннолетних и защите их прав при администрации поселения;</w:t>
            </w:r>
          </w:p>
          <w:p w:rsidR="00F969A1" w:rsidRPr="00F969A1" w:rsidRDefault="00F969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Отдел ММО МВД России «Чамзинский» </w:t>
            </w: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(по согласованию);</w:t>
            </w:r>
          </w:p>
          <w:p w:rsidR="00F969A1" w:rsidRPr="00F969A1" w:rsidRDefault="00F969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муниципальные бюджетные общеобразовательные учреждения (по согласованию);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комиссия по делам несовершеннолетних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   Принятие нормативных правовых актов по профилактике правонарушений, проведение спортивных и иных мероприятий, направленных на формирование здорового образа жизни у несовершеннолетних, проведение иных мероприятий направленных на снижение уровня правонарушений.</w:t>
            </w:r>
          </w:p>
        </w:tc>
      </w:tr>
      <w:tr w:rsidR="00F969A1" w:rsidRPr="00F969A1" w:rsidTr="00F969A1">
        <w:trPr>
          <w:trHeight w:val="8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Комплексное развитие сельских территорий Медаевского сельского поселения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textAlignment w:val="top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Обеспечение досуга,организация активного отдыха,укрепление физического здоровья детей,формирование активно жизненной позиции</w:t>
            </w:r>
          </w:p>
        </w:tc>
      </w:tr>
      <w:tr w:rsidR="00F969A1" w:rsidRPr="00F969A1" w:rsidTr="00F969A1">
        <w:trPr>
          <w:trHeight w:val="28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Благоустройство территорииМедаевского сельского поселения Чамзинского муниципального района Республики Мордовия на 2019-2025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Текущее содержание и обслуживание наружных сетей уличного освещения территории сельского поселения;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Благоустройство и озеленение территории сельского поселения;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Благоустройство и содержание мест захоронения;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Прочие мероприятия по благоустройству территории сельского поселения;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Ремонт памятников воинам ВОВ.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Оформление прав собственности на муниципальные и бесхозные объекты недвижимого имущества,расположенные на территории Медаевского сельского поселения на 2018-2022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Структурные подразделения Администрации Чамзинского муниципального района: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- финансовое управление;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- отдел по управлению муниципальным имуществом;</w:t>
            </w:r>
          </w:p>
          <w:p w:rsidR="00F969A1" w:rsidRPr="00F969A1" w:rsidRDefault="00F969A1">
            <w:pPr>
              <w:pStyle w:val="a9"/>
              <w:rPr>
                <w:bCs/>
                <w:spacing w:val="-1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- отдел жилищно-коммунального хозяйства;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bCs/>
                <w:spacing w:val="-1"/>
                <w:sz w:val="16"/>
                <w:szCs w:val="16"/>
              </w:rPr>
              <w:t>- подрядчики по  оказанию услуг в рамках реализации  программных мероприятий (по результатам закупок, ФЗ №44-ФЗ)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>Оформление технической документации на объекты муниципальной собственности (объекты капитального строительства, в т.ч. линейные) Медаевского сельского поселения с последующей  постановкой  на  государственный  кадастровый  учет  данных  объектов;</w:t>
            </w:r>
          </w:p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 xml:space="preserve">   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 xml:space="preserve">   Формирование и постановка на государственный кадастровый учет земельных участков;</w:t>
            </w:r>
          </w:p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 xml:space="preserve">   Установление  охранной  зоны    для  объектов газо-, тепло-,  электро-, водо-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 xml:space="preserve">  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F969A1" w:rsidRPr="00F969A1" w:rsidRDefault="00F969A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F969A1">
              <w:rPr>
                <w:rFonts w:ascii="Times New Roman" w:hAnsi="Times New Roman" w:cs="Times New Roman"/>
                <w:sz w:val="16"/>
                <w:szCs w:val="16"/>
              </w:rPr>
              <w:t xml:space="preserve">   Внесение  объектов недвижимого имущества в реестр муниципальной собственности Медаевского сельского поселения;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Опубликование реестра муниципальной собственности Медаевского сельского поселения в средствах массовой информации: на  сайте администрации Медаевского сельского поселения Чамзинского муниципального района в сети Интернет.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Комплексная программа развития систем коммунальной инфраструктуры Медаевского сельского поселения Чамзинского муниципального района Республики Мордовия на 2018-2025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Установка дополнительных баков ТБО;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Строительство новых участков и реконструкция системы водоснабжения;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Строительство наружного освещения;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Организация сбора и вывоза ТБО: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- улучшение санитарного состояния территорий сельского поселения;</w:t>
            </w:r>
          </w:p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- стабилизация и последующее уменьшение образования бытовых отходов;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- обеспечение надлежащего сбора и транспортировки ТБО.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Энергосбережение и повышение энергетической эффективности на территории </w:t>
            </w:r>
            <w:r w:rsidRPr="00F969A1">
              <w:rPr>
                <w:rFonts w:ascii="Times New Roman" w:hAnsi="Times New Roman"/>
                <w:sz w:val="16"/>
                <w:szCs w:val="16"/>
              </w:rPr>
              <w:lastRenderedPageBreak/>
              <w:t>Медаевского сельского поселения Чамзинского муниципального района Республики Мордовия  на 2016-2025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 xml:space="preserve"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Медаевского </w:t>
            </w: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сельского поселения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</w:tc>
      </w:tr>
      <w:tr w:rsidR="00F969A1" w:rsidRPr="00F969A1" w:rsidTr="00F969A1">
        <w:trPr>
          <w:trHeight w:val="28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lastRenderedPageBreak/>
              <w:t>11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Профилактика терроризма и экстремизма на территории Медаевского сельского поселения Чамзинского муниципального района Республики Мордовия  на 2018-2025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  <w:p w:rsidR="00F969A1" w:rsidRPr="00F969A1" w:rsidRDefault="00F969A1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отделение внутренних дел Чамзинского района;</w:t>
            </w:r>
          </w:p>
          <w:p w:rsidR="00F969A1" w:rsidRPr="00F969A1" w:rsidRDefault="00F969A1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учреждения и организации различных форм собственности;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</w:rPr>
            </w:pPr>
            <w:r w:rsidRPr="00F969A1">
              <w:rPr>
                <w:rFonts w:ascii="Times New Roman" w:eastAsia="Times New Roman" w:hAnsi="Times New Roman"/>
                <w:sz w:val="16"/>
                <w:szCs w:val="16"/>
              </w:rPr>
              <w:t>общественные организации и объединения;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>Утверждение основ гражданской идентичности как начала, объединяющего всех жителей Медаевского сельского поселения.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Воспитание культуры толерантности и межнационального согласия.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Достижение необходимого уровня правовой культуры граждан как основы толерантного сознания и поведения.</w:t>
            </w:r>
          </w:p>
          <w:p w:rsidR="00F969A1" w:rsidRPr="00F969A1" w:rsidRDefault="00F969A1">
            <w:pPr>
              <w:pStyle w:val="a9"/>
              <w:rPr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sz w:val="16"/>
                <w:szCs w:val="16"/>
              </w:rPr>
              <w:t xml:space="preserve">  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 Разработка и реализация в учреждениях дошкольного, начального, основного, среднего образования в Медаевском  сельском поселении образовательных программ, направленных на формирование у подрастающего поколения позитивных установок на этническое многообразие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Комплексное развитие транспортной инфраструктуры Медаевского сельского поселения Чамзинского муниципального района Республики Мордовия на 2018-2028 и с перспективой до 2030 года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Организации  транспортного обслуживания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tabs>
                <w:tab w:val="left" w:pos="176"/>
                <w:tab w:val="left" w:pos="601"/>
              </w:tabs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bCs/>
                <w:sz w:val="16"/>
                <w:szCs w:val="16"/>
              </w:rPr>
              <w:t xml:space="preserve">   Развитие транспортной инфраструктуры, сбалансированное развитие и скоординированное с иными сферами жизнедеятельности сельского поселения.  </w:t>
            </w:r>
          </w:p>
        </w:tc>
      </w:tr>
      <w:tr w:rsidR="00F969A1" w:rsidRPr="00F969A1" w:rsidTr="00F969A1">
        <w:trPr>
          <w:trHeight w:val="42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Комплексное развитие социальной инфраструктуры Медаевского сельского поселения Чамзинского муниципального района Республики Мордовия на 2018-2028 и с перспективой до 2030 года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 xml:space="preserve">   Повышение качества жизни населения, его занятости и самозанятости, экономических, социальных и культурных возможностей на основе развития сельхозпроизводства, предпринимательства,  личных подсобных хозяйств, торговой   инфраструктуры  и  сферы  услуг.</w:t>
            </w:r>
          </w:p>
        </w:tc>
      </w:tr>
      <w:tr w:rsidR="00F969A1" w:rsidRPr="00F969A1" w:rsidTr="00F969A1">
        <w:trPr>
          <w:trHeight w:val="294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Развитие культуры и туризма в Медаевском сельском поселении Чамзинского муниципального района Республики Мордовия на 2015-2025 годы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Администрация Медаевского сельского поселения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A1" w:rsidRPr="00F969A1" w:rsidRDefault="00F969A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969A1">
              <w:rPr>
                <w:rFonts w:ascii="Times New Roman" w:hAnsi="Times New Roman"/>
                <w:sz w:val="16"/>
                <w:szCs w:val="16"/>
              </w:rPr>
              <w:t>Создание условий для сохранения историко-культурного наследия и устойчивого развития культурного потенциала населения Медаевского сельского поселения,повышение качества услуг в сфере культуры,создание благоприятных условий для творческой деятельности самодеятельных художественных коллективов</w:t>
            </w:r>
          </w:p>
        </w:tc>
      </w:tr>
    </w:tbl>
    <w:p w:rsidR="00F969A1" w:rsidRPr="00F969A1" w:rsidRDefault="00F969A1" w:rsidP="00F969A1">
      <w:pPr>
        <w:spacing w:after="0" w:line="240" w:lineRule="auto"/>
        <w:ind w:left="10620"/>
        <w:rPr>
          <w:rFonts w:ascii="Times New Roman" w:hAnsi="Times New Roman"/>
          <w:sz w:val="16"/>
          <w:szCs w:val="16"/>
          <w:lang w:eastAsia="en-US"/>
        </w:rPr>
      </w:pPr>
    </w:p>
    <w:p w:rsidR="009217B2" w:rsidRPr="00F969A1" w:rsidRDefault="009217B2" w:rsidP="009217B2">
      <w:pPr>
        <w:tabs>
          <w:tab w:val="left" w:pos="24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9217B2" w:rsidRPr="00F969A1" w:rsidRDefault="009217B2" w:rsidP="009217B2">
      <w:pPr>
        <w:tabs>
          <w:tab w:val="left" w:pos="24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810420" w:rsidRPr="00F969A1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969A1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10420" w:rsidRPr="00F969A1" w:rsidRDefault="00810420" w:rsidP="00810420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F969A1">
        <w:rPr>
          <w:rFonts w:ascii="Times New Roman" w:eastAsia="Times New Roman" w:hAnsi="Times New Roman" w:cs="Times New Roman"/>
          <w:sz w:val="16"/>
          <w:szCs w:val="16"/>
        </w:rPr>
        <w:tab/>
      </w:r>
      <w:r w:rsidRPr="00F969A1">
        <w:rPr>
          <w:rFonts w:ascii="Times New Roman" w:eastAsia="Times New Roman" w:hAnsi="Times New Roman" w:cs="Times New Roman"/>
          <w:sz w:val="16"/>
          <w:szCs w:val="16"/>
        </w:rPr>
        <w:tab/>
        <w:t>Редакция газеты: Администрация Медаевского сельского поселения, тел:28-227</w:t>
      </w:r>
    </w:p>
    <w:p w:rsidR="00810420" w:rsidRPr="00F969A1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969A1">
        <w:rPr>
          <w:rFonts w:ascii="Times New Roman" w:eastAsia="Times New Roman" w:hAnsi="Times New Roman" w:cs="Times New Roman"/>
          <w:sz w:val="16"/>
          <w:szCs w:val="16"/>
        </w:rPr>
        <w:t>Главный редактор : Глава  Медаевского сельского поселения Е.Н.Голубева, тел 28-227</w:t>
      </w:r>
    </w:p>
    <w:p w:rsidR="00DA69A9" w:rsidRPr="00F969A1" w:rsidRDefault="00DA69A9">
      <w:pPr>
        <w:rPr>
          <w:sz w:val="16"/>
          <w:szCs w:val="16"/>
        </w:rPr>
      </w:pPr>
    </w:p>
    <w:sectPr w:rsidR="00DA69A9" w:rsidRPr="00F969A1" w:rsidSect="002E15B7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F99" w:rsidRDefault="00894F99" w:rsidP="00C655A6">
      <w:pPr>
        <w:spacing w:after="0" w:line="240" w:lineRule="auto"/>
      </w:pPr>
      <w:r>
        <w:separator/>
      </w:r>
    </w:p>
  </w:endnote>
  <w:endnote w:type="continuationSeparator" w:id="1">
    <w:p w:rsidR="00894F99" w:rsidRDefault="00894F99" w:rsidP="00C65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F99" w:rsidRDefault="00894F99" w:rsidP="00C655A6">
      <w:pPr>
        <w:spacing w:after="0" w:line="240" w:lineRule="auto"/>
      </w:pPr>
      <w:r>
        <w:separator/>
      </w:r>
    </w:p>
  </w:footnote>
  <w:footnote w:type="continuationSeparator" w:id="1">
    <w:p w:rsidR="00894F99" w:rsidRDefault="00894F99" w:rsidP="00C65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9467D0" w:rsidP="00880DE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4A7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80DE8" w:rsidRDefault="00894F99" w:rsidP="00880DE8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94F99" w:rsidP="00880DE8">
    <w:pPr>
      <w:pStyle w:val="a5"/>
      <w:framePr w:wrap="around" w:vAnchor="text" w:hAnchor="margin" w:xAlign="right" w:y="1"/>
      <w:rPr>
        <w:rStyle w:val="a7"/>
      </w:rPr>
    </w:pPr>
  </w:p>
  <w:p w:rsidR="00880DE8" w:rsidRDefault="00894F99" w:rsidP="00880DE8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0420"/>
    <w:rsid w:val="00104951"/>
    <w:rsid w:val="00274A73"/>
    <w:rsid w:val="002E15B7"/>
    <w:rsid w:val="005B22ED"/>
    <w:rsid w:val="00810420"/>
    <w:rsid w:val="00894F99"/>
    <w:rsid w:val="009217B2"/>
    <w:rsid w:val="009467D0"/>
    <w:rsid w:val="00C655A6"/>
    <w:rsid w:val="00DA69A9"/>
    <w:rsid w:val="00F96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B7"/>
  </w:style>
  <w:style w:type="paragraph" w:styleId="1">
    <w:name w:val="heading 1"/>
    <w:basedOn w:val="a"/>
    <w:next w:val="a"/>
    <w:link w:val="10"/>
    <w:uiPriority w:val="9"/>
    <w:qFormat/>
    <w:rsid w:val="009217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0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0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Web)"/>
    <w:basedOn w:val="a"/>
    <w:semiHidden/>
    <w:unhideWhenUsed/>
    <w:qFormat/>
    <w:rsid w:val="008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qFormat/>
    <w:rsid w:val="008104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qFormat/>
    <w:rsid w:val="008104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4">
    <w:name w:val="Hyperlink"/>
    <w:basedOn w:val="a0"/>
    <w:uiPriority w:val="99"/>
    <w:semiHidden/>
    <w:unhideWhenUsed/>
    <w:rsid w:val="00810420"/>
    <w:rPr>
      <w:color w:val="0000FF"/>
      <w:u w:val="single"/>
    </w:rPr>
  </w:style>
  <w:style w:type="paragraph" w:customStyle="1" w:styleId="Standard">
    <w:name w:val="Standard"/>
    <w:rsid w:val="008104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21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rsid w:val="009217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9217B2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9217B2"/>
  </w:style>
  <w:style w:type="paragraph" w:styleId="a8">
    <w:name w:val="List Paragraph"/>
    <w:basedOn w:val="a"/>
    <w:uiPriority w:val="34"/>
    <w:qFormat/>
    <w:rsid w:val="009217B2"/>
    <w:pPr>
      <w:ind w:left="708"/>
    </w:pPr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9217B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rsid w:val="009217B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56">
    <w:name w:val="Font Style56"/>
    <w:rsid w:val="009217B2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F969A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1727</Words>
  <Characters>9848</Characters>
  <Application>Microsoft Office Word</Application>
  <DocSecurity>0</DocSecurity>
  <Lines>82</Lines>
  <Paragraphs>23</Paragraphs>
  <ScaleCrop>false</ScaleCrop>
  <Company/>
  <LinksUpToDate>false</LinksUpToDate>
  <CharactersWithSpaces>11552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2022-11-09T05:33:00Z</dcterms:created>
  <dcterms:modified xsi:type="dcterms:W3CDTF">2022-11-10T13:36:00Z</dcterms:modified>
</cp:coreProperties>
</file>