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21B" w:rsidRDefault="00CD521B" w:rsidP="00CD521B">
      <w:pPr>
        <w:pStyle w:val="a3"/>
        <w:jc w:val="center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 xml:space="preserve">ИНФОРМАЦИЯ О РЕЖИМЕ РАБОТЫ ГАУ РЕСПУБЛИКИ МОРДОВИЯ «МФЦ» </w:t>
      </w: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 xml:space="preserve">Чамзинского муниципального района </w:t>
      </w:r>
    </w:p>
    <w:p w:rsidR="00CD521B" w:rsidRDefault="00CD521B" w:rsidP="00CD521B">
      <w:pPr>
        <w:pStyle w:val="a3"/>
        <w:jc w:val="center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>В ПРАЗДНИЧНЫЕ И ПРЕДПРАЗДНИЧНЫЕ ДНИ: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>3 ноября 2022 г.</w:t>
      </w:r>
      <w:r>
        <w:rPr>
          <w:rFonts w:ascii="Arial" w:hAnsi="Arial" w:cs="Arial"/>
          <w:color w:val="505050"/>
          <w:sz w:val="23"/>
          <w:szCs w:val="23"/>
        </w:rPr>
        <w:t xml:space="preserve"> в ГАУ Республики Мордовия «МФЦ» </w:t>
      </w:r>
      <w:r>
        <w:rPr>
          <w:rFonts w:ascii="Arial" w:hAnsi="Arial" w:cs="Arial"/>
          <w:color w:val="505050"/>
          <w:sz w:val="23"/>
          <w:szCs w:val="23"/>
        </w:rPr>
        <w:t>Чамзинск</w:t>
      </w:r>
      <w:r w:rsidR="005A0C11">
        <w:rPr>
          <w:rFonts w:ascii="Arial" w:hAnsi="Arial" w:cs="Arial"/>
          <w:color w:val="505050"/>
          <w:sz w:val="23"/>
          <w:szCs w:val="23"/>
        </w:rPr>
        <w:t>ого</w:t>
      </w:r>
      <w:r>
        <w:rPr>
          <w:rFonts w:ascii="Arial" w:hAnsi="Arial" w:cs="Arial"/>
          <w:color w:val="505050"/>
          <w:sz w:val="23"/>
          <w:szCs w:val="23"/>
        </w:rPr>
        <w:t xml:space="preserve"> муниципальн</w:t>
      </w:r>
      <w:r w:rsidR="005A0C11">
        <w:rPr>
          <w:rFonts w:ascii="Arial" w:hAnsi="Arial" w:cs="Arial"/>
          <w:color w:val="505050"/>
          <w:sz w:val="23"/>
          <w:szCs w:val="23"/>
        </w:rPr>
        <w:t xml:space="preserve">ого </w:t>
      </w:r>
      <w:r>
        <w:rPr>
          <w:rFonts w:ascii="Arial" w:hAnsi="Arial" w:cs="Arial"/>
          <w:color w:val="505050"/>
          <w:sz w:val="23"/>
          <w:szCs w:val="23"/>
        </w:rPr>
        <w:t>район</w:t>
      </w:r>
      <w:r w:rsidR="005A0C11">
        <w:rPr>
          <w:rFonts w:ascii="Arial" w:hAnsi="Arial" w:cs="Arial"/>
          <w:color w:val="505050"/>
          <w:sz w:val="23"/>
          <w:szCs w:val="23"/>
        </w:rPr>
        <w:t>а</w:t>
      </w:r>
      <w:bookmarkStart w:id="0" w:name="_GoBack"/>
      <w:bookmarkEnd w:id="0"/>
      <w:r>
        <w:rPr>
          <w:rFonts w:ascii="Arial" w:hAnsi="Arial" w:cs="Arial"/>
          <w:color w:val="505050"/>
          <w:sz w:val="23"/>
          <w:szCs w:val="23"/>
        </w:rPr>
        <w:t xml:space="preserve"> </w:t>
      </w:r>
      <w:r>
        <w:rPr>
          <w:rFonts w:ascii="Arial" w:hAnsi="Arial" w:cs="Arial"/>
          <w:color w:val="505050"/>
          <w:sz w:val="23"/>
          <w:szCs w:val="23"/>
        </w:rPr>
        <w:t xml:space="preserve"> прием документов на предоставление государственных услуг МВД: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· </w:t>
      </w:r>
      <w:r>
        <w:rPr>
          <w:rFonts w:ascii="Arial" w:hAnsi="Arial" w:cs="Arial"/>
          <w:color w:val="505050"/>
          <w:sz w:val="23"/>
          <w:szCs w:val="23"/>
          <w:u w:val="single"/>
        </w:rPr>
        <w:t>Выдача, замена паспортов гражданина РФ, удостоверяющих личность гражданина РФ на территории РФ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· </w:t>
      </w:r>
      <w:r>
        <w:rPr>
          <w:rFonts w:ascii="Arial" w:hAnsi="Arial" w:cs="Arial"/>
          <w:color w:val="505050"/>
          <w:sz w:val="23"/>
          <w:szCs w:val="23"/>
          <w:u w:val="single"/>
        </w:rPr>
        <w:t>Оформление и выдача паспортов гражданина РФ, удостоверяющих личность гражданина РФ за пределами территории Российской Федерации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· </w:t>
      </w:r>
      <w:r>
        <w:rPr>
          <w:rFonts w:ascii="Arial" w:hAnsi="Arial" w:cs="Arial"/>
          <w:color w:val="505050"/>
          <w:sz w:val="23"/>
          <w:szCs w:val="23"/>
          <w:u w:val="single"/>
        </w:rPr>
        <w:t>Оформление и выдача паспортов гражданина РФ, удостоверяющих личность гражданина РФ за пределами территории Российской Федерации, содержащих электронный носитель информации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 xml:space="preserve">будет осуществляться до </w:t>
      </w:r>
      <w:r>
        <w:rPr>
          <w:rFonts w:ascii="Arial" w:hAnsi="Arial" w:cs="Arial"/>
          <w:color w:val="505050"/>
          <w:sz w:val="23"/>
          <w:szCs w:val="23"/>
        </w:rPr>
        <w:t>19</w:t>
      </w:r>
      <w:r>
        <w:rPr>
          <w:rFonts w:ascii="Arial" w:hAnsi="Arial" w:cs="Arial"/>
          <w:color w:val="505050"/>
          <w:sz w:val="23"/>
          <w:szCs w:val="23"/>
        </w:rPr>
        <w:t>.00 ч.;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 xml:space="preserve">прием документов на предоставление государственных услуг </w:t>
      </w:r>
      <w:proofErr w:type="spellStart"/>
      <w:r>
        <w:rPr>
          <w:rFonts w:ascii="Arial" w:hAnsi="Arial" w:cs="Arial"/>
          <w:color w:val="505050"/>
          <w:sz w:val="23"/>
          <w:szCs w:val="23"/>
        </w:rPr>
        <w:t>Росреестра</w:t>
      </w:r>
      <w:proofErr w:type="spellEnd"/>
      <w:r>
        <w:rPr>
          <w:rFonts w:ascii="Arial" w:hAnsi="Arial" w:cs="Arial"/>
          <w:color w:val="505050"/>
          <w:sz w:val="23"/>
          <w:szCs w:val="23"/>
        </w:rPr>
        <w:t>: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· </w:t>
      </w:r>
      <w:r>
        <w:rPr>
          <w:rFonts w:ascii="Arial" w:hAnsi="Arial" w:cs="Arial"/>
          <w:color w:val="505050"/>
          <w:sz w:val="23"/>
          <w:szCs w:val="23"/>
          <w:u w:val="single"/>
        </w:rPr>
        <w:t>Государственный кадастровый учет недвижимого имущества и (или) государственная регистрация прав на недвижимое имущество и сделок с ним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· </w:t>
      </w:r>
      <w:r>
        <w:rPr>
          <w:rFonts w:ascii="Arial" w:hAnsi="Arial" w:cs="Arial"/>
          <w:color w:val="505050"/>
          <w:sz w:val="23"/>
          <w:szCs w:val="23"/>
          <w:u w:val="single"/>
        </w:rPr>
        <w:t>Предоставление сведений, содержащихся в Едином государственном реестре недвижимости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будет осуществляться до 1</w:t>
      </w:r>
      <w:r>
        <w:rPr>
          <w:rFonts w:ascii="Arial" w:hAnsi="Arial" w:cs="Arial"/>
          <w:color w:val="505050"/>
          <w:sz w:val="23"/>
          <w:szCs w:val="23"/>
        </w:rPr>
        <w:t>9</w:t>
      </w:r>
      <w:r>
        <w:rPr>
          <w:rFonts w:ascii="Arial" w:hAnsi="Arial" w:cs="Arial"/>
          <w:color w:val="505050"/>
          <w:sz w:val="23"/>
          <w:szCs w:val="23"/>
        </w:rPr>
        <w:t>.00 ч.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</w:rPr>
        <w:t>Прием   документов   по всем остальным государственным и муниципальным услугам, выдача документов и консультирование будет осуществляться с 08.00 ч. до 1</w:t>
      </w:r>
      <w:r>
        <w:rPr>
          <w:rFonts w:ascii="Arial" w:hAnsi="Arial" w:cs="Arial"/>
          <w:b/>
          <w:bCs/>
          <w:color w:val="505050"/>
          <w:sz w:val="23"/>
          <w:szCs w:val="23"/>
        </w:rPr>
        <w:t>9</w:t>
      </w:r>
      <w:r>
        <w:rPr>
          <w:rFonts w:ascii="Arial" w:hAnsi="Arial" w:cs="Arial"/>
          <w:b/>
          <w:bCs/>
          <w:color w:val="505050"/>
          <w:sz w:val="23"/>
          <w:szCs w:val="23"/>
        </w:rPr>
        <w:t>.00 ч.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>4 ноября 2022 г. выходной день.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>5 ноября 2022 г.</w:t>
      </w:r>
      <w:r>
        <w:rPr>
          <w:rFonts w:ascii="Arial" w:hAnsi="Arial" w:cs="Arial"/>
          <w:color w:val="505050"/>
          <w:sz w:val="23"/>
          <w:szCs w:val="23"/>
        </w:rPr>
        <w:t> в ГАУ Республики Мордовия «МФЦ</w:t>
      </w:r>
      <w:r w:rsidRPr="00CD521B">
        <w:rPr>
          <w:rFonts w:ascii="Arial" w:hAnsi="Arial" w:cs="Arial"/>
          <w:color w:val="505050"/>
          <w:sz w:val="23"/>
          <w:szCs w:val="23"/>
        </w:rPr>
        <w:t xml:space="preserve"> </w:t>
      </w:r>
      <w:r>
        <w:rPr>
          <w:rFonts w:ascii="Arial" w:hAnsi="Arial" w:cs="Arial"/>
          <w:color w:val="505050"/>
          <w:sz w:val="23"/>
          <w:szCs w:val="23"/>
        </w:rPr>
        <w:t>Чамзинск</w:t>
      </w:r>
      <w:r w:rsidR="005A0C11">
        <w:rPr>
          <w:rFonts w:ascii="Arial" w:hAnsi="Arial" w:cs="Arial"/>
          <w:color w:val="505050"/>
          <w:sz w:val="23"/>
          <w:szCs w:val="23"/>
        </w:rPr>
        <w:t>ого</w:t>
      </w:r>
      <w:r>
        <w:rPr>
          <w:rFonts w:ascii="Arial" w:hAnsi="Arial" w:cs="Arial"/>
          <w:color w:val="505050"/>
          <w:sz w:val="23"/>
          <w:szCs w:val="23"/>
        </w:rPr>
        <w:t xml:space="preserve"> муниципальн</w:t>
      </w:r>
      <w:r w:rsidR="005A0C11">
        <w:rPr>
          <w:rFonts w:ascii="Arial" w:hAnsi="Arial" w:cs="Arial"/>
          <w:color w:val="505050"/>
          <w:sz w:val="23"/>
          <w:szCs w:val="23"/>
        </w:rPr>
        <w:t>ого</w:t>
      </w:r>
      <w:r>
        <w:rPr>
          <w:rFonts w:ascii="Arial" w:hAnsi="Arial" w:cs="Arial"/>
          <w:color w:val="505050"/>
          <w:sz w:val="23"/>
          <w:szCs w:val="23"/>
        </w:rPr>
        <w:t xml:space="preserve"> </w:t>
      </w:r>
      <w:r>
        <w:rPr>
          <w:rFonts w:ascii="Arial" w:hAnsi="Arial" w:cs="Arial"/>
          <w:color w:val="505050"/>
          <w:sz w:val="23"/>
          <w:szCs w:val="23"/>
        </w:rPr>
        <w:t>район</w:t>
      </w:r>
      <w:r w:rsidR="005A0C11">
        <w:rPr>
          <w:rFonts w:ascii="Arial" w:hAnsi="Arial" w:cs="Arial"/>
          <w:color w:val="505050"/>
          <w:sz w:val="23"/>
          <w:szCs w:val="23"/>
        </w:rPr>
        <w:t>а</w:t>
      </w:r>
      <w:r>
        <w:rPr>
          <w:rFonts w:ascii="Arial" w:hAnsi="Arial" w:cs="Arial"/>
          <w:color w:val="505050"/>
          <w:sz w:val="23"/>
          <w:szCs w:val="23"/>
        </w:rPr>
        <w:t xml:space="preserve"> </w:t>
      </w:r>
      <w:r>
        <w:rPr>
          <w:rFonts w:ascii="Arial" w:hAnsi="Arial" w:cs="Arial"/>
          <w:color w:val="505050"/>
          <w:sz w:val="23"/>
          <w:szCs w:val="23"/>
        </w:rPr>
        <w:t xml:space="preserve">прием документов на предоставление государственных услуг </w:t>
      </w:r>
      <w:proofErr w:type="spellStart"/>
      <w:r>
        <w:rPr>
          <w:rFonts w:ascii="Arial" w:hAnsi="Arial" w:cs="Arial"/>
          <w:color w:val="505050"/>
          <w:sz w:val="23"/>
          <w:szCs w:val="23"/>
        </w:rPr>
        <w:t>Росреестра</w:t>
      </w:r>
      <w:proofErr w:type="spellEnd"/>
      <w:r>
        <w:rPr>
          <w:rFonts w:ascii="Arial" w:hAnsi="Arial" w:cs="Arial"/>
          <w:color w:val="505050"/>
          <w:sz w:val="23"/>
          <w:szCs w:val="23"/>
        </w:rPr>
        <w:t>: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· </w:t>
      </w:r>
      <w:r>
        <w:rPr>
          <w:rFonts w:ascii="Arial" w:hAnsi="Arial" w:cs="Arial"/>
          <w:color w:val="505050"/>
          <w:sz w:val="23"/>
          <w:szCs w:val="23"/>
          <w:u w:val="single"/>
        </w:rPr>
        <w:t>Государственный кадастровый учет недвижимого имущества и (или) государственной регистрации прав на недвижимое имущество и сделок с ним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· </w:t>
      </w:r>
      <w:r>
        <w:rPr>
          <w:rFonts w:ascii="Arial" w:hAnsi="Arial" w:cs="Arial"/>
          <w:color w:val="505050"/>
          <w:sz w:val="23"/>
          <w:szCs w:val="23"/>
          <w:u w:val="single"/>
        </w:rPr>
        <w:t>Предоставление сведений, содержащихся в Едином государственном реестре недвижимости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color w:val="505050"/>
          <w:sz w:val="23"/>
          <w:szCs w:val="23"/>
        </w:rPr>
        <w:t>осуществляться не будет.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</w:rPr>
        <w:t>Прием   документов   по всем остальным государственным и муниципальным услугам, выдача документов и консультирование будет осуществляться с 09.00 ч. до 1</w:t>
      </w:r>
      <w:r>
        <w:rPr>
          <w:rFonts w:ascii="Arial" w:hAnsi="Arial" w:cs="Arial"/>
          <w:b/>
          <w:bCs/>
          <w:color w:val="505050"/>
          <w:sz w:val="23"/>
          <w:szCs w:val="23"/>
        </w:rPr>
        <w:t>3</w:t>
      </w:r>
      <w:r>
        <w:rPr>
          <w:rFonts w:ascii="Arial" w:hAnsi="Arial" w:cs="Arial"/>
          <w:b/>
          <w:bCs/>
          <w:color w:val="505050"/>
          <w:sz w:val="23"/>
          <w:szCs w:val="23"/>
        </w:rPr>
        <w:t>.00 ч.</w:t>
      </w:r>
    </w:p>
    <w:p w:rsid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>6 ноября 2022 г. выходной день.</w:t>
      </w:r>
    </w:p>
    <w:p w:rsidR="009D3FFF" w:rsidRPr="00CD521B" w:rsidRDefault="00CD521B" w:rsidP="00CD521B">
      <w:pPr>
        <w:pStyle w:val="a3"/>
        <w:rPr>
          <w:rFonts w:ascii="Arial" w:hAnsi="Arial" w:cs="Arial"/>
          <w:color w:val="505050"/>
          <w:sz w:val="23"/>
          <w:szCs w:val="23"/>
        </w:rPr>
      </w:pPr>
      <w:r>
        <w:rPr>
          <w:rFonts w:ascii="Arial" w:hAnsi="Arial" w:cs="Arial"/>
          <w:b/>
          <w:bCs/>
          <w:color w:val="505050"/>
          <w:sz w:val="23"/>
          <w:szCs w:val="23"/>
          <w:u w:val="single"/>
        </w:rPr>
        <w:t>с 7 ноября 2022 г.</w:t>
      </w:r>
      <w:r>
        <w:rPr>
          <w:rFonts w:ascii="Arial" w:hAnsi="Arial" w:cs="Arial"/>
          <w:color w:val="505050"/>
          <w:sz w:val="23"/>
          <w:szCs w:val="23"/>
        </w:rPr>
        <w:t xml:space="preserve"> ГАУ Республики Мордовия «МФЦ» </w:t>
      </w:r>
      <w:r>
        <w:rPr>
          <w:rFonts w:ascii="Arial" w:hAnsi="Arial" w:cs="Arial"/>
          <w:color w:val="505050"/>
          <w:sz w:val="23"/>
          <w:szCs w:val="23"/>
        </w:rPr>
        <w:t>Чамзинского муниципального района  работает в обычном режиме</w:t>
      </w:r>
    </w:p>
    <w:sectPr w:rsidR="009D3FFF" w:rsidRPr="00CD521B" w:rsidSect="00CD521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21B"/>
    <w:rsid w:val="005A0C11"/>
    <w:rsid w:val="009D3FFF"/>
    <w:rsid w:val="00CD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5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5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8-е Окно</dc:creator>
  <cp:lastModifiedBy>8-е Окно</cp:lastModifiedBy>
  <cp:revision>1</cp:revision>
  <cp:lastPrinted>2022-11-02T08:44:00Z</cp:lastPrinted>
  <dcterms:created xsi:type="dcterms:W3CDTF">2022-11-02T08:36:00Z</dcterms:created>
  <dcterms:modified xsi:type="dcterms:W3CDTF">2022-11-02T10:02:00Z</dcterms:modified>
</cp:coreProperties>
</file>