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907" w:rsidRPr="00E90376" w:rsidRDefault="008F2907" w:rsidP="008F29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376">
        <w:rPr>
          <w:rFonts w:ascii="Times New Roman" w:hAnsi="Times New Roman" w:cs="Times New Roman"/>
          <w:sz w:val="24"/>
          <w:szCs w:val="24"/>
        </w:rPr>
        <w:t>АДМИНИСТРАЦИЯ МЕДАЕВСКОГО СЕЛЬСКОГО ПОСЕЛЕНИЯ</w:t>
      </w:r>
    </w:p>
    <w:p w:rsidR="008F2907" w:rsidRPr="00E90376" w:rsidRDefault="008F2907" w:rsidP="008F29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376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8F2907" w:rsidRPr="00E90376" w:rsidRDefault="008F2907" w:rsidP="008F29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37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F2907" w:rsidRDefault="008F2907" w:rsidP="008F2907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F2907" w:rsidRDefault="008F2907" w:rsidP="008F2907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8F2907" w:rsidRPr="00B22846" w:rsidRDefault="008F2907" w:rsidP="008F2907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8F2907" w:rsidRPr="00E90376" w:rsidRDefault="00A22044" w:rsidP="008F2907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</w:t>
      </w:r>
      <w:r w:rsidR="008F2907" w:rsidRPr="00E903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09 апреля  2019 г.                                                           </w:t>
      </w:r>
      <w:r w:rsidR="00E903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</w:t>
      </w:r>
      <w:r w:rsidR="008F2907" w:rsidRPr="00E903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№ 31 </w:t>
      </w:r>
    </w:p>
    <w:p w:rsidR="008F2907" w:rsidRPr="00E90376" w:rsidRDefault="008F2907" w:rsidP="008F290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F2907" w:rsidRPr="00B22846" w:rsidRDefault="008F2907" w:rsidP="008F290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</w:p>
    <w:p w:rsidR="008F2907" w:rsidRPr="00B22846" w:rsidRDefault="008F2907" w:rsidP="008F290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22774" w:rsidRPr="008F2907" w:rsidRDefault="00A22774" w:rsidP="00E903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b/>
          <w:bCs/>
          <w:color w:val="000000"/>
          <w:sz w:val="26"/>
        </w:rPr>
        <w:t>Об утверждении административного регламента предоставления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A22774" w:rsidRPr="00A22044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муни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ципального образования Медаевского  сельского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поселения Чамзинского муниципального  района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в целях приведения в соответствие с действующим законодательством муниципальных нормативных правовых актов органов местного самоуправления, повышения качества исполнения и доступности предоставляемой муниципальной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услуги, Администрация Медаевского сельского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F2907" w:rsidRPr="00A2204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поселения  Чамзинского муниципального района  Республики Мордовия</w:t>
      </w:r>
      <w:r w:rsidRPr="00A2204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,</w:t>
      </w:r>
    </w:p>
    <w:p w:rsidR="00E90376" w:rsidRPr="00A22044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gramStart"/>
      <w:r w:rsidRPr="00A2204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п</w:t>
      </w:r>
      <w:proofErr w:type="gramEnd"/>
      <w:r w:rsidRPr="00A2204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о с т а н о в л я е т:</w:t>
      </w:r>
    </w:p>
    <w:p w:rsidR="00A22774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 Утвердить административный регламент по предоставлению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согласно приложению.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 Настоящее Постановление подлежит официальному опубликованию в информационном бюллетене 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Медаевского сельского поселения.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 Контроль исполнения настоящего постановления оставляю за собой.</w:t>
      </w:r>
    </w:p>
    <w:p w:rsidR="00D376E7" w:rsidRDefault="00D376E7" w:rsidP="00D376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И.о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лавы Медаевского </w:t>
      </w:r>
    </w:p>
    <w:p w:rsidR="00A22774" w:rsidRPr="008F2907" w:rsidRDefault="00D376E7" w:rsidP="00D376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</w:t>
      </w:r>
      <w:r w:rsidR="00A22774"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истрации                                       Е.Н.Голубева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 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Утвержден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постано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>влением администрации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Медаевского сельского  поселения 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от «09» апреля 2019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 №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>31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b/>
          <w:bCs/>
          <w:color w:val="000000"/>
          <w:sz w:val="26"/>
        </w:rPr>
        <w:t>Административный регламент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b/>
          <w:bCs/>
          <w:color w:val="000000"/>
          <w:sz w:val="26"/>
        </w:rPr>
        <w:t>предоставления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 ОБЩИЕ ПОЛОЖЕНИЯ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1.1. Предмет регулирования регламента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1.1.1. Настоящий административный регламент регулирует порядок предоставления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муниципальная услуга).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1.1.2. Административный регламент разработан в целях повышения качества исполнения и доступности результатов предоставления услуги, создания комфортных условий для потребителей результатов предоставления услуги и определяет сроки и последовательность действий (административных процедур).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1.1.3. Органом местного самоуправления, уполномоченным оказывать муниципальную у</w:t>
      </w:r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слугу, является Администрация Медаевского сельского поселения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1.2. Круг заявителей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1.2.1. Заявителями на получение муниципальной услуги являются юридические и физические лица, индивидуальные предприниматели (далее - заявитель).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1.2.2.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 заявлением на предоставление муниципальной услуги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1.3. Порядок информирования о правилах предоставления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муниципальной услуги</w:t>
      </w:r>
    </w:p>
    <w:p w:rsidR="00A20670" w:rsidRPr="00B22846" w:rsidRDefault="00A22774" w:rsidP="00A206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1.3.1.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Муниципальная услуга </w:t>
      </w:r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предоставляется Администрацией Медаевского сельского поселения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(далее - администрация)</w:t>
      </w:r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расположенной по адресу:   </w:t>
      </w:r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431717, Республика Мордовия, Чамзинский  район, с. Медаево, ул. Гагарина, д.1а.</w:t>
      </w:r>
      <w:proofErr w:type="gramEnd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Режим работы: с понедельника по четверг – с 8.30 часов  до 17.30 часов, в пятницу с 8.30 часов  до 16.30 часов</w:t>
      </w:r>
      <w:proofErr w:type="gramStart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,</w:t>
      </w:r>
      <w:proofErr w:type="gramEnd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обеденный перерыв – с 13 часов 00 минут до 14 часов 00 минут.</w:t>
      </w:r>
    </w:p>
    <w:p w:rsidR="002E57CE" w:rsidRPr="00A15495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1.3.2. Информация о муниципальной услуге, процедуре ее предоставления предоставляется: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непосредственно сотрудником администрации;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 использованием средств телефонной связи по телефо</w:t>
      </w:r>
      <w:r w:rsidR="00703BA4">
        <w:rPr>
          <w:rFonts w:ascii="Times New Roman" w:eastAsia="Times New Roman" w:hAnsi="Times New Roman" w:cs="Times New Roman"/>
          <w:color w:val="000000"/>
          <w:sz w:val="26"/>
          <w:szCs w:val="26"/>
        </w:rPr>
        <w:t>нам администрации 883437 2-82-27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с использованием средств электронного информирования по адресу эл</w:t>
      </w:r>
      <w:r w:rsidR="00703BA4">
        <w:rPr>
          <w:rFonts w:ascii="Times New Roman" w:eastAsia="Times New Roman" w:hAnsi="Times New Roman" w:cs="Times New Roman"/>
          <w:color w:val="000000"/>
          <w:sz w:val="26"/>
          <w:szCs w:val="26"/>
        </w:rPr>
        <w:t>ектронной почты администрации:</w:t>
      </w:r>
      <w:r w:rsidR="009F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79F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medaevospm</w:t>
      </w:r>
      <w:proofErr w:type="spellEnd"/>
      <w:r w:rsidR="009F79FC" w:rsidRPr="009F79FC">
        <w:rPr>
          <w:rFonts w:ascii="Times New Roman" w:eastAsia="Times New Roman" w:hAnsi="Times New Roman" w:cs="Times New Roman"/>
          <w:color w:val="000000"/>
          <w:sz w:val="26"/>
          <w:szCs w:val="26"/>
        </w:rPr>
        <w:t>@</w:t>
      </w:r>
      <w:proofErr w:type="spellStart"/>
      <w:r w:rsidR="009F79F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yandex</w:t>
      </w:r>
      <w:proofErr w:type="spellEnd"/>
      <w:r w:rsidR="009F79FC" w:rsidRPr="009F79FC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spellStart"/>
      <w:r w:rsidR="009F79F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ru</w:t>
      </w:r>
      <w:proofErr w:type="spellEnd"/>
      <w:proofErr w:type="gramStart"/>
      <w:r w:rsidR="00703BA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1.3.3.Консультацию и информирование о порядке предоставления муниципальной услуги также можно получить в Муниципальном бюджетном учреждении «Многофункциональный центр предоставления государственных </w:t>
      </w:r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 муниципальных услуг в Чамзинском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</w:t>
      </w:r>
      <w:r w:rsidR="001315F0">
        <w:rPr>
          <w:rFonts w:ascii="Times New Roman" w:eastAsia="Times New Roman" w:hAnsi="Times New Roman" w:cs="Times New Roman"/>
          <w:color w:val="000000"/>
          <w:sz w:val="26"/>
          <w:szCs w:val="26"/>
        </w:rPr>
        <w:t>не» (далее – МК</w:t>
      </w:r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 «МФЦ в Чамзинском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районе», многофункциональный центр), </w:t>
      </w:r>
      <w:r w:rsidRPr="00A1549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расположенному по адресу: </w:t>
      </w:r>
      <w:r w:rsidR="002E57CE" w:rsidRPr="00A1549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431717, </w:t>
      </w:r>
      <w:r w:rsidR="001315F0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Республика Мордовия, Чамзинский район, поселок Чамзинка, улица Победы, 3</w:t>
      </w:r>
      <w:r w:rsidR="002E57CE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;</w:t>
      </w:r>
      <w:proofErr w:type="gramEnd"/>
      <w:r w:rsidR="001315F0" w:rsidRPr="00A1549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A0DF9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понедельник-пятница: с 08:00 до 19:00</w:t>
      </w:r>
      <w:r w:rsidR="008A0DF9" w:rsidRPr="00A15495">
        <w:rPr>
          <w:rFonts w:ascii="Times New Roman" w:hAnsi="Times New Roman" w:cs="Times New Roman"/>
          <w:color w:val="222222"/>
          <w:sz w:val="23"/>
          <w:szCs w:val="23"/>
        </w:rPr>
        <w:br/>
      </w:r>
      <w:r w:rsidR="008A0DF9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суббота: с 09:00 до 14:00</w:t>
      </w:r>
      <w:r w:rsidR="002E57CE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 xml:space="preserve">,; </w:t>
      </w:r>
      <w:r w:rsidR="00F84979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 xml:space="preserve"> телефон: (83437) 2-10-11;</w:t>
      </w:r>
      <w:r w:rsidR="002B03D5" w:rsidRPr="00A15495">
        <w:rPr>
          <w:rFonts w:ascii="Times New Roman" w:hAnsi="Times New Roman" w:cs="Times New Roman"/>
        </w:rPr>
        <w:t xml:space="preserve"> </w:t>
      </w:r>
      <w:hyperlink r:id="rId4" w:history="1">
        <w:r w:rsidR="002B03D5" w:rsidRPr="00A15495">
          <w:rPr>
            <w:rStyle w:val="a5"/>
            <w:rFonts w:ascii="Times New Roman" w:hAnsi="Times New Roman" w:cs="Times New Roman"/>
            <w:color w:val="595959" w:themeColor="text1" w:themeTint="A6"/>
            <w:sz w:val="23"/>
            <w:szCs w:val="23"/>
            <w:bdr w:val="none" w:sz="0" w:space="0" w:color="auto" w:frame="1"/>
            <w:shd w:val="clear" w:color="auto" w:fill="FFFFFF"/>
          </w:rPr>
          <w:t>mfc-chamzinka@mail.ru</w:t>
        </w:r>
      </w:hyperlink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1.3.4.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 устной форме лично или по телефону к специалистам администрации, участвующим в предоставлении муниципальной услуги, а так же к специалистам многофункционального центра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в письменной форме лично или </w:t>
      </w:r>
      <w:r w:rsidR="00EC4B9E">
        <w:rPr>
          <w:rFonts w:ascii="Times New Roman" w:eastAsia="Times New Roman" w:hAnsi="Times New Roman" w:cs="Times New Roman"/>
          <w:color w:val="000000"/>
          <w:sz w:val="26"/>
          <w:szCs w:val="26"/>
        </w:rPr>
        <w:t>почтой в адрес администрации, МКУ «МФЦ в Чамзинском районе»,</w:t>
      </w:r>
      <w:r w:rsidR="00EC4B9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1.3.5.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Информирование заявителей проводится в двух формах: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устной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письменной.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ответах на телефонные звонки и обращения заявителей лично в приемные часы специалисты администрации, участвующие в предоставлении муниципальной услуги, подробно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Устное информирование обратившегося лица осуществляется не более 15 минут.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услуги, либо назначает другое удобное для заинтересованного лица время для устного информирования заинтересованному лицу.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Письменное информирование по вопросам предоставления муниципальной услуги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Письменный ответ на обращение, содержащий фамилию и номер телефона исполнителя, подписывается главой администрации и направляется по почтовому адресу, указанному в обращении.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В случае если в обращении о предоставлении письменной информации не указаны фамилия заинтересованного лица, направившего обращение, или почтовый адрес, по которому должен быть направлен ответ, ответ на обращение не дается.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2. СТАНДАРТ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2.1. Наименование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2.2. Муниципальная услуга предоставляется администрацией, в том</w:t>
      </w:r>
      <w:r w:rsidR="00BB6C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числе через МБУ «МФЦ в Чамзинском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районе» в порядке, установленном соглашением о взаимодействии, заключенным между администрацией и многофункциональным центром.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Результат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Результатом предоставления муниципальной услуги является: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выдача или направление заявителю сведений об объектах имущества, включенных в перечень муниципального имущества муни</w:t>
      </w:r>
      <w:r w:rsidR="00577BBF">
        <w:rPr>
          <w:rFonts w:ascii="Times New Roman" w:eastAsia="Times New Roman" w:hAnsi="Times New Roman" w:cs="Times New Roman"/>
          <w:color w:val="000000"/>
          <w:sz w:val="26"/>
          <w:szCs w:val="26"/>
        </w:rPr>
        <w:t>ципального образования сельское  поселение Медаевское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 (форма предоставления сведений приведена в приложении № 1 к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настоящему регламенту);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 (в соответствии с приложением № 4 к настоящему регламенту).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2.4. Сроки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Муниципальная услуга предоставляется в срок не более чем 5 рабочих дней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 даты регистрации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заявления в администрации. В случае представления заявления через многофункциональный центр срок исчисляется со дня передачи многофункциональным центром заявления и документов, указанных в пункте 2.6. регламента в администрацию.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2.5. Правовые основания для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Правовыми основаниями предоставления муниципальной услуги являются: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Конституция Российской Федерации;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Федеральный закон от 06 октября 2003 года № 131-ФЗ «Об общих принципах организации местного самоуправления в Российской Федерации»;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Федеральный закон от 27 июля 2010 года № 210-ФЗ «Об организации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предоставления государственных и муниципальных услуг»;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Федеральный закон от 02 мая 2006 года № 59-ФЗ «О порядке рассмотрения обращений граждан Российской Федерации»;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Федеральный закон от 24.07.2007 № 209-ФЗ «О развитии малого и среднего предпринимательства в Российской Федерации»;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Реше</w:t>
      </w:r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ние Совета депутатов Медаевского сельского поселения Чамзинского муниципального  района № 24 от 03 февраля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 года «Об утверждении Порядка формирования, ведения, обязательного опубликования перечня муниципального имущества муни</w:t>
      </w:r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ципального образования сельское поселение Медаевское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свободного от прав третьих лиц (за исключением имущественных прав субъектов малого и среднего предпринимательства), Положения о порядке и условиях предоставления муниципального имущества муни</w:t>
      </w:r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ципального образования сельское  поселение Медаевское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включенного в перечень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имущества, свободного от прав третьих лиц (за исключением имущественных прав субъектов малого и среднего предпринимательства) в аренду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</w:t>
      </w:r>
      <w:r w:rsidR="00386771">
        <w:rPr>
          <w:rFonts w:ascii="Times New Roman" w:eastAsia="Times New Roman" w:hAnsi="Times New Roman" w:cs="Times New Roman"/>
          <w:color w:val="000000"/>
          <w:sz w:val="26"/>
          <w:szCs w:val="26"/>
        </w:rPr>
        <w:t>его предпринимательства;</w:t>
      </w:r>
      <w:r w:rsidR="00386771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 Перечень документов, необходимых для получения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2.6.1. Для получения муниципальной услуги заявитель представляет в администрацию заявление о предоставлении муниципальной услуги по установленной форме (форма заявления для физических лиц (индивидуальных предпринимателей) приведена в приложении № 2 к настоящему регламенту, форма заявления для юридических лиц - в приложении № 3 к настоящему регламенту);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2.6.2. Заявление направляется заявителем (представителем заявителя)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Заявление подписывается заявителем либо представителем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2.6.3.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 заявлению прилагаются следующие документы: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копия документа, удостоверяющего личность заявителя, являющегося физическим лицом, либо личность представителя физического или юридического лица;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копию документа удостоверяющего права (полномочия) представителя физического или юридического лица, если с заявлением обращается представитель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2.6.4. Запрещается требовать от заявителя представления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муниципальной услуги;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</w:t>
      </w:r>
      <w:r w:rsidR="00B60E41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муниципальными правовыми актами находятся в распоряжении администрации, иных органов местного самоуправления, государственных органов, и (или) подведомственных государственным органам и органам местного самоуправления организаций, участвующих в предоставлении услуг, за исключением документов, указанных в части 6 статьи 7 Федерального закона «Об организации предоставления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государственных и муниципальных услуг».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2.7. Исчерпывающий перечень оснований для приостановления предоставления муниципальной услуги с указанием допустимых сроков приостановления в случае, если возможность приостановления предоставления муниципальной услуги предусмотрена действующим законодательством.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2.7.1. Основания для приостановления предоставления муниципальной услуги не предусмотрены.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2.8. Перечень оснований для отказа в приеме документов, необходимых для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2.8.1. Основаниями для отказа в приеме документов, необходимых для предоставления муниципальной услуги, являются: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 поддающийся прочтению текст письменного обращения;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заявление подписано не уполномоченным лицом;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заявление не содержит следующие сведения: способ получения результата муниципальной услуги (почтовое отправление, лично).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2.9. Основанием для отказа в приеме документов в электронном виде является: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подписание документов несоответствующими электронными подписями;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недействительный статус сертификатов электронных подписей на документах;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</w:t>
      </w:r>
      <w:r w:rsidR="00B60E4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подлинность электронных подписей документов;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отсутствие электронной подписи;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информация в электронных документах представлена не на государственном языке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2.10.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Исчерпывающий перечень оснований для отказа в предоставлении муниципальной услуги: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представление неполного комплекта документов, указанных в пункте 2.6 настоящего регламента;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заявление не содержит следующие сведения: фамилия, имя, отчество (при наличии) физического лица либо полное наименование юридического лица, обращающегося за получением муниципальной услуги; реквизиты документа, удостоверяющего личность заявителя - физического лица или представителя заявителя;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место нахождения (для юридического лица), адрес фактического проживания заявителя или адрес регистрации по месту жительства (пребывания) (для физического лица); реквизиты документа, подтверждающего полномочия представителя заявителя (в случае обращения представителя заявителя).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2.11. Размер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платы, взимаемой с заявителя при предоставлении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Муниципальная услуга предоставляется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бесплатной основе.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2.12. Максимальный срок ожидания в очереди при подаче запроса о предоставлении муниципальной услуги и при получении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Максимальное время ожидания в очереди при подаче документов лично составляет 15 минут; максимальная продолжительность приема у специалиста, осуществляющего прием документов, составляет 15 минут.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2.13. Срок регистрации запроса заявителя о предоставлении муниципальной услуги составляет в администрации: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личном обращении – в день поступления запроса;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направлении запроса почтовой связью в администрацию – в день поступления запроса;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направлении запроса на бумажном носителе из многофункционального центра в администрацию – в день передачи документов из многофункционального центра в администрацию;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направлении запроса в форме электронного документа посредством единого портала – в день поступления запроса на единый портал, или на следующий рабочий день (в случае направления документов в нерабочее время, в выходные, праздничные дни).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2.14.1. Предоставление муниципальной услуги осуществляется в специально выделенных для этих целей помещениях администрации или многофункционального центра.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2.14.2. Наличие на территории, прилегающей к зданию, не менее 10 процентов мест (но не менее одного места) для парковки специальных автотранспортных средств инвалидов, которые не должны занимать иные транспортные средства. Инвалиды пользуются местами для парковки специальных транспортных средств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бесплатно. На территории, прилегающей к зданию, в котором размещен многофункциональный центр, располагается бесплатная парковка для автомобильного транспорта посетителей, в том числе предусматривающая места для специальных автотранспортных средств инвалидов.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2.14.3. Помещения размещаются преимущественно на нижних, предпочтительнее на первых этажах здания, с предоставлением доступа в помещение инвалидам.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2.14.4. Вход в здание (помещение) и выход из него оборудуются, информационными табличками (вывесками), содержащие информацию о режиме его работы.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2.14.5. Помещения оборудованы пандусами, позволяющими обеспечить беспрепятственный доступ инвалидов, санитарно-техническими комнатами (доступными для инвалидов).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2.14.6. При необходимости инвалиду предоставляется помощник из числа работников администрации или многофункционального центра для преодоления барьеров, возникающих при предоставлении муниципальной услуги наравне с другими гражданами.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2.14.7. Вход в помещение и места ожидания оборудованы кнопками, а также содержат информацию о контактных номерах телефонов для вызова работника, ответственного за сопровождение инвалида.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2.14.8. Наличие визуальной, текстовой и мультимедийной информации о порядке предоставления муниципальных услуг, знаков, выполненных рельефно-точечным шрифтом Брайля.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2.14.9. Оборудование мест повышенного удобства с дополнительным местом для собаки – поводыря и устрой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ств дл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я передвижения инвалида (костылей, ходунков).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2.14.10.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2.14.11. Помещения приема и выдачи документов должны предусматривать места для ожидания, информирования и приема заявителей.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2.14.12.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Места ожидания и места для информирования оборудуются стульями, кресельными секциями, скамьями и столами (стойками) для оформления документов с размещением на них бланков документов, необходимых для получения муниципальной услуги, канцелярскими принадлежностями, а также информационные стенды, содержащие актуальную и исчерпывающую информацию, необходимую для получения муниципальной услуги, и информацию о часах приема заявлений.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2.14.13.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Места для проведения личного приема заявителей оборудуются столами, стульями, обеспечиваются канцелярскими принадлежностями для написания письменных обращений.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2.15. Показатели доступности и качества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2.15.1. Показатели доступности муниципальной услуги (общие, применимые в отношении всех заявителей):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равные права и возможности при получении муниципальной услуги для заявителей;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транспортная доступность к месту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режим работы администрации или многофункционального центра, обеспечивающий возможность подачи заявителем запроса о предоставлении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муниципальной услуги в течение рабочего времени;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возможность получения полной и достоверной информации о муниципальной услуге в администрации, в многофункциональном центре по телефону, на официальном сайте органа, предоставляющего услугу, посредством единого портала;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2.15.2. Показатели доступности муниципальной услуги (специальные, применимые в отношении инвалидов):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на территории, прилегающей к зданию, в котором осуществляется предоставление муниципальной услуги, мест для парковки специальных автотранспортных средств инвалидов;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обеспечение беспрепятственного доступа инвалидов к помещениям, в которых предоставляется муниципальная услуга;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получение для инвалидов в доступной форме информации по вопросам предоставления муниципальной услуги, в том числе об оформлении необходимых для получения муниципальной услуги документов, о совершении им других необходимых для получения муниципальной услуги действий, сведений о ходе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возможности получения инвалидами помощи (при необходимости) от работников организации для преодоления барьеров, мешающих получению услуг наравне с другими лицами.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2.15.3.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Показатели качества муниципальной услуги: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соблюдение срока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соблюдение требований стандарта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удовлетворенность заявителя профессионализмом должностных лиц администрации или работника многофункционального центра при предоставлении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соблюдение времени ожидания в очереди при подаче запроса и получении результата;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осуществление не более одного взаимодействия заявителя с должностными лицами администрации или работника многофункционального центра при получении муниципальной услуги;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отсутствие жалоб на действия или бездействия должностных лиц администрации, поданных в установленном порядке.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3.1. Состав, последовательность и сроки выполнения административных процедур, требования к порядку их выполнения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Предоставление муниципальной услуги включает в себя следующие административные процедуры: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прием и регистрация заявления о предоставлении муниципальной услуги – 1 рабочий день;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рассмотрение и проверка заявления и прилагаемых к нему документов – 2 рабочих дня;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принятие решения о предоставлении муниципальной услуги или об отказе в предоставлении муниципальной услуги – 1 рабочий день;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выдача (направление) результата предоставления муниципальной услуги – 1 рабочий день.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Последовательность административных действий (процедур) предоставления муниципальной услуги отражена в блок-схеме, представленной в приложении № 5 к настоящему регламенту.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 Прием и регистрация заявления о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3.1.2.1 Основание для начала административной процедуры: поступление в администрацию непосредственно, либо через многофункциональный центр, либо через единый портал заявления и документов, перечисленных в пункте 2.6 настоящего регламента;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3.1.2.2 Лицо, ответственное за выполнение административной процедуры: специалист, ответственный за делопроизводство (в случае поступления документов непосредственно в администрацию), либо ответственный специалист администрации (в случае поступления документов через многофункциональный центр, либо через единый портал;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3.1.2.3 Содержание административных действий, продолжительность и (или) максимальный срок их выполнения: ответственный специалист администрации в день поступления документов от многофункционального центра, либо с единого портала передает документы для регистрации специалисту, ответственному за делопроизводство; специалист, ответственный за делопроизводство, принимает представленные (направленные) заявителем лично, или переданные ответственным специалистом администрации документы и в тот же день регистрирует их в соответствии с правилами делопроизводства, установленными в администрации;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3.1.2.4 Результат выполнения административной процедуры: регистрация заявления о предоставлении муниципальной услуги и прилагаемых к нему документов.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Рассмотрение и проверка заявления и прилагаемых к нему документов.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3.1.3.1 Основание для начала административной процедуры: поступление заявления и прилагаемых к нему документов должностному лицу администрации, уполномоченному на их рассмотрение.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3.1.3.2 Лицо, ответственное за выполнение административной процедуры: ответственный специалист администрации.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3.1.3.3 Содержание административных действий, продолжительность и (или) максимальный срок их выполнения: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проверка документов на комплектность и соответствие требованиям, установленным пунктом 2.6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настоящего регламента. В случае подачи неполного комплекта документов, указанных в пункте 2.6 настоящего регламента, и (или) наличия оснований для отказа в предоставлении муниципальной услуги, установленных пунктом 2.10 настоящего регламента, ответственный специалист администрации готовит уведомление об отказе в предоставлении муниципальной услуги. Срок выполнения административного действия - 1 рабочий день со дня окончания первой административной процедуры;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подготовка сведений об объектах, включенных в Перечни. Срок выполнения административного действия - в течение 1 рабочего дня со дня окончания первого административного действия.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3.1.3.4 Критерий принятия решения: наличие / отсутствие у заявителя права на получение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3.1.3.5 Результат выполнения административной процедуры: подготовка проекта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решения о предоставлении муниципальной услуги или об отказе в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3.1.4.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Принятие решения о предоставлении муниципальной услуги или об отказе в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3.1.4.1 Основание для начала административной процедуры: представление ответственным специалистом администрации проекта решения должностному лицу, ответственному за принятие и подписание соответствующего решения.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3.1.4.2 Лицо, ответственное за выполнение административной процедуры: должностное лицо, ответственное за принятие и подписание соответствующего решения.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3.1.4.3 Содержание административных действий, продолжительность и (или) максимальный срок их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выполнения: рассмотрение проекта решения, а также заявления и представленных документов должностным лицом, ответственным за принятие и подписание соответствующего решения (о предоставлении муниципальной услуги или об отказе в предоставлении муниципальной услуги) в течение 1 рабочего дня со дня окончания второй административной процедуры.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3.1.4.4 Критерий принятия решения: наличие / отсутствие у заявителя права на получение муниципальной услуги.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3.1.4.5 Результат выполнения административной процедуры: подписание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решения о предоставлении муниципальной услуги или об отказе в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3.1.5.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Выдача (направление) результата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3.1.5.1 Основание для начала административной процедуры: подписанное главой администрации решение о предоставлении муниципальной услуги (сведения об объектах, включенных в Перечень) или об отказе в предоставлении муниципальной услуги, являющееся результатом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3.1.5.2 Лицо, ответственное за выполнение административной процедуры: специалист, ответственный за делопроизводство.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3.1.5.3 Содержание административных действий, продолжительность и (или) максимальный срок их выполнения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должностное лицо, ответственное за делопроизводство, регистрирует результат предоставления муниципальной услуги не позднее 1 рабочего дня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 даты окончания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третьей административной процедуры;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должностное лицо, ответственное за делопроизводство, направляет результат предоставления муниципальной услуги способом, указанным в заявлении, в день совершения первого административного действия.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3.1.5.4 Результат выполнения административной процедуры: направление заявителю результата предоставления муниципальной услуги способом, указанным в заявлении.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3.1.5.5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ри наличии в заявлении указания о выдаче решения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пунктом 2.4 настоящего регламента.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 В случае обращения заявителя с заявлением и документами через единый портал должностное лицо, ответственное за прием документов: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3.1.6.1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роверяет заявление и полученные документы, полноту и правильность их заполнения: уведомление о получении заявления и документов формируется в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«Личном кабинете» заявителя на едином портале в автоматическом режиме.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3.1.6.2 В случае наличия оснований для отказа в приеме документов, указанных в пункте 2.8. настоящего регламента: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формирует уведомление об отказе в приеме документов с указанием причин отказа;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подписывает уведомление усиленной квалификационной электронной подписью уполномоченного лица и отправляет на единый портал.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3.1.6.3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случае отсутствия оснований для отказа а приеме Документов, указанных в пункте 2.7. настоящего регламента: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регистрирует заявление и документы;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направляет информацию о регистрации заявления в форме электронного документа, подписанного усиленной квалифицированной электронной подписью уполномоченного на единый портал;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распечатывает заявление и документы (при необходимости) и выполняет дальнейшие действия в соответствии с административными процедурами, указанными в п. 3. настоящего регламента.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3.1.6.4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ходе рассмотрения заявления, полученного через единый портал, должностное лицо администрации обязано направить информацию в форме электронного документа, подписанного усиленной квалифицированной электронной подписью уполномоченного лица органа, предоставляющего муниципальную услугу, на единый портал.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Формы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исполнением административного регламента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4.1. Порядок осуществления текущего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соблюдением и исполнением положений настоящего регламента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4.1.1. Текущий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соблюдением последовательности административных действий, определенных настоящим регламентом, и принятием в ходе предоставления муниципальной услуги решений осуществляет глава администрации.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4.2. Порядок и периодичность осуществления плановых и внеплановых проверок полноты и качества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4.2.1.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Проверки могут быть плановыми на основании планов работы администрации либо внеплановыми, проводимыми, в том числе по жалобе заявителей на своевременность, полноту и качество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Решение о проведении внеплановой проверки принимает глава администрации.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4.3. Ответственность должностных лиц администрации за решения и действия (бездействие), принимаемые (осуществляемые) ими в ходе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4.3.1.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4.4. Порядок и формы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предоставлением муниципальной услуги со стороны граждан, их объединений и организаций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4.4.1.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Заявители вправе направить обращение в письменной форме в адрес главы администрации или в форме электронного документа на адрес электронной почты администрации с просьбой о проведении проверки соблюдения и исполнения положений настоящего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 в случае нарушения прав и законных интересов заявителей при предоставлении муниципальной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4.4.2.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проверки, проведенной по обращению. Информация подписывается главой администрации.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5. Досудебный (внесудебный) порядок обжалования решений и действий (бездействия) администрации как органа, предоставляющего муниципальную услугу, а также должностных лиц, муниципальных служащих администрации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5.1. Заявитель может обратиться с жалобой, в том числе в следующих случаях: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нарушение срока регистрации запроса заявителя о предоставлении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нарушение срока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требование у заявителя документов, не предусмотренных нормативными правовыми актами Российской Федерации, нормативными пра</w:t>
      </w:r>
      <w:r w:rsidR="002D4911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 для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</w:t>
      </w:r>
      <w:r w:rsidR="002D4911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 для предоставления муниципальной услуги, у заявителя;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</w:t>
      </w:r>
      <w:r w:rsidR="00857033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</w:t>
      </w:r>
      <w:r w:rsidR="00857033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отказ структурного подразделения (должностного лица),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Жалоба может быть подана в письменной форме на бумажном носителе, в электронной форме в администрацию.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5.2.1. Жалоба должна содержать: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наименование должностного лица администрации, предоставляющего муниципальную услугу, либо муниципального служащего, решения и действия (бездействие) которых обжалуются;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сведения об обжалуемых решениях и действиях (бездействии) администрации, предоставляющего муниципальную услугу, должностного лица администрации, предоставляющего муниципальную услугу, либо муниципального служащего;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Заявителем могут быть представлены документы (при наличии), подтверждающие доводы заявителя, либо их копии.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5.2.2. Жалоба может быть направлена по почте, через многофункциональный центр, с использованием информационно-телекоммуникационной системы «Интернет», официального сайта муниципального образования, либо через единый портал, а также может быть принята при личном приеме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5.2.3. Администрация обеспечивает: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оснащение мест приема жалоб;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 посредством размещения информации на стендах в месте предоставления муниципальной услуги, на официальном сайте, на Региональном портале;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консультирование заявителей о порядке обжалования решений и действий (бездействий)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5.3.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 дня ее регистрации.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5.4.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 результатам рассмотрения жалобы администрация принимает одно из следующих решений: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</w:t>
      </w:r>
      <w:r w:rsidR="009F5C1B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актами, а также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иных формах;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отказывает в удовлетворении жалобы.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Решение принимается в форме акта.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5.4.1. При удовлетворении жалобы уполномоченное на ее рассмотрение структурное подразделение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5.4.2. Уполномоченное на рассмотрение жалобы структурное подразделение отказывает в удовлетворении жалобы в следующих случаях: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вступившего в законную силу решения суда, арбитражного суда по жалобе о том же предмете и по тем же основаниям;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подача жалобы лицом, полномочия которого не подтверждены в порядке, установленном законодательством Российской Федерации;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5.4.3. Уполномоченное структурное подразделение на рассмотрение жалобы вправе оставить жалобу без ответа в следующих случаях: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отсутствие возможности прочитать какую-либо часть текста жалобы, фамилию, имя, отчество (при наличии) и (или) почтовый адрес (адрес электронной почты в случае желания заявителя получить ответ по результатам рассмотрения жалобы данным способом).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5.5. Не позднее дня, следующего за днем принятия решения, указанного в пункте 5.4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5.6. В случае установления в ходе или по результатам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или преступления должностное лицо, наделенное полномочиями по рассмотрению жалоб в соответствии с пунктом 5.3 настоящего раздела, незамедлительно направляет имеющиеся материалы в органы прокуратуры.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5F1B3A" w:rsidRPr="008F2907" w:rsidRDefault="005F1B3A">
      <w:pPr>
        <w:rPr>
          <w:rFonts w:ascii="Times New Roman" w:hAnsi="Times New Roman" w:cs="Times New Roman"/>
        </w:rPr>
      </w:pPr>
      <w:bookmarkStart w:id="0" w:name="applications"/>
      <w:bookmarkEnd w:id="0"/>
    </w:p>
    <w:sectPr w:rsidR="005F1B3A" w:rsidRPr="008F2907" w:rsidSect="00A2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774"/>
    <w:rsid w:val="000350FA"/>
    <w:rsid w:val="001315F0"/>
    <w:rsid w:val="002B03D5"/>
    <w:rsid w:val="002D4911"/>
    <w:rsid w:val="002E57CE"/>
    <w:rsid w:val="00386771"/>
    <w:rsid w:val="00577BBF"/>
    <w:rsid w:val="005F1B3A"/>
    <w:rsid w:val="00703BA4"/>
    <w:rsid w:val="00857033"/>
    <w:rsid w:val="008670B4"/>
    <w:rsid w:val="008A0DF9"/>
    <w:rsid w:val="008F2907"/>
    <w:rsid w:val="009F5C1B"/>
    <w:rsid w:val="009F79FC"/>
    <w:rsid w:val="00A15495"/>
    <w:rsid w:val="00A20670"/>
    <w:rsid w:val="00A22044"/>
    <w:rsid w:val="00A22774"/>
    <w:rsid w:val="00A23EE9"/>
    <w:rsid w:val="00A65BE3"/>
    <w:rsid w:val="00B60E41"/>
    <w:rsid w:val="00BB6C2E"/>
    <w:rsid w:val="00BC779E"/>
    <w:rsid w:val="00BF289C"/>
    <w:rsid w:val="00D376E7"/>
    <w:rsid w:val="00E53F58"/>
    <w:rsid w:val="00E623B4"/>
    <w:rsid w:val="00E90376"/>
    <w:rsid w:val="00EC4B9E"/>
    <w:rsid w:val="00F00A41"/>
    <w:rsid w:val="00F84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22774"/>
    <w:rPr>
      <w:b/>
      <w:bCs/>
    </w:rPr>
  </w:style>
  <w:style w:type="character" w:styleId="a5">
    <w:name w:val="Hyperlink"/>
    <w:basedOn w:val="a0"/>
    <w:uiPriority w:val="99"/>
    <w:semiHidden/>
    <w:unhideWhenUsed/>
    <w:rsid w:val="00A2277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2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277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7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18315">
          <w:marLeft w:val="120"/>
          <w:marRight w:val="12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40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fc-chamzin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6133</Words>
  <Characters>34959</Characters>
  <Application>Microsoft Office Word</Application>
  <DocSecurity>0</DocSecurity>
  <Lines>291</Lines>
  <Paragraphs>82</Paragraphs>
  <ScaleCrop>false</ScaleCrop>
  <Company/>
  <LinksUpToDate>false</LinksUpToDate>
  <CharactersWithSpaces>41010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2022-10-21T11:59:00Z</dcterms:created>
  <dcterms:modified xsi:type="dcterms:W3CDTF">2022-10-21T12:05:00Z</dcterms:modified>
</cp:coreProperties>
</file>