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326" w:rsidRDefault="001B3326" w:rsidP="001B3326">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ИНФОРМАЦИОННЫЙ БЮЛЛЕТЕНЬ</w:t>
      </w:r>
    </w:p>
    <w:p w:rsidR="001B3326" w:rsidRDefault="001B3326" w:rsidP="001B3326">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«ВЕСТИ»</w:t>
      </w:r>
    </w:p>
    <w:p w:rsidR="001B3326" w:rsidRDefault="001B3326" w:rsidP="001B3326">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Медаевского сельского поселения</w:t>
      </w:r>
    </w:p>
    <w:p w:rsidR="001B3326" w:rsidRDefault="001B3326" w:rsidP="001B3326">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Чамзинского муниципального района</w:t>
      </w:r>
    </w:p>
    <w:p w:rsidR="001B3326" w:rsidRDefault="001B3326" w:rsidP="001B3326">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Республики Мордовия</w:t>
      </w:r>
    </w:p>
    <w:p w:rsidR="001B3326" w:rsidRDefault="001B3326" w:rsidP="001B3326">
      <w:pPr>
        <w:spacing w:after="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Является официальным изданием Медаевского сельского поселения</w:t>
      </w:r>
    </w:p>
    <w:p w:rsidR="001B3326" w:rsidRDefault="001B3326" w:rsidP="001B3326">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51901">
        <w:rPr>
          <w:rFonts w:ascii="Times New Roman" w:eastAsia="Times New Roman" w:hAnsi="Times New Roman" w:cs="Times New Roman"/>
          <w:sz w:val="28"/>
          <w:szCs w:val="28"/>
        </w:rPr>
        <w:t xml:space="preserve">                              03 октября 2022 года  № 64</w:t>
      </w:r>
    </w:p>
    <w:p w:rsidR="001B3326" w:rsidRDefault="001B3326" w:rsidP="001B3326">
      <w:pPr>
        <w:spacing w:after="0"/>
        <w:jc w:val="center"/>
        <w:rPr>
          <w:rFonts w:ascii="Times New Roman" w:eastAsia="Times New Roman" w:hAnsi="Times New Roman" w:cs="Times New Roman"/>
          <w:sz w:val="20"/>
          <w:szCs w:val="20"/>
        </w:rPr>
      </w:pPr>
    </w:p>
    <w:p w:rsidR="00C51901" w:rsidRPr="00C51901" w:rsidRDefault="00C51901" w:rsidP="00C51901">
      <w:pPr>
        <w:jc w:val="center"/>
        <w:rPr>
          <w:rFonts w:ascii="Times New Roman" w:hAnsi="Times New Roman"/>
          <w:sz w:val="18"/>
          <w:szCs w:val="18"/>
          <w:lang/>
        </w:rPr>
      </w:pPr>
      <w:r w:rsidRPr="00C51901">
        <w:rPr>
          <w:rFonts w:ascii="Times New Roman" w:hAnsi="Times New Roman"/>
          <w:sz w:val="18"/>
          <w:szCs w:val="18"/>
          <w:lang/>
        </w:rPr>
        <w:t>ГЛАВА МЕДАЕВСКОГО СЕЛЬСКОГО ПОСЕЛЕНИЯ</w:t>
      </w:r>
    </w:p>
    <w:p w:rsidR="00C51901" w:rsidRPr="00C51901" w:rsidRDefault="00C51901" w:rsidP="00C51901">
      <w:pPr>
        <w:jc w:val="center"/>
        <w:rPr>
          <w:rFonts w:ascii="Times New Roman" w:hAnsi="Times New Roman"/>
          <w:sz w:val="18"/>
          <w:szCs w:val="18"/>
          <w:lang/>
        </w:rPr>
      </w:pPr>
      <w:r w:rsidRPr="00C51901">
        <w:rPr>
          <w:rFonts w:ascii="Times New Roman" w:hAnsi="Times New Roman"/>
          <w:sz w:val="18"/>
          <w:szCs w:val="18"/>
          <w:lang/>
        </w:rPr>
        <w:t>ЧАМЗИНСКОГО МУНИЦИПАЛЬНОГО РАЙОНА</w:t>
      </w:r>
    </w:p>
    <w:p w:rsidR="00C51901" w:rsidRPr="00C51901" w:rsidRDefault="00C51901" w:rsidP="00C51901">
      <w:pPr>
        <w:jc w:val="center"/>
        <w:rPr>
          <w:rFonts w:ascii="Times New Roman" w:hAnsi="Times New Roman"/>
          <w:sz w:val="18"/>
          <w:szCs w:val="18"/>
          <w:lang/>
        </w:rPr>
      </w:pPr>
      <w:r w:rsidRPr="00C51901">
        <w:rPr>
          <w:rFonts w:ascii="Times New Roman" w:hAnsi="Times New Roman"/>
          <w:sz w:val="18"/>
          <w:szCs w:val="18"/>
          <w:lang/>
        </w:rPr>
        <w:t>РЕСПУБЛИКИ МОРДОВИЯ</w:t>
      </w:r>
    </w:p>
    <w:p w:rsidR="00C51901" w:rsidRPr="00C51901" w:rsidRDefault="00C51901" w:rsidP="00C51901">
      <w:pPr>
        <w:jc w:val="center"/>
        <w:rPr>
          <w:rFonts w:ascii="Times New Roman" w:hAnsi="Times New Roman"/>
          <w:b/>
          <w:sz w:val="18"/>
          <w:szCs w:val="18"/>
          <w:lang/>
        </w:rPr>
      </w:pPr>
      <w:r w:rsidRPr="00C51901">
        <w:rPr>
          <w:rFonts w:ascii="Times New Roman" w:hAnsi="Times New Roman"/>
          <w:b/>
          <w:sz w:val="18"/>
          <w:szCs w:val="18"/>
          <w:lang/>
        </w:rPr>
        <w:t>ПОСТАНОВЛЕНИЕ</w:t>
      </w:r>
    </w:p>
    <w:p w:rsidR="00C51901" w:rsidRPr="00C51901" w:rsidRDefault="00C51901" w:rsidP="00C51901">
      <w:pPr>
        <w:jc w:val="center"/>
        <w:rPr>
          <w:rFonts w:ascii="Times New Roman" w:hAnsi="Times New Roman"/>
          <w:sz w:val="18"/>
          <w:szCs w:val="18"/>
          <w:lang/>
        </w:rPr>
      </w:pPr>
      <w:r w:rsidRPr="00C51901">
        <w:rPr>
          <w:rFonts w:ascii="Times New Roman" w:hAnsi="Times New Roman"/>
          <w:sz w:val="18"/>
          <w:szCs w:val="18"/>
          <w:lang/>
        </w:rPr>
        <w:t>03.10.2022г.                                                                                                     № 46</w:t>
      </w:r>
    </w:p>
    <w:p w:rsidR="00C51901" w:rsidRPr="00C51901" w:rsidRDefault="00C51901" w:rsidP="00C51901">
      <w:pPr>
        <w:jc w:val="center"/>
        <w:rPr>
          <w:rFonts w:ascii="Times New Roman" w:hAnsi="Times New Roman"/>
          <w:sz w:val="18"/>
          <w:szCs w:val="18"/>
          <w:lang/>
        </w:rPr>
      </w:pPr>
      <w:r w:rsidRPr="00C51901">
        <w:rPr>
          <w:rFonts w:ascii="Times New Roman" w:hAnsi="Times New Roman"/>
          <w:sz w:val="18"/>
          <w:szCs w:val="18"/>
          <w:lang/>
        </w:rPr>
        <w:t>с. Медаево</w:t>
      </w:r>
    </w:p>
    <w:p w:rsidR="00C51901" w:rsidRPr="00C51901" w:rsidRDefault="00C51901" w:rsidP="00C51901">
      <w:pPr>
        <w:pStyle w:val="ConsPlusNormal"/>
        <w:widowControl/>
        <w:ind w:right="-5" w:firstLine="0"/>
        <w:jc w:val="center"/>
        <w:rPr>
          <w:rFonts w:ascii="Times New Roman" w:hAnsi="Times New Roman" w:cs="Times New Roman"/>
          <w:b/>
          <w:sz w:val="18"/>
          <w:szCs w:val="18"/>
        </w:rPr>
      </w:pPr>
      <w:r w:rsidRPr="00C51901">
        <w:rPr>
          <w:rFonts w:ascii="Times New Roman" w:hAnsi="Times New Roman" w:cs="Times New Roman"/>
          <w:b/>
          <w:sz w:val="18"/>
          <w:szCs w:val="18"/>
          <w:lang/>
        </w:rPr>
        <w:t>О проведении публичных слушаний по проекту</w:t>
      </w:r>
      <w:r w:rsidRPr="00C51901">
        <w:rPr>
          <w:rFonts w:ascii="Times New Roman" w:hAnsi="Times New Roman" w:cs="Times New Roman"/>
          <w:sz w:val="18"/>
          <w:szCs w:val="18"/>
          <w:lang/>
        </w:rPr>
        <w:t xml:space="preserve"> «</w:t>
      </w:r>
      <w:r w:rsidRPr="00C51901">
        <w:rPr>
          <w:rFonts w:ascii="Times New Roman" w:hAnsi="Times New Roman" w:cs="Times New Roman"/>
          <w:b/>
          <w:sz w:val="18"/>
          <w:szCs w:val="18"/>
        </w:rPr>
        <w:t>О внесении изменений в решение Совета депутатов Медаевского сельского поселения от 23.03.2017г. № 28 «Об утверждении Правил землепользования и застройки Медаевского сельского поселения Чамзинского муниципального района Республики Мордовия»</w:t>
      </w:r>
    </w:p>
    <w:p w:rsidR="00C51901" w:rsidRPr="00C51901" w:rsidRDefault="00C51901" w:rsidP="00C51901">
      <w:pPr>
        <w:pStyle w:val="ConsPlusNormal"/>
        <w:widowControl/>
        <w:ind w:right="-5" w:firstLine="0"/>
        <w:jc w:val="center"/>
        <w:rPr>
          <w:rFonts w:ascii="Times New Roman" w:hAnsi="Times New Roman"/>
          <w:sz w:val="18"/>
          <w:szCs w:val="18"/>
          <w:lang/>
        </w:rPr>
      </w:pPr>
    </w:p>
    <w:p w:rsidR="00C51901" w:rsidRPr="00C51901" w:rsidRDefault="00C51901" w:rsidP="00C51901">
      <w:pPr>
        <w:pStyle w:val="af0"/>
        <w:ind w:firstLine="720"/>
        <w:jc w:val="both"/>
        <w:rPr>
          <w:sz w:val="18"/>
          <w:szCs w:val="18"/>
          <w:lang/>
        </w:rPr>
      </w:pPr>
      <w:proofErr w:type="gramStart"/>
      <w:r w:rsidRPr="00C51901">
        <w:rPr>
          <w:sz w:val="18"/>
          <w:szCs w:val="18"/>
          <w:lang/>
        </w:rPr>
        <w:t>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а также создания условий для устойчивого развития территории Медаевского сельского поселения,  в соответствии со статьей 31 Градостроительного кодекса Российской Федерации от 29 декабря 2004 года № 191-ФЗ, статьей 28 Федерального закона от 6 октября 2003 года № 131-ФЗ «Об общих принципах организации</w:t>
      </w:r>
      <w:proofErr w:type="gramEnd"/>
      <w:r w:rsidRPr="00C51901">
        <w:rPr>
          <w:sz w:val="18"/>
          <w:szCs w:val="18"/>
          <w:lang/>
        </w:rPr>
        <w:t xml:space="preserve"> местного самоуправления Российской Федерации», Уставом Медаевского сельского     поселения,     Глава     Медаевского    сельского     поселения     </w:t>
      </w:r>
      <w:proofErr w:type="gramStart"/>
      <w:r w:rsidRPr="00C51901">
        <w:rPr>
          <w:b/>
          <w:sz w:val="18"/>
          <w:szCs w:val="18"/>
          <w:lang/>
        </w:rPr>
        <w:t>п</w:t>
      </w:r>
      <w:proofErr w:type="gramEnd"/>
      <w:r w:rsidRPr="00C51901">
        <w:rPr>
          <w:b/>
          <w:sz w:val="18"/>
          <w:szCs w:val="18"/>
          <w:lang/>
        </w:rPr>
        <w:t xml:space="preserve"> о с т а н о в л я е т :</w:t>
      </w:r>
    </w:p>
    <w:p w:rsidR="00C51901" w:rsidRPr="00C51901" w:rsidRDefault="00C51901" w:rsidP="00C51901">
      <w:pPr>
        <w:pStyle w:val="ConsPlusNormal"/>
        <w:widowControl/>
        <w:ind w:right="-5"/>
        <w:jc w:val="both"/>
        <w:rPr>
          <w:rFonts w:ascii="Times New Roman" w:hAnsi="Times New Roman" w:cs="Times New Roman"/>
          <w:b/>
          <w:sz w:val="18"/>
          <w:szCs w:val="18"/>
        </w:rPr>
      </w:pPr>
      <w:r w:rsidRPr="00C51901">
        <w:rPr>
          <w:rFonts w:ascii="Times New Roman" w:hAnsi="Times New Roman"/>
          <w:sz w:val="18"/>
          <w:szCs w:val="18"/>
          <w:lang/>
        </w:rPr>
        <w:t>1. Вынести на публичные слушания проект решения Совета депутатов Медаевского  сельского поселения «</w:t>
      </w:r>
      <w:r w:rsidRPr="00C51901">
        <w:rPr>
          <w:rFonts w:ascii="Times New Roman" w:hAnsi="Times New Roman" w:cs="Times New Roman"/>
          <w:sz w:val="18"/>
          <w:szCs w:val="18"/>
        </w:rPr>
        <w:t>О внесении изменений в решение Совета депутатов Медаевского сельского поселения от 23.03.2017г. № 28 «Об утверждении Правил землепользования и застройки Медаевского сельского поселения Чамзинского муниципального района Республики Мордовия»</w:t>
      </w:r>
      <w:r w:rsidRPr="00C51901">
        <w:rPr>
          <w:rFonts w:ascii="Times New Roman" w:hAnsi="Times New Roman"/>
          <w:sz w:val="18"/>
          <w:szCs w:val="18"/>
          <w:lang/>
        </w:rPr>
        <w:t xml:space="preserve"> (приложение 1).</w:t>
      </w:r>
    </w:p>
    <w:p w:rsidR="00C51901" w:rsidRPr="00C51901" w:rsidRDefault="00C51901" w:rsidP="00C51901">
      <w:pPr>
        <w:pStyle w:val="af0"/>
        <w:ind w:firstLine="720"/>
        <w:jc w:val="both"/>
        <w:rPr>
          <w:sz w:val="18"/>
          <w:szCs w:val="18"/>
          <w:lang/>
        </w:rPr>
      </w:pPr>
      <w:bookmarkStart w:id="0" w:name="sub_1"/>
      <w:bookmarkEnd w:id="0"/>
      <w:r w:rsidRPr="00C51901">
        <w:rPr>
          <w:sz w:val="18"/>
          <w:szCs w:val="18"/>
          <w:lang/>
        </w:rPr>
        <w:t>2. Опубликовать проект решения Совета депутатов Медаевского сельского поселения «</w:t>
      </w:r>
      <w:r w:rsidRPr="00C51901">
        <w:rPr>
          <w:sz w:val="18"/>
          <w:szCs w:val="18"/>
        </w:rPr>
        <w:t>О внесении изменений в решение Совета депутатов Медаевского сельского поселения от 23.03.2017г. № 28 «Об утверждении Правил землепользования и застройки Медаевского сельского поселения Чамзинского муниципального района Республики Мордовия»</w:t>
      </w:r>
      <w:r w:rsidRPr="00C51901">
        <w:rPr>
          <w:sz w:val="18"/>
          <w:szCs w:val="18"/>
          <w:lang/>
        </w:rPr>
        <w:t xml:space="preserve"> в Информационном бюллетене «Вести» Медаевского сельского поселения.</w:t>
      </w:r>
    </w:p>
    <w:p w:rsidR="00C51901" w:rsidRPr="00C51901" w:rsidRDefault="00C51901" w:rsidP="00C51901">
      <w:pPr>
        <w:pStyle w:val="af0"/>
        <w:ind w:firstLine="720"/>
        <w:jc w:val="both"/>
        <w:rPr>
          <w:sz w:val="18"/>
          <w:szCs w:val="18"/>
          <w:lang/>
        </w:rPr>
      </w:pPr>
      <w:bookmarkStart w:id="1" w:name="sub_2"/>
      <w:bookmarkEnd w:id="1"/>
      <w:r w:rsidRPr="00C51901">
        <w:rPr>
          <w:sz w:val="18"/>
          <w:szCs w:val="18"/>
          <w:lang/>
        </w:rPr>
        <w:t xml:space="preserve">3. </w:t>
      </w:r>
      <w:proofErr w:type="gramStart"/>
      <w:r w:rsidRPr="00C51901">
        <w:rPr>
          <w:sz w:val="18"/>
          <w:szCs w:val="18"/>
          <w:lang/>
        </w:rPr>
        <w:t>Администрации Медаевского сельского поселения организовать проведение публичных слушаний по проекту решения Совета депутатов Медаевского сельского поселения «</w:t>
      </w:r>
      <w:r w:rsidRPr="00C51901">
        <w:rPr>
          <w:sz w:val="18"/>
          <w:szCs w:val="18"/>
        </w:rPr>
        <w:t xml:space="preserve">О внесении изменений в решение Совета депутатов Медаевского сельского поселения от 23.03.2017г. № 28 «Об утверждении Правил землепользования и застройки Медаевского сельского поселения Чамзинского муниципального района Республики Мордовия» </w:t>
      </w:r>
      <w:r w:rsidRPr="00C51901">
        <w:rPr>
          <w:sz w:val="18"/>
          <w:szCs w:val="18"/>
          <w:u w:val="single"/>
          <w:lang/>
        </w:rPr>
        <w:t>5 декабря  2022 г.</w:t>
      </w:r>
      <w:r w:rsidRPr="00C51901">
        <w:rPr>
          <w:sz w:val="18"/>
          <w:szCs w:val="18"/>
          <w:lang/>
        </w:rPr>
        <w:t xml:space="preserve"> в 10 часов 00 минут по адресу: с. Медаево, ул. Гагарина, д</w:t>
      </w:r>
      <w:proofErr w:type="gramEnd"/>
      <w:r w:rsidRPr="00C51901">
        <w:rPr>
          <w:sz w:val="18"/>
          <w:szCs w:val="18"/>
          <w:lang/>
        </w:rPr>
        <w:t>.1А.</w:t>
      </w:r>
    </w:p>
    <w:p w:rsidR="00C51901" w:rsidRPr="00C51901" w:rsidRDefault="00C51901" w:rsidP="00C51901">
      <w:pPr>
        <w:pStyle w:val="af0"/>
        <w:ind w:firstLine="720"/>
        <w:jc w:val="both"/>
        <w:rPr>
          <w:sz w:val="18"/>
          <w:szCs w:val="18"/>
          <w:lang/>
        </w:rPr>
      </w:pPr>
      <w:r w:rsidRPr="00C51901">
        <w:rPr>
          <w:sz w:val="18"/>
          <w:szCs w:val="18"/>
          <w:lang/>
        </w:rPr>
        <w:t>6. Установить, что организация и проведение публичных слушаний осуществляется рабочей группой (приложение 2).</w:t>
      </w:r>
    </w:p>
    <w:p w:rsidR="00C51901" w:rsidRPr="00C51901" w:rsidRDefault="00C51901" w:rsidP="00C51901">
      <w:pPr>
        <w:pStyle w:val="af0"/>
        <w:ind w:firstLine="720"/>
        <w:jc w:val="both"/>
        <w:rPr>
          <w:sz w:val="18"/>
          <w:szCs w:val="18"/>
          <w:lang/>
        </w:rPr>
      </w:pPr>
      <w:bookmarkStart w:id="2" w:name="sub_7"/>
      <w:bookmarkEnd w:id="2"/>
      <w:r w:rsidRPr="00C51901">
        <w:rPr>
          <w:sz w:val="18"/>
          <w:szCs w:val="18"/>
          <w:lang/>
        </w:rPr>
        <w:t xml:space="preserve">7. </w:t>
      </w:r>
      <w:proofErr w:type="gramStart"/>
      <w:r w:rsidRPr="00C51901">
        <w:rPr>
          <w:sz w:val="18"/>
          <w:szCs w:val="18"/>
          <w:lang/>
        </w:rPr>
        <w:t>Предложения и замечания по проекту, указанному в пункте 1 настоящего постановления, принимаются рабочей группой в соответствии с прилагаемой формой внесения предложений и замечаний (приложение 3) до 5 декабря 2022г. по адресу: с. Медаево, ул. Гагарина, д.1А (тел. 2-82-27) ежедневно с 9 часов 00 минут до 16 часов 00 минут, кроме субботы и воскресенья.</w:t>
      </w:r>
      <w:proofErr w:type="gramEnd"/>
    </w:p>
    <w:p w:rsidR="00C51901" w:rsidRPr="00C51901" w:rsidRDefault="00C51901" w:rsidP="00C51901">
      <w:pPr>
        <w:pStyle w:val="af0"/>
        <w:ind w:firstLine="720"/>
        <w:jc w:val="both"/>
        <w:rPr>
          <w:sz w:val="18"/>
          <w:szCs w:val="18"/>
          <w:lang/>
        </w:rPr>
      </w:pPr>
      <w:bookmarkStart w:id="3" w:name="sub_8"/>
      <w:bookmarkEnd w:id="3"/>
      <w:r w:rsidRPr="00C51901">
        <w:rPr>
          <w:sz w:val="18"/>
          <w:szCs w:val="18"/>
          <w:lang/>
        </w:rPr>
        <w:t>8. Настоящее постановление вступает в силу после его официального опубликования в Информационном бюллетене «Вести» Медаевского сельского поселения.</w:t>
      </w:r>
    </w:p>
    <w:p w:rsidR="00C51901" w:rsidRPr="00C51901" w:rsidRDefault="00C51901" w:rsidP="00C51901">
      <w:pPr>
        <w:pStyle w:val="af0"/>
        <w:ind w:firstLine="720"/>
        <w:jc w:val="both"/>
        <w:rPr>
          <w:sz w:val="18"/>
          <w:szCs w:val="18"/>
          <w:lang/>
        </w:rPr>
      </w:pPr>
    </w:p>
    <w:p w:rsidR="00C51901" w:rsidRPr="00C51901" w:rsidRDefault="00C51901" w:rsidP="00C51901">
      <w:pPr>
        <w:rPr>
          <w:rFonts w:ascii="Times New Roman" w:hAnsi="Times New Roman"/>
          <w:sz w:val="18"/>
          <w:szCs w:val="18"/>
          <w:lang/>
        </w:rPr>
      </w:pPr>
    </w:p>
    <w:p w:rsidR="00C51901" w:rsidRPr="00C51901" w:rsidRDefault="00C51901" w:rsidP="00C51901">
      <w:pPr>
        <w:rPr>
          <w:rFonts w:ascii="Times New Roman" w:hAnsi="Times New Roman"/>
          <w:sz w:val="18"/>
          <w:szCs w:val="18"/>
          <w:lang/>
        </w:rPr>
      </w:pPr>
    </w:p>
    <w:p w:rsidR="00C51901" w:rsidRPr="00C51901" w:rsidRDefault="00C51901" w:rsidP="00C51901">
      <w:pPr>
        <w:rPr>
          <w:rFonts w:ascii="Times New Roman" w:hAnsi="Times New Roman"/>
          <w:sz w:val="18"/>
          <w:szCs w:val="18"/>
          <w:lang/>
        </w:rPr>
      </w:pPr>
      <w:r w:rsidRPr="00C51901">
        <w:rPr>
          <w:rFonts w:ascii="Times New Roman" w:hAnsi="Times New Roman"/>
          <w:sz w:val="18"/>
          <w:szCs w:val="18"/>
          <w:lang/>
        </w:rPr>
        <w:t xml:space="preserve">Глава  </w:t>
      </w:r>
    </w:p>
    <w:p w:rsidR="00C51901" w:rsidRPr="00C51901" w:rsidRDefault="00C51901" w:rsidP="00C51901">
      <w:pPr>
        <w:rPr>
          <w:rFonts w:ascii="Times New Roman" w:hAnsi="Times New Roman"/>
          <w:sz w:val="18"/>
          <w:szCs w:val="18"/>
          <w:lang/>
        </w:rPr>
      </w:pPr>
      <w:r w:rsidRPr="00C51901">
        <w:rPr>
          <w:rFonts w:ascii="Times New Roman" w:hAnsi="Times New Roman"/>
          <w:sz w:val="18"/>
          <w:szCs w:val="18"/>
          <w:lang/>
        </w:rPr>
        <w:t>Медаевского сельского поселения                                                Е.Н.Голубева</w:t>
      </w:r>
    </w:p>
    <w:p w:rsidR="00C51901" w:rsidRPr="00C51901" w:rsidRDefault="00C51901" w:rsidP="00C51901">
      <w:pPr>
        <w:rPr>
          <w:rFonts w:ascii="Times New Roman" w:hAnsi="Times New Roman"/>
          <w:sz w:val="18"/>
          <w:szCs w:val="18"/>
          <w:lang/>
        </w:rPr>
      </w:pPr>
    </w:p>
    <w:p w:rsidR="00C51901" w:rsidRPr="00C51901" w:rsidRDefault="00C51901" w:rsidP="00C51901">
      <w:pPr>
        <w:rPr>
          <w:rFonts w:ascii="Times New Roman" w:hAnsi="Times New Roman"/>
          <w:sz w:val="18"/>
          <w:szCs w:val="18"/>
          <w:lang/>
        </w:rPr>
      </w:pPr>
    </w:p>
    <w:p w:rsidR="00C51901" w:rsidRPr="00C51901" w:rsidRDefault="00C51901" w:rsidP="00C51901">
      <w:pPr>
        <w:jc w:val="right"/>
        <w:rPr>
          <w:rFonts w:ascii="Times New Roman" w:hAnsi="Times New Roman"/>
          <w:sz w:val="18"/>
          <w:szCs w:val="18"/>
          <w:lang/>
        </w:rPr>
      </w:pPr>
      <w:r w:rsidRPr="00C51901">
        <w:rPr>
          <w:rFonts w:ascii="Times New Roman" w:hAnsi="Times New Roman"/>
          <w:sz w:val="18"/>
          <w:szCs w:val="18"/>
          <w:lang/>
        </w:rPr>
        <w:lastRenderedPageBreak/>
        <w:t>Приложение 1</w:t>
      </w:r>
    </w:p>
    <w:p w:rsidR="00C51901" w:rsidRPr="00C51901" w:rsidRDefault="00C51901" w:rsidP="00C51901">
      <w:pPr>
        <w:jc w:val="right"/>
        <w:rPr>
          <w:rFonts w:ascii="Times New Roman" w:hAnsi="Times New Roman"/>
          <w:sz w:val="18"/>
          <w:szCs w:val="18"/>
          <w:lang/>
        </w:rPr>
      </w:pPr>
      <w:r w:rsidRPr="00C51901">
        <w:rPr>
          <w:rFonts w:ascii="Times New Roman" w:hAnsi="Times New Roman"/>
          <w:sz w:val="18"/>
          <w:szCs w:val="18"/>
          <w:lang/>
        </w:rPr>
        <w:t xml:space="preserve">к постановлению Главы </w:t>
      </w:r>
    </w:p>
    <w:p w:rsidR="00C51901" w:rsidRPr="00C51901" w:rsidRDefault="00C51901" w:rsidP="00C51901">
      <w:pPr>
        <w:jc w:val="right"/>
        <w:rPr>
          <w:rFonts w:ascii="Times New Roman" w:hAnsi="Times New Roman"/>
          <w:sz w:val="18"/>
          <w:szCs w:val="18"/>
          <w:lang/>
        </w:rPr>
      </w:pPr>
      <w:r w:rsidRPr="00C51901">
        <w:rPr>
          <w:rFonts w:ascii="Times New Roman" w:hAnsi="Times New Roman"/>
          <w:sz w:val="18"/>
          <w:szCs w:val="18"/>
          <w:lang/>
        </w:rPr>
        <w:t>Медаевского сельского поселения</w:t>
      </w:r>
    </w:p>
    <w:p w:rsidR="00C51901" w:rsidRPr="00C51901" w:rsidRDefault="00C51901" w:rsidP="00C51901">
      <w:pPr>
        <w:jc w:val="right"/>
        <w:rPr>
          <w:rFonts w:ascii="Times New Roman" w:hAnsi="Times New Roman"/>
          <w:sz w:val="18"/>
          <w:szCs w:val="18"/>
          <w:lang/>
        </w:rPr>
      </w:pPr>
      <w:r w:rsidRPr="00C51901">
        <w:rPr>
          <w:rFonts w:ascii="Times New Roman" w:hAnsi="Times New Roman"/>
          <w:sz w:val="18"/>
          <w:szCs w:val="18"/>
          <w:lang/>
        </w:rPr>
        <w:t>от 03.10.2022 г. № 46</w:t>
      </w:r>
    </w:p>
    <w:p w:rsidR="00C51901" w:rsidRPr="00C51901" w:rsidRDefault="00C51901" w:rsidP="00C51901">
      <w:pPr>
        <w:rPr>
          <w:rFonts w:ascii="Times New Roman" w:hAnsi="Times New Roman"/>
          <w:sz w:val="18"/>
          <w:szCs w:val="18"/>
          <w:lang/>
        </w:rPr>
      </w:pPr>
    </w:p>
    <w:p w:rsidR="00C51901" w:rsidRPr="00C51901" w:rsidRDefault="00C51901" w:rsidP="00C51901">
      <w:pPr>
        <w:pStyle w:val="ConsPlusTitle"/>
        <w:jc w:val="right"/>
        <w:rPr>
          <w:sz w:val="18"/>
          <w:szCs w:val="18"/>
          <w:u w:val="single"/>
        </w:rPr>
      </w:pPr>
      <w:r w:rsidRPr="00C51901">
        <w:rPr>
          <w:sz w:val="18"/>
          <w:szCs w:val="18"/>
          <w:u w:val="single"/>
        </w:rPr>
        <w:t>ПРОЕКТ</w:t>
      </w:r>
    </w:p>
    <w:p w:rsidR="00C51901" w:rsidRPr="00C51901" w:rsidRDefault="00C51901" w:rsidP="00C51901">
      <w:pPr>
        <w:pStyle w:val="ConsPlusTitle"/>
        <w:jc w:val="center"/>
        <w:rPr>
          <w:b w:val="0"/>
          <w:bCs w:val="0"/>
          <w:sz w:val="18"/>
          <w:szCs w:val="18"/>
        </w:rPr>
      </w:pPr>
      <w:r w:rsidRPr="00C51901">
        <w:rPr>
          <w:b w:val="0"/>
          <w:sz w:val="18"/>
          <w:szCs w:val="18"/>
        </w:rPr>
        <w:t>СОВЕТ ДЕПУТАТОВ МЕДАЕВСКОГО СЕЛЬСКОГО ПОСЕЛЕНИЯ</w:t>
      </w:r>
    </w:p>
    <w:p w:rsidR="00C51901" w:rsidRPr="00C51901" w:rsidRDefault="00C51901" w:rsidP="00C51901">
      <w:pPr>
        <w:pStyle w:val="ConsPlusTitle"/>
        <w:jc w:val="center"/>
        <w:rPr>
          <w:b w:val="0"/>
          <w:sz w:val="18"/>
          <w:szCs w:val="18"/>
        </w:rPr>
      </w:pPr>
      <w:r w:rsidRPr="00C51901">
        <w:rPr>
          <w:b w:val="0"/>
          <w:sz w:val="18"/>
          <w:szCs w:val="18"/>
        </w:rPr>
        <w:t>ЧАМЗИНСКОГО МУНИЦИПАЛЬНОГО РАЙОНА</w:t>
      </w:r>
    </w:p>
    <w:p w:rsidR="00C51901" w:rsidRPr="00C51901" w:rsidRDefault="00C51901" w:rsidP="00C51901">
      <w:pPr>
        <w:pStyle w:val="ConsPlusTitle"/>
        <w:jc w:val="center"/>
        <w:rPr>
          <w:b w:val="0"/>
          <w:sz w:val="18"/>
          <w:szCs w:val="18"/>
        </w:rPr>
      </w:pPr>
      <w:r w:rsidRPr="00C51901">
        <w:rPr>
          <w:b w:val="0"/>
          <w:sz w:val="18"/>
          <w:szCs w:val="18"/>
        </w:rPr>
        <w:t>РЕСПУБЛИКИ МОРДОВИЯ</w:t>
      </w:r>
    </w:p>
    <w:p w:rsidR="00C51901" w:rsidRPr="00C51901" w:rsidRDefault="00C51901" w:rsidP="00C51901">
      <w:pPr>
        <w:pStyle w:val="ConsPlusTitle"/>
        <w:jc w:val="center"/>
        <w:rPr>
          <w:sz w:val="18"/>
          <w:szCs w:val="18"/>
        </w:rPr>
      </w:pPr>
    </w:p>
    <w:p w:rsidR="00C51901" w:rsidRPr="00C51901" w:rsidRDefault="00C51901" w:rsidP="00C51901">
      <w:pPr>
        <w:pStyle w:val="ConsPlusTitle"/>
        <w:jc w:val="center"/>
        <w:rPr>
          <w:sz w:val="18"/>
          <w:szCs w:val="18"/>
        </w:rPr>
      </w:pPr>
    </w:p>
    <w:p w:rsidR="00C51901" w:rsidRPr="00C51901" w:rsidRDefault="00C51901" w:rsidP="00C51901">
      <w:pPr>
        <w:pStyle w:val="ConsPlusTitle"/>
        <w:jc w:val="center"/>
        <w:rPr>
          <w:sz w:val="18"/>
          <w:szCs w:val="18"/>
        </w:rPr>
      </w:pPr>
      <w:r w:rsidRPr="00C51901">
        <w:rPr>
          <w:sz w:val="18"/>
          <w:szCs w:val="18"/>
        </w:rPr>
        <w:t>РЕШЕНИЕ</w:t>
      </w:r>
    </w:p>
    <w:p w:rsidR="00C51901" w:rsidRPr="00C51901" w:rsidRDefault="00C51901" w:rsidP="00C51901">
      <w:pPr>
        <w:pStyle w:val="ConsPlusTitle"/>
        <w:jc w:val="center"/>
        <w:rPr>
          <w:b w:val="0"/>
          <w:sz w:val="18"/>
          <w:szCs w:val="18"/>
        </w:rPr>
      </w:pPr>
      <w:r w:rsidRPr="00C51901">
        <w:rPr>
          <w:b w:val="0"/>
          <w:sz w:val="18"/>
          <w:szCs w:val="18"/>
        </w:rPr>
        <w:t>(-я очередная сессия)</w:t>
      </w:r>
    </w:p>
    <w:p w:rsidR="00C51901" w:rsidRPr="00C51901" w:rsidRDefault="00C51901" w:rsidP="00C51901">
      <w:pPr>
        <w:pStyle w:val="ConsPlusTitle"/>
        <w:jc w:val="center"/>
        <w:rPr>
          <w:b w:val="0"/>
          <w:sz w:val="18"/>
          <w:szCs w:val="18"/>
        </w:rPr>
      </w:pPr>
      <w:r w:rsidRPr="00C51901">
        <w:rPr>
          <w:b w:val="0"/>
          <w:sz w:val="18"/>
          <w:szCs w:val="18"/>
        </w:rPr>
        <w:t>_._.2022г.                                                                                                     № _</w:t>
      </w:r>
    </w:p>
    <w:p w:rsidR="00C51901" w:rsidRPr="00C51901" w:rsidRDefault="00C51901" w:rsidP="00C51901">
      <w:pPr>
        <w:pStyle w:val="ConsPlusTitle"/>
        <w:jc w:val="center"/>
        <w:rPr>
          <w:b w:val="0"/>
          <w:sz w:val="18"/>
          <w:szCs w:val="18"/>
        </w:rPr>
      </w:pPr>
      <w:proofErr w:type="gramStart"/>
      <w:r w:rsidRPr="00C51901">
        <w:rPr>
          <w:b w:val="0"/>
          <w:sz w:val="18"/>
          <w:szCs w:val="18"/>
          <w:lang w:val="en-US"/>
        </w:rPr>
        <w:t>c</w:t>
      </w:r>
      <w:proofErr w:type="gramEnd"/>
      <w:r w:rsidRPr="00C51901">
        <w:rPr>
          <w:b w:val="0"/>
          <w:sz w:val="18"/>
          <w:szCs w:val="18"/>
        </w:rPr>
        <w:t>. Медаево</w:t>
      </w:r>
    </w:p>
    <w:p w:rsidR="00C51901" w:rsidRPr="00C51901" w:rsidRDefault="00C51901" w:rsidP="00C51901">
      <w:pPr>
        <w:pStyle w:val="ConsPlusTitle"/>
        <w:jc w:val="center"/>
        <w:rPr>
          <w:b w:val="0"/>
          <w:sz w:val="18"/>
          <w:szCs w:val="18"/>
        </w:rPr>
      </w:pPr>
    </w:p>
    <w:p w:rsidR="00C51901" w:rsidRPr="00C51901" w:rsidRDefault="00C51901" w:rsidP="00C51901">
      <w:pPr>
        <w:pStyle w:val="ConsPlusNormal"/>
        <w:widowControl/>
        <w:ind w:right="-5" w:firstLine="0"/>
        <w:jc w:val="center"/>
        <w:rPr>
          <w:rFonts w:ascii="Times New Roman" w:hAnsi="Times New Roman" w:cs="Times New Roman"/>
          <w:b/>
          <w:sz w:val="18"/>
          <w:szCs w:val="18"/>
        </w:rPr>
      </w:pPr>
      <w:r w:rsidRPr="00C51901">
        <w:rPr>
          <w:rFonts w:ascii="Times New Roman" w:hAnsi="Times New Roman" w:cs="Times New Roman"/>
          <w:b/>
          <w:sz w:val="18"/>
          <w:szCs w:val="18"/>
        </w:rPr>
        <w:t>О внесении изменений в решение Совета депутатов Медаевского сельского поселения от 23.03.2017г. № 28  «Об утверждении Правил землепользования и застройки Медаевского сельского поселения Чамзинского муниципального района Республики Мордовия»</w:t>
      </w:r>
    </w:p>
    <w:p w:rsidR="00C51901" w:rsidRPr="00C51901" w:rsidRDefault="00C51901" w:rsidP="00C51901">
      <w:pPr>
        <w:pStyle w:val="ConsPlusNormal"/>
        <w:widowControl/>
        <w:ind w:right="-5" w:firstLine="0"/>
        <w:jc w:val="center"/>
        <w:rPr>
          <w:rFonts w:ascii="Times New Roman" w:hAnsi="Times New Roman" w:cs="Times New Roman"/>
          <w:b/>
          <w:sz w:val="18"/>
          <w:szCs w:val="18"/>
        </w:rPr>
      </w:pPr>
    </w:p>
    <w:p w:rsidR="00C51901" w:rsidRPr="00C51901" w:rsidRDefault="00C51901" w:rsidP="00C51901">
      <w:pPr>
        <w:ind w:firstLine="567"/>
        <w:jc w:val="both"/>
        <w:rPr>
          <w:sz w:val="18"/>
          <w:szCs w:val="18"/>
        </w:rPr>
      </w:pPr>
      <w:proofErr w:type="gramStart"/>
      <w:r w:rsidRPr="00C51901">
        <w:rPr>
          <w:sz w:val="18"/>
          <w:szCs w:val="18"/>
        </w:rPr>
        <w:t>В соответствии с Градостроительным кодексом Российской Федерации, Федеральным законом от 06.10.2003 года № 131-ФЗ «Об общих принципах организации  местного самоуправления в Российской Федерации», Уставом Медаевского сельского поселения Чамзинского муниципального района Республики Мордовия, принимая во внимание протест прокурора Чамзинского района от 24.06.2022г. №7-1-2022  на решение Совета депутатов Медаевского сельского поселения от 23.03.2017г. № 28 «Об утверждении  Правил землепользования и застройки  Медаевского</w:t>
      </w:r>
      <w:proofErr w:type="gramEnd"/>
      <w:r w:rsidRPr="00C51901">
        <w:rPr>
          <w:sz w:val="18"/>
          <w:szCs w:val="18"/>
        </w:rPr>
        <w:t xml:space="preserve">  сельского  поселения Чамзинского  муниципального района Республики Мордовия», </w:t>
      </w:r>
      <w:r w:rsidRPr="00C51901">
        <w:rPr>
          <w:bCs/>
          <w:sz w:val="18"/>
          <w:szCs w:val="18"/>
        </w:rPr>
        <w:t xml:space="preserve">Совет депутатов Медаевского сельского поселения  </w:t>
      </w:r>
      <w:proofErr w:type="gramStart"/>
      <w:r w:rsidRPr="00C51901">
        <w:rPr>
          <w:bCs/>
          <w:sz w:val="18"/>
          <w:szCs w:val="18"/>
        </w:rPr>
        <w:t>р</w:t>
      </w:r>
      <w:proofErr w:type="gramEnd"/>
      <w:r w:rsidRPr="00C51901">
        <w:rPr>
          <w:bCs/>
          <w:sz w:val="18"/>
          <w:szCs w:val="18"/>
        </w:rPr>
        <w:t xml:space="preserve"> е ш и л :</w:t>
      </w:r>
    </w:p>
    <w:p w:rsidR="00C51901" w:rsidRPr="00C51901" w:rsidRDefault="00C51901" w:rsidP="00C51901">
      <w:pPr>
        <w:shd w:val="clear" w:color="auto" w:fill="FFFFFF"/>
        <w:ind w:firstLine="567"/>
        <w:jc w:val="both"/>
        <w:rPr>
          <w:sz w:val="18"/>
          <w:szCs w:val="18"/>
        </w:rPr>
      </w:pPr>
      <w:r w:rsidRPr="00C51901">
        <w:rPr>
          <w:bCs/>
          <w:sz w:val="18"/>
          <w:szCs w:val="18"/>
        </w:rPr>
        <w:t xml:space="preserve">1.   Внести  в </w:t>
      </w:r>
      <w:r w:rsidRPr="00C51901">
        <w:rPr>
          <w:sz w:val="18"/>
          <w:szCs w:val="18"/>
        </w:rPr>
        <w:t xml:space="preserve">решение Совета депутатов Медаевского сельского поселения </w:t>
      </w:r>
      <w:r w:rsidRPr="00C51901">
        <w:rPr>
          <w:bCs/>
          <w:sz w:val="18"/>
          <w:szCs w:val="18"/>
        </w:rPr>
        <w:t xml:space="preserve">от 23.03.2017 года № 28 «Об утверждении Правил землепользования и застройки </w:t>
      </w:r>
      <w:r w:rsidRPr="00C51901">
        <w:rPr>
          <w:sz w:val="18"/>
          <w:szCs w:val="18"/>
        </w:rPr>
        <w:t xml:space="preserve">Медаевского сельского поселения Чамзинского  муниципального района Республики Мордовия» </w:t>
      </w:r>
      <w:r w:rsidRPr="00C51901">
        <w:rPr>
          <w:bCs/>
          <w:sz w:val="18"/>
          <w:szCs w:val="18"/>
        </w:rPr>
        <w:t>следующие изменения</w:t>
      </w:r>
      <w:r w:rsidRPr="00C51901">
        <w:rPr>
          <w:sz w:val="18"/>
          <w:szCs w:val="18"/>
        </w:rPr>
        <w:t>:</w:t>
      </w:r>
    </w:p>
    <w:p w:rsidR="00C51901" w:rsidRPr="00C51901" w:rsidRDefault="00C51901" w:rsidP="00C51901">
      <w:pPr>
        <w:shd w:val="clear" w:color="auto" w:fill="FFFFFF"/>
        <w:ind w:firstLine="567"/>
        <w:jc w:val="both"/>
        <w:rPr>
          <w:sz w:val="18"/>
          <w:szCs w:val="18"/>
        </w:rPr>
      </w:pPr>
      <w:r w:rsidRPr="00C51901">
        <w:rPr>
          <w:sz w:val="18"/>
          <w:szCs w:val="18"/>
        </w:rPr>
        <w:t>1.1. Раздел «ВВЕДЕНИЕ» изложить в новой редакции:</w:t>
      </w:r>
    </w:p>
    <w:p w:rsidR="00C51901" w:rsidRPr="00C51901" w:rsidRDefault="00C51901" w:rsidP="00C51901">
      <w:pPr>
        <w:ind w:firstLine="567"/>
        <w:jc w:val="center"/>
        <w:rPr>
          <w:i/>
          <w:iCs/>
          <w:sz w:val="18"/>
          <w:szCs w:val="18"/>
        </w:rPr>
      </w:pPr>
      <w:r w:rsidRPr="00C51901">
        <w:rPr>
          <w:sz w:val="18"/>
          <w:szCs w:val="18"/>
        </w:rPr>
        <w:t>«</w:t>
      </w:r>
      <w:r w:rsidRPr="00C51901">
        <w:rPr>
          <w:bCs/>
          <w:sz w:val="18"/>
          <w:szCs w:val="18"/>
        </w:rPr>
        <w:t>ВВЕДЕНИЕ»</w:t>
      </w:r>
    </w:p>
    <w:p w:rsidR="00C51901" w:rsidRPr="00C51901" w:rsidRDefault="00C51901" w:rsidP="00C51901">
      <w:pPr>
        <w:shd w:val="clear" w:color="auto" w:fill="FFFFFF"/>
        <w:ind w:firstLine="567"/>
        <w:jc w:val="both"/>
        <w:rPr>
          <w:color w:val="000000"/>
          <w:sz w:val="18"/>
          <w:szCs w:val="18"/>
          <w:shd w:val="clear" w:color="auto" w:fill="FFFFFF"/>
        </w:rPr>
      </w:pPr>
      <w:proofErr w:type="gramStart"/>
      <w:r w:rsidRPr="00C51901">
        <w:rPr>
          <w:sz w:val="18"/>
          <w:szCs w:val="18"/>
        </w:rPr>
        <w:t xml:space="preserve">Правила землепользования и застройки Медаевского сельского поселения Чамзинского муниципального района Республики Мордовия (далее - Правила) являются нормативным правовым актом, подготовленным в соответствии с </w:t>
      </w:r>
      <w:hyperlink r:id="rId5" w:history="1">
        <w:r w:rsidRPr="00C51901">
          <w:rPr>
            <w:sz w:val="18"/>
            <w:szCs w:val="18"/>
            <w:u w:val="single"/>
          </w:rPr>
          <w:t>Градостроительным кодексом Российской</w:t>
        </w:r>
      </w:hyperlink>
      <w:r w:rsidRPr="00C51901">
        <w:rPr>
          <w:sz w:val="18"/>
          <w:szCs w:val="18"/>
        </w:rPr>
        <w:t xml:space="preserve"> Федерации, </w:t>
      </w:r>
      <w:hyperlink r:id="rId6" w:history="1">
        <w:r w:rsidRPr="00C51901">
          <w:rPr>
            <w:sz w:val="18"/>
            <w:szCs w:val="18"/>
            <w:u w:val="single"/>
          </w:rPr>
          <w:t>Земельным кодексом Российской Федерации</w:t>
        </w:r>
      </w:hyperlink>
      <w:r w:rsidRPr="00C51901">
        <w:rPr>
          <w:sz w:val="18"/>
          <w:szCs w:val="18"/>
        </w:rPr>
        <w:t>, Федеральным законом «</w:t>
      </w:r>
      <w:hyperlink r:id="rId7" w:history="1">
        <w:r w:rsidRPr="00C51901">
          <w:rPr>
            <w:sz w:val="18"/>
            <w:szCs w:val="18"/>
            <w:u w:val="single"/>
          </w:rPr>
          <w:t>Об общих принципах организации местного самоуправления в Российской Федерации</w:t>
        </w:r>
      </w:hyperlink>
      <w:r w:rsidRPr="00C51901">
        <w:rPr>
          <w:sz w:val="18"/>
          <w:szCs w:val="18"/>
        </w:rPr>
        <w:t xml:space="preserve">», иными законами и нормативными правовыми актами Российской Федерации, Республики Мордовия, </w:t>
      </w:r>
      <w:hyperlink r:id="rId8" w:history="1">
        <w:r w:rsidRPr="00C51901">
          <w:rPr>
            <w:sz w:val="18"/>
            <w:szCs w:val="18"/>
            <w:u w:val="single"/>
          </w:rPr>
          <w:t>Уставом Медаевского сельского поселения</w:t>
        </w:r>
      </w:hyperlink>
      <w:r w:rsidRPr="00C51901">
        <w:rPr>
          <w:sz w:val="18"/>
          <w:szCs w:val="18"/>
        </w:rPr>
        <w:t xml:space="preserve"> Чамзинского муниципального района Республики Мордовия</w:t>
      </w:r>
      <w:proofErr w:type="gramEnd"/>
      <w:r w:rsidRPr="00C51901">
        <w:rPr>
          <w:sz w:val="18"/>
          <w:szCs w:val="18"/>
        </w:rPr>
        <w:t xml:space="preserve"> (далее - Устав Медаевского сельского поселения), а также с учетом положений иных нормативных правовых актов Медаевского сельского поселения Чамзинского муниципального района Республики Мордовия (далее - Медаевское сельское поселение), в целях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roofErr w:type="gramStart"/>
      <w:r w:rsidRPr="00C51901">
        <w:rPr>
          <w:sz w:val="18"/>
          <w:szCs w:val="18"/>
        </w:rPr>
        <w:t>.».</w:t>
      </w:r>
      <w:proofErr w:type="gramEnd"/>
    </w:p>
    <w:p w:rsidR="00C51901" w:rsidRPr="00C51901" w:rsidRDefault="00C51901" w:rsidP="00C51901">
      <w:pPr>
        <w:pStyle w:val="Heading50"/>
        <w:keepNext/>
        <w:keepLines/>
        <w:shd w:val="clear" w:color="auto" w:fill="auto"/>
        <w:spacing w:before="0" w:after="0" w:line="240" w:lineRule="auto"/>
        <w:ind w:firstLine="567"/>
        <w:rPr>
          <w:b w:val="0"/>
          <w:sz w:val="18"/>
          <w:szCs w:val="18"/>
        </w:rPr>
      </w:pPr>
      <w:r w:rsidRPr="00C51901">
        <w:rPr>
          <w:b w:val="0"/>
          <w:bCs w:val="0"/>
          <w:color w:val="000000"/>
          <w:sz w:val="18"/>
          <w:szCs w:val="18"/>
        </w:rPr>
        <w:t xml:space="preserve">1.2. Дополнить </w:t>
      </w:r>
      <w:r w:rsidRPr="00C51901">
        <w:rPr>
          <w:b w:val="0"/>
          <w:sz w:val="18"/>
          <w:szCs w:val="18"/>
        </w:rPr>
        <w:t>статьей 17.1  следующего содержания:</w:t>
      </w:r>
    </w:p>
    <w:p w:rsidR="00C51901" w:rsidRPr="00C51901" w:rsidRDefault="00C51901" w:rsidP="00C51901">
      <w:pPr>
        <w:pStyle w:val="Heading50"/>
        <w:keepNext/>
        <w:keepLines/>
        <w:shd w:val="clear" w:color="auto" w:fill="auto"/>
        <w:spacing w:before="0" w:after="0" w:line="240" w:lineRule="auto"/>
        <w:ind w:firstLine="567"/>
        <w:rPr>
          <w:b w:val="0"/>
          <w:sz w:val="18"/>
          <w:szCs w:val="18"/>
        </w:rPr>
      </w:pPr>
      <w:r w:rsidRPr="00C51901">
        <w:rPr>
          <w:b w:val="0"/>
          <w:sz w:val="18"/>
          <w:szCs w:val="18"/>
        </w:rPr>
        <w:t xml:space="preserve">«17.1. </w:t>
      </w:r>
      <w:r w:rsidRPr="00C51901">
        <w:rPr>
          <w:b w:val="0"/>
          <w:color w:val="000000"/>
          <w:sz w:val="18"/>
          <w:szCs w:val="18"/>
        </w:rPr>
        <w:t xml:space="preserve">Подготовка документации по планировке территории в целях размещения объекта капитального строительства </w:t>
      </w:r>
    </w:p>
    <w:p w:rsidR="00C51901" w:rsidRPr="00C51901" w:rsidRDefault="00C51901" w:rsidP="00C51901">
      <w:pPr>
        <w:pStyle w:val="a5"/>
        <w:shd w:val="clear" w:color="auto" w:fill="FFFFFF"/>
        <w:spacing w:before="210" w:beforeAutospacing="0" w:after="0"/>
        <w:ind w:firstLine="567"/>
        <w:jc w:val="both"/>
        <w:rPr>
          <w:color w:val="000000"/>
          <w:sz w:val="18"/>
          <w:szCs w:val="18"/>
        </w:rPr>
      </w:pPr>
      <w:r w:rsidRPr="00C51901">
        <w:rPr>
          <w:color w:val="000000"/>
          <w:sz w:val="18"/>
          <w:szCs w:val="18"/>
        </w:rPr>
        <w:t xml:space="preserve">Подготовка документации по планировке территории в целях размещения объекта капитального строительства является обязательной в следующих случаях: </w:t>
      </w:r>
    </w:p>
    <w:p w:rsidR="00C51901" w:rsidRPr="00C51901" w:rsidRDefault="00C51901" w:rsidP="00C51901">
      <w:pPr>
        <w:ind w:firstLine="567"/>
        <w:jc w:val="both"/>
        <w:rPr>
          <w:sz w:val="18"/>
          <w:szCs w:val="18"/>
        </w:rPr>
      </w:pPr>
      <w:r w:rsidRPr="00C51901">
        <w:rPr>
          <w:sz w:val="18"/>
          <w:szCs w:val="18"/>
        </w:rPr>
        <w:t>1) необходимо изъятие земельных участков для государственных или муниципальных ну</w:t>
      </w:r>
      <w:proofErr w:type="gramStart"/>
      <w:r w:rsidRPr="00C51901">
        <w:rPr>
          <w:sz w:val="18"/>
          <w:szCs w:val="18"/>
        </w:rPr>
        <w:t>жд в св</w:t>
      </w:r>
      <w:proofErr w:type="gramEnd"/>
      <w:r w:rsidRPr="00C51901">
        <w:rPr>
          <w:sz w:val="18"/>
          <w:szCs w:val="18"/>
        </w:rPr>
        <w:t>язи с размещением объекта капитального строительства федерального, регионального или местного значения;</w:t>
      </w:r>
    </w:p>
    <w:p w:rsidR="00C51901" w:rsidRPr="00C51901" w:rsidRDefault="00C51901" w:rsidP="00C51901">
      <w:pPr>
        <w:ind w:firstLine="567"/>
        <w:jc w:val="both"/>
        <w:rPr>
          <w:sz w:val="18"/>
          <w:szCs w:val="18"/>
        </w:rPr>
      </w:pPr>
      <w:r w:rsidRPr="00C51901">
        <w:rPr>
          <w:sz w:val="18"/>
          <w:szCs w:val="18"/>
        </w:rPr>
        <w:lastRenderedPageBreak/>
        <w:t xml:space="preserve">2) </w:t>
      </w:r>
      <w:proofErr w:type="gramStart"/>
      <w:r w:rsidRPr="00C51901">
        <w:rPr>
          <w:sz w:val="18"/>
          <w:szCs w:val="18"/>
        </w:rPr>
        <w:t>необходимы</w:t>
      </w:r>
      <w:proofErr w:type="gramEnd"/>
      <w:r w:rsidRPr="00C51901">
        <w:rPr>
          <w:sz w:val="18"/>
          <w:szCs w:val="18"/>
        </w:rPr>
        <w:t xml:space="preserve"> установление, изменение или отмена красных линий;</w:t>
      </w:r>
    </w:p>
    <w:p w:rsidR="00C51901" w:rsidRPr="00C51901" w:rsidRDefault="00C51901" w:rsidP="00C51901">
      <w:pPr>
        <w:ind w:firstLine="567"/>
        <w:jc w:val="both"/>
        <w:rPr>
          <w:sz w:val="18"/>
          <w:szCs w:val="18"/>
        </w:rPr>
      </w:pPr>
      <w:r w:rsidRPr="00C51901">
        <w:rPr>
          <w:sz w:val="18"/>
          <w:szCs w:val="18"/>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C51901" w:rsidRPr="00C51901" w:rsidRDefault="00C51901" w:rsidP="00C51901">
      <w:pPr>
        <w:ind w:firstLine="567"/>
        <w:jc w:val="both"/>
        <w:rPr>
          <w:sz w:val="18"/>
          <w:szCs w:val="18"/>
        </w:rPr>
      </w:pPr>
      <w:proofErr w:type="gramStart"/>
      <w:r w:rsidRPr="00C51901">
        <w:rPr>
          <w:sz w:val="18"/>
          <w:szCs w:val="18"/>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C51901" w:rsidRPr="00C51901" w:rsidRDefault="00C51901" w:rsidP="00C51901">
      <w:pPr>
        <w:ind w:firstLine="567"/>
        <w:jc w:val="both"/>
        <w:rPr>
          <w:sz w:val="18"/>
          <w:szCs w:val="18"/>
        </w:rPr>
      </w:pPr>
      <w:r w:rsidRPr="00C51901">
        <w:rPr>
          <w:sz w:val="18"/>
          <w:szCs w:val="18"/>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w:t>
      </w:r>
      <w:proofErr w:type="gramStart"/>
      <w:r w:rsidRPr="00C51901">
        <w:rPr>
          <w:sz w:val="18"/>
          <w:szCs w:val="18"/>
        </w:rPr>
        <w:t>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roofErr w:type="gramEnd"/>
    </w:p>
    <w:p w:rsidR="00C51901" w:rsidRPr="00C51901" w:rsidRDefault="00C51901" w:rsidP="00C51901">
      <w:pPr>
        <w:ind w:firstLine="567"/>
        <w:jc w:val="both"/>
        <w:rPr>
          <w:sz w:val="18"/>
          <w:szCs w:val="18"/>
        </w:rPr>
      </w:pPr>
      <w:r w:rsidRPr="00C51901">
        <w:rPr>
          <w:sz w:val="18"/>
          <w:szCs w:val="18"/>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C51901" w:rsidRPr="00C51901" w:rsidRDefault="00C51901" w:rsidP="00C51901">
      <w:pPr>
        <w:ind w:firstLine="567"/>
        <w:jc w:val="both"/>
        <w:rPr>
          <w:sz w:val="18"/>
          <w:szCs w:val="18"/>
        </w:rPr>
      </w:pPr>
      <w:r w:rsidRPr="00C51901">
        <w:rPr>
          <w:sz w:val="18"/>
          <w:szCs w:val="18"/>
        </w:rPr>
        <w:t>7) планируется осуществление комплексного развития территории;</w:t>
      </w:r>
    </w:p>
    <w:p w:rsidR="00C51901" w:rsidRPr="00C51901" w:rsidRDefault="00C51901" w:rsidP="00C51901">
      <w:pPr>
        <w:ind w:firstLine="567"/>
        <w:jc w:val="both"/>
        <w:rPr>
          <w:sz w:val="18"/>
          <w:szCs w:val="18"/>
        </w:rPr>
      </w:pPr>
      <w:r w:rsidRPr="00C51901">
        <w:rPr>
          <w:color w:val="000000"/>
          <w:sz w:val="18"/>
          <w:szCs w:val="18"/>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roofErr w:type="gramStart"/>
      <w:r w:rsidRPr="00C51901">
        <w:rPr>
          <w:color w:val="000000"/>
          <w:sz w:val="18"/>
          <w:szCs w:val="18"/>
        </w:rPr>
        <w:t>.»</w:t>
      </w:r>
      <w:proofErr w:type="gramEnd"/>
      <w:r w:rsidRPr="00C51901">
        <w:rPr>
          <w:color w:val="000000"/>
          <w:sz w:val="18"/>
          <w:szCs w:val="18"/>
        </w:rPr>
        <w:t>.</w:t>
      </w:r>
    </w:p>
    <w:p w:rsidR="00C51901" w:rsidRPr="00C51901" w:rsidRDefault="00C51901" w:rsidP="00C51901">
      <w:pPr>
        <w:pStyle w:val="Heading50"/>
        <w:keepNext/>
        <w:keepLines/>
        <w:shd w:val="clear" w:color="auto" w:fill="auto"/>
        <w:spacing w:before="0" w:after="0" w:line="240" w:lineRule="auto"/>
        <w:ind w:firstLine="567"/>
        <w:rPr>
          <w:b w:val="0"/>
          <w:sz w:val="18"/>
          <w:szCs w:val="18"/>
        </w:rPr>
      </w:pPr>
      <w:r w:rsidRPr="00C51901">
        <w:rPr>
          <w:b w:val="0"/>
          <w:bCs w:val="0"/>
          <w:color w:val="000000"/>
          <w:sz w:val="18"/>
          <w:szCs w:val="18"/>
        </w:rPr>
        <w:t>1.3. Статью</w:t>
      </w:r>
      <w:r w:rsidRPr="00C51901">
        <w:rPr>
          <w:b w:val="0"/>
          <w:sz w:val="18"/>
          <w:szCs w:val="18"/>
        </w:rPr>
        <w:t xml:space="preserve"> 25 изложить в новой редакции:</w:t>
      </w:r>
    </w:p>
    <w:p w:rsidR="00C51901" w:rsidRPr="00C51901" w:rsidRDefault="00C51901" w:rsidP="00C51901">
      <w:pPr>
        <w:keepNext/>
        <w:ind w:firstLine="567"/>
        <w:jc w:val="both"/>
        <w:rPr>
          <w:i/>
          <w:iCs/>
          <w:sz w:val="18"/>
          <w:szCs w:val="18"/>
        </w:rPr>
      </w:pPr>
      <w:r w:rsidRPr="00C51901">
        <w:rPr>
          <w:sz w:val="18"/>
          <w:szCs w:val="18"/>
        </w:rPr>
        <w:t>«</w:t>
      </w:r>
      <w:r w:rsidRPr="00C51901">
        <w:rPr>
          <w:bCs/>
          <w:sz w:val="18"/>
          <w:szCs w:val="18"/>
        </w:rPr>
        <w:t>Статья 25. Порядок внесения изменений в правила землепользования и застройки</w:t>
      </w:r>
    </w:p>
    <w:p w:rsidR="00C51901" w:rsidRPr="00C51901" w:rsidRDefault="00C51901" w:rsidP="00C51901">
      <w:pPr>
        <w:ind w:firstLine="567"/>
        <w:jc w:val="both"/>
        <w:rPr>
          <w:sz w:val="18"/>
          <w:szCs w:val="18"/>
        </w:rPr>
      </w:pPr>
      <w:r w:rsidRPr="00C51901">
        <w:rPr>
          <w:sz w:val="18"/>
          <w:szCs w:val="18"/>
        </w:rPr>
        <w:t>1. Внесение изменений в Правила землепользования и застройки осуществляется в порядке, предусмотренном статьями 31 и 32 </w:t>
      </w:r>
      <w:hyperlink r:id="rId9" w:history="1">
        <w:r w:rsidRPr="00C51901">
          <w:rPr>
            <w:sz w:val="18"/>
            <w:szCs w:val="18"/>
            <w:u w:val="single"/>
          </w:rPr>
          <w:t>Градостроительного кодекса Российской Федерации</w:t>
        </w:r>
      </w:hyperlink>
    </w:p>
    <w:p w:rsidR="00C51901" w:rsidRPr="00C51901" w:rsidRDefault="00C51901" w:rsidP="00C51901">
      <w:pPr>
        <w:ind w:firstLine="567"/>
        <w:jc w:val="both"/>
        <w:rPr>
          <w:sz w:val="18"/>
          <w:szCs w:val="18"/>
        </w:rPr>
      </w:pPr>
      <w:r w:rsidRPr="00C51901">
        <w:rPr>
          <w:color w:val="828282"/>
          <w:sz w:val="18"/>
          <w:szCs w:val="18"/>
        </w:rPr>
        <w:t xml:space="preserve"> </w:t>
      </w:r>
      <w:r w:rsidRPr="00C51901">
        <w:rPr>
          <w:sz w:val="18"/>
          <w:szCs w:val="18"/>
        </w:rPr>
        <w:t>2. Основаниями для рассмотрения главой Медаевского сельского поселения вопроса о внесении изменений в Правила землепользования и застройки являются:</w:t>
      </w:r>
    </w:p>
    <w:p w:rsidR="00C51901" w:rsidRPr="00C51901" w:rsidRDefault="00C51901" w:rsidP="00C51901">
      <w:pPr>
        <w:ind w:firstLine="567"/>
        <w:jc w:val="both"/>
        <w:rPr>
          <w:sz w:val="18"/>
          <w:szCs w:val="18"/>
        </w:rPr>
      </w:pPr>
      <w:r w:rsidRPr="00C51901">
        <w:rPr>
          <w:sz w:val="18"/>
          <w:szCs w:val="18"/>
        </w:rPr>
        <w:t>1) несоответствие Правил землепользования и застройки генеральному плану поселения, схеме территориального планирования Чамзинского муниципального района, возникшее в результате внесения в такие генеральные планы или схему территориального планирования Чамзинского муниципального района изменений;</w:t>
      </w:r>
    </w:p>
    <w:p w:rsidR="00C51901" w:rsidRPr="00C51901" w:rsidRDefault="00C51901" w:rsidP="00C51901">
      <w:pPr>
        <w:ind w:firstLine="567"/>
        <w:jc w:val="both"/>
        <w:rPr>
          <w:sz w:val="18"/>
          <w:szCs w:val="18"/>
        </w:rPr>
      </w:pPr>
      <w:r w:rsidRPr="00C51901">
        <w:rPr>
          <w:sz w:val="18"/>
          <w:szCs w:val="18"/>
        </w:rPr>
        <w:t xml:space="preserve">2)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w:t>
      </w:r>
    </w:p>
    <w:p w:rsidR="00C51901" w:rsidRPr="00C51901" w:rsidRDefault="00C51901" w:rsidP="00C51901">
      <w:pPr>
        <w:ind w:firstLine="567"/>
        <w:jc w:val="both"/>
        <w:rPr>
          <w:sz w:val="18"/>
          <w:szCs w:val="18"/>
        </w:rPr>
      </w:pPr>
      <w:r w:rsidRPr="00C51901">
        <w:rPr>
          <w:sz w:val="18"/>
          <w:szCs w:val="18"/>
        </w:rPr>
        <w:t>3) поступление предложений об изменении границ территориальных зон, изменении градостроительных регламентов;</w:t>
      </w:r>
    </w:p>
    <w:p w:rsidR="00C51901" w:rsidRPr="00C51901" w:rsidRDefault="00C51901" w:rsidP="00C51901">
      <w:pPr>
        <w:ind w:firstLine="567"/>
        <w:jc w:val="both"/>
        <w:rPr>
          <w:sz w:val="18"/>
          <w:szCs w:val="18"/>
        </w:rPr>
      </w:pPr>
      <w:r w:rsidRPr="00C51901">
        <w:rPr>
          <w:sz w:val="18"/>
          <w:szCs w:val="18"/>
        </w:rPr>
        <w:t>4)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C51901" w:rsidRPr="00C51901" w:rsidRDefault="00C51901" w:rsidP="00C51901">
      <w:pPr>
        <w:ind w:firstLine="567"/>
        <w:jc w:val="both"/>
        <w:rPr>
          <w:sz w:val="18"/>
          <w:szCs w:val="18"/>
        </w:rPr>
      </w:pPr>
      <w:r w:rsidRPr="00C51901">
        <w:rPr>
          <w:sz w:val="18"/>
          <w:szCs w:val="18"/>
        </w:rPr>
        <w:t xml:space="preserve">5)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w:t>
      </w:r>
      <w:r w:rsidRPr="00C51901">
        <w:rPr>
          <w:sz w:val="18"/>
          <w:szCs w:val="18"/>
        </w:rPr>
        <w:lastRenderedPageBreak/>
        <w:t>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C51901" w:rsidRPr="00C51901" w:rsidRDefault="00C51901" w:rsidP="00C51901">
      <w:pPr>
        <w:ind w:firstLine="567"/>
        <w:jc w:val="both"/>
        <w:rPr>
          <w:sz w:val="18"/>
          <w:szCs w:val="18"/>
        </w:rPr>
      </w:pPr>
      <w:r w:rsidRPr="00C51901">
        <w:rPr>
          <w:sz w:val="18"/>
          <w:szCs w:val="18"/>
        </w:rPr>
        <w:t>6)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C51901" w:rsidRPr="00C51901" w:rsidRDefault="00C51901" w:rsidP="00C51901">
      <w:pPr>
        <w:ind w:firstLine="567"/>
        <w:jc w:val="both"/>
        <w:rPr>
          <w:sz w:val="18"/>
          <w:szCs w:val="18"/>
        </w:rPr>
      </w:pPr>
      <w:r w:rsidRPr="00C51901">
        <w:rPr>
          <w:sz w:val="18"/>
          <w:szCs w:val="18"/>
        </w:rPr>
        <w:t>7) принятие решения о комплексном развитии территории;</w:t>
      </w:r>
    </w:p>
    <w:p w:rsidR="00C51901" w:rsidRPr="00C51901" w:rsidRDefault="00C51901" w:rsidP="00C51901">
      <w:pPr>
        <w:ind w:firstLine="567"/>
        <w:jc w:val="both"/>
        <w:rPr>
          <w:sz w:val="18"/>
          <w:szCs w:val="18"/>
        </w:rPr>
      </w:pPr>
      <w:r w:rsidRPr="00C51901">
        <w:rPr>
          <w:sz w:val="18"/>
          <w:szCs w:val="18"/>
        </w:rPr>
        <w:t>8) обнаружение мест захоронений погибших при защите Отечества, расположенных в границах муниципальных образований.</w:t>
      </w:r>
    </w:p>
    <w:p w:rsidR="00C51901" w:rsidRPr="00C51901" w:rsidRDefault="00C51901" w:rsidP="00C51901">
      <w:pPr>
        <w:ind w:firstLine="567"/>
        <w:jc w:val="both"/>
        <w:rPr>
          <w:sz w:val="18"/>
          <w:szCs w:val="18"/>
        </w:rPr>
      </w:pPr>
      <w:r w:rsidRPr="00C51901">
        <w:rPr>
          <w:sz w:val="18"/>
          <w:szCs w:val="18"/>
        </w:rPr>
        <w:t xml:space="preserve">3. Предложения о внесении изменений в Правила землепользования и застройки в комиссию направляются: </w:t>
      </w:r>
    </w:p>
    <w:p w:rsidR="00C51901" w:rsidRPr="00C51901" w:rsidRDefault="00C51901" w:rsidP="00C51901">
      <w:pPr>
        <w:ind w:firstLine="567"/>
        <w:jc w:val="both"/>
        <w:rPr>
          <w:sz w:val="18"/>
          <w:szCs w:val="18"/>
        </w:rPr>
      </w:pPr>
      <w:r w:rsidRPr="00C51901">
        <w:rPr>
          <w:sz w:val="18"/>
          <w:szCs w:val="18"/>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C51901" w:rsidRPr="00C51901" w:rsidRDefault="00C51901" w:rsidP="00C51901">
      <w:pPr>
        <w:ind w:firstLine="567"/>
        <w:jc w:val="both"/>
        <w:rPr>
          <w:sz w:val="18"/>
          <w:szCs w:val="18"/>
        </w:rPr>
      </w:pPr>
      <w:r w:rsidRPr="00C51901">
        <w:rPr>
          <w:sz w:val="18"/>
          <w:szCs w:val="18"/>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C51901" w:rsidRPr="00C51901" w:rsidRDefault="00C51901" w:rsidP="00C51901">
      <w:pPr>
        <w:ind w:firstLine="567"/>
        <w:jc w:val="both"/>
        <w:rPr>
          <w:sz w:val="18"/>
          <w:szCs w:val="18"/>
        </w:rPr>
      </w:pPr>
      <w:r w:rsidRPr="00C51901">
        <w:rPr>
          <w:sz w:val="18"/>
          <w:szCs w:val="18"/>
        </w:rPr>
        <w:t>3) органами местного самоуправления Чамзинского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C51901" w:rsidRPr="00C51901" w:rsidRDefault="00C51901" w:rsidP="00C51901">
      <w:pPr>
        <w:ind w:firstLine="540"/>
        <w:jc w:val="both"/>
        <w:rPr>
          <w:sz w:val="18"/>
          <w:szCs w:val="18"/>
        </w:rPr>
      </w:pPr>
      <w:r w:rsidRPr="00C51901">
        <w:rPr>
          <w:sz w:val="18"/>
          <w:szCs w:val="18"/>
        </w:rPr>
        <w:t>4) органами местного самоуправления Медаевского сельского поселения в случаях, если необходимо совершенствовать порядок регулирования землепользования и застройки на соответствующей территории поселения;</w:t>
      </w:r>
    </w:p>
    <w:p w:rsidR="00C51901" w:rsidRPr="00C51901" w:rsidRDefault="00C51901" w:rsidP="00C51901">
      <w:pPr>
        <w:ind w:firstLine="540"/>
        <w:jc w:val="both"/>
        <w:rPr>
          <w:sz w:val="18"/>
          <w:szCs w:val="18"/>
        </w:rPr>
      </w:pPr>
      <w:r w:rsidRPr="00C51901">
        <w:rPr>
          <w:sz w:val="18"/>
          <w:szCs w:val="18"/>
        </w:rPr>
        <w:t xml:space="preserve">5) органами местного самоуправления Медаевского  сельского поселения в случаях обнаружения мест захоронений погибших при защите Отечества, расположенных в границах муниципального образования; </w:t>
      </w:r>
    </w:p>
    <w:p w:rsidR="00C51901" w:rsidRPr="00C51901" w:rsidRDefault="00C51901" w:rsidP="00C51901">
      <w:pPr>
        <w:ind w:firstLine="540"/>
        <w:jc w:val="both"/>
        <w:rPr>
          <w:sz w:val="18"/>
          <w:szCs w:val="18"/>
        </w:rPr>
      </w:pPr>
      <w:r w:rsidRPr="00C51901">
        <w:rPr>
          <w:sz w:val="18"/>
          <w:szCs w:val="18"/>
        </w:rPr>
        <w:t>6)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C51901" w:rsidRPr="00C51901" w:rsidRDefault="00C51901" w:rsidP="00C51901">
      <w:pPr>
        <w:ind w:firstLine="540"/>
        <w:jc w:val="both"/>
        <w:rPr>
          <w:sz w:val="18"/>
          <w:szCs w:val="18"/>
        </w:rPr>
      </w:pPr>
      <w:proofErr w:type="gramStart"/>
      <w:r w:rsidRPr="00C51901">
        <w:rPr>
          <w:sz w:val="18"/>
          <w:szCs w:val="18"/>
        </w:rPr>
        <w:t>7) 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Российской Федерацией);</w:t>
      </w:r>
      <w:proofErr w:type="gramEnd"/>
    </w:p>
    <w:p w:rsidR="00C51901" w:rsidRPr="00C51901" w:rsidRDefault="00C51901" w:rsidP="00C51901">
      <w:pPr>
        <w:ind w:firstLine="540"/>
        <w:jc w:val="both"/>
        <w:rPr>
          <w:sz w:val="18"/>
          <w:szCs w:val="18"/>
        </w:rPr>
      </w:pPr>
      <w:proofErr w:type="gramStart"/>
      <w:r w:rsidRPr="00C51901">
        <w:rPr>
          <w:sz w:val="18"/>
          <w:szCs w:val="18"/>
        </w:rPr>
        <w:t>8)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Медаевского сельского поселения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w:t>
      </w:r>
      <w:proofErr w:type="gramEnd"/>
      <w:r w:rsidRPr="00C51901">
        <w:rPr>
          <w:sz w:val="18"/>
          <w:szCs w:val="18"/>
        </w:rPr>
        <w:t xml:space="preserve">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C51901" w:rsidRPr="00C51901" w:rsidRDefault="00C51901" w:rsidP="00C51901">
      <w:pPr>
        <w:ind w:firstLine="567"/>
        <w:jc w:val="both"/>
        <w:rPr>
          <w:sz w:val="18"/>
          <w:szCs w:val="18"/>
        </w:rPr>
      </w:pPr>
      <w:r w:rsidRPr="00C51901">
        <w:rPr>
          <w:sz w:val="18"/>
          <w:szCs w:val="18"/>
        </w:rPr>
        <w:t xml:space="preserve">4. </w:t>
      </w:r>
      <w:proofErr w:type="gramStart"/>
      <w:r w:rsidRPr="00C51901">
        <w:rPr>
          <w:sz w:val="18"/>
          <w:szCs w:val="18"/>
        </w:rPr>
        <w:t>В случае если Правилами землепользования и застройки не обеспечена в соответствии с частью 3.1 статьи 31 </w:t>
      </w:r>
      <w:hyperlink r:id="rId10" w:history="1">
        <w:r w:rsidRPr="00C51901">
          <w:rPr>
            <w:sz w:val="18"/>
            <w:szCs w:val="18"/>
            <w:u w:val="single"/>
          </w:rPr>
          <w:t>Градостроительного кодекса Российской Федерации</w:t>
        </w:r>
      </w:hyperlink>
      <w:r w:rsidRPr="00C51901">
        <w:rPr>
          <w:sz w:val="18"/>
          <w:szCs w:val="18"/>
        </w:rPr>
        <w:t xml:space="preserve"> возможность размещения на территории Медаевского сельского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Республики Мордовия, уполномоченный орган местного</w:t>
      </w:r>
      <w:proofErr w:type="gramEnd"/>
      <w:r w:rsidRPr="00C51901">
        <w:rPr>
          <w:sz w:val="18"/>
          <w:szCs w:val="18"/>
        </w:rPr>
        <w:t xml:space="preserve"> самоуправления Чамзинского </w:t>
      </w:r>
      <w:r w:rsidRPr="00C51901">
        <w:rPr>
          <w:sz w:val="18"/>
          <w:szCs w:val="18"/>
        </w:rPr>
        <w:lastRenderedPageBreak/>
        <w:t>муниципального района направляют главе Медаевского сельского поселения требование о внесении изменений в Правила землепользования и застройки в целях обеспечения размещения указанных объектов.</w:t>
      </w:r>
    </w:p>
    <w:p w:rsidR="00C51901" w:rsidRPr="00C51901" w:rsidRDefault="00C51901" w:rsidP="00C51901">
      <w:pPr>
        <w:ind w:firstLine="567"/>
        <w:jc w:val="both"/>
        <w:rPr>
          <w:sz w:val="18"/>
          <w:szCs w:val="18"/>
        </w:rPr>
      </w:pPr>
      <w:r w:rsidRPr="00C51901">
        <w:rPr>
          <w:sz w:val="18"/>
          <w:szCs w:val="18"/>
        </w:rPr>
        <w:t>5. В случае, предусмотренном частью 3.1 </w:t>
      </w:r>
      <w:hyperlink r:id="rId11" w:history="1">
        <w:r w:rsidRPr="00C51901">
          <w:rPr>
            <w:sz w:val="18"/>
            <w:szCs w:val="18"/>
            <w:u w:val="single"/>
          </w:rPr>
          <w:t>Градостроительного кодекса Российской Федерации</w:t>
        </w:r>
      </w:hyperlink>
      <w:r w:rsidRPr="00C51901">
        <w:rPr>
          <w:sz w:val="18"/>
          <w:szCs w:val="18"/>
        </w:rPr>
        <w:t>, глава Медаевского сельского поселения обеспечивает внесение изменений в Правила землепользования и застройки в течение тридцати дней со дня получения указанного в части 4 настоящей статьи требования.</w:t>
      </w:r>
    </w:p>
    <w:p w:rsidR="00C51901" w:rsidRPr="00C51901" w:rsidRDefault="00C51901" w:rsidP="00C51901">
      <w:pPr>
        <w:ind w:firstLine="567"/>
        <w:jc w:val="both"/>
        <w:rPr>
          <w:sz w:val="18"/>
          <w:szCs w:val="18"/>
        </w:rPr>
      </w:pPr>
      <w:r w:rsidRPr="00C51901">
        <w:rPr>
          <w:sz w:val="18"/>
          <w:szCs w:val="18"/>
        </w:rPr>
        <w:t xml:space="preserve">6. </w:t>
      </w:r>
      <w:proofErr w:type="gramStart"/>
      <w:r w:rsidRPr="00C51901">
        <w:rPr>
          <w:sz w:val="18"/>
          <w:szCs w:val="18"/>
        </w:rPr>
        <w:t>В целях внесения изменений в Правила землепользования и застройки в случаях, предусмотренных пунктами 4 - </w:t>
      </w:r>
      <w:hyperlink r:id="rId12" w:anchor="dst3337" w:history="1">
        <w:r w:rsidRPr="00C51901">
          <w:rPr>
            <w:rStyle w:val="a3"/>
            <w:sz w:val="18"/>
            <w:szCs w:val="18"/>
          </w:rPr>
          <w:t>7</w:t>
        </w:r>
      </w:hyperlink>
      <w:r w:rsidRPr="00C51901">
        <w:rPr>
          <w:sz w:val="18"/>
          <w:szCs w:val="18"/>
        </w:rPr>
        <w:t xml:space="preserve"> части 2 и частью 4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w:t>
      </w:r>
      <w:proofErr w:type="gramEnd"/>
      <w:r w:rsidRPr="00C51901">
        <w:rPr>
          <w:sz w:val="18"/>
          <w:szCs w:val="18"/>
        </w:rPr>
        <w:t xml:space="preserve"> </w:t>
      </w:r>
      <w:proofErr w:type="gramStart"/>
      <w:r w:rsidRPr="00C51901">
        <w:rPr>
          <w:sz w:val="18"/>
          <w:szCs w:val="18"/>
        </w:rPr>
        <w:t>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9 настоящей статьи заключения комиссии не требуются.</w:t>
      </w:r>
      <w:proofErr w:type="gramEnd"/>
    </w:p>
    <w:p w:rsidR="00C51901" w:rsidRPr="00C51901" w:rsidRDefault="00C51901" w:rsidP="00C51901">
      <w:pPr>
        <w:ind w:firstLine="567"/>
        <w:jc w:val="both"/>
        <w:rPr>
          <w:sz w:val="18"/>
          <w:szCs w:val="18"/>
        </w:rPr>
      </w:pPr>
      <w:r w:rsidRPr="00C51901">
        <w:rPr>
          <w:sz w:val="18"/>
          <w:szCs w:val="18"/>
        </w:rPr>
        <w:t>7.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w:t>
      </w:r>
      <w:hyperlink r:id="rId13" w:history="1">
        <w:r w:rsidRPr="00C51901">
          <w:rPr>
            <w:sz w:val="18"/>
            <w:szCs w:val="18"/>
            <w:u w:val="single"/>
          </w:rPr>
          <w:t>Градостроительного кодекса Российской Федерации</w:t>
        </w:r>
      </w:hyperlink>
      <w:r w:rsidRPr="00C51901">
        <w:rPr>
          <w:sz w:val="18"/>
          <w:szCs w:val="18"/>
        </w:rPr>
        <w:t xml:space="preserve">, такие изменения должны быть внесены в срок не </w:t>
      </w:r>
      <w:proofErr w:type="gramStart"/>
      <w:r w:rsidRPr="00C51901">
        <w:rPr>
          <w:sz w:val="18"/>
          <w:szCs w:val="18"/>
        </w:rPr>
        <w:t>позднее</w:t>
      </w:r>
      <w:proofErr w:type="gramEnd"/>
      <w:r w:rsidRPr="00C51901">
        <w:rPr>
          <w:sz w:val="18"/>
          <w:szCs w:val="18"/>
        </w:rPr>
        <w:t xml:space="preserve"> чем девяносто дней со дня утверждения проекта планировки территории в целях ее комплексного развития.</w:t>
      </w:r>
    </w:p>
    <w:p w:rsidR="00C51901" w:rsidRPr="00C51901" w:rsidRDefault="00C51901" w:rsidP="00C51901">
      <w:pPr>
        <w:ind w:firstLine="567"/>
        <w:jc w:val="both"/>
        <w:rPr>
          <w:sz w:val="18"/>
          <w:szCs w:val="18"/>
        </w:rPr>
      </w:pPr>
      <w:r w:rsidRPr="00C51901">
        <w:rPr>
          <w:sz w:val="18"/>
          <w:szCs w:val="18"/>
        </w:rPr>
        <w:t xml:space="preserve">8.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Медаевского сельского поселения, осуществляется в течение шести месяцев </w:t>
      </w:r>
      <w:proofErr w:type="gramStart"/>
      <w:r w:rsidRPr="00C51901">
        <w:rPr>
          <w:sz w:val="18"/>
          <w:szCs w:val="18"/>
        </w:rPr>
        <w:t>с даты обнаружения</w:t>
      </w:r>
      <w:proofErr w:type="gramEnd"/>
      <w:r w:rsidRPr="00C51901">
        <w:rPr>
          <w:sz w:val="18"/>
          <w:szCs w:val="18"/>
        </w:rPr>
        <w:t xml:space="preserve"> таких мест, при этом проведение общественных обсуждений или публичных слушаний не требуется.</w:t>
      </w:r>
    </w:p>
    <w:p w:rsidR="00C51901" w:rsidRPr="00C51901" w:rsidRDefault="00C51901" w:rsidP="00C51901">
      <w:pPr>
        <w:ind w:firstLine="567"/>
        <w:jc w:val="both"/>
        <w:rPr>
          <w:sz w:val="18"/>
          <w:szCs w:val="18"/>
        </w:rPr>
      </w:pPr>
      <w:r w:rsidRPr="00C51901">
        <w:rPr>
          <w:sz w:val="18"/>
          <w:szCs w:val="18"/>
        </w:rPr>
        <w:t xml:space="preserve">9. </w:t>
      </w:r>
      <w:proofErr w:type="gramStart"/>
      <w:r w:rsidRPr="00C51901">
        <w:rPr>
          <w:sz w:val="18"/>
          <w:szCs w:val="18"/>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Медаевского сельского поселения.</w:t>
      </w:r>
      <w:proofErr w:type="gramEnd"/>
    </w:p>
    <w:p w:rsidR="00C51901" w:rsidRPr="00C51901" w:rsidRDefault="00C51901" w:rsidP="00C51901">
      <w:pPr>
        <w:ind w:firstLine="567"/>
        <w:jc w:val="both"/>
        <w:rPr>
          <w:sz w:val="18"/>
          <w:szCs w:val="18"/>
        </w:rPr>
      </w:pPr>
      <w:r w:rsidRPr="00C51901">
        <w:rPr>
          <w:sz w:val="18"/>
          <w:szCs w:val="18"/>
        </w:rPr>
        <w:t>10.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C51901" w:rsidRPr="00C51901" w:rsidRDefault="00C51901" w:rsidP="00C51901">
      <w:pPr>
        <w:ind w:firstLine="567"/>
        <w:jc w:val="both"/>
        <w:rPr>
          <w:sz w:val="18"/>
          <w:szCs w:val="18"/>
        </w:rPr>
      </w:pPr>
      <w:r w:rsidRPr="00C51901">
        <w:rPr>
          <w:sz w:val="18"/>
          <w:szCs w:val="18"/>
        </w:rPr>
        <w:t>11. Глава Медаевского сельского поселения с учетом рекомендаций, содержащихся в заключени</w:t>
      </w:r>
      <w:proofErr w:type="gramStart"/>
      <w:r w:rsidRPr="00C51901">
        <w:rPr>
          <w:sz w:val="18"/>
          <w:szCs w:val="18"/>
        </w:rPr>
        <w:t>и</w:t>
      </w:r>
      <w:proofErr w:type="gramEnd"/>
      <w:r w:rsidRPr="00C51901">
        <w:rPr>
          <w:sz w:val="18"/>
          <w:szCs w:val="18"/>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C51901" w:rsidRPr="00C51901" w:rsidRDefault="00C51901" w:rsidP="00C51901">
      <w:pPr>
        <w:ind w:firstLine="567"/>
        <w:jc w:val="both"/>
        <w:rPr>
          <w:sz w:val="18"/>
          <w:szCs w:val="18"/>
        </w:rPr>
      </w:pPr>
      <w:r w:rsidRPr="00C51901">
        <w:rPr>
          <w:sz w:val="18"/>
          <w:szCs w:val="18"/>
        </w:rPr>
        <w:t xml:space="preserve">12. В случае если утверждение изменений в правила землепользования и застройки осуществляется Советом депутатов Медаевского сельского поселения, проект о внесении изменений в правила землепользования и застройки, направленный в Совет депутатов Медаевского сельского поселения, подлежит рассмотрению на заседании указанного органа не позднее дня проведения заседания, следующего за ближайшим заседанием. </w:t>
      </w:r>
    </w:p>
    <w:p w:rsidR="00C51901" w:rsidRPr="00C51901" w:rsidRDefault="00C51901" w:rsidP="00C51901">
      <w:pPr>
        <w:ind w:firstLine="567"/>
        <w:jc w:val="both"/>
        <w:rPr>
          <w:sz w:val="18"/>
          <w:szCs w:val="18"/>
        </w:rPr>
      </w:pPr>
      <w:r w:rsidRPr="00C51901">
        <w:rPr>
          <w:sz w:val="18"/>
          <w:szCs w:val="18"/>
        </w:rPr>
        <w:t xml:space="preserve">13. Глава Медаевского сельского поселения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2 части 2 настоящей статьи, </w:t>
      </w:r>
      <w:proofErr w:type="gramStart"/>
      <w:r w:rsidRPr="00C51901">
        <w:rPr>
          <w:sz w:val="18"/>
          <w:szCs w:val="18"/>
        </w:rPr>
        <w:t>обязан</w:t>
      </w:r>
      <w:proofErr w:type="gramEnd"/>
      <w:r w:rsidRPr="00C51901">
        <w:rPr>
          <w:sz w:val="18"/>
          <w:szCs w:val="18"/>
        </w:rPr>
        <w:t xml:space="preserve"> принять решение о внесении изменений в правила землепользования и застройки. Предписание, указанное в пункте 2 части 2 настоящей статьи, может быть обжаловано главой Медаевского сельского поселения в суд. </w:t>
      </w:r>
    </w:p>
    <w:p w:rsidR="00C51901" w:rsidRPr="00C51901" w:rsidRDefault="00C51901" w:rsidP="00C51901">
      <w:pPr>
        <w:ind w:firstLine="567"/>
        <w:jc w:val="both"/>
        <w:rPr>
          <w:sz w:val="18"/>
          <w:szCs w:val="18"/>
        </w:rPr>
      </w:pPr>
      <w:r w:rsidRPr="00C51901">
        <w:rPr>
          <w:sz w:val="18"/>
          <w:szCs w:val="18"/>
        </w:rPr>
        <w:t xml:space="preserve">14. </w:t>
      </w:r>
      <w:proofErr w:type="gramStart"/>
      <w:r w:rsidRPr="00C51901">
        <w:rPr>
          <w:sz w:val="18"/>
          <w:szCs w:val="18"/>
        </w:rPr>
        <w:t>Со дня поступления в орган местного самоуправления Медаевского сельского поселения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w:t>
      </w:r>
      <w:hyperlink r:id="rId14" w:history="1">
        <w:r w:rsidRPr="00C51901">
          <w:rPr>
            <w:sz w:val="18"/>
            <w:szCs w:val="18"/>
            <w:u w:val="single"/>
          </w:rPr>
          <w:t>Градостроительного кодекса Российской Федерации</w:t>
        </w:r>
      </w:hyperlink>
      <w:r w:rsidRPr="00C51901">
        <w:rPr>
          <w:sz w:val="18"/>
          <w:szCs w:val="18"/>
        </w:rPr>
        <w:t>,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w:t>
      </w:r>
      <w:proofErr w:type="gramEnd"/>
      <w:r w:rsidRPr="00C51901">
        <w:rPr>
          <w:sz w:val="18"/>
          <w:szCs w:val="18"/>
        </w:rPr>
        <w:t xml:space="preserve"> </w:t>
      </w:r>
      <w:proofErr w:type="gramStart"/>
      <w:r w:rsidRPr="00C51901">
        <w:rPr>
          <w:sz w:val="18"/>
          <w:szCs w:val="18"/>
        </w:rPr>
        <w:t xml:space="preserve">разрешенного использования земельных участков и объектов капитального </w:t>
      </w:r>
      <w:r w:rsidRPr="00C51901">
        <w:rPr>
          <w:sz w:val="18"/>
          <w:szCs w:val="18"/>
        </w:rPr>
        <w:lastRenderedPageBreak/>
        <w:t>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w:t>
      </w:r>
      <w:proofErr w:type="gramEnd"/>
      <w:r w:rsidRPr="00C51901">
        <w:rPr>
          <w:sz w:val="18"/>
          <w:szCs w:val="18"/>
        </w:rPr>
        <w:t xml:space="preserve"> </w:t>
      </w:r>
      <w:proofErr w:type="gramStart"/>
      <w:r w:rsidRPr="00C51901">
        <w:rPr>
          <w:sz w:val="18"/>
          <w:szCs w:val="18"/>
        </w:rPr>
        <w:t>местного самоуправления, которые указаны в части 2 статьи 55.32 </w:t>
      </w:r>
      <w:hyperlink r:id="rId15" w:history="1">
        <w:r w:rsidRPr="00C51901">
          <w:rPr>
            <w:sz w:val="18"/>
            <w:szCs w:val="18"/>
            <w:u w:val="single"/>
          </w:rPr>
          <w:t>Градостроительного кодекса Российской Федерации</w:t>
        </w:r>
      </w:hyperlink>
      <w:r w:rsidRPr="00C51901">
        <w:rPr>
          <w:sz w:val="18"/>
          <w:szCs w:val="18"/>
        </w:rPr>
        <w:t xml:space="preserve">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roofErr w:type="gramEnd"/>
    </w:p>
    <w:p w:rsidR="00C51901" w:rsidRPr="00C51901" w:rsidRDefault="00C51901" w:rsidP="00C51901">
      <w:pPr>
        <w:ind w:firstLine="567"/>
        <w:jc w:val="both"/>
        <w:rPr>
          <w:sz w:val="18"/>
          <w:szCs w:val="18"/>
        </w:rPr>
      </w:pPr>
      <w:r w:rsidRPr="00C51901">
        <w:rPr>
          <w:sz w:val="18"/>
          <w:szCs w:val="18"/>
        </w:rPr>
        <w:t xml:space="preserve">15. </w:t>
      </w:r>
      <w:proofErr w:type="gramStart"/>
      <w:r w:rsidRPr="00C51901">
        <w:rPr>
          <w:sz w:val="18"/>
          <w:szCs w:val="18"/>
        </w:rPr>
        <w:t>В случаях, предусмотренных пунктами 4 - 6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Медаевского сельского поселения требование об отображении в правилах землепользования и застройки границ зон с особыми</w:t>
      </w:r>
      <w:proofErr w:type="gramEnd"/>
      <w:r w:rsidRPr="00C51901">
        <w:rPr>
          <w:sz w:val="18"/>
          <w:szCs w:val="18"/>
        </w:rPr>
        <w:t xml:space="preserve">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C51901" w:rsidRPr="00C51901" w:rsidRDefault="00C51901" w:rsidP="00C51901">
      <w:pPr>
        <w:ind w:firstLine="567"/>
        <w:jc w:val="both"/>
        <w:rPr>
          <w:sz w:val="18"/>
          <w:szCs w:val="18"/>
        </w:rPr>
      </w:pPr>
      <w:r w:rsidRPr="00C51901">
        <w:rPr>
          <w:sz w:val="18"/>
          <w:szCs w:val="18"/>
        </w:rPr>
        <w:t xml:space="preserve">16. </w:t>
      </w:r>
      <w:proofErr w:type="gramStart"/>
      <w:r w:rsidRPr="00C51901">
        <w:rPr>
          <w:sz w:val="18"/>
          <w:szCs w:val="18"/>
        </w:rPr>
        <w:t>В случае поступления требования, предусмотренного частью 15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4 - 6 части 2  настоящей статьи оснований для внесения изменений в правила землепользования и застройки глава Медаевского сельского поселения обязан обеспечить</w:t>
      </w:r>
      <w:proofErr w:type="gramEnd"/>
      <w:r w:rsidRPr="00C51901">
        <w:rPr>
          <w:sz w:val="18"/>
          <w:szCs w:val="18"/>
        </w:rPr>
        <w:t xml:space="preserve">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частью 15 настоящей статьи, не требуется.</w:t>
      </w:r>
    </w:p>
    <w:p w:rsidR="00C51901" w:rsidRPr="00C51901" w:rsidRDefault="00C51901" w:rsidP="00C51901">
      <w:pPr>
        <w:ind w:firstLine="567"/>
        <w:jc w:val="both"/>
        <w:rPr>
          <w:sz w:val="18"/>
          <w:szCs w:val="18"/>
        </w:rPr>
      </w:pPr>
      <w:r w:rsidRPr="00C51901">
        <w:rPr>
          <w:sz w:val="18"/>
          <w:szCs w:val="18"/>
        </w:rPr>
        <w:t xml:space="preserve">17. </w:t>
      </w:r>
      <w:proofErr w:type="gramStart"/>
      <w:r w:rsidRPr="00C51901">
        <w:rPr>
          <w:sz w:val="18"/>
          <w:szCs w:val="18"/>
        </w:rPr>
        <w:t>Срок уточнения правил землепользования и застройки в соответствии с частью 16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w:t>
      </w:r>
      <w:proofErr w:type="gramEnd"/>
      <w:r w:rsidRPr="00C51901">
        <w:rPr>
          <w:sz w:val="18"/>
          <w:szCs w:val="18"/>
        </w:rPr>
        <w:t>, предусмотренного частью 15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4 - 6 части 2 настоящей статьи оснований для внесения изменений в правила землепользования и застройки.</w:t>
      </w:r>
    </w:p>
    <w:p w:rsidR="00C51901" w:rsidRPr="00C51901" w:rsidRDefault="00C51901" w:rsidP="00C51901">
      <w:pPr>
        <w:shd w:val="clear" w:color="auto" w:fill="FFFFFF"/>
        <w:spacing w:line="360" w:lineRule="atLeast"/>
        <w:ind w:firstLine="709"/>
        <w:jc w:val="both"/>
        <w:rPr>
          <w:i/>
          <w:iCs/>
          <w:sz w:val="18"/>
          <w:szCs w:val="18"/>
        </w:rPr>
      </w:pPr>
      <w:r w:rsidRPr="00C51901">
        <w:rPr>
          <w:sz w:val="18"/>
          <w:szCs w:val="18"/>
        </w:rPr>
        <w:t>18.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Медаевского сельского поселения в сети «Интернет»</w:t>
      </w:r>
    </w:p>
    <w:p w:rsidR="00C51901" w:rsidRPr="00C51901" w:rsidRDefault="00C51901" w:rsidP="00C51901">
      <w:pPr>
        <w:pStyle w:val="ConsPlusNormal"/>
        <w:widowControl/>
        <w:ind w:firstLine="567"/>
        <w:jc w:val="both"/>
        <w:rPr>
          <w:rFonts w:ascii="Times New Roman" w:hAnsi="Times New Roman" w:cs="Times New Roman"/>
          <w:bCs/>
          <w:sz w:val="18"/>
          <w:szCs w:val="18"/>
        </w:rPr>
      </w:pPr>
    </w:p>
    <w:p w:rsidR="00C51901" w:rsidRPr="00C51901" w:rsidRDefault="00C51901" w:rsidP="00C51901">
      <w:pPr>
        <w:pStyle w:val="ConsPlusNormal"/>
        <w:widowControl/>
        <w:ind w:firstLine="567"/>
        <w:jc w:val="both"/>
        <w:rPr>
          <w:rFonts w:ascii="Times New Roman" w:hAnsi="Times New Roman" w:cs="Times New Roman"/>
          <w:bCs/>
          <w:sz w:val="18"/>
          <w:szCs w:val="18"/>
        </w:rPr>
      </w:pPr>
      <w:r w:rsidRPr="00C51901">
        <w:rPr>
          <w:rFonts w:ascii="Times New Roman" w:hAnsi="Times New Roman" w:cs="Times New Roman"/>
          <w:bCs/>
          <w:sz w:val="18"/>
          <w:szCs w:val="18"/>
        </w:rPr>
        <w:t>2. Настоящее Решение подлежит обязательному опубликованию в информационном бюллетене « Вести» Медаевского сельского поселения и размещению на официальном сайте Медаевского сельского поселения.</w:t>
      </w:r>
    </w:p>
    <w:p w:rsidR="00C51901" w:rsidRPr="00C51901" w:rsidRDefault="00C51901" w:rsidP="00C51901">
      <w:pPr>
        <w:pStyle w:val="ConsPlusNormal"/>
        <w:widowControl/>
        <w:ind w:firstLine="567"/>
        <w:jc w:val="both"/>
        <w:rPr>
          <w:rFonts w:ascii="Times New Roman" w:hAnsi="Times New Roman" w:cs="Times New Roman"/>
          <w:bCs/>
          <w:color w:val="FF0000"/>
          <w:sz w:val="18"/>
          <w:szCs w:val="18"/>
        </w:rPr>
      </w:pPr>
      <w:r w:rsidRPr="00C51901">
        <w:rPr>
          <w:rFonts w:ascii="Times New Roman" w:hAnsi="Times New Roman" w:cs="Times New Roman"/>
          <w:bCs/>
          <w:sz w:val="18"/>
          <w:szCs w:val="18"/>
        </w:rPr>
        <w:t>3.  Настоящее Решение вступает в силу после его официального опубликования в информационном бюллетене « Вести» Медаевского сельского поселения.</w:t>
      </w:r>
    </w:p>
    <w:p w:rsidR="00C51901" w:rsidRPr="00C51901" w:rsidRDefault="00C51901" w:rsidP="00C51901">
      <w:pPr>
        <w:jc w:val="both"/>
        <w:rPr>
          <w:color w:val="FF0000"/>
          <w:sz w:val="18"/>
          <w:szCs w:val="18"/>
        </w:rPr>
      </w:pPr>
    </w:p>
    <w:p w:rsidR="00C51901" w:rsidRPr="00C51901" w:rsidRDefault="00C51901" w:rsidP="00C51901">
      <w:pPr>
        <w:jc w:val="both"/>
        <w:rPr>
          <w:sz w:val="18"/>
          <w:szCs w:val="18"/>
        </w:rPr>
      </w:pPr>
      <w:r w:rsidRPr="00C51901">
        <w:rPr>
          <w:sz w:val="18"/>
          <w:szCs w:val="18"/>
        </w:rPr>
        <w:t>Глава Медаевского сельского поселения</w:t>
      </w:r>
    </w:p>
    <w:p w:rsidR="00C51901" w:rsidRPr="00C51901" w:rsidRDefault="00C51901" w:rsidP="00C51901">
      <w:pPr>
        <w:jc w:val="both"/>
        <w:rPr>
          <w:sz w:val="18"/>
          <w:szCs w:val="18"/>
        </w:rPr>
      </w:pPr>
      <w:r w:rsidRPr="00C51901">
        <w:rPr>
          <w:sz w:val="18"/>
          <w:szCs w:val="18"/>
        </w:rPr>
        <w:t>Чамзинского муниципального района</w:t>
      </w:r>
    </w:p>
    <w:p w:rsidR="00C51901" w:rsidRPr="00C51901" w:rsidRDefault="00C51901" w:rsidP="00C51901">
      <w:pPr>
        <w:jc w:val="both"/>
        <w:rPr>
          <w:sz w:val="18"/>
          <w:szCs w:val="18"/>
        </w:rPr>
      </w:pPr>
      <w:r w:rsidRPr="00C51901">
        <w:rPr>
          <w:sz w:val="18"/>
          <w:szCs w:val="18"/>
        </w:rPr>
        <w:t xml:space="preserve">Республики Мордовия                                                                   </w:t>
      </w:r>
      <w:r>
        <w:rPr>
          <w:sz w:val="18"/>
          <w:szCs w:val="18"/>
        </w:rPr>
        <w:t xml:space="preserve">                                                                           </w:t>
      </w:r>
      <w:r w:rsidRPr="00C51901">
        <w:rPr>
          <w:sz w:val="18"/>
          <w:szCs w:val="18"/>
        </w:rPr>
        <w:t xml:space="preserve">    Е.Н.Голубева</w:t>
      </w:r>
    </w:p>
    <w:p w:rsidR="00C51901" w:rsidRPr="00C51901" w:rsidRDefault="00C51901" w:rsidP="00C51901">
      <w:pPr>
        <w:jc w:val="right"/>
        <w:rPr>
          <w:sz w:val="18"/>
          <w:szCs w:val="18"/>
        </w:rPr>
      </w:pPr>
    </w:p>
    <w:p w:rsidR="00C51901" w:rsidRPr="00C51901" w:rsidRDefault="00C51901" w:rsidP="00C51901">
      <w:pPr>
        <w:pStyle w:val="ConsPlusNormal"/>
        <w:widowControl/>
        <w:ind w:right="-5" w:firstLine="0"/>
        <w:jc w:val="both"/>
        <w:rPr>
          <w:b/>
          <w:sz w:val="18"/>
          <w:szCs w:val="18"/>
        </w:rPr>
      </w:pPr>
    </w:p>
    <w:p w:rsidR="00C51901" w:rsidRPr="00C51901" w:rsidRDefault="00C51901" w:rsidP="00C51901">
      <w:pPr>
        <w:jc w:val="right"/>
        <w:rPr>
          <w:rFonts w:ascii="Times New Roman" w:hAnsi="Times New Roman"/>
          <w:sz w:val="18"/>
          <w:szCs w:val="18"/>
          <w:lang/>
        </w:rPr>
      </w:pPr>
      <w:r w:rsidRPr="00C51901">
        <w:rPr>
          <w:rFonts w:ascii="Times New Roman" w:hAnsi="Times New Roman"/>
          <w:sz w:val="18"/>
          <w:szCs w:val="18"/>
          <w:lang/>
        </w:rPr>
        <w:lastRenderedPageBreak/>
        <w:t>Приложение 2</w:t>
      </w:r>
    </w:p>
    <w:p w:rsidR="00C51901" w:rsidRPr="00C51901" w:rsidRDefault="00C51901" w:rsidP="00C51901">
      <w:pPr>
        <w:jc w:val="right"/>
        <w:rPr>
          <w:rFonts w:ascii="Times New Roman" w:hAnsi="Times New Roman"/>
          <w:sz w:val="18"/>
          <w:szCs w:val="18"/>
          <w:lang/>
        </w:rPr>
      </w:pPr>
      <w:r w:rsidRPr="00C51901">
        <w:rPr>
          <w:rFonts w:ascii="Times New Roman" w:hAnsi="Times New Roman"/>
          <w:sz w:val="18"/>
          <w:szCs w:val="18"/>
          <w:lang/>
        </w:rPr>
        <w:t>к постановлению Главы</w:t>
      </w:r>
    </w:p>
    <w:p w:rsidR="00C51901" w:rsidRPr="00C51901" w:rsidRDefault="00C51901" w:rsidP="00C51901">
      <w:pPr>
        <w:jc w:val="right"/>
        <w:rPr>
          <w:rFonts w:ascii="Times New Roman" w:hAnsi="Times New Roman"/>
          <w:sz w:val="18"/>
          <w:szCs w:val="18"/>
          <w:lang/>
        </w:rPr>
      </w:pPr>
      <w:r w:rsidRPr="00C51901">
        <w:rPr>
          <w:rFonts w:ascii="Times New Roman" w:hAnsi="Times New Roman"/>
          <w:sz w:val="18"/>
          <w:szCs w:val="18"/>
          <w:lang/>
        </w:rPr>
        <w:t>Медаевского сельского поселения</w:t>
      </w:r>
    </w:p>
    <w:p w:rsidR="00C51901" w:rsidRPr="00C51901" w:rsidRDefault="00C51901" w:rsidP="00C51901">
      <w:pPr>
        <w:jc w:val="right"/>
        <w:rPr>
          <w:rFonts w:ascii="Times New Roman" w:hAnsi="Times New Roman"/>
          <w:sz w:val="18"/>
          <w:szCs w:val="18"/>
          <w:lang/>
        </w:rPr>
      </w:pPr>
      <w:r w:rsidRPr="00C51901">
        <w:rPr>
          <w:rFonts w:ascii="Times New Roman" w:hAnsi="Times New Roman"/>
          <w:sz w:val="18"/>
          <w:szCs w:val="18"/>
          <w:lang/>
        </w:rPr>
        <w:t>от 03.10.2022 г. № 46</w:t>
      </w:r>
    </w:p>
    <w:p w:rsidR="00C51901" w:rsidRPr="00C51901" w:rsidRDefault="00C51901" w:rsidP="00C51901">
      <w:pPr>
        <w:pStyle w:val="heading1"/>
        <w:tabs>
          <w:tab w:val="left" w:pos="0"/>
        </w:tabs>
        <w:rPr>
          <w:rFonts w:ascii="Times New Roman" w:hAnsi="Times New Roman"/>
          <w:color w:val="auto"/>
          <w:sz w:val="18"/>
          <w:szCs w:val="18"/>
          <w:lang/>
        </w:rPr>
      </w:pPr>
      <w:r w:rsidRPr="00C51901">
        <w:rPr>
          <w:rFonts w:ascii="Times New Roman" w:hAnsi="Times New Roman"/>
          <w:color w:val="auto"/>
          <w:sz w:val="18"/>
          <w:szCs w:val="18"/>
          <w:lang/>
        </w:rPr>
        <w:t>Рабочая группа</w:t>
      </w:r>
      <w:r w:rsidRPr="00C51901">
        <w:rPr>
          <w:rFonts w:ascii="Times New Roman" w:hAnsi="Times New Roman"/>
          <w:color w:val="auto"/>
          <w:sz w:val="18"/>
          <w:szCs w:val="18"/>
          <w:lang/>
        </w:rPr>
        <w:br/>
        <w:t>по организации и проведению публичных слушаний</w:t>
      </w:r>
    </w:p>
    <w:p w:rsidR="00C51901" w:rsidRPr="00C51901" w:rsidRDefault="00C51901" w:rsidP="00C51901">
      <w:pPr>
        <w:rPr>
          <w:rFonts w:ascii="Times New Roman" w:hAnsi="Times New Roman"/>
          <w:sz w:val="18"/>
          <w:szCs w:val="18"/>
          <w:lang/>
        </w:rPr>
      </w:pPr>
    </w:p>
    <w:p w:rsidR="00C51901" w:rsidRPr="00C51901" w:rsidRDefault="00C51901" w:rsidP="00C51901">
      <w:pPr>
        <w:ind w:firstLine="720"/>
        <w:jc w:val="both"/>
        <w:rPr>
          <w:rFonts w:ascii="Times New Roman" w:hAnsi="Times New Roman"/>
          <w:sz w:val="18"/>
          <w:szCs w:val="18"/>
          <w:lang/>
        </w:rPr>
      </w:pPr>
      <w:r w:rsidRPr="00C51901">
        <w:rPr>
          <w:rFonts w:ascii="Times New Roman" w:hAnsi="Times New Roman"/>
          <w:sz w:val="18"/>
          <w:szCs w:val="18"/>
          <w:lang/>
        </w:rPr>
        <w:t>Голубева Елизавета Николаевна – Глава Медаевского сельского поселения (председатель рабочей группы);</w:t>
      </w:r>
    </w:p>
    <w:p w:rsidR="00C51901" w:rsidRPr="00C51901" w:rsidRDefault="00C51901" w:rsidP="00C51901">
      <w:pPr>
        <w:rPr>
          <w:rFonts w:ascii="Times New Roman" w:hAnsi="Times New Roman"/>
          <w:sz w:val="18"/>
          <w:szCs w:val="18"/>
        </w:rPr>
      </w:pPr>
      <w:r w:rsidRPr="00C51901">
        <w:rPr>
          <w:rFonts w:ascii="Times New Roman" w:hAnsi="Times New Roman"/>
          <w:sz w:val="18"/>
          <w:szCs w:val="18"/>
        </w:rPr>
        <w:t xml:space="preserve">         Зудина Наталья Борисовна </w:t>
      </w:r>
      <w:r w:rsidRPr="00C51901">
        <w:rPr>
          <w:rFonts w:ascii="Times New Roman" w:hAnsi="Times New Roman"/>
          <w:sz w:val="18"/>
          <w:szCs w:val="18"/>
          <w:lang/>
        </w:rPr>
        <w:t>–</w:t>
      </w:r>
      <w:r w:rsidRPr="00C51901">
        <w:rPr>
          <w:rFonts w:ascii="Times New Roman" w:hAnsi="Times New Roman"/>
          <w:sz w:val="18"/>
          <w:szCs w:val="18"/>
        </w:rPr>
        <w:t xml:space="preserve"> Заместитель Председателя Совета депутатов Медаевского сельского поселения Чамзинского муниципального</w:t>
      </w:r>
    </w:p>
    <w:p w:rsidR="00C51901" w:rsidRPr="00C51901" w:rsidRDefault="00C51901" w:rsidP="00C51901">
      <w:pPr>
        <w:ind w:firstLine="720"/>
        <w:jc w:val="both"/>
        <w:rPr>
          <w:rFonts w:ascii="Times New Roman" w:hAnsi="Times New Roman"/>
          <w:sz w:val="18"/>
          <w:szCs w:val="18"/>
        </w:rPr>
      </w:pPr>
      <w:r w:rsidRPr="00C51901">
        <w:rPr>
          <w:rFonts w:ascii="Times New Roman" w:hAnsi="Times New Roman"/>
          <w:sz w:val="18"/>
          <w:szCs w:val="18"/>
        </w:rPr>
        <w:t xml:space="preserve">  района Республики Мордовия (заместитель председателя рабочей группы);</w:t>
      </w:r>
    </w:p>
    <w:p w:rsidR="00C51901" w:rsidRPr="00C51901" w:rsidRDefault="00C51901" w:rsidP="00C51901">
      <w:pPr>
        <w:ind w:firstLine="720"/>
        <w:jc w:val="both"/>
        <w:rPr>
          <w:rFonts w:ascii="Times New Roman" w:hAnsi="Times New Roman"/>
          <w:sz w:val="18"/>
          <w:szCs w:val="18"/>
          <w:lang/>
        </w:rPr>
      </w:pPr>
      <w:r w:rsidRPr="00C51901">
        <w:rPr>
          <w:rFonts w:ascii="Times New Roman" w:hAnsi="Times New Roman"/>
          <w:sz w:val="18"/>
          <w:szCs w:val="18"/>
          <w:lang/>
        </w:rPr>
        <w:t>Долгачева Ольга  Александровна – заместитель Главы Медаевского сельского поселения (секретарь рабочей группы).</w:t>
      </w:r>
    </w:p>
    <w:p w:rsidR="00C51901" w:rsidRPr="00C51901" w:rsidRDefault="00C51901" w:rsidP="00C51901">
      <w:pPr>
        <w:ind w:firstLine="720"/>
        <w:jc w:val="both"/>
        <w:rPr>
          <w:rFonts w:ascii="Times New Roman" w:hAnsi="Times New Roman"/>
          <w:sz w:val="18"/>
          <w:szCs w:val="18"/>
          <w:lang/>
        </w:rPr>
      </w:pPr>
      <w:r w:rsidRPr="00C51901">
        <w:rPr>
          <w:rFonts w:ascii="Times New Roman" w:hAnsi="Times New Roman"/>
          <w:sz w:val="18"/>
          <w:szCs w:val="18"/>
          <w:lang/>
        </w:rPr>
        <w:t>Члены рабочей группы:</w:t>
      </w:r>
    </w:p>
    <w:p w:rsidR="00C51901" w:rsidRPr="00C51901" w:rsidRDefault="00C51901" w:rsidP="00C51901">
      <w:pPr>
        <w:ind w:firstLine="720"/>
        <w:jc w:val="both"/>
        <w:rPr>
          <w:rFonts w:ascii="Times New Roman" w:hAnsi="Times New Roman"/>
          <w:sz w:val="18"/>
          <w:szCs w:val="18"/>
          <w:lang/>
        </w:rPr>
      </w:pPr>
      <w:r w:rsidRPr="00C51901">
        <w:rPr>
          <w:rFonts w:ascii="Times New Roman" w:hAnsi="Times New Roman"/>
          <w:sz w:val="18"/>
          <w:szCs w:val="18"/>
        </w:rPr>
        <w:t>Андряшин Олег Викторович – начальник отдела промышленности, транспорта, строительства и архитектуры администрации Чамзинского муниципального района;</w:t>
      </w:r>
    </w:p>
    <w:p w:rsidR="00C51901" w:rsidRPr="00C51901" w:rsidRDefault="00C51901" w:rsidP="00C51901">
      <w:pPr>
        <w:jc w:val="both"/>
        <w:rPr>
          <w:rFonts w:ascii="Times New Roman" w:hAnsi="Times New Roman"/>
          <w:sz w:val="18"/>
          <w:szCs w:val="18"/>
        </w:rPr>
      </w:pPr>
      <w:r w:rsidRPr="00C51901">
        <w:rPr>
          <w:rFonts w:ascii="Times New Roman" w:hAnsi="Times New Roman"/>
          <w:sz w:val="18"/>
          <w:szCs w:val="18"/>
          <w:lang/>
        </w:rPr>
        <w:tab/>
        <w:t xml:space="preserve">Синичкина Ольга Анатольевна – библиотекарь </w:t>
      </w:r>
      <w:r w:rsidRPr="00C51901">
        <w:rPr>
          <w:rFonts w:ascii="Times New Roman" w:hAnsi="Times New Roman"/>
          <w:sz w:val="18"/>
          <w:szCs w:val="18"/>
        </w:rPr>
        <w:t>Медаевской сельской библиотеки.</w:t>
      </w:r>
    </w:p>
    <w:p w:rsidR="00C51901" w:rsidRPr="00C51901" w:rsidRDefault="00C51901" w:rsidP="00C51901">
      <w:pPr>
        <w:jc w:val="right"/>
        <w:rPr>
          <w:rFonts w:ascii="Times New Roman" w:hAnsi="Times New Roman"/>
          <w:sz w:val="18"/>
          <w:szCs w:val="18"/>
          <w:lang/>
        </w:rPr>
      </w:pPr>
      <w:r w:rsidRPr="00C51901">
        <w:rPr>
          <w:rFonts w:ascii="Times New Roman" w:hAnsi="Times New Roman"/>
          <w:sz w:val="18"/>
          <w:szCs w:val="18"/>
          <w:lang/>
        </w:rPr>
        <w:t>Приложение № 3</w:t>
      </w:r>
    </w:p>
    <w:p w:rsidR="00C51901" w:rsidRPr="00C51901" w:rsidRDefault="00C51901" w:rsidP="00C51901">
      <w:pPr>
        <w:widowControl w:val="0"/>
        <w:numPr>
          <w:ilvl w:val="0"/>
          <w:numId w:val="1"/>
        </w:numPr>
        <w:suppressAutoHyphens/>
        <w:autoSpaceDE w:val="0"/>
        <w:spacing w:after="0" w:line="240" w:lineRule="auto"/>
        <w:jc w:val="right"/>
        <w:rPr>
          <w:rFonts w:ascii="Times New Roman" w:hAnsi="Times New Roman"/>
          <w:sz w:val="18"/>
          <w:szCs w:val="18"/>
          <w:lang/>
        </w:rPr>
      </w:pPr>
      <w:r w:rsidRPr="00C51901">
        <w:rPr>
          <w:rFonts w:ascii="Times New Roman" w:hAnsi="Times New Roman"/>
          <w:sz w:val="18"/>
          <w:szCs w:val="18"/>
          <w:lang/>
        </w:rPr>
        <w:t>к постановлению Главы</w:t>
      </w:r>
    </w:p>
    <w:p w:rsidR="00C51901" w:rsidRPr="00C51901" w:rsidRDefault="00C51901" w:rsidP="00C51901">
      <w:pPr>
        <w:widowControl w:val="0"/>
        <w:numPr>
          <w:ilvl w:val="0"/>
          <w:numId w:val="1"/>
        </w:numPr>
        <w:suppressAutoHyphens/>
        <w:autoSpaceDE w:val="0"/>
        <w:spacing w:after="0" w:line="240" w:lineRule="auto"/>
        <w:jc w:val="right"/>
        <w:rPr>
          <w:rFonts w:ascii="Times New Roman" w:hAnsi="Times New Roman"/>
          <w:sz w:val="18"/>
          <w:szCs w:val="18"/>
          <w:lang/>
        </w:rPr>
      </w:pPr>
      <w:r w:rsidRPr="00C51901">
        <w:rPr>
          <w:rFonts w:ascii="Times New Roman" w:hAnsi="Times New Roman"/>
          <w:sz w:val="18"/>
          <w:szCs w:val="18"/>
          <w:lang/>
        </w:rPr>
        <w:t>Медаевского сельского поселения</w:t>
      </w:r>
    </w:p>
    <w:p w:rsidR="00C51901" w:rsidRPr="00C51901" w:rsidRDefault="00C51901" w:rsidP="00C51901">
      <w:pPr>
        <w:widowControl w:val="0"/>
        <w:numPr>
          <w:ilvl w:val="0"/>
          <w:numId w:val="1"/>
        </w:numPr>
        <w:suppressAutoHyphens/>
        <w:autoSpaceDE w:val="0"/>
        <w:spacing w:after="0" w:line="240" w:lineRule="auto"/>
        <w:jc w:val="right"/>
        <w:rPr>
          <w:rFonts w:ascii="Times New Roman" w:hAnsi="Times New Roman"/>
          <w:sz w:val="18"/>
          <w:szCs w:val="18"/>
          <w:lang/>
        </w:rPr>
      </w:pPr>
      <w:r w:rsidRPr="00C51901">
        <w:rPr>
          <w:rFonts w:ascii="Times New Roman" w:hAnsi="Times New Roman"/>
          <w:sz w:val="18"/>
          <w:szCs w:val="18"/>
          <w:lang/>
        </w:rPr>
        <w:t>от 03.10.2022 г. № 46</w:t>
      </w:r>
    </w:p>
    <w:p w:rsidR="00C51901" w:rsidRPr="00C51901" w:rsidRDefault="00C51901" w:rsidP="00C51901">
      <w:pPr>
        <w:jc w:val="right"/>
        <w:rPr>
          <w:rFonts w:ascii="Times New Roman" w:hAnsi="Times New Roman"/>
          <w:sz w:val="18"/>
          <w:szCs w:val="18"/>
          <w:lang/>
        </w:rPr>
      </w:pPr>
    </w:p>
    <w:p w:rsidR="00C51901" w:rsidRPr="00C51901" w:rsidRDefault="00C51901" w:rsidP="00C51901">
      <w:pPr>
        <w:jc w:val="right"/>
        <w:rPr>
          <w:rFonts w:ascii="Times New Roman" w:hAnsi="Times New Roman"/>
          <w:sz w:val="18"/>
          <w:szCs w:val="18"/>
          <w:lang/>
        </w:rPr>
      </w:pPr>
    </w:p>
    <w:p w:rsidR="00C51901" w:rsidRPr="00C51901" w:rsidRDefault="00C51901" w:rsidP="00C51901">
      <w:pPr>
        <w:pStyle w:val="heading1"/>
        <w:tabs>
          <w:tab w:val="left" w:pos="0"/>
        </w:tabs>
        <w:rPr>
          <w:rFonts w:ascii="Times New Roman" w:hAnsi="Times New Roman"/>
          <w:sz w:val="18"/>
          <w:szCs w:val="18"/>
          <w:lang/>
        </w:rPr>
      </w:pPr>
      <w:r w:rsidRPr="00C51901">
        <w:rPr>
          <w:rFonts w:ascii="Times New Roman" w:hAnsi="Times New Roman"/>
          <w:sz w:val="18"/>
          <w:szCs w:val="18"/>
          <w:lang/>
        </w:rPr>
        <w:t xml:space="preserve">Форма внесения </w:t>
      </w:r>
      <w:proofErr w:type="gramStart"/>
      <w:r w:rsidRPr="00C51901">
        <w:rPr>
          <w:rFonts w:ascii="Times New Roman" w:hAnsi="Times New Roman"/>
          <w:sz w:val="18"/>
          <w:szCs w:val="18"/>
          <w:lang/>
        </w:rPr>
        <w:t>предложении</w:t>
      </w:r>
      <w:proofErr w:type="gramEnd"/>
      <w:r w:rsidRPr="00C51901">
        <w:rPr>
          <w:rFonts w:ascii="Times New Roman" w:hAnsi="Times New Roman"/>
          <w:sz w:val="18"/>
          <w:szCs w:val="18"/>
          <w:lang/>
        </w:rPr>
        <w:t xml:space="preserve"> и замечаний</w:t>
      </w:r>
    </w:p>
    <w:p w:rsidR="00C51901" w:rsidRPr="00C51901" w:rsidRDefault="00C51901" w:rsidP="00C51901">
      <w:pPr>
        <w:rPr>
          <w:rFonts w:ascii="Times New Roman" w:hAnsi="Times New Roman"/>
          <w:sz w:val="18"/>
          <w:szCs w:val="18"/>
          <w:lang/>
        </w:rPr>
      </w:pPr>
    </w:p>
    <w:tbl>
      <w:tblPr>
        <w:tblW w:w="0" w:type="auto"/>
        <w:tblInd w:w="108" w:type="dxa"/>
        <w:tblLayout w:type="fixed"/>
        <w:tblLook w:val="0000"/>
      </w:tblPr>
      <w:tblGrid>
        <w:gridCol w:w="2087"/>
        <w:gridCol w:w="1854"/>
        <w:gridCol w:w="2329"/>
        <w:gridCol w:w="1483"/>
        <w:gridCol w:w="2169"/>
      </w:tblGrid>
      <w:tr w:rsidR="00C51901" w:rsidRPr="00C51901" w:rsidTr="008D01BC">
        <w:tc>
          <w:tcPr>
            <w:tcW w:w="2087" w:type="dxa"/>
            <w:tcBorders>
              <w:top w:val="single" w:sz="1" w:space="0" w:color="000000"/>
              <w:left w:val="single" w:sz="1" w:space="0" w:color="000000"/>
            </w:tcBorders>
          </w:tcPr>
          <w:p w:rsidR="00C51901" w:rsidRPr="00C51901" w:rsidRDefault="00C51901" w:rsidP="008D01BC">
            <w:pPr>
              <w:pStyle w:val="af7"/>
              <w:snapToGrid w:val="0"/>
              <w:jc w:val="left"/>
              <w:rPr>
                <w:rFonts w:ascii="Times New Roman" w:hAnsi="Times New Roman"/>
                <w:sz w:val="18"/>
                <w:szCs w:val="18"/>
                <w:lang/>
              </w:rPr>
            </w:pPr>
            <w:r w:rsidRPr="00C51901">
              <w:rPr>
                <w:rFonts w:ascii="Times New Roman" w:hAnsi="Times New Roman"/>
                <w:sz w:val="18"/>
                <w:szCs w:val="18"/>
                <w:lang/>
              </w:rPr>
              <w:t>Фамилия, имя, отчество гражданина (граждан), внесшего предложения</w:t>
            </w:r>
          </w:p>
        </w:tc>
        <w:tc>
          <w:tcPr>
            <w:tcW w:w="1854" w:type="dxa"/>
            <w:tcBorders>
              <w:top w:val="single" w:sz="1" w:space="0" w:color="000000"/>
              <w:left w:val="single" w:sz="1" w:space="0" w:color="000000"/>
            </w:tcBorders>
          </w:tcPr>
          <w:p w:rsidR="00C51901" w:rsidRPr="00C51901" w:rsidRDefault="00C51901" w:rsidP="008D01BC">
            <w:pPr>
              <w:pStyle w:val="af7"/>
              <w:snapToGrid w:val="0"/>
              <w:jc w:val="left"/>
              <w:rPr>
                <w:rFonts w:ascii="Times New Roman" w:hAnsi="Times New Roman"/>
                <w:sz w:val="18"/>
                <w:szCs w:val="18"/>
                <w:lang/>
              </w:rPr>
            </w:pPr>
            <w:r w:rsidRPr="00C51901">
              <w:rPr>
                <w:rFonts w:ascii="Times New Roman" w:hAnsi="Times New Roman"/>
                <w:sz w:val="18"/>
                <w:szCs w:val="18"/>
                <w:lang/>
              </w:rPr>
              <w:t>Место жительства гражданина (граждан), контактный телефон</w:t>
            </w:r>
          </w:p>
        </w:tc>
        <w:tc>
          <w:tcPr>
            <w:tcW w:w="2329" w:type="dxa"/>
            <w:tcBorders>
              <w:top w:val="single" w:sz="1" w:space="0" w:color="000000"/>
              <w:left w:val="single" w:sz="1" w:space="0" w:color="000000"/>
            </w:tcBorders>
          </w:tcPr>
          <w:p w:rsidR="00C51901" w:rsidRPr="00C51901" w:rsidRDefault="00C51901" w:rsidP="008D01BC">
            <w:pPr>
              <w:pStyle w:val="af7"/>
              <w:snapToGrid w:val="0"/>
              <w:jc w:val="left"/>
              <w:rPr>
                <w:rFonts w:ascii="Times New Roman" w:hAnsi="Times New Roman"/>
                <w:sz w:val="18"/>
                <w:szCs w:val="18"/>
                <w:lang/>
              </w:rPr>
            </w:pPr>
            <w:r w:rsidRPr="00C51901">
              <w:rPr>
                <w:rFonts w:ascii="Times New Roman" w:hAnsi="Times New Roman"/>
                <w:sz w:val="18"/>
                <w:szCs w:val="18"/>
                <w:lang/>
              </w:rPr>
              <w:t>Сведения о документе (документах), удостоверяющих личность гражданина (граждан)</w:t>
            </w:r>
          </w:p>
        </w:tc>
        <w:tc>
          <w:tcPr>
            <w:tcW w:w="1483" w:type="dxa"/>
            <w:tcBorders>
              <w:top w:val="single" w:sz="1" w:space="0" w:color="000000"/>
              <w:left w:val="single" w:sz="1" w:space="0" w:color="000000"/>
            </w:tcBorders>
          </w:tcPr>
          <w:p w:rsidR="00C51901" w:rsidRPr="00C51901" w:rsidRDefault="00C51901" w:rsidP="008D01BC">
            <w:pPr>
              <w:pStyle w:val="af7"/>
              <w:snapToGrid w:val="0"/>
              <w:rPr>
                <w:rFonts w:ascii="Times New Roman" w:hAnsi="Times New Roman"/>
                <w:sz w:val="18"/>
                <w:szCs w:val="18"/>
                <w:lang/>
              </w:rPr>
            </w:pPr>
            <w:r w:rsidRPr="00C51901">
              <w:rPr>
                <w:rFonts w:ascii="Times New Roman" w:hAnsi="Times New Roman"/>
                <w:sz w:val="18"/>
                <w:szCs w:val="18"/>
                <w:lang/>
              </w:rPr>
              <w:t>Род занятий</w:t>
            </w:r>
          </w:p>
        </w:tc>
        <w:tc>
          <w:tcPr>
            <w:tcW w:w="2169" w:type="dxa"/>
            <w:tcBorders>
              <w:top w:val="single" w:sz="1" w:space="0" w:color="000000"/>
              <w:left w:val="single" w:sz="1" w:space="0" w:color="000000"/>
              <w:right w:val="single" w:sz="1" w:space="0" w:color="000000"/>
            </w:tcBorders>
          </w:tcPr>
          <w:p w:rsidR="00C51901" w:rsidRPr="00C51901" w:rsidRDefault="00C51901" w:rsidP="008D01BC">
            <w:pPr>
              <w:pStyle w:val="af7"/>
              <w:snapToGrid w:val="0"/>
              <w:jc w:val="left"/>
              <w:rPr>
                <w:rFonts w:ascii="Times New Roman" w:hAnsi="Times New Roman"/>
                <w:sz w:val="18"/>
                <w:szCs w:val="18"/>
                <w:lang/>
              </w:rPr>
            </w:pPr>
            <w:r w:rsidRPr="00C51901">
              <w:rPr>
                <w:rFonts w:ascii="Times New Roman" w:hAnsi="Times New Roman"/>
                <w:sz w:val="18"/>
                <w:szCs w:val="18"/>
                <w:lang/>
              </w:rPr>
              <w:t>Предложения по вопросу, выносимому на публичные слушания</w:t>
            </w:r>
          </w:p>
        </w:tc>
      </w:tr>
      <w:tr w:rsidR="00C51901" w:rsidRPr="00C51901" w:rsidTr="008D01BC">
        <w:tc>
          <w:tcPr>
            <w:tcW w:w="2087" w:type="dxa"/>
            <w:tcBorders>
              <w:top w:val="single" w:sz="1" w:space="0" w:color="000000"/>
              <w:left w:val="single" w:sz="1" w:space="0" w:color="000000"/>
              <w:bottom w:val="single" w:sz="1" w:space="0" w:color="000000"/>
            </w:tcBorders>
          </w:tcPr>
          <w:p w:rsidR="00C51901" w:rsidRPr="00C51901" w:rsidRDefault="00C51901" w:rsidP="008D01BC">
            <w:pPr>
              <w:pStyle w:val="af7"/>
              <w:snapToGrid w:val="0"/>
              <w:rPr>
                <w:rFonts w:ascii="Times New Roman" w:hAnsi="Times New Roman"/>
                <w:sz w:val="18"/>
                <w:szCs w:val="18"/>
                <w:lang/>
              </w:rPr>
            </w:pPr>
          </w:p>
        </w:tc>
        <w:tc>
          <w:tcPr>
            <w:tcW w:w="1854" w:type="dxa"/>
            <w:tcBorders>
              <w:top w:val="single" w:sz="1" w:space="0" w:color="000000"/>
              <w:left w:val="single" w:sz="1" w:space="0" w:color="000000"/>
              <w:bottom w:val="single" w:sz="1" w:space="0" w:color="000000"/>
            </w:tcBorders>
          </w:tcPr>
          <w:p w:rsidR="00C51901" w:rsidRPr="00C51901" w:rsidRDefault="00C51901" w:rsidP="008D01BC">
            <w:pPr>
              <w:pStyle w:val="af7"/>
              <w:snapToGrid w:val="0"/>
              <w:rPr>
                <w:rFonts w:ascii="Times New Roman" w:hAnsi="Times New Roman"/>
                <w:sz w:val="18"/>
                <w:szCs w:val="18"/>
                <w:lang/>
              </w:rPr>
            </w:pPr>
          </w:p>
        </w:tc>
        <w:tc>
          <w:tcPr>
            <w:tcW w:w="2329" w:type="dxa"/>
            <w:tcBorders>
              <w:top w:val="single" w:sz="1" w:space="0" w:color="000000"/>
              <w:left w:val="single" w:sz="1" w:space="0" w:color="000000"/>
              <w:bottom w:val="single" w:sz="1" w:space="0" w:color="000000"/>
            </w:tcBorders>
          </w:tcPr>
          <w:p w:rsidR="00C51901" w:rsidRPr="00C51901" w:rsidRDefault="00C51901" w:rsidP="008D01BC">
            <w:pPr>
              <w:pStyle w:val="af7"/>
              <w:snapToGrid w:val="0"/>
              <w:rPr>
                <w:rFonts w:ascii="Times New Roman" w:hAnsi="Times New Roman"/>
                <w:sz w:val="18"/>
                <w:szCs w:val="18"/>
                <w:lang/>
              </w:rPr>
            </w:pPr>
          </w:p>
        </w:tc>
        <w:tc>
          <w:tcPr>
            <w:tcW w:w="1483" w:type="dxa"/>
            <w:tcBorders>
              <w:top w:val="single" w:sz="1" w:space="0" w:color="000000"/>
              <w:left w:val="single" w:sz="1" w:space="0" w:color="000000"/>
              <w:bottom w:val="single" w:sz="1" w:space="0" w:color="000000"/>
            </w:tcBorders>
          </w:tcPr>
          <w:p w:rsidR="00C51901" w:rsidRPr="00C51901" w:rsidRDefault="00C51901" w:rsidP="008D01BC">
            <w:pPr>
              <w:pStyle w:val="af7"/>
              <w:snapToGrid w:val="0"/>
              <w:rPr>
                <w:rFonts w:ascii="Times New Roman" w:hAnsi="Times New Roman"/>
                <w:sz w:val="18"/>
                <w:szCs w:val="18"/>
                <w:lang/>
              </w:rPr>
            </w:pPr>
          </w:p>
        </w:tc>
        <w:tc>
          <w:tcPr>
            <w:tcW w:w="2169" w:type="dxa"/>
            <w:tcBorders>
              <w:top w:val="single" w:sz="1" w:space="0" w:color="000000"/>
              <w:left w:val="single" w:sz="1" w:space="0" w:color="000000"/>
              <w:bottom w:val="single" w:sz="1" w:space="0" w:color="000000"/>
              <w:right w:val="single" w:sz="1" w:space="0" w:color="000000"/>
            </w:tcBorders>
          </w:tcPr>
          <w:p w:rsidR="00C51901" w:rsidRPr="00C51901" w:rsidRDefault="00C51901" w:rsidP="008D01BC">
            <w:pPr>
              <w:pStyle w:val="af7"/>
              <w:snapToGrid w:val="0"/>
              <w:rPr>
                <w:rFonts w:ascii="Times New Roman" w:hAnsi="Times New Roman"/>
                <w:sz w:val="18"/>
                <w:szCs w:val="18"/>
                <w:lang/>
              </w:rPr>
            </w:pPr>
          </w:p>
        </w:tc>
      </w:tr>
    </w:tbl>
    <w:p w:rsidR="00C51901" w:rsidRPr="00C51901" w:rsidRDefault="00C51901" w:rsidP="00C51901">
      <w:pPr>
        <w:rPr>
          <w:rFonts w:ascii="Times New Roman" w:hAnsi="Times New Roman"/>
          <w:sz w:val="18"/>
          <w:szCs w:val="18"/>
        </w:rPr>
      </w:pPr>
    </w:p>
    <w:p w:rsidR="00C51901" w:rsidRPr="00C51901" w:rsidRDefault="00C51901" w:rsidP="00C51901">
      <w:pPr>
        <w:rPr>
          <w:rFonts w:ascii="Times New Roman" w:hAnsi="Times New Roman"/>
          <w:sz w:val="18"/>
          <w:szCs w:val="18"/>
          <w:lang/>
        </w:rPr>
      </w:pPr>
      <w:r w:rsidRPr="00C51901">
        <w:rPr>
          <w:rFonts w:ascii="Times New Roman" w:hAnsi="Times New Roman"/>
          <w:sz w:val="18"/>
          <w:szCs w:val="18"/>
          <w:lang/>
        </w:rPr>
        <w:t>При этом прилагаю: картографический материал (при наличии).</w:t>
      </w:r>
    </w:p>
    <w:p w:rsidR="00C51901" w:rsidRPr="00C51901" w:rsidRDefault="00C51901" w:rsidP="00C51901">
      <w:pPr>
        <w:rPr>
          <w:rFonts w:ascii="Times New Roman" w:hAnsi="Times New Roman"/>
          <w:sz w:val="18"/>
          <w:szCs w:val="18"/>
          <w:lang/>
        </w:rPr>
      </w:pPr>
      <w:r w:rsidRPr="00C51901">
        <w:rPr>
          <w:rFonts w:ascii="Times New Roman" w:hAnsi="Times New Roman"/>
          <w:sz w:val="18"/>
          <w:szCs w:val="18"/>
          <w:lang/>
        </w:rPr>
        <w:t>Подпись гражданина (граждан)</w:t>
      </w:r>
    </w:p>
    <w:p w:rsidR="001B3326" w:rsidRPr="00C51901" w:rsidRDefault="009B3928" w:rsidP="009B3928">
      <w:pPr>
        <w:ind w:firstLine="900"/>
        <w:jc w:val="both"/>
        <w:rPr>
          <w:rFonts w:ascii="Times New Roman" w:hAnsi="Times New Roman" w:cs="Times New Roman"/>
          <w:sz w:val="18"/>
          <w:szCs w:val="18"/>
        </w:rPr>
      </w:pPr>
      <w:r w:rsidRPr="00C51901">
        <w:rPr>
          <w:rFonts w:ascii="Times New Roman" w:hAnsi="Times New Roman" w:cs="Times New Roman"/>
          <w:sz w:val="18"/>
          <w:szCs w:val="18"/>
        </w:rPr>
        <w:t xml:space="preserve">     </w:t>
      </w:r>
    </w:p>
    <w:p w:rsidR="00C51901" w:rsidRPr="00C51901" w:rsidRDefault="00C51901" w:rsidP="009B3928">
      <w:pPr>
        <w:ind w:firstLine="900"/>
        <w:jc w:val="both"/>
        <w:rPr>
          <w:rFonts w:ascii="Times New Roman" w:hAnsi="Times New Roman" w:cs="Times New Roman"/>
          <w:sz w:val="18"/>
          <w:szCs w:val="18"/>
        </w:rPr>
      </w:pPr>
    </w:p>
    <w:p w:rsidR="00C51901" w:rsidRPr="00C51901" w:rsidRDefault="00C51901" w:rsidP="009B3928">
      <w:pPr>
        <w:ind w:firstLine="900"/>
        <w:jc w:val="both"/>
        <w:rPr>
          <w:rFonts w:ascii="Times New Roman" w:eastAsia="Times New Roman" w:hAnsi="Times New Roman" w:cs="Times New Roman"/>
          <w:sz w:val="18"/>
          <w:szCs w:val="18"/>
        </w:rPr>
      </w:pPr>
    </w:p>
    <w:p w:rsidR="001B3326" w:rsidRPr="00C51901" w:rsidRDefault="001B3326" w:rsidP="001B3326">
      <w:pPr>
        <w:spacing w:after="0"/>
        <w:jc w:val="center"/>
        <w:rPr>
          <w:rFonts w:ascii="Times New Roman" w:eastAsia="Times New Roman" w:hAnsi="Times New Roman" w:cs="Times New Roman"/>
          <w:sz w:val="18"/>
          <w:szCs w:val="18"/>
        </w:rPr>
      </w:pPr>
      <w:r w:rsidRPr="00C51901">
        <w:rPr>
          <w:rFonts w:ascii="Times New Roman" w:eastAsia="Times New Roman" w:hAnsi="Times New Roman" w:cs="Times New Roman"/>
          <w:sz w:val="18"/>
          <w:szCs w:val="18"/>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1B3326" w:rsidRPr="00C51901" w:rsidRDefault="001B3326" w:rsidP="001B3326">
      <w:pPr>
        <w:tabs>
          <w:tab w:val="left" w:pos="1320"/>
          <w:tab w:val="center" w:pos="4960"/>
        </w:tabs>
        <w:spacing w:after="0"/>
        <w:rPr>
          <w:rFonts w:ascii="Times New Roman" w:eastAsia="Times New Roman" w:hAnsi="Times New Roman" w:cs="Times New Roman"/>
          <w:sz w:val="18"/>
          <w:szCs w:val="18"/>
        </w:rPr>
      </w:pPr>
      <w:r w:rsidRPr="00C51901">
        <w:rPr>
          <w:rFonts w:ascii="Times New Roman" w:eastAsia="Times New Roman" w:hAnsi="Times New Roman" w:cs="Times New Roman"/>
          <w:sz w:val="18"/>
          <w:szCs w:val="18"/>
        </w:rPr>
        <w:tab/>
      </w:r>
      <w:r w:rsidRPr="00C51901">
        <w:rPr>
          <w:rFonts w:ascii="Times New Roman" w:eastAsia="Times New Roman" w:hAnsi="Times New Roman" w:cs="Times New Roman"/>
          <w:sz w:val="18"/>
          <w:szCs w:val="18"/>
        </w:rPr>
        <w:tab/>
        <w:t>Редакция газеты: Администрация Медаевского сельского поселения, тел:28-227</w:t>
      </w:r>
    </w:p>
    <w:p w:rsidR="001B3326" w:rsidRPr="00C51901" w:rsidRDefault="001B3326" w:rsidP="001B3326">
      <w:pPr>
        <w:spacing w:after="0"/>
        <w:jc w:val="center"/>
        <w:rPr>
          <w:rFonts w:ascii="Times New Roman" w:eastAsia="Times New Roman" w:hAnsi="Times New Roman" w:cs="Times New Roman"/>
          <w:sz w:val="18"/>
          <w:szCs w:val="18"/>
        </w:rPr>
      </w:pPr>
      <w:r w:rsidRPr="00C51901">
        <w:rPr>
          <w:rFonts w:ascii="Times New Roman" w:eastAsia="Times New Roman" w:hAnsi="Times New Roman" w:cs="Times New Roman"/>
          <w:sz w:val="18"/>
          <w:szCs w:val="18"/>
        </w:rPr>
        <w:t>Главный редактор</w:t>
      </w:r>
      <w:proofErr w:type="gramStart"/>
      <w:r w:rsidRPr="00C51901">
        <w:rPr>
          <w:rFonts w:ascii="Times New Roman" w:eastAsia="Times New Roman" w:hAnsi="Times New Roman" w:cs="Times New Roman"/>
          <w:sz w:val="18"/>
          <w:szCs w:val="18"/>
        </w:rPr>
        <w:t xml:space="preserve"> :</w:t>
      </w:r>
      <w:proofErr w:type="gramEnd"/>
      <w:r w:rsidRPr="00C51901">
        <w:rPr>
          <w:rFonts w:ascii="Times New Roman" w:eastAsia="Times New Roman" w:hAnsi="Times New Roman" w:cs="Times New Roman"/>
          <w:sz w:val="18"/>
          <w:szCs w:val="18"/>
        </w:rPr>
        <w:t xml:space="preserve"> Глава Медаевского сельского поселения Е.Н.Голубева, тел 28-227</w:t>
      </w:r>
    </w:p>
    <w:p w:rsidR="001B3326" w:rsidRDefault="001B3326" w:rsidP="001B3326"/>
    <w:p w:rsidR="00075386" w:rsidRDefault="00075386"/>
    <w:sectPr w:rsidR="00075386" w:rsidSect="001E203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B3326"/>
    <w:rsid w:val="00075386"/>
    <w:rsid w:val="001B3326"/>
    <w:rsid w:val="001E2036"/>
    <w:rsid w:val="00823987"/>
    <w:rsid w:val="00994342"/>
    <w:rsid w:val="009B3928"/>
    <w:rsid w:val="00C51901"/>
    <w:rsid w:val="00C90C45"/>
    <w:rsid w:val="00CB6566"/>
    <w:rsid w:val="00E621F6"/>
    <w:rsid w:val="00F953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036"/>
  </w:style>
  <w:style w:type="paragraph" w:styleId="1">
    <w:name w:val="heading 1"/>
    <w:basedOn w:val="a"/>
    <w:next w:val="a"/>
    <w:link w:val="10"/>
    <w:qFormat/>
    <w:rsid w:val="001B33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B33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1B3326"/>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B332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1B3326"/>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semiHidden/>
    <w:rsid w:val="001B3326"/>
    <w:rPr>
      <w:rFonts w:ascii="Arial CYR" w:eastAsia="Times New Roman" w:hAnsi="Arial CYR" w:cs="Arial CYR"/>
      <w:sz w:val="24"/>
      <w:szCs w:val="24"/>
    </w:rPr>
  </w:style>
  <w:style w:type="character" w:styleId="a3">
    <w:name w:val="Hyperlink"/>
    <w:uiPriority w:val="99"/>
    <w:semiHidden/>
    <w:unhideWhenUsed/>
    <w:rsid w:val="001B3326"/>
    <w:rPr>
      <w:color w:val="0000FF"/>
      <w:u w:val="single"/>
    </w:rPr>
  </w:style>
  <w:style w:type="character" w:styleId="a4">
    <w:name w:val="FollowedHyperlink"/>
    <w:uiPriority w:val="99"/>
    <w:semiHidden/>
    <w:unhideWhenUsed/>
    <w:rsid w:val="001B3326"/>
    <w:rPr>
      <w:color w:val="800080"/>
      <w:u w:val="single"/>
    </w:rPr>
  </w:style>
  <w:style w:type="paragraph" w:styleId="HTML">
    <w:name w:val="HTML Preformatted"/>
    <w:basedOn w:val="a"/>
    <w:link w:val="HTML0"/>
    <w:semiHidden/>
    <w:unhideWhenUsed/>
    <w:rsid w:val="001B3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B3326"/>
    <w:rPr>
      <w:rFonts w:ascii="Courier New" w:eastAsia="Times New Roman" w:hAnsi="Courier New" w:cs="Courier New"/>
      <w:sz w:val="20"/>
      <w:szCs w:val="20"/>
    </w:rPr>
  </w:style>
  <w:style w:type="paragraph" w:styleId="a5">
    <w:name w:val="Normal (Web)"/>
    <w:aliases w:val="Обычный (Web)"/>
    <w:basedOn w:val="a"/>
    <w:uiPriority w:val="99"/>
    <w:unhideWhenUsed/>
    <w:qFormat/>
    <w:rsid w:val="001B3326"/>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semiHidden/>
    <w:unhideWhenUsed/>
    <w:rsid w:val="001B3326"/>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7">
    <w:name w:val="Верхний колонтитул Знак"/>
    <w:basedOn w:val="a0"/>
    <w:link w:val="a6"/>
    <w:semiHidden/>
    <w:rsid w:val="001B3326"/>
    <w:rPr>
      <w:rFonts w:ascii="Times New Roman" w:eastAsia="Times New Roman" w:hAnsi="Times New Roman" w:cs="Times New Roman"/>
      <w:sz w:val="24"/>
      <w:szCs w:val="24"/>
      <w:lang w:eastAsia="ar-SA"/>
    </w:rPr>
  </w:style>
  <w:style w:type="paragraph" w:styleId="a8">
    <w:name w:val="footer"/>
    <w:basedOn w:val="a"/>
    <w:link w:val="a9"/>
    <w:semiHidden/>
    <w:unhideWhenUsed/>
    <w:rsid w:val="001B3326"/>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9">
    <w:name w:val="Нижний колонтитул Знак"/>
    <w:basedOn w:val="a0"/>
    <w:link w:val="a8"/>
    <w:semiHidden/>
    <w:rsid w:val="001B3326"/>
    <w:rPr>
      <w:rFonts w:ascii="Times New Roman" w:eastAsia="Times New Roman" w:hAnsi="Times New Roman" w:cs="Times New Roman"/>
      <w:sz w:val="24"/>
      <w:szCs w:val="24"/>
      <w:lang w:eastAsia="ar-SA"/>
    </w:rPr>
  </w:style>
  <w:style w:type="paragraph" w:styleId="aa">
    <w:name w:val="Title"/>
    <w:basedOn w:val="a"/>
    <w:next w:val="a"/>
    <w:link w:val="ab"/>
    <w:qFormat/>
    <w:rsid w:val="001B3326"/>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ab">
    <w:name w:val="Название Знак"/>
    <w:basedOn w:val="a0"/>
    <w:link w:val="aa"/>
    <w:rsid w:val="001B3326"/>
    <w:rPr>
      <w:rFonts w:ascii="Cambria" w:eastAsia="Times New Roman" w:hAnsi="Cambria" w:cs="Times New Roman"/>
      <w:b/>
      <w:bCs/>
      <w:kern w:val="28"/>
      <w:sz w:val="32"/>
      <w:szCs w:val="32"/>
    </w:rPr>
  </w:style>
  <w:style w:type="paragraph" w:styleId="ac">
    <w:name w:val="Body Text Indent"/>
    <w:basedOn w:val="a"/>
    <w:link w:val="ad"/>
    <w:semiHidden/>
    <w:unhideWhenUsed/>
    <w:rsid w:val="001B3326"/>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d">
    <w:name w:val="Основной текст с отступом Знак"/>
    <w:basedOn w:val="a0"/>
    <w:link w:val="ac"/>
    <w:semiHidden/>
    <w:rsid w:val="001B3326"/>
    <w:rPr>
      <w:rFonts w:ascii="Times New Roman" w:eastAsia="Times New Roman" w:hAnsi="Times New Roman" w:cs="Times New Roman"/>
      <w:sz w:val="28"/>
      <w:szCs w:val="20"/>
    </w:rPr>
  </w:style>
  <w:style w:type="paragraph" w:styleId="21">
    <w:name w:val="Body Text 2"/>
    <w:basedOn w:val="a"/>
    <w:link w:val="22"/>
    <w:semiHidden/>
    <w:unhideWhenUsed/>
    <w:rsid w:val="001B3326"/>
    <w:pPr>
      <w:widowControl w:val="0"/>
      <w:autoSpaceDE w:val="0"/>
      <w:autoSpaceDN w:val="0"/>
      <w:adjustRightInd w:val="0"/>
      <w:snapToGrid w:val="0"/>
      <w:spacing w:after="0" w:line="240" w:lineRule="auto"/>
      <w:jc w:val="center"/>
    </w:pPr>
    <w:rPr>
      <w:rFonts w:ascii="Times New Roman" w:eastAsia="Times New Roman" w:hAnsi="Times New Roman" w:cs="Times New Roman"/>
      <w:color w:val="000000"/>
      <w:sz w:val="28"/>
      <w:szCs w:val="20"/>
    </w:rPr>
  </w:style>
  <w:style w:type="character" w:customStyle="1" w:styleId="22">
    <w:name w:val="Основной текст 2 Знак"/>
    <w:basedOn w:val="a0"/>
    <w:link w:val="21"/>
    <w:semiHidden/>
    <w:rsid w:val="001B3326"/>
    <w:rPr>
      <w:rFonts w:ascii="Times New Roman" w:eastAsia="Times New Roman" w:hAnsi="Times New Roman" w:cs="Times New Roman"/>
      <w:color w:val="000000"/>
      <w:sz w:val="28"/>
      <w:szCs w:val="20"/>
    </w:rPr>
  </w:style>
  <w:style w:type="paragraph" w:styleId="ae">
    <w:name w:val="Balloon Text"/>
    <w:basedOn w:val="a"/>
    <w:link w:val="af"/>
    <w:semiHidden/>
    <w:unhideWhenUsed/>
    <w:rsid w:val="001B3326"/>
    <w:pPr>
      <w:suppressAutoHyphens/>
      <w:spacing w:after="0" w:line="240" w:lineRule="auto"/>
    </w:pPr>
    <w:rPr>
      <w:rFonts w:ascii="Tahoma" w:eastAsia="Times New Roman" w:hAnsi="Tahoma" w:cs="Tahoma"/>
      <w:sz w:val="16"/>
      <w:szCs w:val="16"/>
      <w:lang w:eastAsia="ar-SA"/>
    </w:rPr>
  </w:style>
  <w:style w:type="character" w:customStyle="1" w:styleId="af">
    <w:name w:val="Текст выноски Знак"/>
    <w:basedOn w:val="a0"/>
    <w:link w:val="ae"/>
    <w:semiHidden/>
    <w:rsid w:val="001B3326"/>
    <w:rPr>
      <w:rFonts w:ascii="Tahoma" w:eastAsia="Times New Roman" w:hAnsi="Tahoma" w:cs="Tahoma"/>
      <w:sz w:val="16"/>
      <w:szCs w:val="16"/>
      <w:lang w:eastAsia="ar-SA"/>
    </w:rPr>
  </w:style>
  <w:style w:type="paragraph" w:styleId="af0">
    <w:name w:val="No Spacing"/>
    <w:uiPriority w:val="1"/>
    <w:qFormat/>
    <w:rsid w:val="001B3326"/>
    <w:pPr>
      <w:spacing w:after="0" w:line="240" w:lineRule="auto"/>
    </w:pPr>
    <w:rPr>
      <w:rFonts w:ascii="Times New Roman" w:eastAsia="Times New Roman" w:hAnsi="Times New Roman" w:cs="Times New Roman"/>
      <w:sz w:val="24"/>
      <w:szCs w:val="24"/>
    </w:rPr>
  </w:style>
  <w:style w:type="paragraph" w:styleId="af1">
    <w:name w:val="List Paragraph"/>
    <w:basedOn w:val="a"/>
    <w:uiPriority w:val="34"/>
    <w:qFormat/>
    <w:rsid w:val="001B3326"/>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11">
    <w:name w:val="Знак1 Знак Знак Знак Знак Знак Знак Знак Знак Знак"/>
    <w:basedOn w:val="a"/>
    <w:next w:val="a"/>
    <w:semiHidden/>
    <w:rsid w:val="001B3326"/>
    <w:pPr>
      <w:spacing w:after="160" w:line="240" w:lineRule="exact"/>
    </w:pPr>
    <w:rPr>
      <w:rFonts w:ascii="Arial" w:eastAsia="Times New Roman" w:hAnsi="Arial" w:cs="Arial"/>
      <w:sz w:val="20"/>
      <w:szCs w:val="20"/>
      <w:lang w:val="en-US" w:eastAsia="en-US"/>
    </w:rPr>
  </w:style>
  <w:style w:type="paragraph" w:customStyle="1" w:styleId="ConsNormal">
    <w:name w:val="ConsNormal"/>
    <w:rsid w:val="001B33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1B3326"/>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msonormal0">
    <w:name w:val="msonormal"/>
    <w:basedOn w:val="a"/>
    <w:rsid w:val="001B332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1">
    <w:name w:val="xl71"/>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2">
    <w:name w:val="xl72"/>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3">
    <w:name w:val="xl73"/>
    <w:basedOn w:val="a"/>
    <w:rsid w:val="001B3326"/>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1B332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6">
    <w:name w:val="xl76"/>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7">
    <w:name w:val="xl77"/>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b/>
      <w:bCs/>
      <w:color w:val="000000"/>
      <w:sz w:val="18"/>
      <w:szCs w:val="18"/>
    </w:rPr>
  </w:style>
  <w:style w:type="paragraph" w:customStyle="1" w:styleId="xl78">
    <w:name w:val="xl78"/>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9">
    <w:name w:val="xl79"/>
    <w:basedOn w:val="a"/>
    <w:rsid w:val="001B332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0">
    <w:name w:val="xl80"/>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color w:val="000000"/>
      <w:sz w:val="18"/>
      <w:szCs w:val="18"/>
    </w:rPr>
  </w:style>
  <w:style w:type="paragraph" w:customStyle="1" w:styleId="xl81">
    <w:name w:val="xl81"/>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3">
    <w:name w:val="xl83"/>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4">
    <w:name w:val="xl84"/>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5">
    <w:name w:val="xl85"/>
    <w:basedOn w:val="a"/>
    <w:rsid w:val="001B3326"/>
    <w:pP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6">
    <w:name w:val="xl86"/>
    <w:basedOn w:val="a"/>
    <w:rsid w:val="001B3326"/>
    <w:pP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1B3326"/>
    <w:pPr>
      <w:pBdr>
        <w:top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1B3326"/>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9">
    <w:name w:val="xl89"/>
    <w:basedOn w:val="a"/>
    <w:rsid w:val="001B3326"/>
    <w:pPr>
      <w:shd w:val="clear" w:color="auto"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0">
    <w:name w:val="xl90"/>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1">
    <w:name w:val="xl91"/>
    <w:basedOn w:val="a"/>
    <w:rsid w:val="001B3326"/>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2">
    <w:name w:val="xl92"/>
    <w:basedOn w:val="a"/>
    <w:rsid w:val="001B3326"/>
    <w:pPr>
      <w:shd w:val="clear" w:color="auto"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3">
    <w:name w:val="xl93"/>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1B3326"/>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5">
    <w:name w:val="xl95"/>
    <w:basedOn w:val="a"/>
    <w:rsid w:val="001B3326"/>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6">
    <w:name w:val="xl96"/>
    <w:basedOn w:val="a"/>
    <w:rsid w:val="001B3326"/>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color w:val="000000"/>
      <w:sz w:val="18"/>
      <w:szCs w:val="18"/>
    </w:rPr>
  </w:style>
  <w:style w:type="paragraph" w:customStyle="1" w:styleId="xl97">
    <w:name w:val="xl97"/>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color w:val="000000"/>
      <w:sz w:val="18"/>
      <w:szCs w:val="18"/>
    </w:rPr>
  </w:style>
  <w:style w:type="paragraph" w:customStyle="1" w:styleId="xl98">
    <w:name w:val="xl98"/>
    <w:basedOn w:val="a"/>
    <w:rsid w:val="001B332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9">
    <w:name w:val="xl99"/>
    <w:basedOn w:val="a"/>
    <w:rsid w:val="001B332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0">
    <w:name w:val="xl100"/>
    <w:basedOn w:val="a"/>
    <w:rsid w:val="001B3326"/>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1">
    <w:name w:val="xl101"/>
    <w:basedOn w:val="a"/>
    <w:rsid w:val="001B3326"/>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2">
    <w:name w:val="xl102"/>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3">
    <w:name w:val="xl103"/>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4">
    <w:name w:val="xl104"/>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5">
    <w:name w:val="xl105"/>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6">
    <w:name w:val="xl106"/>
    <w:basedOn w:val="a"/>
    <w:rsid w:val="001B3326"/>
    <w:pP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7">
    <w:name w:val="xl107"/>
    <w:basedOn w:val="a"/>
    <w:rsid w:val="001B3326"/>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8">
    <w:name w:val="xl108"/>
    <w:basedOn w:val="a"/>
    <w:rsid w:val="001B3326"/>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9">
    <w:name w:val="xl109"/>
    <w:basedOn w:val="a"/>
    <w:rsid w:val="001B3326"/>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0">
    <w:name w:val="xl110"/>
    <w:basedOn w:val="a"/>
    <w:rsid w:val="001B3326"/>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2">
    <w:name w:val="xl112"/>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1B3326"/>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1B3326"/>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6">
    <w:name w:val="xl116"/>
    <w:basedOn w:val="a"/>
    <w:rsid w:val="001B3326"/>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7">
    <w:name w:val="xl117"/>
    <w:basedOn w:val="a"/>
    <w:rsid w:val="001B3326"/>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1B3326"/>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9">
    <w:name w:val="xl119"/>
    <w:basedOn w:val="a"/>
    <w:rsid w:val="001B3326"/>
    <w:pPr>
      <w:pBdr>
        <w:left w:val="single" w:sz="4" w:space="0" w:color="000000"/>
        <w:bottom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0">
    <w:name w:val="xl120"/>
    <w:basedOn w:val="a"/>
    <w:rsid w:val="001B3326"/>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1">
    <w:name w:val="xl121"/>
    <w:basedOn w:val="a"/>
    <w:rsid w:val="001B3326"/>
    <w:pPr>
      <w:pBdr>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2">
    <w:name w:val="xl122"/>
    <w:basedOn w:val="a"/>
    <w:rsid w:val="001B3326"/>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3">
    <w:name w:val="xl123"/>
    <w:basedOn w:val="a"/>
    <w:rsid w:val="001B3326"/>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1B3326"/>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right"/>
    </w:pPr>
    <w:rPr>
      <w:rFonts w:ascii="Times New Roman" w:eastAsia="Times New Roman" w:hAnsi="Times New Roman" w:cs="Times New Roman"/>
      <w:b/>
      <w:bCs/>
      <w:color w:val="000000"/>
      <w:sz w:val="18"/>
      <w:szCs w:val="18"/>
    </w:rPr>
  </w:style>
  <w:style w:type="paragraph" w:customStyle="1" w:styleId="xl125">
    <w:name w:val="xl125"/>
    <w:basedOn w:val="a"/>
    <w:rsid w:val="001B3326"/>
    <w:pPr>
      <w:pBdr>
        <w:top w:val="single" w:sz="4" w:space="0" w:color="000000"/>
        <w:left w:val="single" w:sz="4" w:space="0" w:color="000000"/>
        <w:bottom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26">
    <w:name w:val="xl126"/>
    <w:basedOn w:val="a"/>
    <w:rsid w:val="001B3326"/>
    <w:pPr>
      <w:pBdr>
        <w:top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27">
    <w:name w:val="xl127"/>
    <w:basedOn w:val="a"/>
    <w:rsid w:val="001B3326"/>
    <w:pPr>
      <w:pBdr>
        <w:top w:val="single" w:sz="4" w:space="0" w:color="000000"/>
        <w:lef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28">
    <w:name w:val="xl128"/>
    <w:basedOn w:val="a"/>
    <w:rsid w:val="001B3326"/>
    <w:pPr>
      <w:pBdr>
        <w:top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29">
    <w:name w:val="xl129"/>
    <w:basedOn w:val="a"/>
    <w:rsid w:val="001B332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1B332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1">
    <w:name w:val="xl131"/>
    <w:basedOn w:val="a"/>
    <w:rsid w:val="001B332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Times New Roman" w:eastAsia="Times New Roman" w:hAnsi="Times New Roman" w:cs="Times New Roman"/>
      <w:b/>
      <w:bCs/>
      <w:color w:val="000000"/>
      <w:sz w:val="18"/>
      <w:szCs w:val="18"/>
    </w:rPr>
  </w:style>
  <w:style w:type="paragraph" w:customStyle="1" w:styleId="xl132">
    <w:name w:val="xl132"/>
    <w:basedOn w:val="a"/>
    <w:rsid w:val="001B3326"/>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1B3326"/>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5">
    <w:name w:val="xl135"/>
    <w:basedOn w:val="a"/>
    <w:rsid w:val="001B3326"/>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6">
    <w:name w:val="xl136"/>
    <w:basedOn w:val="a"/>
    <w:rsid w:val="001B3326"/>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1B3326"/>
    <w:pP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1B3326"/>
    <w:pPr>
      <w:shd w:val="clear" w:color="auto"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1B332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s1">
    <w:name w:val="s_1"/>
    <w:basedOn w:val="a"/>
    <w:rsid w:val="001B332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1B3326"/>
    <w:pPr>
      <w:widowControl w:val="0"/>
      <w:suppressAutoHyphens/>
      <w:autoSpaceDN w:val="0"/>
      <w:spacing w:after="0" w:line="240" w:lineRule="auto"/>
    </w:pPr>
    <w:rPr>
      <w:rFonts w:ascii="Times New Roman" w:eastAsia="Lucida Sans Unicode" w:hAnsi="Times New Roman" w:cs="Tahoma"/>
      <w:kern w:val="3"/>
      <w:sz w:val="24"/>
      <w:szCs w:val="24"/>
    </w:rPr>
  </w:style>
  <w:style w:type="paragraph" w:customStyle="1" w:styleId="juscontext">
    <w:name w:val="juscontext"/>
    <w:basedOn w:val="a"/>
    <w:rsid w:val="001B332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1B332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rsid w:val="001B332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1B3326"/>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9">
    <w:name w:val="xl69"/>
    <w:basedOn w:val="a"/>
    <w:rsid w:val="001B332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character" w:customStyle="1" w:styleId="FontStyle13">
    <w:name w:val="Font Style13"/>
    <w:rsid w:val="001B3326"/>
    <w:rPr>
      <w:rFonts w:ascii="Times New Roman" w:hAnsi="Times New Roman" w:cs="Times New Roman" w:hint="default"/>
      <w:b/>
      <w:bCs/>
      <w:sz w:val="20"/>
      <w:szCs w:val="20"/>
    </w:rPr>
  </w:style>
  <w:style w:type="character" w:customStyle="1" w:styleId="af2">
    <w:name w:val="Цветовое выделение"/>
    <w:uiPriority w:val="99"/>
    <w:rsid w:val="001B3326"/>
    <w:rPr>
      <w:b/>
      <w:bCs w:val="0"/>
      <w:color w:val="26282F"/>
    </w:rPr>
  </w:style>
  <w:style w:type="character" w:customStyle="1" w:styleId="af3">
    <w:name w:val="Гипертекстовая ссылка"/>
    <w:uiPriority w:val="99"/>
    <w:rsid w:val="001B3326"/>
    <w:rPr>
      <w:rFonts w:ascii="Times New Roman" w:hAnsi="Times New Roman" w:cs="Times New Roman" w:hint="default"/>
      <w:b w:val="0"/>
      <w:bCs w:val="0"/>
      <w:color w:val="106BBE"/>
    </w:rPr>
  </w:style>
  <w:style w:type="character" w:customStyle="1" w:styleId="highlighthighlightactive">
    <w:name w:val="highlight highlight_active"/>
    <w:basedOn w:val="a0"/>
    <w:rsid w:val="001B3326"/>
  </w:style>
  <w:style w:type="table" w:styleId="af4">
    <w:name w:val="Table Grid"/>
    <w:basedOn w:val="a1"/>
    <w:rsid w:val="001B3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Body Text"/>
    <w:basedOn w:val="a"/>
    <w:link w:val="af6"/>
    <w:semiHidden/>
    <w:rsid w:val="00C51901"/>
    <w:pPr>
      <w:widowControl w:val="0"/>
      <w:suppressAutoHyphens/>
      <w:autoSpaceDE w:val="0"/>
      <w:spacing w:after="120" w:line="240" w:lineRule="auto"/>
    </w:pPr>
    <w:rPr>
      <w:rFonts w:ascii="Arial" w:eastAsia="Arial" w:hAnsi="Arial" w:cs="Times New Roman"/>
      <w:sz w:val="24"/>
      <w:szCs w:val="24"/>
      <w:lang/>
    </w:rPr>
  </w:style>
  <w:style w:type="character" w:customStyle="1" w:styleId="af6">
    <w:name w:val="Основной текст Знак"/>
    <w:basedOn w:val="a0"/>
    <w:link w:val="af5"/>
    <w:semiHidden/>
    <w:rsid w:val="00C51901"/>
    <w:rPr>
      <w:rFonts w:ascii="Arial" w:eastAsia="Arial" w:hAnsi="Arial" w:cs="Times New Roman"/>
      <w:sz w:val="24"/>
      <w:szCs w:val="24"/>
      <w:lang/>
    </w:rPr>
  </w:style>
  <w:style w:type="paragraph" w:customStyle="1" w:styleId="heading1">
    <w:name w:val="heading 1"/>
    <w:basedOn w:val="a"/>
    <w:next w:val="a"/>
    <w:rsid w:val="00C51901"/>
    <w:pPr>
      <w:widowControl w:val="0"/>
      <w:numPr>
        <w:numId w:val="1"/>
      </w:numPr>
      <w:suppressAutoHyphens/>
      <w:autoSpaceDE w:val="0"/>
      <w:spacing w:before="108" w:after="108" w:line="240" w:lineRule="auto"/>
      <w:jc w:val="center"/>
      <w:outlineLvl w:val="0"/>
    </w:pPr>
    <w:rPr>
      <w:rFonts w:ascii="Arial" w:eastAsia="Arial" w:hAnsi="Arial" w:cs="Times New Roman"/>
      <w:b/>
      <w:bCs/>
      <w:color w:val="000080"/>
      <w:sz w:val="24"/>
      <w:szCs w:val="24"/>
      <w:lang/>
    </w:rPr>
  </w:style>
  <w:style w:type="paragraph" w:customStyle="1" w:styleId="af7">
    <w:name w:val="Нормальный (таблица)"/>
    <w:basedOn w:val="a"/>
    <w:next w:val="a"/>
    <w:rsid w:val="00C51901"/>
    <w:pPr>
      <w:widowControl w:val="0"/>
      <w:suppressAutoHyphens/>
      <w:autoSpaceDE w:val="0"/>
      <w:spacing w:after="0" w:line="240" w:lineRule="auto"/>
      <w:jc w:val="both"/>
    </w:pPr>
    <w:rPr>
      <w:rFonts w:ascii="Arial" w:eastAsia="Arial" w:hAnsi="Arial" w:cs="Times New Roman"/>
      <w:sz w:val="24"/>
      <w:szCs w:val="24"/>
      <w:lang/>
    </w:rPr>
  </w:style>
  <w:style w:type="paragraph" w:customStyle="1" w:styleId="ConsPlusTitle">
    <w:name w:val="ConsPlusTitle"/>
    <w:rsid w:val="00C51901"/>
    <w:pPr>
      <w:suppressAutoHyphens/>
      <w:autoSpaceDE w:val="0"/>
      <w:spacing w:after="0" w:line="240" w:lineRule="auto"/>
    </w:pPr>
    <w:rPr>
      <w:rFonts w:ascii="Times New Roman" w:eastAsia="Arial" w:hAnsi="Times New Roman" w:cs="Times New Roman"/>
      <w:b/>
      <w:bCs/>
      <w:sz w:val="20"/>
      <w:szCs w:val="20"/>
      <w:lang w:eastAsia="ar-SA"/>
    </w:rPr>
  </w:style>
  <w:style w:type="character" w:customStyle="1" w:styleId="Heading5">
    <w:name w:val="Heading #5_"/>
    <w:link w:val="Heading50"/>
    <w:rsid w:val="00C51901"/>
    <w:rPr>
      <w:b/>
      <w:bCs/>
      <w:sz w:val="21"/>
      <w:szCs w:val="21"/>
      <w:shd w:val="clear" w:color="auto" w:fill="FFFFFF"/>
    </w:rPr>
  </w:style>
  <w:style w:type="paragraph" w:customStyle="1" w:styleId="Heading50">
    <w:name w:val="Heading #5"/>
    <w:basedOn w:val="a"/>
    <w:link w:val="Heading5"/>
    <w:rsid w:val="00C51901"/>
    <w:pPr>
      <w:widowControl w:val="0"/>
      <w:shd w:val="clear" w:color="auto" w:fill="FFFFFF"/>
      <w:spacing w:before="200" w:line="232" w:lineRule="exact"/>
      <w:ind w:hanging="400"/>
      <w:jc w:val="both"/>
      <w:outlineLvl w:val="4"/>
    </w:pPr>
    <w:rPr>
      <w:b/>
      <w:bCs/>
      <w:sz w:val="21"/>
      <w:szCs w:val="21"/>
    </w:rPr>
  </w:style>
</w:styles>
</file>

<file path=word/webSettings.xml><?xml version="1.0" encoding="utf-8"?>
<w:webSettings xmlns:r="http://schemas.openxmlformats.org/officeDocument/2006/relationships" xmlns:w="http://schemas.openxmlformats.org/wordprocessingml/2006/main">
  <w:divs>
    <w:div w:id="142206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2d46bfdd-8350-411e-8cac-adefcd17aad5.html" TargetMode="External"/><Relationship Id="rId13" Type="http://schemas.openxmlformats.org/officeDocument/2006/relationships/hyperlink" Target="http://rnla-service.scli.ru:8080/rnla-links/ws/content/act/387507c3-b80d-4c0d-9291-8cdc81673f2b.html" TargetMode="External"/><Relationship Id="rId3" Type="http://schemas.openxmlformats.org/officeDocument/2006/relationships/settings" Target="settings.xml"/><Relationship Id="rId7" Type="http://schemas.openxmlformats.org/officeDocument/2006/relationships/hyperlink" Target="http://rnla-service.scli.ru:8080/rnla-links/ws/content/act/96e20c02-1b12-465a-b64c-24aa92270007.html" TargetMode="External"/><Relationship Id="rId12" Type="http://schemas.openxmlformats.org/officeDocument/2006/relationships/hyperlink" Target="http://www.consultant.ru/document/cons_doc_LAW_422125/c1c2bfc679fb74ed4c4da6be176c8d5a7da42c4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rnla-service.scli.ru:8080/rnla-links/ws/content/act/9cf2f1c3-393d-4051-a52d-9923b0e51c0c.html" TargetMode="External"/><Relationship Id="rId11" Type="http://schemas.openxmlformats.org/officeDocument/2006/relationships/hyperlink" Target="http://rnla-service.scli.ru:8080/rnla-links/ws/content/act/387507c3-b80d-4c0d-9291-8cdc81673f2b.html" TargetMode="External"/><Relationship Id="rId5" Type="http://schemas.openxmlformats.org/officeDocument/2006/relationships/hyperlink" Target="http://rnla-service.scli.ru:8080/rnla-links/ws/content/act/387507c3-b80d-4c0d-9291-8cdc81673f2b.html" TargetMode="External"/><Relationship Id="rId15" Type="http://schemas.openxmlformats.org/officeDocument/2006/relationships/hyperlink" Target="http://rnla-service.scli.ru:8080/rnla-links/ws/content/act/387507c3-b80d-4c0d-9291-8cdc81673f2b.html" TargetMode="External"/><Relationship Id="rId10" Type="http://schemas.openxmlformats.org/officeDocument/2006/relationships/hyperlink" Target="http://rnla-service.scli.ru:8080/rnla-links/ws/content/act/387507c3-b80d-4c0d-9291-8cdc81673f2b.html" TargetMode="External"/><Relationship Id="rId4" Type="http://schemas.openxmlformats.org/officeDocument/2006/relationships/webSettings" Target="webSettings.xml"/><Relationship Id="rId9" Type="http://schemas.openxmlformats.org/officeDocument/2006/relationships/hyperlink" Target="http://rnla-service.scli.ru:8080/rnla-links/ws/content/act/387507c3-b80d-4c0d-9291-8cdc81673f2b.html" TargetMode="External"/><Relationship Id="rId14" Type="http://schemas.openxmlformats.org/officeDocument/2006/relationships/hyperlink" Target="http://rnla-service.scli.ru:8080/rnla-links/ws/content/act/387507c3-b80d-4c0d-9291-8cdc81673f2b.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4030</Words>
  <Characters>22971</Characters>
  <Application>Microsoft Office Word</Application>
  <DocSecurity>0</DocSecurity>
  <Lines>191</Lines>
  <Paragraphs>53</Paragraphs>
  <ScaleCrop>false</ScaleCrop>
  <Company/>
  <LinksUpToDate>false</LinksUpToDate>
  <CharactersWithSpaces>26948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3</cp:revision>
  <dcterms:created xsi:type="dcterms:W3CDTF">2022-10-13T08:49:00Z</dcterms:created>
  <dcterms:modified xsi:type="dcterms:W3CDTF">2022-10-13T08:54:00Z</dcterms:modified>
</cp:coreProperties>
</file>