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147" w:rsidRPr="00894147" w:rsidRDefault="00894147" w:rsidP="00FE6515">
      <w:pPr>
        <w:jc w:val="both"/>
        <w:rPr>
          <w:b/>
        </w:rPr>
      </w:pPr>
      <w:r w:rsidRPr="00894147">
        <w:rPr>
          <w:b/>
        </w:rPr>
        <w:t>Тезисы для администраций областей и городов присутствия Евроцемента по поддержке сотрудников в условиях частичной мобилизации в РФ</w:t>
      </w:r>
    </w:p>
    <w:p w:rsidR="00894147" w:rsidRDefault="00894147" w:rsidP="00FE6515">
      <w:pPr>
        <w:jc w:val="both"/>
      </w:pPr>
    </w:p>
    <w:p w:rsidR="001857EA" w:rsidRDefault="00894147" w:rsidP="00FE6515">
      <w:pPr>
        <w:pStyle w:val="a3"/>
        <w:numPr>
          <w:ilvl w:val="0"/>
          <w:numId w:val="1"/>
        </w:numPr>
        <w:jc w:val="both"/>
      </w:pPr>
      <w:r>
        <w:t xml:space="preserve"> </w:t>
      </w:r>
      <w:r w:rsidR="00BD05F8">
        <w:t>В компании действует программа «Своих ребят не бросаем», направленная на организацию мобилизационных действий и поддержку сотрудников.</w:t>
      </w:r>
    </w:p>
    <w:p w:rsidR="00BD05F8" w:rsidRDefault="00BD05F8" w:rsidP="00FE6515">
      <w:pPr>
        <w:pStyle w:val="a3"/>
        <w:numPr>
          <w:ilvl w:val="0"/>
          <w:numId w:val="1"/>
        </w:numPr>
        <w:jc w:val="both"/>
      </w:pPr>
      <w:r>
        <w:t>В рамках этой программы компания оказывает следующую помощь всем сотрудникам:</w:t>
      </w:r>
    </w:p>
    <w:p w:rsidR="00BD05F8" w:rsidRDefault="00BD05F8" w:rsidP="00FE6515">
      <w:pPr>
        <w:pStyle w:val="a3"/>
        <w:numPr>
          <w:ilvl w:val="1"/>
          <w:numId w:val="1"/>
        </w:numPr>
        <w:jc w:val="both"/>
      </w:pPr>
      <w:r>
        <w:t xml:space="preserve">Компания гарантирует каждому мобилизованному соблюдение при мобилизационных действиях всех правовых, финансовых и социальных и иных </w:t>
      </w:r>
      <w:r w:rsidR="00DA7269">
        <w:t>норм</w:t>
      </w:r>
      <w:r>
        <w:t>, определяемых законодательством РФ.</w:t>
      </w:r>
    </w:p>
    <w:p w:rsidR="006F42FB" w:rsidRDefault="00BD05F8" w:rsidP="006F42FB">
      <w:pPr>
        <w:pStyle w:val="a3"/>
        <w:numPr>
          <w:ilvl w:val="1"/>
          <w:numId w:val="1"/>
        </w:numPr>
        <w:jc w:val="both"/>
      </w:pPr>
      <w:r>
        <w:t xml:space="preserve">За каждым ушедшим служить в рамках </w:t>
      </w:r>
      <w:r w:rsidR="00C31DC8">
        <w:t>частичной</w:t>
      </w:r>
      <w:r>
        <w:t xml:space="preserve"> мобилизации сотрудником сохраняется его рабочее место: трудовой договор не расторгается, а только приостанавливается на период службы.</w:t>
      </w:r>
      <w:r w:rsidR="006F42FB">
        <w:t xml:space="preserve"> </w:t>
      </w:r>
    </w:p>
    <w:p w:rsidR="00BD05F8" w:rsidRPr="006A3165" w:rsidRDefault="006F42FB" w:rsidP="006F42FB">
      <w:pPr>
        <w:pStyle w:val="a3"/>
        <w:numPr>
          <w:ilvl w:val="1"/>
          <w:numId w:val="1"/>
        </w:numPr>
        <w:jc w:val="both"/>
      </w:pPr>
      <w:r w:rsidRPr="006A3165">
        <w:t xml:space="preserve">Всем выплачивается полный расчет на момент призыва, а также </w:t>
      </w:r>
      <w:r w:rsidR="00641162" w:rsidRPr="006A3165">
        <w:t xml:space="preserve">двухнедельный заработок. </w:t>
      </w:r>
    </w:p>
    <w:p w:rsidR="00FE6515" w:rsidRDefault="00FE6515" w:rsidP="00FE6515">
      <w:pPr>
        <w:pStyle w:val="a3"/>
        <w:numPr>
          <w:ilvl w:val="1"/>
          <w:numId w:val="1"/>
        </w:numPr>
        <w:jc w:val="both"/>
      </w:pPr>
      <w:r>
        <w:t xml:space="preserve">В компании составлен единый список необходимого снаряжения в помощь мобилизованным. Все предприятия Евроцемента </w:t>
      </w:r>
      <w:r w:rsidR="00223E72">
        <w:t xml:space="preserve">безвозмездно </w:t>
      </w:r>
      <w:r>
        <w:t xml:space="preserve">снабжают мобилизованных сотрудников комплектами одежды, </w:t>
      </w:r>
      <w:r w:rsidR="00A73AEA">
        <w:t>дополнительными теплыми вещами</w:t>
      </w:r>
      <w:r w:rsidR="00C31DC8">
        <w:t>, сре</w:t>
      </w:r>
      <w:r w:rsidR="00A73AEA">
        <w:t>дствами индивидуальной защиты</w:t>
      </w:r>
      <w:r w:rsidR="00C31DC8">
        <w:t xml:space="preserve">, наборами питания на 2 </w:t>
      </w:r>
      <w:r w:rsidR="00DA7269">
        <w:t>суток</w:t>
      </w:r>
      <w:r w:rsidR="00C31DC8">
        <w:t>, полностью укомплектованными аптечками и многим другим.</w:t>
      </w:r>
      <w:bookmarkStart w:id="0" w:name="_GoBack"/>
      <w:bookmarkEnd w:id="0"/>
    </w:p>
    <w:p w:rsidR="00E710F6" w:rsidRDefault="00E710F6" w:rsidP="00FE6515">
      <w:pPr>
        <w:pStyle w:val="a3"/>
        <w:numPr>
          <w:ilvl w:val="1"/>
          <w:numId w:val="1"/>
        </w:numPr>
        <w:jc w:val="both"/>
      </w:pPr>
      <w:r>
        <w:t>Семьи мобилизованных получают поддержку и помощь от компании.</w:t>
      </w:r>
    </w:p>
    <w:p w:rsidR="00BD05F8" w:rsidRDefault="00DA7269" w:rsidP="00FE6515">
      <w:pPr>
        <w:pStyle w:val="a3"/>
        <w:numPr>
          <w:ilvl w:val="0"/>
          <w:numId w:val="1"/>
        </w:numPr>
        <w:jc w:val="both"/>
      </w:pPr>
      <w:r>
        <w:t>В компании созданы горячие линии для обращений сотрудников и оперативного ответа на вопросы.</w:t>
      </w:r>
    </w:p>
    <w:p w:rsidR="00DA7269" w:rsidRDefault="00DA7269" w:rsidP="00FE6515">
      <w:pPr>
        <w:pStyle w:val="a3"/>
        <w:numPr>
          <w:ilvl w:val="0"/>
          <w:numId w:val="1"/>
        </w:numPr>
        <w:jc w:val="both"/>
      </w:pPr>
      <w:r>
        <w:t>Евроцемент организует психологическую поддержку для сотрудников.</w:t>
      </w:r>
    </w:p>
    <w:p w:rsidR="00DA7269" w:rsidRDefault="00DA7269" w:rsidP="00FE6515">
      <w:pPr>
        <w:pStyle w:val="a3"/>
        <w:numPr>
          <w:ilvl w:val="0"/>
          <w:numId w:val="1"/>
        </w:numPr>
        <w:jc w:val="both"/>
      </w:pPr>
      <w:r>
        <w:t xml:space="preserve">В компании налажено быстрое информирование </w:t>
      </w:r>
      <w:r w:rsidR="00223E72">
        <w:t xml:space="preserve">сотрудников компании </w:t>
      </w:r>
      <w:r>
        <w:t>по всем важным вопросам</w:t>
      </w:r>
      <w:r w:rsidR="00223E72">
        <w:t xml:space="preserve"> о</w:t>
      </w:r>
      <w:r>
        <w:t xml:space="preserve"> </w:t>
      </w:r>
      <w:r w:rsidR="00223E72">
        <w:t>частичной мобилизации</w:t>
      </w:r>
      <w:r>
        <w:t>.</w:t>
      </w:r>
    </w:p>
    <w:p w:rsidR="00DA7269" w:rsidRDefault="00DA7269" w:rsidP="00FE6515">
      <w:pPr>
        <w:pStyle w:val="a3"/>
        <w:numPr>
          <w:ilvl w:val="0"/>
          <w:numId w:val="1"/>
        </w:numPr>
        <w:jc w:val="both"/>
      </w:pPr>
      <w:r>
        <w:t xml:space="preserve">Всем внешним заинтересованным сторонам, клиентам и партнерам компания </w:t>
      </w:r>
      <w:r w:rsidR="00223E72">
        <w:t xml:space="preserve">гарнирует </w:t>
      </w:r>
      <w:r>
        <w:t xml:space="preserve">полное </w:t>
      </w:r>
      <w:r w:rsidR="00223E72">
        <w:t xml:space="preserve">сохранение компетенций и </w:t>
      </w:r>
      <w:r>
        <w:t>соблюдение всех обязательств. По данной теме: официальное обращение генерального дире</w:t>
      </w:r>
      <w:r w:rsidR="00223E72">
        <w:t>к</w:t>
      </w:r>
      <w:r>
        <w:t>тора Евроцемента В</w:t>
      </w:r>
      <w:r w:rsidR="00226635">
        <w:t>ячеслава</w:t>
      </w:r>
      <w:r>
        <w:t xml:space="preserve"> </w:t>
      </w:r>
      <w:proofErr w:type="spellStart"/>
      <w:r>
        <w:t>Шматова</w:t>
      </w:r>
      <w:proofErr w:type="spellEnd"/>
      <w:r w:rsidR="00223E72">
        <w:t xml:space="preserve"> </w:t>
      </w:r>
      <w:hyperlink r:id="rId5" w:history="1">
        <w:r w:rsidR="00223E72" w:rsidRPr="00C87F42">
          <w:rPr>
            <w:rStyle w:val="a4"/>
          </w:rPr>
          <w:t>https://www.eurocement.ru/cntnt/rus/press/rus_news/n18050.html</w:t>
        </w:r>
      </w:hyperlink>
      <w:r>
        <w:t xml:space="preserve"> </w:t>
      </w:r>
    </w:p>
    <w:sectPr w:rsidR="00DA7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A7C35"/>
    <w:multiLevelType w:val="hybridMultilevel"/>
    <w:tmpl w:val="8BB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147"/>
    <w:rsid w:val="00223E72"/>
    <w:rsid w:val="00226635"/>
    <w:rsid w:val="00641162"/>
    <w:rsid w:val="006A3165"/>
    <w:rsid w:val="006B7DCD"/>
    <w:rsid w:val="006F42FB"/>
    <w:rsid w:val="00894147"/>
    <w:rsid w:val="00956E4F"/>
    <w:rsid w:val="009B05F6"/>
    <w:rsid w:val="00A73AEA"/>
    <w:rsid w:val="00BD05F8"/>
    <w:rsid w:val="00C31DC8"/>
    <w:rsid w:val="00DA7269"/>
    <w:rsid w:val="00E710F6"/>
    <w:rsid w:val="00F420D6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978B6F0-CEDD-4E5C-BA3A-72299458D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1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A726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72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urocement.ru/cntnt/rus/press/rus_news/n1805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Кулалаева Ольга Анатольевна</dc:creator>
  <cp:keywords/>
  <dc:description/>
  <cp:lastModifiedBy>Козлова Елена Владимировна</cp:lastModifiedBy>
  <cp:revision>4</cp:revision>
  <dcterms:created xsi:type="dcterms:W3CDTF">2022-10-12T05:26:00Z</dcterms:created>
  <dcterms:modified xsi:type="dcterms:W3CDTF">2022-10-17T07:34:00Z</dcterms:modified>
</cp:coreProperties>
</file>