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1B3326" w:rsidRDefault="001B3326" w:rsidP="001B3326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  <w:r w:rsidR="00F9532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16 сентября 2022 года  № 63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B3928" w:rsidRPr="009B3928" w:rsidRDefault="009B3928" w:rsidP="009B3928">
      <w:pPr>
        <w:jc w:val="center"/>
        <w:rPr>
          <w:rFonts w:ascii="Times New Roman" w:hAnsi="Times New Roman" w:cs="Times New Roman"/>
          <w:sz w:val="24"/>
          <w:szCs w:val="24"/>
        </w:rPr>
      </w:pPr>
      <w:r w:rsidRPr="009B3928">
        <w:rPr>
          <w:rFonts w:ascii="Times New Roman" w:hAnsi="Times New Roman" w:cs="Times New Roman"/>
          <w:sz w:val="24"/>
          <w:szCs w:val="24"/>
        </w:rPr>
        <w:t xml:space="preserve">  АДМИНИСТРАЦИЯ МЕДАЕВСКОГО СЕЛЬСКОГО ПОСЕЛЕНИЯ</w:t>
      </w:r>
    </w:p>
    <w:p w:rsidR="009B3928" w:rsidRPr="009B3928" w:rsidRDefault="009B3928" w:rsidP="009B3928">
      <w:pPr>
        <w:jc w:val="center"/>
        <w:rPr>
          <w:rFonts w:ascii="Times New Roman" w:hAnsi="Times New Roman" w:cs="Times New Roman"/>
          <w:sz w:val="24"/>
          <w:szCs w:val="24"/>
        </w:rPr>
      </w:pPr>
      <w:r w:rsidRPr="009B3928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9B3928" w:rsidRPr="009B3928" w:rsidRDefault="009B3928" w:rsidP="009B3928">
      <w:pPr>
        <w:jc w:val="center"/>
        <w:rPr>
          <w:rFonts w:ascii="Times New Roman" w:hAnsi="Times New Roman" w:cs="Times New Roman"/>
          <w:sz w:val="24"/>
          <w:szCs w:val="24"/>
        </w:rPr>
      </w:pPr>
      <w:r w:rsidRPr="009B3928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B3928" w:rsidRPr="009B3928" w:rsidRDefault="009B3928" w:rsidP="009B39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92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9B3928" w:rsidRPr="009B3928" w:rsidRDefault="009B3928" w:rsidP="009B3928">
      <w:pPr>
        <w:rPr>
          <w:rFonts w:ascii="Times New Roman" w:hAnsi="Times New Roman" w:cs="Times New Roman"/>
          <w:sz w:val="24"/>
          <w:szCs w:val="24"/>
        </w:rPr>
      </w:pPr>
      <w:r w:rsidRPr="009B3928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r w:rsidRPr="009B3928">
        <w:rPr>
          <w:rFonts w:ascii="Times New Roman" w:hAnsi="Times New Roman" w:cs="Times New Roman"/>
          <w:sz w:val="24"/>
          <w:szCs w:val="24"/>
        </w:rPr>
        <w:t>16.09.2022 г.                                                                                № 45</w:t>
      </w:r>
    </w:p>
    <w:p w:rsidR="009B3928" w:rsidRPr="009B3928" w:rsidRDefault="009B3928" w:rsidP="009B3928">
      <w:pPr>
        <w:jc w:val="center"/>
        <w:rPr>
          <w:rFonts w:ascii="Times New Roman" w:hAnsi="Times New Roman" w:cs="Times New Roman"/>
          <w:sz w:val="24"/>
          <w:szCs w:val="24"/>
        </w:rPr>
      </w:pPr>
      <w:r w:rsidRPr="009B3928">
        <w:rPr>
          <w:rFonts w:ascii="Times New Roman" w:hAnsi="Times New Roman" w:cs="Times New Roman"/>
          <w:sz w:val="24"/>
          <w:szCs w:val="24"/>
        </w:rPr>
        <w:t>с. Медаево</w:t>
      </w:r>
    </w:p>
    <w:p w:rsidR="009B3928" w:rsidRPr="009B3928" w:rsidRDefault="009B3928" w:rsidP="009B392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928">
        <w:rPr>
          <w:rFonts w:ascii="Times New Roman" w:hAnsi="Times New Roman" w:cs="Times New Roman"/>
          <w:b/>
          <w:sz w:val="24"/>
          <w:szCs w:val="24"/>
        </w:rPr>
        <w:t>О присвоении адреса земельному участку</w:t>
      </w:r>
    </w:p>
    <w:p w:rsidR="009B3928" w:rsidRPr="009B3928" w:rsidRDefault="009B3928" w:rsidP="009B3928">
      <w:pPr>
        <w:pStyle w:val="Standard"/>
        <w:jc w:val="both"/>
      </w:pPr>
      <w:proofErr w:type="gramStart"/>
      <w:r w:rsidRPr="009B3928"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</w:t>
      </w:r>
      <w:proofErr w:type="gramEnd"/>
      <w:r w:rsidRPr="009B3928">
        <w:t xml:space="preserve"> поселения</w:t>
      </w:r>
    </w:p>
    <w:p w:rsidR="009B3928" w:rsidRPr="009B3928" w:rsidRDefault="009B3928" w:rsidP="009B3928">
      <w:pPr>
        <w:pStyle w:val="Standard"/>
        <w:jc w:val="center"/>
      </w:pPr>
      <w:proofErr w:type="gramStart"/>
      <w:r w:rsidRPr="009B3928">
        <w:rPr>
          <w:b/>
        </w:rPr>
        <w:t>п</w:t>
      </w:r>
      <w:proofErr w:type="gramEnd"/>
      <w:r w:rsidRPr="009B3928">
        <w:rPr>
          <w:b/>
        </w:rPr>
        <w:t xml:space="preserve"> о с т а н о в л я е т :</w:t>
      </w:r>
    </w:p>
    <w:p w:rsidR="009B3928" w:rsidRPr="009B3928" w:rsidRDefault="009B3928" w:rsidP="009B3928">
      <w:pPr>
        <w:pStyle w:val="Standard"/>
        <w:ind w:firstLine="709"/>
        <w:jc w:val="both"/>
      </w:pPr>
      <w:r w:rsidRPr="009B3928">
        <w:t xml:space="preserve">1. Присвоить земельному участку с кадастровым номером  13:22:0207001:2071, местоположение: Республика Мордовия, </w:t>
      </w:r>
      <w:r w:rsidRPr="009B3928">
        <w:rPr>
          <w:rFonts w:cs="Times New Roman"/>
          <w:color w:val="292C2F"/>
        </w:rPr>
        <w:t>Чамзинский муниципальный район, Медаевское сельское поселение</w:t>
      </w:r>
      <w:r w:rsidRPr="009B3928">
        <w:t>, с</w:t>
      </w:r>
      <w:proofErr w:type="gramStart"/>
      <w:r w:rsidRPr="009B3928">
        <w:t>.М</w:t>
      </w:r>
      <w:proofErr w:type="gramEnd"/>
      <w:r w:rsidRPr="009B3928">
        <w:t xml:space="preserve">едаево, ул.Гагарина, 43А, площадью 2100 кв.м, категория земель </w:t>
      </w:r>
      <w:r w:rsidRPr="009B3928">
        <w:rPr>
          <w:rFonts w:cs="Times New Roman"/>
        </w:rPr>
        <w:t>‒</w:t>
      </w:r>
      <w:r w:rsidRPr="009B3928">
        <w:t xml:space="preserve"> земли населенных пунктов, вид разрешенного использования </w:t>
      </w:r>
      <w:r w:rsidRPr="009B3928">
        <w:rPr>
          <w:rFonts w:cs="Times New Roman"/>
        </w:rPr>
        <w:t>‒</w:t>
      </w:r>
      <w:r w:rsidRPr="009B3928"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</w:t>
      </w:r>
      <w:proofErr w:type="gramStart"/>
      <w:r w:rsidRPr="009B3928">
        <w:t>.М</w:t>
      </w:r>
      <w:proofErr w:type="gramEnd"/>
      <w:r w:rsidRPr="009B3928">
        <w:t>едаево,  ул.Гагарина  43А.</w:t>
      </w:r>
    </w:p>
    <w:p w:rsidR="009B3928" w:rsidRPr="009B3928" w:rsidRDefault="009B3928" w:rsidP="009B3928">
      <w:pPr>
        <w:pStyle w:val="Standard"/>
        <w:ind w:firstLine="709"/>
        <w:jc w:val="both"/>
      </w:pPr>
      <w:r w:rsidRPr="009B3928">
        <w:t>2. Постановление № 42 от 22.08.2022 г. «О присвоении адреса земельному участку» считать утратившим силу.</w:t>
      </w:r>
    </w:p>
    <w:p w:rsidR="009B3928" w:rsidRPr="009B3928" w:rsidRDefault="009B3928" w:rsidP="009B3928">
      <w:pPr>
        <w:rPr>
          <w:rFonts w:ascii="Times New Roman" w:hAnsi="Times New Roman" w:cs="Times New Roman"/>
          <w:sz w:val="24"/>
          <w:szCs w:val="24"/>
        </w:rPr>
      </w:pPr>
      <w:r w:rsidRPr="009B3928">
        <w:rPr>
          <w:rFonts w:ascii="Times New Roman" w:hAnsi="Times New Roman" w:cs="Times New Roman"/>
          <w:sz w:val="24"/>
          <w:szCs w:val="24"/>
        </w:rPr>
        <w:t xml:space="preserve">         3.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9B3928" w:rsidRPr="009B3928" w:rsidRDefault="009B3928" w:rsidP="009B3928">
      <w:pPr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9B3928">
        <w:rPr>
          <w:rFonts w:ascii="Times New Roman" w:hAnsi="Times New Roman" w:cs="Times New Roman"/>
          <w:sz w:val="24"/>
          <w:szCs w:val="24"/>
        </w:rPr>
        <w:t xml:space="preserve"> Глава Медаевского сельского поселения                            Е.Н.Голубева</w:t>
      </w:r>
    </w:p>
    <w:p w:rsidR="001B3326" w:rsidRDefault="009B3928" w:rsidP="009B3928">
      <w:pPr>
        <w:ind w:firstLine="90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1B3326" w:rsidRDefault="001B3326" w:rsidP="001B3326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1B3326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Глава Медаевского сельского поселения Е.Н.Голубева, тел 28-227</w:t>
      </w:r>
    </w:p>
    <w:p w:rsidR="001B3326" w:rsidRDefault="001B3326" w:rsidP="001B3326"/>
    <w:p w:rsidR="00075386" w:rsidRDefault="00075386"/>
    <w:sectPr w:rsidR="00075386" w:rsidSect="001E2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3326"/>
    <w:rsid w:val="00075386"/>
    <w:rsid w:val="001B3326"/>
    <w:rsid w:val="001E2036"/>
    <w:rsid w:val="00823987"/>
    <w:rsid w:val="009B3928"/>
    <w:rsid w:val="00C90C45"/>
    <w:rsid w:val="00F95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036"/>
  </w:style>
  <w:style w:type="paragraph" w:styleId="1">
    <w:name w:val="heading 1"/>
    <w:basedOn w:val="a"/>
    <w:next w:val="a"/>
    <w:link w:val="10"/>
    <w:qFormat/>
    <w:rsid w:val="001B33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3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B3326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33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B33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1B3326"/>
    <w:rPr>
      <w:rFonts w:ascii="Arial CYR" w:eastAsia="Times New Roman" w:hAnsi="Arial CYR" w:cs="Arial CYR"/>
      <w:sz w:val="24"/>
      <w:szCs w:val="24"/>
    </w:rPr>
  </w:style>
  <w:style w:type="character" w:styleId="a3">
    <w:name w:val="Hyperlink"/>
    <w:uiPriority w:val="99"/>
    <w:semiHidden/>
    <w:unhideWhenUsed/>
    <w:rsid w:val="001B3326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1B3326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1B33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1B3326"/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semiHidden/>
    <w:unhideWhenUsed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semiHidden/>
    <w:unhideWhenUsed/>
    <w:rsid w:val="001B332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Верхний колонтитул Знак"/>
    <w:basedOn w:val="a0"/>
    <w:link w:val="a6"/>
    <w:semiHidden/>
    <w:rsid w:val="001B33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semiHidden/>
    <w:unhideWhenUsed/>
    <w:rsid w:val="001B332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Нижний колонтитул Знак"/>
    <w:basedOn w:val="a0"/>
    <w:link w:val="a8"/>
    <w:semiHidden/>
    <w:rsid w:val="001B33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Title"/>
    <w:basedOn w:val="a"/>
    <w:next w:val="a"/>
    <w:link w:val="ab"/>
    <w:qFormat/>
    <w:rsid w:val="001B332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b">
    <w:name w:val="Название Знак"/>
    <w:basedOn w:val="a0"/>
    <w:link w:val="aa"/>
    <w:rsid w:val="001B332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c">
    <w:name w:val="Body Text Indent"/>
    <w:basedOn w:val="a"/>
    <w:link w:val="ad"/>
    <w:semiHidden/>
    <w:unhideWhenUsed/>
    <w:rsid w:val="001B3326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semiHidden/>
    <w:rsid w:val="001B3326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2"/>
    <w:basedOn w:val="a"/>
    <w:link w:val="22"/>
    <w:semiHidden/>
    <w:unhideWhenUsed/>
    <w:rsid w:val="001B3326"/>
    <w:pPr>
      <w:widowControl w:val="0"/>
      <w:autoSpaceDE w:val="0"/>
      <w:autoSpaceDN w:val="0"/>
      <w:adjustRightInd w:val="0"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1B3326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e">
    <w:name w:val="Balloon Text"/>
    <w:basedOn w:val="a"/>
    <w:link w:val="af"/>
    <w:semiHidden/>
    <w:unhideWhenUsed/>
    <w:rsid w:val="001B3326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semiHidden/>
    <w:rsid w:val="001B3326"/>
    <w:rPr>
      <w:rFonts w:ascii="Tahoma" w:eastAsia="Times New Roman" w:hAnsi="Tahoma" w:cs="Tahoma"/>
      <w:sz w:val="16"/>
      <w:szCs w:val="16"/>
      <w:lang w:eastAsia="ar-SA"/>
    </w:rPr>
  </w:style>
  <w:style w:type="paragraph" w:styleId="af0">
    <w:name w:val="No Spacing"/>
    <w:uiPriority w:val="1"/>
    <w:qFormat/>
    <w:rsid w:val="001B3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1B332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B3326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1B332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B332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msonormal0">
    <w:name w:val="msonormal"/>
    <w:basedOn w:val="a"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B3326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B332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B332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B3326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B3326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B3326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B3326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B3326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B332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B332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B332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B332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B3326"/>
    <w:pPr>
      <w:pBdr>
        <w:left w:val="single" w:sz="4" w:space="0" w:color="000000"/>
        <w:bottom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B33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B3326"/>
    <w:pPr>
      <w:pBdr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B332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B3326"/>
    <w:pPr>
      <w:pBdr>
        <w:top w:val="single" w:sz="4" w:space="0" w:color="000000"/>
        <w:lef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B3326"/>
    <w:pPr>
      <w:pBdr>
        <w:top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B332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B3326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B3326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s1">
    <w:name w:val="s_1"/>
    <w:basedOn w:val="a"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1B332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juscontext">
    <w:name w:val="juscontext"/>
    <w:basedOn w:val="a"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1B33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1B33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rsid w:val="001B3326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2">
    <w:name w:val="Цветовое выделение"/>
    <w:uiPriority w:val="99"/>
    <w:rsid w:val="001B3326"/>
    <w:rPr>
      <w:b/>
      <w:bCs w:val="0"/>
      <w:color w:val="26282F"/>
    </w:rPr>
  </w:style>
  <w:style w:type="character" w:customStyle="1" w:styleId="af3">
    <w:name w:val="Гипертекстовая ссылка"/>
    <w:uiPriority w:val="99"/>
    <w:rsid w:val="001B3326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highlighthighlightactive">
    <w:name w:val="highlight highlight_active"/>
    <w:basedOn w:val="a0"/>
    <w:rsid w:val="001B3326"/>
  </w:style>
  <w:style w:type="table" w:styleId="af4">
    <w:name w:val="Table Grid"/>
    <w:basedOn w:val="a1"/>
    <w:rsid w:val="001B33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0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2022-09-26T12:35:00Z</dcterms:created>
  <dcterms:modified xsi:type="dcterms:W3CDTF">2022-09-26T12:39:00Z</dcterms:modified>
</cp:coreProperties>
</file>