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3FB" w:rsidRPr="007C17F5" w:rsidRDefault="001C63FB" w:rsidP="001C63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C17F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АДМИНИСТРАЦИЯ ГОРОДСКОГО ПОСЕЛЕНИЯ ЧАМЗИНКА </w:t>
      </w:r>
    </w:p>
    <w:p w:rsidR="001C63FB" w:rsidRPr="007C17F5" w:rsidRDefault="001C63FB" w:rsidP="001C63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C17F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ЧАМЗИНСКОГО МУНИЦИПАЛЬНОГО РАЙОНА</w:t>
      </w:r>
    </w:p>
    <w:p w:rsidR="001C63FB" w:rsidRPr="007C17F5" w:rsidRDefault="001C63FB" w:rsidP="001C63F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C17F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РЕСПУБЛИКИ МОРДОВИЯ</w:t>
      </w:r>
    </w:p>
    <w:p w:rsidR="001C63FB" w:rsidRPr="007C17F5" w:rsidRDefault="001C63FB" w:rsidP="001C63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3FB" w:rsidRPr="007C17F5" w:rsidRDefault="001C63FB" w:rsidP="001C63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C63FB" w:rsidRPr="007C17F5" w:rsidRDefault="001C63FB" w:rsidP="001C63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17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 О С Т А Н О В Л Е Н И Е</w:t>
      </w:r>
    </w:p>
    <w:p w:rsidR="001C63FB" w:rsidRDefault="001C63FB" w:rsidP="001C63F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1C63FB" w:rsidRPr="007C17F5" w:rsidRDefault="001C63FB" w:rsidP="001C63F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24.08.2022 г.                                                                           № 186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br/>
      </w:r>
      <w:proofErr w:type="spellStart"/>
      <w:r w:rsidRPr="007C17F5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рп.Чамзинка</w:t>
      </w:r>
      <w:proofErr w:type="spellEnd"/>
    </w:p>
    <w:p w:rsidR="001C63FB" w:rsidRDefault="001C63FB" w:rsidP="001C63F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</w:p>
    <w:p w:rsidR="001C63FB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 Программы профилактики нарушений обязательных требований, осуществляемой органом муниципального контроля- администрацией городского поселения Чамзинка на 2022 год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частью 1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(в редакции Федерального закона от 3 июля 2016 года № 277-ФЗ),  Постановлением Правительства  РФ  от 26.12.2018 года №  1680 « Об 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администрация  муниципального образования Администрация  городского поселения Чамзинка 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ПОСТАНОВЛЯЕТ</w:t>
      </w:r>
      <w:r w:rsidRPr="003002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>1. Утвердить Программу профилактики нарушений обязательных требований, осуществляемой органом муниципального контроля- администрацией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 xml:space="preserve"> на 2022 год согласно приложению 1.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>2. Должностным лицам администрации  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>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 обязательных требований.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 и подлежит размещению на официальном сайте органов местного самоуправления.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>Глава администрации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>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В.В.Симонов</w:t>
      </w:r>
      <w:proofErr w:type="spellEnd"/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left="5580"/>
        <w:jc w:val="right"/>
        <w:rPr>
          <w:rFonts w:ascii="Tahoma" w:eastAsia="Times New Roman" w:hAnsi="Tahoma" w:cs="Tahoma"/>
          <w:sz w:val="18"/>
          <w:szCs w:val="18"/>
          <w:lang w:eastAsia="ru-RU"/>
        </w:rPr>
      </w:pPr>
      <w:r w:rsidRPr="00300217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>Приложение 1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администрации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24.08.2022г.   № 186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P29"/>
      <w:bookmarkEnd w:id="0"/>
      <w:r w:rsidRPr="003002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 Программы профилактики нарушений обязательных требований, осуществляемой органом муниципального контроля- администрацией городского поселения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2022 год  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7156"/>
      </w:tblGrid>
      <w:tr w:rsidR="001C63FB" w:rsidRPr="00300217" w:rsidTr="004812C9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Программа  профилактики нарушений  обязательных требований, осуществляемой органом муниципального контроля- администрацией городского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Чамзинка</w:t>
            </w: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на  2022 год  </w:t>
            </w:r>
          </w:p>
        </w:tc>
      </w:tr>
      <w:tr w:rsidR="001C63FB" w:rsidRPr="00300217" w:rsidTr="004812C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Правовые основания разработки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1C63FB" w:rsidRPr="00300217" w:rsidRDefault="001C63FB" w:rsidP="004812C9">
            <w:pPr>
              <w:spacing w:before="105" w:after="105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1C63FB" w:rsidRPr="00300217" w:rsidRDefault="001C63FB" w:rsidP="004812C9">
            <w:pPr>
              <w:spacing w:before="105" w:after="105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-Постановление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</w:r>
          </w:p>
        </w:tc>
      </w:tr>
      <w:tr w:rsidR="001C63FB" w:rsidRPr="00300217" w:rsidTr="004812C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родского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Чамзинка</w:t>
            </w: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Чамзинского муниципального района Республики Мордовия (далее – Администрация поселения)</w:t>
            </w:r>
          </w:p>
        </w:tc>
      </w:tr>
      <w:tr w:rsidR="001C63FB" w:rsidRPr="00300217" w:rsidTr="004812C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 (далее – требований, установленных законодательством);</w:t>
            </w:r>
          </w:p>
          <w:p w:rsidR="001C63FB" w:rsidRPr="00300217" w:rsidRDefault="001C63FB" w:rsidP="004812C9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-устранение причин, факторов и условий, способствующих нарушениям обязательных требований, установленных законодательством</w:t>
            </w:r>
          </w:p>
        </w:tc>
      </w:tr>
      <w:tr w:rsidR="001C63FB" w:rsidRPr="00300217" w:rsidTr="004812C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-укрепление системы профилактики нарушений обязательных требований, установленных законодательством;</w:t>
            </w:r>
          </w:p>
          <w:p w:rsidR="001C63FB" w:rsidRPr="00300217" w:rsidRDefault="001C63FB" w:rsidP="004812C9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-выявление причин, факторов и условий, способствующих нарушениям обязательных требований, установленных законодательством;</w:t>
            </w:r>
          </w:p>
          <w:p w:rsidR="001C63FB" w:rsidRPr="00300217" w:rsidRDefault="001C63FB" w:rsidP="004812C9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-повышение правосознания и правовой культуры руководителей юридических лиц и индивидуальных предпринимателей</w:t>
            </w:r>
          </w:p>
        </w:tc>
      </w:tr>
      <w:tr w:rsidR="001C63FB" w:rsidRPr="00300217" w:rsidTr="004812C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63FB" w:rsidRPr="00300217" w:rsidRDefault="001C63FB" w:rsidP="004812C9">
            <w:pPr>
              <w:spacing w:before="105" w:after="105" w:line="240" w:lineRule="auto"/>
              <w:ind w:firstLine="34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2022 год </w:t>
            </w:r>
          </w:p>
        </w:tc>
      </w:tr>
      <w:tr w:rsidR="001C63FB" w:rsidRPr="00300217" w:rsidTr="004812C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ind w:firstLine="34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Финансовое обеспечение мероприятий Программы не предусмотрено</w:t>
            </w:r>
          </w:p>
        </w:tc>
      </w:tr>
      <w:tr w:rsidR="001C63FB" w:rsidRPr="00300217" w:rsidTr="004812C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городского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Чамзинка</w:t>
            </w: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требований законодательства;</w:t>
            </w:r>
          </w:p>
          <w:p w:rsidR="001C63FB" w:rsidRPr="00300217" w:rsidRDefault="001C63FB" w:rsidP="004812C9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-улучшить информационное обеспечение деятельности администрации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ородского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Чамзинка</w:t>
            </w: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профилактике и предупреждению нарушений законодательства;</w:t>
            </w:r>
          </w:p>
          <w:p w:rsidR="001C63FB" w:rsidRPr="00300217" w:rsidRDefault="001C63FB" w:rsidP="004812C9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-уменьшить общее число нарушений требований законодательства,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городского поселения</w:t>
            </w:r>
          </w:p>
        </w:tc>
      </w:tr>
      <w:tr w:rsidR="001C63FB" w:rsidRPr="00300217" w:rsidTr="004812C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Структура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63FB" w:rsidRPr="00300217" w:rsidRDefault="001C63FB" w:rsidP="004812C9">
            <w:pPr>
              <w:spacing w:before="105" w:after="105" w:line="240" w:lineRule="auto"/>
              <w:ind w:firstLine="3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отсутствуют</w:t>
            </w:r>
          </w:p>
        </w:tc>
      </w:tr>
    </w:tbl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Раздел I. Аналитическая часть программы профилактики.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1. Настоящая программа разработана в целях организации проведения профилактики нарушений требований, установленных федеральными законами и иными нормативными правовыми актами Российской Федерации, в целях предупреждения возможного нарушения субъектами обязательных требований, устранения причин, факторов и условий, способствующих нарушениям обязательных требований.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2. Профилактика нарушений обязательных </w:t>
      </w:r>
      <w:proofErr w:type="gramStart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требований  проводится</w:t>
      </w:r>
      <w:proofErr w:type="gramEnd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 в  рамках осуществления муниципального контроля.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3. Целью программы является: предупреждение нарушений, подконтрольными субъектами обязательных требований законодательства, включая устранение причин, факторов и условий, способствующих возможному нарушению обязательных требований, предотвращение угрозы безопасности жизни и здоровья людей, увеличение доли хозяйствующих субъектов, соблюдающих обязательные требования.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4. Задачами программы являются: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proofErr w:type="gramStart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1.Укрепление</w:t>
      </w:r>
      <w:proofErr w:type="gramEnd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системы профилактики нарушений обязательных требований путем активизации профилактической деятельности.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4.2. Выявление причин, факторов и условий, способствующих нарушениям обязательных требований.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4.3. Повышение правосознания и правовой культуры руководителей юридических лиц, индивидуальных предпринимателей и граждан.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5. Программа разработана на 2022 год.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6. Субъектами профилактических мероприятий при осуществлении муниципального контроля являются юридические лица, индивидуальные предприниматели, граждане.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7. Функции муниципального контроля осуществляет администрация 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.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8. В рамках профилактики предупреждения нарушений, установленных законодательством, администрацией   муниципального образования осуществляется прием представителей юридических лиц, индивидуальных предпринимателей и граждан, а также проводятся консультации и даются пояснения по вопросам соблюдения законодательства.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  9. Виды муниципального контроля, осуществляемого администрацией   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tbl>
      <w:tblPr>
        <w:tblW w:w="9634" w:type="dxa"/>
        <w:tblCellSpacing w:w="0" w:type="dxa"/>
        <w:tblInd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4587"/>
        <w:gridCol w:w="4415"/>
      </w:tblGrid>
      <w:tr w:rsidR="001C63FB" w:rsidRPr="00300217" w:rsidTr="004812C9">
        <w:trPr>
          <w:trHeight w:val="1461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вида муниципального контроля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органа (должностного лица), уполномоченного на осуществление муниципального контроля в соответствующей сфере деятельности</w:t>
            </w:r>
          </w:p>
        </w:tc>
      </w:tr>
      <w:tr w:rsidR="001C63FB" w:rsidRPr="00300217" w:rsidTr="004812C9">
        <w:trPr>
          <w:trHeight w:val="962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Муниципальный жилищный контроль на территории  городского 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Чамзинка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1C63FB" w:rsidRPr="00300217" w:rsidTr="004812C9">
        <w:trPr>
          <w:trHeight w:val="731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Муниципальный земельный контроль на территории  муниципального образования городского 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Чамзинка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1C63FB" w:rsidRPr="00300217" w:rsidTr="004812C9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Муниципальный   контроль за сохранностью автомобильных дорог местного значения в границах населенных пунктов </w:t>
            </w:r>
            <w:proofErr w:type="spell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рп</w:t>
            </w:r>
            <w:proofErr w:type="spellEnd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Чамазинка</w:t>
            </w:r>
            <w:proofErr w:type="spellEnd"/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1C63FB" w:rsidRPr="00300217" w:rsidTr="004812C9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Муниципальный  контроль в сфере благоустройства на территории городского 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Чамзинка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C63FB" w:rsidRPr="00300217" w:rsidRDefault="001C63FB" w:rsidP="004812C9"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1C63FB" w:rsidRPr="00300217" w:rsidTr="004812C9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Муниципальный  контроль за исполнением единой теплоснабжающей организацией обязательств по строительству, реконструкции и (или) модернизации объектов теплоснабжения в городского 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Чамзинка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C63FB" w:rsidRPr="00300217" w:rsidRDefault="001C63FB" w:rsidP="004812C9"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1C63FB" w:rsidRPr="00300217" w:rsidRDefault="001C63FB" w:rsidP="001C63FB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   9.1. Муниципальный земельный контроль на территории 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   Осуществляется в соответствии с действующим законодательством, Уставом 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муниципального образования 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, Административным регламентом осуществления     муниципального земельного контроля.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Функции муниципального земельного контроля за соблюдением Земельного Кодекса РФ осуществляют должностные лица администрации, уполномоченные на проведение проверок по муниципальному контролю (должностные лица).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Задачей муниципального земельного контроля, за соблюдением Земельного </w:t>
      </w:r>
      <w:proofErr w:type="gramStart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Кодекса,  является</w:t>
      </w:r>
      <w:proofErr w:type="gramEnd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правомерности использования земельных участков.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действующим законодательством, муниципальный земельный контроль осуществляется в форме проведения плановых и внеплановых проверок соблюдения на </w:t>
      </w:r>
      <w:proofErr w:type="gramStart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территории  городского</w:t>
      </w:r>
      <w:proofErr w:type="gramEnd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 поселения нормативных правовых актов Российской Федерации, Республики Мордовия  и  муниципального образования.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    Объектами профилактических мероприятий при осуществлении     муниципального контроля, за соблюдением земельного законодательства на территории </w:t>
      </w:r>
      <w:proofErr w:type="spellStart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рп</w:t>
      </w:r>
      <w:proofErr w:type="spellEnd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Чамзинка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являются юридические лица, индивидуальные предприниматели, граждане (подконтрольные субъекты)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    Предметом осуществления муниципального контроля является соблюдение юридическими лицами, индивидуальными предпринимателями, а также гражданами требований земельного </w:t>
      </w:r>
      <w:proofErr w:type="gramStart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законодательства,  муниципального</w:t>
      </w:r>
      <w:proofErr w:type="gramEnd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образования.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   Основанием для проведения плановой проверки является ежегодный план проведения плановых проверок.</w:t>
      </w:r>
    </w:p>
    <w:p w:rsidR="001C63FB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       9.2. Муниципальный жилищный контроль на территории 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Осуществляется в соответствии с действующим законодательством, административным регламентом осуществления муниципального жилищного контроля на территории муниципального образования.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Функции муниципального жилищного контроля осуществляет администрация 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(должностные лица).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Основной задачей муниципального жилищного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жилищного </w:t>
      </w:r>
      <w:hyperlink r:id="rId4" w:history="1">
        <w:r w:rsidRPr="00300217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законодательства</w:t>
        </w:r>
      </w:hyperlink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   поселения нормативных правовых актов Российской Федерации, Республики Мордовия </w:t>
      </w:r>
      <w:proofErr w:type="gramStart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и  муниципального</w:t>
      </w:r>
      <w:proofErr w:type="gramEnd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образования.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Объектами профилактических мероприятий при осуществлении     муниципального жилищного контроля на территории поселения являются юридические лица, индивидуальные предприниматели, граждане (подконтрольные субъекты)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9.3. Муниципальный   контроль за сохранностью автомобильных дорог местного значения в границах населенных пунктов 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Осуществляется в соответствии с действующим законодательством, административным регламентом.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Функции муниципального контроля за сохранностью автомобильных дорог местного значения в границах населенных пунктов поселения осуществляет администрация 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(должностные лица).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Задачей муниципального контроля за сохранностью автомобильных дорог местного значения в границах населенных пунктов городского поселения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физическими лицами в области дорожной деятельности.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</w:t>
      </w:r>
      <w:proofErr w:type="gramStart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территории  городского</w:t>
      </w:r>
      <w:proofErr w:type="gramEnd"/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поселения нормативных правовых актов Российской Федерации, Республики Мордовия  и  муниципального образования.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Объектами профилактических мероприятий при осуществлении     муниципального контроля за сохранностью автомобильных дорог местного значения в границах населенных пунктов поселения являются юридические лица, индивидуальные предприниматели, граждане (подконтрольные субъекты).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9.4 Предметом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является 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Федеральный закона от 27.07.2010 №190-ФЗ "О теплоснабжении" и принятых в соответствии с ним иных нормативных правовых актов, в том числе соответствие таких реализуемых мероприятий схеме теплоснабжения.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-  Обязательные требования в сфере осуществления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теплоснабжения, регламентированы Федеральным законом от 27.07.2010 № 190-ФЗ "О теплоснабжении".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-  Объектами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являются: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2) здания, помещения, сооружения, линейные объекты, территории, оборудование, устройства, предметы и другие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9.5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Правил благоустройства территории 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Правила благоустройства), требований к обеспечению доступности для инвалидов 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- Контроль в сфере благоустройства осуществляется администрацией 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администрация).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- Должностными лицами администрации, уполномоченными осуществлять контроль в сфере благоустройства, являются Главный специалист администрации по вопросам благоустройства, заместитель главы администрации (далее – должностные лица, уполномоченные осуществлять контроль).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300217">
        <w:rPr>
          <w:rFonts w:ascii="Tahoma" w:eastAsia="Times New Roman" w:hAnsi="Tahoma" w:cs="Tahoma"/>
          <w:sz w:val="18"/>
          <w:szCs w:val="18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5" w:line="315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Раздел II. План мероприятий по профилактике нарушений,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реализуемых администрацией городского</w:t>
      </w:r>
      <w:r w:rsidRPr="00AC622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поселения Чамзинка</w:t>
      </w: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 2022 году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tbl>
      <w:tblPr>
        <w:tblW w:w="9725" w:type="dxa"/>
        <w:tblCellSpacing w:w="0" w:type="dxa"/>
        <w:tblInd w:w="-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5018"/>
        <w:gridCol w:w="1896"/>
        <w:gridCol w:w="2137"/>
      </w:tblGrid>
      <w:tr w:rsidR="001C63FB" w:rsidRPr="00300217" w:rsidTr="004812C9">
        <w:trPr>
          <w:tblCellSpacing w:w="0" w:type="dxa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  </w:t>
            </w:r>
          </w:p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Мероприятия</w:t>
            </w:r>
          </w:p>
        </w:tc>
        <w:tc>
          <w:tcPr>
            <w:tcW w:w="1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1C63FB" w:rsidRPr="00300217" w:rsidTr="004812C9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1C63FB" w:rsidRPr="00300217" w:rsidTr="004812C9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на официальном сайте органов местного самоуправления городского 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Чамзинка</w:t>
            </w: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 </w:t>
            </w:r>
            <w:proofErr w:type="spell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ые</w:t>
            </w:r>
            <w:proofErr w:type="spellEnd"/>
            <w:proofErr w:type="gramEnd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на осуществление муниципального контроля</w:t>
            </w:r>
          </w:p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63FB" w:rsidRPr="00300217" w:rsidTr="004812C9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1C63FB" w:rsidRPr="00300217" w:rsidRDefault="001C63FB" w:rsidP="004812C9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изменения обязательных требований – подготовка и распространение </w:t>
            </w: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информации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 течение года (по мере необходимости)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 </w:t>
            </w:r>
            <w:proofErr w:type="spell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ые</w:t>
            </w:r>
            <w:proofErr w:type="spellEnd"/>
            <w:proofErr w:type="gramEnd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на осуществление муниципального контроля</w:t>
            </w:r>
          </w:p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63FB" w:rsidRPr="00300217" w:rsidTr="004812C9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IV квартал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(ы) администрации, уполномоченный ( </w:t>
            </w:r>
            <w:proofErr w:type="spellStart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ые</w:t>
            </w:r>
            <w:proofErr w:type="spellEnd"/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1C63FB" w:rsidRPr="00300217" w:rsidRDefault="001C63FB" w:rsidP="001C63FB">
      <w:pPr>
        <w:shd w:val="clear" w:color="auto" w:fill="FFFFFF"/>
        <w:spacing w:before="105" w:after="10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  <w:r w:rsidRPr="00300217">
        <w:rPr>
          <w:rFonts w:ascii="Tahoma" w:eastAsia="Times New Roman" w:hAnsi="Tahoma" w:cs="Tahoma"/>
          <w:sz w:val="18"/>
          <w:szCs w:val="18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 w:rsidRPr="00300217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Раздел IV.  Целевые показатели Программы и их значения в 2022г.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tbl>
      <w:tblPr>
        <w:tblW w:w="8190" w:type="dxa"/>
        <w:tblCellSpacing w:w="0" w:type="dxa"/>
        <w:tblInd w:w="-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4"/>
        <w:gridCol w:w="1080"/>
        <w:gridCol w:w="1080"/>
        <w:gridCol w:w="6"/>
      </w:tblGrid>
      <w:tr w:rsidR="001C63FB" w:rsidRPr="00300217" w:rsidTr="004812C9">
        <w:trPr>
          <w:gridAfter w:val="1"/>
          <w:wAfter w:w="6" w:type="dxa"/>
          <w:tblCellSpacing w:w="0" w:type="dxa"/>
        </w:trPr>
        <w:tc>
          <w:tcPr>
            <w:tcW w:w="60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1C63FB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Период, год</w:t>
            </w:r>
          </w:p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C63FB" w:rsidRPr="00300217" w:rsidTr="004812C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1C63FB" w:rsidRPr="00300217" w:rsidRDefault="001C63FB" w:rsidP="004812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8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1C63FB" w:rsidRPr="00300217" w:rsidTr="004812C9">
        <w:trPr>
          <w:tblCellSpacing w:w="0" w:type="dxa"/>
        </w:trPr>
        <w:tc>
          <w:tcPr>
            <w:tcW w:w="602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профилактических мероприятий в контрольной деятельности администрации МО  городского 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Чамзинка</w:t>
            </w: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ед.)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C63FB" w:rsidRPr="00300217" w:rsidTr="004812C9">
        <w:trPr>
          <w:tblCellSpacing w:w="0" w:type="dxa"/>
        </w:trPr>
        <w:tc>
          <w:tcPr>
            <w:tcW w:w="60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доли мероприятий по информированию населения о  требованиях в  сфере  муниципального контроля, % 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 w:rsidRPr="00300217">
        <w:rPr>
          <w:rFonts w:ascii="Tahoma" w:eastAsia="Times New Roman" w:hAnsi="Tahoma" w:cs="Tahoma"/>
          <w:sz w:val="18"/>
          <w:szCs w:val="18"/>
          <w:lang w:eastAsia="ru-RU"/>
        </w:rPr>
        <w:t> </w:t>
      </w:r>
    </w:p>
    <w:p w:rsidR="001C63FB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3FB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Раздел V. Оценка эффективности программы.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Отчетные показатели на 2022год.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 </w:t>
      </w:r>
    </w:p>
    <w:tbl>
      <w:tblPr>
        <w:tblW w:w="0" w:type="auto"/>
        <w:tblInd w:w="14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9"/>
        <w:gridCol w:w="2557"/>
      </w:tblGrid>
      <w:tr w:rsidR="001C63FB" w:rsidRPr="00300217" w:rsidTr="004812C9"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1C63FB" w:rsidRPr="00300217" w:rsidTr="004812C9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C63FB" w:rsidRPr="00300217" w:rsidTr="004812C9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1C63FB" w:rsidRPr="00300217" w:rsidTr="004812C9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1C63FB" w:rsidRPr="00300217" w:rsidTr="004812C9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в информационно-телекоммуникационной сети Интернет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1C63FB" w:rsidRPr="00300217" w:rsidTr="004812C9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в информационно-телекоммуникационной сети Интернет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1C63FB" w:rsidRPr="00300217" w:rsidTr="004812C9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1C63FB" w:rsidRPr="00300217" w:rsidTr="004812C9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C63FB" w:rsidRPr="00300217" w:rsidRDefault="001C63FB" w:rsidP="004812C9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02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100% мероприятий, предусмотренных перечнем</w:t>
            </w:r>
          </w:p>
        </w:tc>
      </w:tr>
    </w:tbl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br/>
        <w:t>    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контроля.</w:t>
      </w: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         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          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Раздел VI.  Ресурсное обеспечение программы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br/>
        <w:t>            Ресурсное обеспечение Программы включает в себя кадровое и информационно-аналитическое обеспечение ее реализации.</w:t>
      </w:r>
    </w:p>
    <w:p w:rsidR="001C63FB" w:rsidRPr="00300217" w:rsidRDefault="001C63FB" w:rsidP="001C63FB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>            Информационно-аналитическое обеспечение реализации Программы осуществляется с использованием официального сайта органов местного самоуправления 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Чамзинка</w:t>
      </w:r>
      <w:r w:rsidRPr="00300217">
        <w:rPr>
          <w:rFonts w:ascii="Times New Roman" w:eastAsia="Times New Roman" w:hAnsi="Times New Roman"/>
          <w:sz w:val="24"/>
          <w:szCs w:val="24"/>
          <w:lang w:eastAsia="ru-RU"/>
        </w:rPr>
        <w:t xml:space="preserve"> в информационно-телекоммуникационной сети Интернет.</w:t>
      </w:r>
    </w:p>
    <w:p w:rsidR="001C63FB" w:rsidRPr="00300217" w:rsidRDefault="001C63FB" w:rsidP="001C63FB"/>
    <w:p w:rsidR="005333EB" w:rsidRDefault="005333EB">
      <w:bookmarkStart w:id="1" w:name="_GoBack"/>
      <w:bookmarkEnd w:id="1"/>
    </w:p>
    <w:sectPr w:rsidR="00533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4DD"/>
    <w:rsid w:val="001C63FB"/>
    <w:rsid w:val="004F24DD"/>
    <w:rsid w:val="005333EB"/>
    <w:rsid w:val="007635FF"/>
    <w:rsid w:val="00841A03"/>
    <w:rsid w:val="00883A95"/>
    <w:rsid w:val="00F6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091BD-0857-4D85-85A9-90C67B15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3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6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main?base=LAW;n=112800;fld=134;dst=100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3017</Words>
  <Characters>17200</Characters>
  <Application>Microsoft Office Word</Application>
  <DocSecurity>0</DocSecurity>
  <Lines>143</Lines>
  <Paragraphs>40</Paragraphs>
  <ScaleCrop>false</ScaleCrop>
  <Company/>
  <LinksUpToDate>false</LinksUpToDate>
  <CharactersWithSpaces>20177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2022-09-26T12:50:00Z</dcterms:created>
  <dcterms:modified xsi:type="dcterms:W3CDTF">2022-09-26T12:50:00Z</dcterms:modified>
</cp:coreProperties>
</file>