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0945" w:rsidRPr="00BD66DD" w:rsidRDefault="002E0945" w:rsidP="002E0945">
      <w:pPr>
        <w:tabs>
          <w:tab w:val="left" w:pos="0"/>
          <w:tab w:val="left" w:pos="10773"/>
        </w:tabs>
        <w:autoSpaceDE w:val="0"/>
        <w:autoSpaceDN w:val="0"/>
        <w:adjustRightInd w:val="0"/>
        <w:ind w:right="-1"/>
        <w:jc w:val="center"/>
        <w:rPr>
          <w:rFonts w:ascii="Franklin Gothic Demi Cond" w:hAnsi="Franklin Gothic Demi Cond"/>
          <w:b/>
          <w:bCs/>
          <w:i/>
          <w:sz w:val="72"/>
          <w:szCs w:val="72"/>
        </w:rPr>
      </w:pPr>
      <w:r w:rsidRPr="00BD66DD">
        <w:rPr>
          <w:rFonts w:ascii="Franklin Gothic Demi Cond" w:hAnsi="Franklin Gothic Demi Cond"/>
          <w:b/>
          <w:bCs/>
          <w:i/>
          <w:sz w:val="72"/>
          <w:szCs w:val="72"/>
        </w:rPr>
        <w:t>ИНФОРМАЦИОННЫЙ БЮЛЛЕТЕНЬ</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
          <w:bCs/>
          <w:i/>
          <w:sz w:val="40"/>
          <w:szCs w:val="40"/>
        </w:rPr>
      </w:pPr>
      <w:r w:rsidRPr="00BD66DD">
        <w:rPr>
          <w:rFonts w:ascii="Franklin Gothic Demi Cond" w:hAnsi="Franklin Gothic Demi Cond"/>
          <w:b/>
          <w:bCs/>
          <w:i/>
          <w:sz w:val="48"/>
          <w:szCs w:val="48"/>
        </w:rPr>
        <w:t>ЧАМЗИНСКОГО МУНИЦИПАЛЬНОГО РАЙОНА</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r w:rsidRPr="00BD66DD">
        <w:rPr>
          <w:rFonts w:ascii="Franklin Gothic Demi Cond" w:hAnsi="Franklin Gothic Demi Cond"/>
          <w:bCs/>
          <w:i/>
        </w:rPr>
        <w:t>Является официальным печатным изданием</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r w:rsidRPr="00BD66DD">
        <w:rPr>
          <w:rFonts w:ascii="Franklin Gothic Demi Cond" w:hAnsi="Franklin Gothic Demi Cond"/>
          <w:bCs/>
          <w:i/>
        </w:rPr>
        <w:t>Чамзинского муниципального района</w:t>
      </w:r>
    </w:p>
    <w:p w:rsidR="00D67497" w:rsidRDefault="008D32F5" w:rsidP="007229C0">
      <w:pPr>
        <w:pBdr>
          <w:bottom w:val="single" w:sz="12" w:space="1" w:color="auto"/>
        </w:pBdr>
        <w:tabs>
          <w:tab w:val="left" w:pos="142"/>
          <w:tab w:val="left" w:pos="10773"/>
        </w:tabs>
        <w:autoSpaceDE w:val="0"/>
        <w:autoSpaceDN w:val="0"/>
        <w:adjustRightInd w:val="0"/>
        <w:ind w:right="-1"/>
        <w:jc w:val="center"/>
        <w:rPr>
          <w:bCs/>
        </w:rPr>
      </w:pPr>
      <w:r>
        <w:rPr>
          <w:rFonts w:ascii="Franklin Gothic Demi Cond" w:hAnsi="Franklin Gothic Demi Cond"/>
          <w:bCs/>
          <w:i/>
        </w:rPr>
        <w:t>15</w:t>
      </w:r>
      <w:r w:rsidR="004360FD">
        <w:rPr>
          <w:rFonts w:ascii="Franklin Gothic Demi Cond" w:hAnsi="Franklin Gothic Demi Cond"/>
          <w:bCs/>
          <w:i/>
        </w:rPr>
        <w:t xml:space="preserve"> сентября </w:t>
      </w:r>
      <w:r w:rsidR="002E0945">
        <w:rPr>
          <w:rFonts w:ascii="Franklin Gothic Demi Cond" w:hAnsi="Franklin Gothic Demi Cond"/>
          <w:bCs/>
          <w:i/>
        </w:rPr>
        <w:t>202</w:t>
      </w:r>
      <w:r w:rsidR="00DF7201">
        <w:rPr>
          <w:rFonts w:ascii="Franklin Gothic Demi Cond" w:hAnsi="Franklin Gothic Demi Cond"/>
          <w:bCs/>
          <w:i/>
        </w:rPr>
        <w:t>2</w:t>
      </w:r>
      <w:r w:rsidR="002E0945" w:rsidRPr="00BD66DD">
        <w:rPr>
          <w:rFonts w:ascii="Franklin Gothic Demi Cond" w:hAnsi="Franklin Gothic Demi Cond"/>
          <w:bCs/>
          <w:i/>
        </w:rPr>
        <w:t xml:space="preserve">г.                                                                                               </w:t>
      </w:r>
      <w:r w:rsidR="002E0945">
        <w:rPr>
          <w:rFonts w:ascii="Franklin Gothic Demi Cond" w:hAnsi="Franklin Gothic Demi Cond"/>
          <w:bCs/>
          <w:i/>
        </w:rPr>
        <w:t xml:space="preserve">          №</w:t>
      </w:r>
      <w:r w:rsidR="007229C0">
        <w:rPr>
          <w:rFonts w:ascii="Franklin Gothic Demi Cond" w:hAnsi="Franklin Gothic Demi Cond"/>
          <w:bCs/>
          <w:i/>
        </w:rPr>
        <w:t xml:space="preserve"> 3</w:t>
      </w:r>
      <w:r>
        <w:rPr>
          <w:rFonts w:ascii="Franklin Gothic Demi Cond" w:hAnsi="Franklin Gothic Demi Cond"/>
          <w:bCs/>
          <w:i/>
        </w:rPr>
        <w:t>7</w:t>
      </w:r>
      <w:r w:rsidR="002E0945">
        <w:rPr>
          <w:rFonts w:ascii="Franklin Gothic Demi Cond" w:hAnsi="Franklin Gothic Demi Cond"/>
          <w:bCs/>
          <w:i/>
        </w:rPr>
        <w:t>(</w:t>
      </w:r>
      <w:r w:rsidR="00DF7201">
        <w:rPr>
          <w:rFonts w:ascii="Franklin Gothic Demi Cond" w:hAnsi="Franklin Gothic Demi Cond"/>
          <w:bCs/>
          <w:i/>
        </w:rPr>
        <w:t>3</w:t>
      </w:r>
      <w:r w:rsidR="00B44CC4">
        <w:rPr>
          <w:rFonts w:ascii="Franklin Gothic Demi Cond" w:hAnsi="Franklin Gothic Demi Cond"/>
          <w:bCs/>
          <w:i/>
        </w:rPr>
        <w:t>6</w:t>
      </w:r>
      <w:r>
        <w:rPr>
          <w:rFonts w:ascii="Franklin Gothic Demi Cond" w:hAnsi="Franklin Gothic Demi Cond"/>
          <w:bCs/>
          <w:i/>
        </w:rPr>
        <w:t>3</w:t>
      </w:r>
      <w:r w:rsidR="002E0945" w:rsidRPr="00BD66DD">
        <w:rPr>
          <w:rFonts w:ascii="Franklin Gothic Demi Cond" w:hAnsi="Franklin Gothic Demi Cond"/>
          <w:bCs/>
          <w:i/>
        </w:rPr>
        <w:t>)</w:t>
      </w:r>
      <w:r w:rsidR="007229C0">
        <w:rPr>
          <w:bCs/>
        </w:rPr>
        <w:t xml:space="preserve"> </w:t>
      </w:r>
    </w:p>
    <w:p w:rsidR="00D67497" w:rsidRDefault="00D67497" w:rsidP="00D67497">
      <w:pPr>
        <w:ind w:left="-180" w:firstLine="540"/>
        <w:jc w:val="both"/>
        <w:rPr>
          <w:bCs/>
        </w:rPr>
      </w:pPr>
    </w:p>
    <w:p w:rsidR="001B59BD" w:rsidRDefault="001B59BD" w:rsidP="001B59BD">
      <w:pPr>
        <w:pStyle w:val="ConsPlusNormal"/>
        <w:jc w:val="center"/>
        <w:outlineLvl w:val="0"/>
        <w:rPr>
          <w:sz w:val="26"/>
          <w:szCs w:val="26"/>
        </w:rPr>
      </w:pPr>
      <w:r>
        <w:rPr>
          <w:sz w:val="26"/>
          <w:szCs w:val="26"/>
        </w:rPr>
        <w:t xml:space="preserve">                                                                                                                                </w:t>
      </w:r>
    </w:p>
    <w:p w:rsidR="00E62D8E" w:rsidRDefault="00E62D8E" w:rsidP="001B59BD">
      <w:pPr>
        <w:pStyle w:val="ConsPlusNormal"/>
        <w:jc w:val="center"/>
        <w:outlineLvl w:val="0"/>
        <w:rPr>
          <w:sz w:val="26"/>
          <w:szCs w:val="26"/>
        </w:rPr>
      </w:pPr>
    </w:p>
    <w:tbl>
      <w:tblPr>
        <w:tblW w:w="10209" w:type="dxa"/>
        <w:tblInd w:w="-459" w:type="dxa"/>
        <w:tblLook w:val="04A0"/>
      </w:tblPr>
      <w:tblGrid>
        <w:gridCol w:w="567"/>
        <w:gridCol w:w="6389"/>
        <w:gridCol w:w="919"/>
        <w:gridCol w:w="1080"/>
        <w:gridCol w:w="1254"/>
      </w:tblGrid>
      <w:tr w:rsidR="00BE2C2B" w:rsidRPr="004D663E" w:rsidTr="009A18D5">
        <w:trPr>
          <w:trHeight w:val="1065"/>
        </w:trPr>
        <w:tc>
          <w:tcPr>
            <w:tcW w:w="8955" w:type="dxa"/>
            <w:gridSpan w:val="4"/>
            <w:tcBorders>
              <w:top w:val="nil"/>
              <w:left w:val="nil"/>
              <w:bottom w:val="nil"/>
              <w:right w:val="nil"/>
            </w:tcBorders>
            <w:shd w:val="clear" w:color="auto" w:fill="auto"/>
            <w:vAlign w:val="bottom"/>
            <w:hideMark/>
          </w:tcPr>
          <w:p w:rsidR="00BE2C2B" w:rsidRDefault="00BE2C2B" w:rsidP="009A18D5">
            <w:pPr>
              <w:jc w:val="center"/>
              <w:rPr>
                <w:color w:val="000000"/>
                <w:sz w:val="28"/>
                <w:szCs w:val="28"/>
              </w:rPr>
            </w:pPr>
            <w:r w:rsidRPr="004D663E">
              <w:rPr>
                <w:color w:val="000000"/>
                <w:sz w:val="28"/>
                <w:szCs w:val="28"/>
              </w:rPr>
              <w:t xml:space="preserve">Повторные выборы депутата Совета депутатов </w:t>
            </w:r>
          </w:p>
          <w:p w:rsidR="00BE2C2B" w:rsidRDefault="00BE2C2B" w:rsidP="009A18D5">
            <w:pPr>
              <w:jc w:val="center"/>
              <w:rPr>
                <w:color w:val="000000"/>
                <w:sz w:val="28"/>
                <w:szCs w:val="28"/>
              </w:rPr>
            </w:pPr>
            <w:r w:rsidRPr="004D663E">
              <w:rPr>
                <w:color w:val="000000"/>
                <w:sz w:val="28"/>
                <w:szCs w:val="28"/>
              </w:rPr>
              <w:t xml:space="preserve">Пичеурского сельского поселения Чамзинского муниципального района </w:t>
            </w:r>
          </w:p>
          <w:p w:rsidR="00BE2C2B" w:rsidRPr="004D663E" w:rsidRDefault="00BE2C2B" w:rsidP="009A18D5">
            <w:pPr>
              <w:jc w:val="center"/>
              <w:rPr>
                <w:color w:val="000000"/>
                <w:sz w:val="28"/>
                <w:szCs w:val="28"/>
              </w:rPr>
            </w:pPr>
            <w:r w:rsidRPr="004D663E">
              <w:rPr>
                <w:color w:val="000000"/>
                <w:sz w:val="28"/>
                <w:szCs w:val="28"/>
              </w:rPr>
              <w:t>Республики Мордовия седьмого созыва 11.</w:t>
            </w:r>
            <w:r>
              <w:rPr>
                <w:color w:val="000000"/>
                <w:sz w:val="28"/>
                <w:szCs w:val="28"/>
              </w:rPr>
              <w:t>0</w:t>
            </w:r>
            <w:r w:rsidRPr="004D663E">
              <w:rPr>
                <w:color w:val="000000"/>
                <w:sz w:val="28"/>
                <w:szCs w:val="28"/>
              </w:rPr>
              <w:t>9.2022 г.</w:t>
            </w:r>
          </w:p>
        </w:tc>
        <w:tc>
          <w:tcPr>
            <w:tcW w:w="1254" w:type="dxa"/>
            <w:tcBorders>
              <w:top w:val="nil"/>
              <w:left w:val="nil"/>
              <w:bottom w:val="nil"/>
              <w:right w:val="nil"/>
            </w:tcBorders>
            <w:shd w:val="clear" w:color="auto" w:fill="auto"/>
            <w:noWrap/>
            <w:vAlign w:val="bottom"/>
            <w:hideMark/>
          </w:tcPr>
          <w:p w:rsidR="00BE2C2B" w:rsidRPr="004D663E" w:rsidRDefault="00BE2C2B" w:rsidP="009A18D5">
            <w:pPr>
              <w:rPr>
                <w:color w:val="000000"/>
                <w:sz w:val="28"/>
                <w:szCs w:val="28"/>
              </w:rPr>
            </w:pPr>
          </w:p>
        </w:tc>
      </w:tr>
      <w:tr w:rsidR="00BE2C2B" w:rsidRPr="004D663E" w:rsidTr="009A18D5">
        <w:trPr>
          <w:trHeight w:val="300"/>
        </w:trPr>
        <w:tc>
          <w:tcPr>
            <w:tcW w:w="8955" w:type="dxa"/>
            <w:gridSpan w:val="4"/>
            <w:tcBorders>
              <w:top w:val="nil"/>
              <w:left w:val="nil"/>
              <w:bottom w:val="nil"/>
              <w:right w:val="nil"/>
            </w:tcBorders>
            <w:shd w:val="clear" w:color="auto" w:fill="auto"/>
            <w:noWrap/>
            <w:vAlign w:val="bottom"/>
            <w:hideMark/>
          </w:tcPr>
          <w:p w:rsidR="00BE2C2B" w:rsidRPr="004D663E" w:rsidRDefault="00BE2C2B" w:rsidP="009A18D5">
            <w:pPr>
              <w:jc w:val="center"/>
              <w:rPr>
                <w:b/>
                <w:color w:val="000000"/>
                <w:sz w:val="28"/>
                <w:szCs w:val="28"/>
              </w:rPr>
            </w:pPr>
            <w:r w:rsidRPr="004D663E">
              <w:rPr>
                <w:b/>
                <w:color w:val="000000"/>
                <w:sz w:val="28"/>
                <w:szCs w:val="28"/>
              </w:rPr>
              <w:t>ИТОГИ  ГОЛОСОВАНИЯ</w:t>
            </w:r>
          </w:p>
          <w:p w:rsidR="00BE2C2B" w:rsidRPr="004D663E" w:rsidRDefault="00BE2C2B" w:rsidP="009A18D5">
            <w:pPr>
              <w:jc w:val="center"/>
              <w:rPr>
                <w:color w:val="000000"/>
                <w:sz w:val="28"/>
                <w:szCs w:val="28"/>
              </w:rPr>
            </w:pPr>
            <w:r w:rsidRPr="004D663E">
              <w:rPr>
                <w:color w:val="000000"/>
                <w:sz w:val="28"/>
                <w:szCs w:val="28"/>
              </w:rPr>
              <w:t>по Пролетарскому одномандатному избирательному округу №6</w:t>
            </w:r>
          </w:p>
        </w:tc>
        <w:tc>
          <w:tcPr>
            <w:tcW w:w="1254" w:type="dxa"/>
            <w:tcBorders>
              <w:top w:val="nil"/>
              <w:left w:val="nil"/>
              <w:bottom w:val="nil"/>
              <w:right w:val="nil"/>
            </w:tcBorders>
            <w:shd w:val="clear" w:color="auto" w:fill="auto"/>
            <w:noWrap/>
            <w:vAlign w:val="bottom"/>
            <w:hideMark/>
          </w:tcPr>
          <w:p w:rsidR="00BE2C2B" w:rsidRPr="004D663E" w:rsidRDefault="00BE2C2B" w:rsidP="009A18D5">
            <w:pPr>
              <w:rPr>
                <w:color w:val="000000"/>
                <w:sz w:val="28"/>
                <w:szCs w:val="28"/>
              </w:rPr>
            </w:pPr>
          </w:p>
        </w:tc>
      </w:tr>
      <w:tr w:rsidR="00BE2C2B" w:rsidRPr="004D663E" w:rsidTr="009A18D5">
        <w:trPr>
          <w:trHeight w:val="540"/>
        </w:trPr>
        <w:tc>
          <w:tcPr>
            <w:tcW w:w="8955" w:type="dxa"/>
            <w:gridSpan w:val="4"/>
            <w:tcBorders>
              <w:top w:val="nil"/>
              <w:left w:val="nil"/>
              <w:bottom w:val="nil"/>
              <w:right w:val="nil"/>
            </w:tcBorders>
            <w:shd w:val="clear" w:color="auto" w:fill="auto"/>
            <w:vAlign w:val="bottom"/>
            <w:hideMark/>
          </w:tcPr>
          <w:p w:rsidR="00BE2C2B" w:rsidRPr="004D663E" w:rsidRDefault="00BE2C2B" w:rsidP="009A18D5">
            <w:pPr>
              <w:rPr>
                <w:color w:val="000000"/>
                <w:sz w:val="28"/>
                <w:szCs w:val="28"/>
              </w:rPr>
            </w:pPr>
            <w:r w:rsidRPr="004D663E">
              <w:rPr>
                <w:color w:val="000000"/>
                <w:sz w:val="28"/>
                <w:szCs w:val="28"/>
              </w:rPr>
              <w:t>Всего комиссий -1 (из них представили протоколы -1)</w:t>
            </w:r>
          </w:p>
        </w:tc>
        <w:tc>
          <w:tcPr>
            <w:tcW w:w="1254" w:type="dxa"/>
            <w:tcBorders>
              <w:top w:val="nil"/>
              <w:left w:val="nil"/>
              <w:bottom w:val="nil"/>
              <w:right w:val="nil"/>
            </w:tcBorders>
            <w:shd w:val="clear" w:color="auto" w:fill="auto"/>
            <w:noWrap/>
            <w:vAlign w:val="bottom"/>
            <w:hideMark/>
          </w:tcPr>
          <w:p w:rsidR="00BE2C2B" w:rsidRPr="004D663E" w:rsidRDefault="00BE2C2B" w:rsidP="009A18D5">
            <w:pPr>
              <w:rPr>
                <w:color w:val="000000"/>
                <w:sz w:val="28"/>
                <w:szCs w:val="28"/>
              </w:rPr>
            </w:pPr>
          </w:p>
        </w:tc>
      </w:tr>
      <w:tr w:rsidR="00BE2C2B" w:rsidRPr="004D663E" w:rsidTr="009A18D5">
        <w:trPr>
          <w:trHeight w:val="300"/>
        </w:trPr>
        <w:tc>
          <w:tcPr>
            <w:tcW w:w="8955" w:type="dxa"/>
            <w:gridSpan w:val="4"/>
            <w:tcBorders>
              <w:top w:val="nil"/>
              <w:left w:val="nil"/>
              <w:bottom w:val="nil"/>
              <w:right w:val="nil"/>
            </w:tcBorders>
            <w:shd w:val="clear" w:color="auto" w:fill="auto"/>
            <w:vAlign w:val="bottom"/>
            <w:hideMark/>
          </w:tcPr>
          <w:p w:rsidR="00BE2C2B" w:rsidRPr="004D663E" w:rsidRDefault="00BE2C2B" w:rsidP="009A18D5">
            <w:pPr>
              <w:rPr>
                <w:color w:val="000000"/>
                <w:sz w:val="28"/>
                <w:szCs w:val="28"/>
              </w:rPr>
            </w:pPr>
            <w:r w:rsidRPr="004D663E">
              <w:rPr>
                <w:color w:val="000000"/>
                <w:sz w:val="28"/>
                <w:szCs w:val="28"/>
              </w:rPr>
              <w:t>Выбирается вариантов: 1 из 4</w:t>
            </w:r>
          </w:p>
        </w:tc>
        <w:tc>
          <w:tcPr>
            <w:tcW w:w="1254" w:type="dxa"/>
            <w:tcBorders>
              <w:top w:val="nil"/>
              <w:left w:val="nil"/>
              <w:bottom w:val="nil"/>
              <w:right w:val="nil"/>
            </w:tcBorders>
            <w:shd w:val="clear" w:color="auto" w:fill="auto"/>
            <w:noWrap/>
            <w:vAlign w:val="bottom"/>
            <w:hideMark/>
          </w:tcPr>
          <w:p w:rsidR="00BE2C2B" w:rsidRPr="004D663E" w:rsidRDefault="00BE2C2B" w:rsidP="009A18D5">
            <w:pPr>
              <w:rPr>
                <w:color w:val="000000"/>
                <w:sz w:val="28"/>
                <w:szCs w:val="28"/>
              </w:rPr>
            </w:pPr>
          </w:p>
        </w:tc>
      </w:tr>
      <w:tr w:rsidR="00BE2C2B" w:rsidRPr="004D663E" w:rsidTr="009A18D5">
        <w:trPr>
          <w:trHeight w:val="300"/>
        </w:trPr>
        <w:tc>
          <w:tcPr>
            <w:tcW w:w="567" w:type="dxa"/>
            <w:tcBorders>
              <w:top w:val="nil"/>
              <w:left w:val="nil"/>
              <w:bottom w:val="nil"/>
              <w:right w:val="nil"/>
            </w:tcBorders>
            <w:shd w:val="clear" w:color="auto" w:fill="auto"/>
            <w:noWrap/>
            <w:vAlign w:val="bottom"/>
            <w:hideMark/>
          </w:tcPr>
          <w:p w:rsidR="00BE2C2B" w:rsidRPr="004D663E" w:rsidRDefault="00BE2C2B" w:rsidP="009A18D5">
            <w:pPr>
              <w:rPr>
                <w:color w:val="000000"/>
                <w:sz w:val="28"/>
                <w:szCs w:val="28"/>
              </w:rPr>
            </w:pPr>
          </w:p>
        </w:tc>
        <w:tc>
          <w:tcPr>
            <w:tcW w:w="6389" w:type="dxa"/>
            <w:tcBorders>
              <w:top w:val="nil"/>
              <w:left w:val="nil"/>
              <w:bottom w:val="nil"/>
              <w:right w:val="nil"/>
            </w:tcBorders>
            <w:shd w:val="clear" w:color="auto" w:fill="auto"/>
            <w:noWrap/>
            <w:vAlign w:val="bottom"/>
            <w:hideMark/>
          </w:tcPr>
          <w:p w:rsidR="00BE2C2B" w:rsidRPr="004D663E" w:rsidRDefault="00BE2C2B" w:rsidP="009A18D5">
            <w:pPr>
              <w:rPr>
                <w:color w:val="000000"/>
                <w:sz w:val="28"/>
                <w:szCs w:val="28"/>
              </w:rPr>
            </w:pPr>
          </w:p>
        </w:tc>
        <w:tc>
          <w:tcPr>
            <w:tcW w:w="919" w:type="dxa"/>
            <w:tcBorders>
              <w:top w:val="nil"/>
              <w:left w:val="nil"/>
              <w:bottom w:val="nil"/>
              <w:right w:val="nil"/>
            </w:tcBorders>
            <w:shd w:val="clear" w:color="auto" w:fill="auto"/>
            <w:noWrap/>
            <w:vAlign w:val="bottom"/>
            <w:hideMark/>
          </w:tcPr>
          <w:p w:rsidR="00BE2C2B" w:rsidRPr="004D663E" w:rsidRDefault="00BE2C2B" w:rsidP="009A18D5">
            <w:pPr>
              <w:rPr>
                <w:color w:val="000000"/>
                <w:sz w:val="28"/>
                <w:szCs w:val="28"/>
              </w:rPr>
            </w:pPr>
          </w:p>
        </w:tc>
        <w:tc>
          <w:tcPr>
            <w:tcW w:w="1080" w:type="dxa"/>
            <w:tcBorders>
              <w:top w:val="nil"/>
              <w:left w:val="nil"/>
              <w:bottom w:val="nil"/>
              <w:right w:val="nil"/>
            </w:tcBorders>
            <w:shd w:val="clear" w:color="auto" w:fill="auto"/>
            <w:noWrap/>
            <w:vAlign w:val="bottom"/>
            <w:hideMark/>
          </w:tcPr>
          <w:p w:rsidR="00BE2C2B" w:rsidRPr="004D663E" w:rsidRDefault="00BE2C2B" w:rsidP="009A18D5">
            <w:pPr>
              <w:rPr>
                <w:color w:val="000000"/>
                <w:sz w:val="28"/>
                <w:szCs w:val="28"/>
              </w:rPr>
            </w:pPr>
          </w:p>
        </w:tc>
        <w:tc>
          <w:tcPr>
            <w:tcW w:w="1254" w:type="dxa"/>
            <w:tcBorders>
              <w:top w:val="nil"/>
              <w:left w:val="nil"/>
              <w:bottom w:val="nil"/>
              <w:right w:val="nil"/>
            </w:tcBorders>
            <w:shd w:val="clear" w:color="auto" w:fill="auto"/>
            <w:noWrap/>
            <w:vAlign w:val="bottom"/>
            <w:hideMark/>
          </w:tcPr>
          <w:p w:rsidR="00BE2C2B" w:rsidRPr="004D663E" w:rsidRDefault="00BE2C2B" w:rsidP="009A18D5">
            <w:pPr>
              <w:rPr>
                <w:color w:val="000000"/>
                <w:sz w:val="28"/>
                <w:szCs w:val="28"/>
              </w:rPr>
            </w:pPr>
          </w:p>
        </w:tc>
      </w:tr>
      <w:tr w:rsidR="00BE2C2B" w:rsidRPr="004D663E" w:rsidTr="009A18D5">
        <w:trPr>
          <w:trHeight w:val="300"/>
        </w:trPr>
        <w:tc>
          <w:tcPr>
            <w:tcW w:w="567"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BE2C2B" w:rsidRPr="004D663E" w:rsidRDefault="00BE2C2B" w:rsidP="009A18D5">
            <w:pPr>
              <w:rPr>
                <w:color w:val="000000"/>
                <w:sz w:val="28"/>
                <w:szCs w:val="28"/>
              </w:rPr>
            </w:pPr>
            <w:r w:rsidRPr="004D663E">
              <w:rPr>
                <w:color w:val="000000"/>
                <w:sz w:val="28"/>
                <w:szCs w:val="28"/>
              </w:rPr>
              <w:t> </w:t>
            </w:r>
          </w:p>
        </w:tc>
        <w:tc>
          <w:tcPr>
            <w:tcW w:w="6389" w:type="dxa"/>
            <w:tcBorders>
              <w:top w:val="single" w:sz="4" w:space="0" w:color="000000"/>
              <w:left w:val="nil"/>
              <w:bottom w:val="single" w:sz="4" w:space="0" w:color="000000"/>
              <w:right w:val="single" w:sz="4" w:space="0" w:color="000000"/>
            </w:tcBorders>
            <w:shd w:val="clear" w:color="auto" w:fill="auto"/>
            <w:noWrap/>
            <w:vAlign w:val="bottom"/>
            <w:hideMark/>
          </w:tcPr>
          <w:p w:rsidR="00BE2C2B" w:rsidRPr="004D663E" w:rsidRDefault="00BE2C2B" w:rsidP="009A18D5">
            <w:pPr>
              <w:rPr>
                <w:color w:val="000000"/>
                <w:sz w:val="28"/>
                <w:szCs w:val="28"/>
              </w:rPr>
            </w:pPr>
            <w:r w:rsidRPr="004D663E">
              <w:rPr>
                <w:color w:val="000000"/>
                <w:sz w:val="28"/>
                <w:szCs w:val="28"/>
              </w:rPr>
              <w:t> </w:t>
            </w:r>
          </w:p>
        </w:tc>
        <w:tc>
          <w:tcPr>
            <w:tcW w:w="919" w:type="dxa"/>
            <w:tcBorders>
              <w:top w:val="single" w:sz="4" w:space="0" w:color="000000"/>
              <w:left w:val="nil"/>
              <w:bottom w:val="single" w:sz="4" w:space="0" w:color="000000"/>
              <w:right w:val="single" w:sz="4" w:space="0" w:color="000000"/>
            </w:tcBorders>
            <w:shd w:val="clear" w:color="auto" w:fill="auto"/>
            <w:noWrap/>
            <w:vAlign w:val="bottom"/>
            <w:hideMark/>
          </w:tcPr>
          <w:p w:rsidR="00BE2C2B" w:rsidRPr="004D663E" w:rsidRDefault="00BE2C2B" w:rsidP="009A18D5">
            <w:pPr>
              <w:jc w:val="center"/>
              <w:rPr>
                <w:b/>
                <w:bCs/>
                <w:color w:val="000000"/>
                <w:sz w:val="28"/>
                <w:szCs w:val="28"/>
              </w:rPr>
            </w:pPr>
            <w:r w:rsidRPr="004D663E">
              <w:rPr>
                <w:b/>
                <w:bCs/>
                <w:color w:val="000000"/>
                <w:sz w:val="28"/>
                <w:szCs w:val="28"/>
              </w:rPr>
              <w:t>Всего</w:t>
            </w:r>
          </w:p>
        </w:tc>
        <w:tc>
          <w:tcPr>
            <w:tcW w:w="1080" w:type="dxa"/>
            <w:tcBorders>
              <w:top w:val="single" w:sz="4" w:space="0" w:color="000000"/>
              <w:left w:val="nil"/>
              <w:bottom w:val="single" w:sz="4" w:space="0" w:color="000000"/>
              <w:right w:val="single" w:sz="4" w:space="0" w:color="000000"/>
            </w:tcBorders>
            <w:shd w:val="clear" w:color="auto" w:fill="auto"/>
            <w:noWrap/>
            <w:vAlign w:val="bottom"/>
            <w:hideMark/>
          </w:tcPr>
          <w:p w:rsidR="00BE2C2B" w:rsidRPr="004D663E" w:rsidRDefault="00BE2C2B" w:rsidP="009A18D5">
            <w:pPr>
              <w:jc w:val="center"/>
              <w:rPr>
                <w:b/>
                <w:bCs/>
                <w:color w:val="000000"/>
                <w:sz w:val="28"/>
                <w:szCs w:val="28"/>
              </w:rPr>
            </w:pPr>
            <w:r w:rsidRPr="004D663E">
              <w:rPr>
                <w:b/>
                <w:bCs/>
                <w:color w:val="000000"/>
                <w:sz w:val="28"/>
                <w:szCs w:val="28"/>
              </w:rPr>
              <w:t>%%</w:t>
            </w:r>
          </w:p>
        </w:tc>
        <w:tc>
          <w:tcPr>
            <w:tcW w:w="1254" w:type="dxa"/>
            <w:tcBorders>
              <w:top w:val="single" w:sz="4" w:space="0" w:color="000000"/>
              <w:left w:val="nil"/>
              <w:bottom w:val="single" w:sz="4" w:space="0" w:color="000000"/>
              <w:right w:val="single" w:sz="4" w:space="0" w:color="000000"/>
            </w:tcBorders>
            <w:shd w:val="clear" w:color="auto" w:fill="auto"/>
            <w:noWrap/>
            <w:vAlign w:val="bottom"/>
            <w:hideMark/>
          </w:tcPr>
          <w:p w:rsidR="00BE2C2B" w:rsidRPr="004D663E" w:rsidRDefault="00BE2C2B" w:rsidP="009A18D5">
            <w:pPr>
              <w:jc w:val="center"/>
              <w:rPr>
                <w:b/>
                <w:bCs/>
                <w:color w:val="000000"/>
                <w:sz w:val="28"/>
                <w:szCs w:val="28"/>
              </w:rPr>
            </w:pPr>
            <w:r w:rsidRPr="004D663E">
              <w:rPr>
                <w:b/>
                <w:bCs/>
                <w:color w:val="000000"/>
                <w:sz w:val="28"/>
                <w:szCs w:val="28"/>
              </w:rPr>
              <w:t>773</w:t>
            </w:r>
          </w:p>
        </w:tc>
      </w:tr>
      <w:tr w:rsidR="00BE2C2B" w:rsidRPr="004D663E" w:rsidTr="009A18D5">
        <w:trPr>
          <w:trHeight w:val="600"/>
        </w:trPr>
        <w:tc>
          <w:tcPr>
            <w:tcW w:w="567" w:type="dxa"/>
            <w:tcBorders>
              <w:top w:val="nil"/>
              <w:left w:val="single" w:sz="4" w:space="0" w:color="000000"/>
              <w:bottom w:val="single" w:sz="4" w:space="0" w:color="000000"/>
              <w:right w:val="single" w:sz="4" w:space="0" w:color="000000"/>
            </w:tcBorders>
            <w:shd w:val="clear" w:color="auto" w:fill="auto"/>
            <w:noWrap/>
            <w:vAlign w:val="center"/>
            <w:hideMark/>
          </w:tcPr>
          <w:p w:rsidR="00BE2C2B" w:rsidRPr="004D663E" w:rsidRDefault="00BE2C2B" w:rsidP="009A18D5">
            <w:pPr>
              <w:rPr>
                <w:color w:val="000000"/>
                <w:sz w:val="28"/>
                <w:szCs w:val="28"/>
              </w:rPr>
            </w:pPr>
            <w:r w:rsidRPr="004D663E">
              <w:rPr>
                <w:color w:val="000000"/>
                <w:sz w:val="28"/>
                <w:szCs w:val="28"/>
              </w:rPr>
              <w:t>1</w:t>
            </w:r>
          </w:p>
        </w:tc>
        <w:tc>
          <w:tcPr>
            <w:tcW w:w="6389" w:type="dxa"/>
            <w:tcBorders>
              <w:top w:val="nil"/>
              <w:left w:val="nil"/>
              <w:bottom w:val="single" w:sz="4" w:space="0" w:color="000000"/>
              <w:right w:val="single" w:sz="4" w:space="0" w:color="000000"/>
            </w:tcBorders>
            <w:shd w:val="clear" w:color="auto" w:fill="auto"/>
            <w:vAlign w:val="bottom"/>
            <w:hideMark/>
          </w:tcPr>
          <w:p w:rsidR="00BE2C2B" w:rsidRPr="004D663E" w:rsidRDefault="00BE2C2B" w:rsidP="009A18D5">
            <w:pPr>
              <w:rPr>
                <w:color w:val="000000"/>
                <w:sz w:val="28"/>
                <w:szCs w:val="28"/>
              </w:rPr>
            </w:pPr>
            <w:r w:rsidRPr="004D663E">
              <w:rPr>
                <w:color w:val="000000"/>
                <w:sz w:val="28"/>
                <w:szCs w:val="28"/>
              </w:rPr>
              <w:t>Число избирателей, включенных в список избирателей на момент окончания голосования</w:t>
            </w:r>
          </w:p>
        </w:tc>
        <w:tc>
          <w:tcPr>
            <w:tcW w:w="919" w:type="dxa"/>
            <w:tcBorders>
              <w:top w:val="nil"/>
              <w:left w:val="nil"/>
              <w:bottom w:val="single" w:sz="4" w:space="0" w:color="000000"/>
              <w:right w:val="single" w:sz="4" w:space="0" w:color="000000"/>
            </w:tcBorders>
            <w:shd w:val="clear" w:color="auto" w:fill="auto"/>
            <w:noWrap/>
            <w:vAlign w:val="bottom"/>
            <w:hideMark/>
          </w:tcPr>
          <w:p w:rsidR="00BE2C2B" w:rsidRPr="004D663E" w:rsidRDefault="00BE2C2B" w:rsidP="009A18D5">
            <w:pPr>
              <w:jc w:val="right"/>
              <w:rPr>
                <w:color w:val="000000"/>
                <w:sz w:val="28"/>
                <w:szCs w:val="28"/>
              </w:rPr>
            </w:pPr>
            <w:r w:rsidRPr="004D663E">
              <w:rPr>
                <w:color w:val="000000"/>
                <w:sz w:val="28"/>
                <w:szCs w:val="28"/>
              </w:rPr>
              <w:t>67</w:t>
            </w:r>
          </w:p>
        </w:tc>
        <w:tc>
          <w:tcPr>
            <w:tcW w:w="1080" w:type="dxa"/>
            <w:tcBorders>
              <w:top w:val="nil"/>
              <w:left w:val="nil"/>
              <w:bottom w:val="single" w:sz="4" w:space="0" w:color="000000"/>
              <w:right w:val="single" w:sz="4" w:space="0" w:color="000000"/>
            </w:tcBorders>
            <w:shd w:val="clear" w:color="auto" w:fill="auto"/>
            <w:noWrap/>
            <w:vAlign w:val="bottom"/>
            <w:hideMark/>
          </w:tcPr>
          <w:p w:rsidR="00BE2C2B" w:rsidRPr="004D663E" w:rsidRDefault="00BE2C2B" w:rsidP="009A18D5">
            <w:pPr>
              <w:rPr>
                <w:color w:val="000000"/>
                <w:sz w:val="28"/>
                <w:szCs w:val="28"/>
              </w:rPr>
            </w:pPr>
            <w:r w:rsidRPr="004D663E">
              <w:rPr>
                <w:color w:val="000000"/>
                <w:sz w:val="28"/>
                <w:szCs w:val="28"/>
              </w:rPr>
              <w:t> </w:t>
            </w:r>
          </w:p>
        </w:tc>
        <w:tc>
          <w:tcPr>
            <w:tcW w:w="1254" w:type="dxa"/>
            <w:tcBorders>
              <w:top w:val="nil"/>
              <w:left w:val="nil"/>
              <w:bottom w:val="single" w:sz="4" w:space="0" w:color="000000"/>
              <w:right w:val="single" w:sz="4" w:space="0" w:color="000000"/>
            </w:tcBorders>
            <w:shd w:val="clear" w:color="auto" w:fill="auto"/>
            <w:noWrap/>
            <w:vAlign w:val="bottom"/>
            <w:hideMark/>
          </w:tcPr>
          <w:p w:rsidR="00BE2C2B" w:rsidRPr="004D663E" w:rsidRDefault="00BE2C2B" w:rsidP="009A18D5">
            <w:pPr>
              <w:jc w:val="right"/>
              <w:rPr>
                <w:color w:val="000000"/>
                <w:sz w:val="28"/>
                <w:szCs w:val="28"/>
              </w:rPr>
            </w:pPr>
            <w:r w:rsidRPr="004D663E">
              <w:rPr>
                <w:color w:val="000000"/>
                <w:sz w:val="28"/>
                <w:szCs w:val="28"/>
              </w:rPr>
              <w:t>67</w:t>
            </w:r>
          </w:p>
        </w:tc>
      </w:tr>
      <w:tr w:rsidR="00BE2C2B" w:rsidRPr="004D663E" w:rsidTr="009A18D5">
        <w:trPr>
          <w:trHeight w:val="600"/>
        </w:trPr>
        <w:tc>
          <w:tcPr>
            <w:tcW w:w="567" w:type="dxa"/>
            <w:tcBorders>
              <w:top w:val="nil"/>
              <w:left w:val="single" w:sz="4" w:space="0" w:color="000000"/>
              <w:bottom w:val="single" w:sz="4" w:space="0" w:color="000000"/>
              <w:right w:val="single" w:sz="4" w:space="0" w:color="000000"/>
            </w:tcBorders>
            <w:shd w:val="clear" w:color="auto" w:fill="auto"/>
            <w:noWrap/>
            <w:vAlign w:val="center"/>
            <w:hideMark/>
          </w:tcPr>
          <w:p w:rsidR="00BE2C2B" w:rsidRPr="004D663E" w:rsidRDefault="00BE2C2B" w:rsidP="009A18D5">
            <w:pPr>
              <w:rPr>
                <w:color w:val="000000"/>
                <w:sz w:val="28"/>
                <w:szCs w:val="28"/>
              </w:rPr>
            </w:pPr>
            <w:r w:rsidRPr="004D663E">
              <w:rPr>
                <w:color w:val="000000"/>
                <w:sz w:val="28"/>
                <w:szCs w:val="28"/>
              </w:rPr>
              <w:t>2</w:t>
            </w:r>
          </w:p>
        </w:tc>
        <w:tc>
          <w:tcPr>
            <w:tcW w:w="6389" w:type="dxa"/>
            <w:tcBorders>
              <w:top w:val="nil"/>
              <w:left w:val="nil"/>
              <w:bottom w:val="single" w:sz="4" w:space="0" w:color="000000"/>
              <w:right w:val="single" w:sz="4" w:space="0" w:color="000000"/>
            </w:tcBorders>
            <w:shd w:val="clear" w:color="auto" w:fill="auto"/>
            <w:vAlign w:val="bottom"/>
            <w:hideMark/>
          </w:tcPr>
          <w:p w:rsidR="00BE2C2B" w:rsidRPr="004D663E" w:rsidRDefault="00BE2C2B" w:rsidP="009A18D5">
            <w:pPr>
              <w:rPr>
                <w:color w:val="000000"/>
                <w:sz w:val="28"/>
                <w:szCs w:val="28"/>
              </w:rPr>
            </w:pPr>
            <w:r w:rsidRPr="004D663E">
              <w:rPr>
                <w:color w:val="000000"/>
                <w:sz w:val="28"/>
                <w:szCs w:val="28"/>
              </w:rPr>
              <w:t>Число избирательных бюллетеней, полученных участковой избирательной комиссией</w:t>
            </w:r>
          </w:p>
        </w:tc>
        <w:tc>
          <w:tcPr>
            <w:tcW w:w="919" w:type="dxa"/>
            <w:tcBorders>
              <w:top w:val="nil"/>
              <w:left w:val="nil"/>
              <w:bottom w:val="single" w:sz="4" w:space="0" w:color="000000"/>
              <w:right w:val="single" w:sz="4" w:space="0" w:color="000000"/>
            </w:tcBorders>
            <w:shd w:val="clear" w:color="auto" w:fill="auto"/>
            <w:noWrap/>
            <w:vAlign w:val="bottom"/>
            <w:hideMark/>
          </w:tcPr>
          <w:p w:rsidR="00BE2C2B" w:rsidRPr="004D663E" w:rsidRDefault="00BE2C2B" w:rsidP="009A18D5">
            <w:pPr>
              <w:jc w:val="right"/>
              <w:rPr>
                <w:color w:val="000000"/>
                <w:sz w:val="28"/>
                <w:szCs w:val="28"/>
              </w:rPr>
            </w:pPr>
            <w:r w:rsidRPr="004D663E">
              <w:rPr>
                <w:color w:val="000000"/>
                <w:sz w:val="28"/>
                <w:szCs w:val="28"/>
              </w:rPr>
              <w:t>69</w:t>
            </w:r>
          </w:p>
        </w:tc>
        <w:tc>
          <w:tcPr>
            <w:tcW w:w="1080" w:type="dxa"/>
            <w:tcBorders>
              <w:top w:val="nil"/>
              <w:left w:val="nil"/>
              <w:bottom w:val="single" w:sz="4" w:space="0" w:color="000000"/>
              <w:right w:val="single" w:sz="4" w:space="0" w:color="000000"/>
            </w:tcBorders>
            <w:shd w:val="clear" w:color="auto" w:fill="auto"/>
            <w:noWrap/>
            <w:vAlign w:val="bottom"/>
            <w:hideMark/>
          </w:tcPr>
          <w:p w:rsidR="00BE2C2B" w:rsidRPr="004D663E" w:rsidRDefault="00BE2C2B" w:rsidP="009A18D5">
            <w:pPr>
              <w:rPr>
                <w:color w:val="000000"/>
                <w:sz w:val="28"/>
                <w:szCs w:val="28"/>
              </w:rPr>
            </w:pPr>
            <w:r w:rsidRPr="004D663E">
              <w:rPr>
                <w:color w:val="000000"/>
                <w:sz w:val="28"/>
                <w:szCs w:val="28"/>
              </w:rPr>
              <w:t> </w:t>
            </w:r>
          </w:p>
        </w:tc>
        <w:tc>
          <w:tcPr>
            <w:tcW w:w="1254" w:type="dxa"/>
            <w:tcBorders>
              <w:top w:val="nil"/>
              <w:left w:val="nil"/>
              <w:bottom w:val="single" w:sz="4" w:space="0" w:color="000000"/>
              <w:right w:val="single" w:sz="4" w:space="0" w:color="000000"/>
            </w:tcBorders>
            <w:shd w:val="clear" w:color="auto" w:fill="auto"/>
            <w:noWrap/>
            <w:vAlign w:val="bottom"/>
            <w:hideMark/>
          </w:tcPr>
          <w:p w:rsidR="00BE2C2B" w:rsidRPr="004D663E" w:rsidRDefault="00BE2C2B" w:rsidP="009A18D5">
            <w:pPr>
              <w:jc w:val="right"/>
              <w:rPr>
                <w:color w:val="000000"/>
                <w:sz w:val="28"/>
                <w:szCs w:val="28"/>
              </w:rPr>
            </w:pPr>
            <w:r w:rsidRPr="004D663E">
              <w:rPr>
                <w:color w:val="000000"/>
                <w:sz w:val="28"/>
                <w:szCs w:val="28"/>
              </w:rPr>
              <w:t>69</w:t>
            </w:r>
          </w:p>
        </w:tc>
      </w:tr>
      <w:tr w:rsidR="00BE2C2B" w:rsidRPr="004D663E" w:rsidTr="009A18D5">
        <w:trPr>
          <w:trHeight w:val="600"/>
        </w:trPr>
        <w:tc>
          <w:tcPr>
            <w:tcW w:w="567" w:type="dxa"/>
            <w:tcBorders>
              <w:top w:val="nil"/>
              <w:left w:val="single" w:sz="4" w:space="0" w:color="000000"/>
              <w:bottom w:val="single" w:sz="4" w:space="0" w:color="000000"/>
              <w:right w:val="single" w:sz="4" w:space="0" w:color="000000"/>
            </w:tcBorders>
            <w:shd w:val="clear" w:color="auto" w:fill="auto"/>
            <w:noWrap/>
            <w:vAlign w:val="center"/>
            <w:hideMark/>
          </w:tcPr>
          <w:p w:rsidR="00BE2C2B" w:rsidRPr="004D663E" w:rsidRDefault="00BE2C2B" w:rsidP="009A18D5">
            <w:pPr>
              <w:rPr>
                <w:color w:val="000000"/>
                <w:sz w:val="28"/>
                <w:szCs w:val="28"/>
              </w:rPr>
            </w:pPr>
            <w:r w:rsidRPr="004D663E">
              <w:rPr>
                <w:color w:val="000000"/>
                <w:sz w:val="28"/>
                <w:szCs w:val="28"/>
              </w:rPr>
              <w:t>3</w:t>
            </w:r>
          </w:p>
        </w:tc>
        <w:tc>
          <w:tcPr>
            <w:tcW w:w="6389" w:type="dxa"/>
            <w:tcBorders>
              <w:top w:val="nil"/>
              <w:left w:val="nil"/>
              <w:bottom w:val="single" w:sz="4" w:space="0" w:color="000000"/>
              <w:right w:val="single" w:sz="4" w:space="0" w:color="000000"/>
            </w:tcBorders>
            <w:shd w:val="clear" w:color="auto" w:fill="auto"/>
            <w:vAlign w:val="bottom"/>
            <w:hideMark/>
          </w:tcPr>
          <w:p w:rsidR="00BE2C2B" w:rsidRPr="004D663E" w:rsidRDefault="00BE2C2B" w:rsidP="009A18D5">
            <w:pPr>
              <w:rPr>
                <w:color w:val="000000"/>
                <w:sz w:val="28"/>
                <w:szCs w:val="28"/>
              </w:rPr>
            </w:pPr>
            <w:r w:rsidRPr="004D663E">
              <w:rPr>
                <w:color w:val="000000"/>
                <w:sz w:val="28"/>
                <w:szCs w:val="28"/>
              </w:rPr>
              <w:t>Число избирательных бюллетеней, выданных избирателям, проголосовавшим досрочно</w:t>
            </w:r>
          </w:p>
        </w:tc>
        <w:tc>
          <w:tcPr>
            <w:tcW w:w="919" w:type="dxa"/>
            <w:tcBorders>
              <w:top w:val="nil"/>
              <w:left w:val="nil"/>
              <w:bottom w:val="single" w:sz="4" w:space="0" w:color="000000"/>
              <w:right w:val="single" w:sz="4" w:space="0" w:color="000000"/>
            </w:tcBorders>
            <w:shd w:val="clear" w:color="auto" w:fill="auto"/>
            <w:noWrap/>
            <w:vAlign w:val="bottom"/>
            <w:hideMark/>
          </w:tcPr>
          <w:p w:rsidR="00BE2C2B" w:rsidRPr="004D663E" w:rsidRDefault="00BE2C2B" w:rsidP="009A18D5">
            <w:pPr>
              <w:jc w:val="right"/>
              <w:rPr>
                <w:color w:val="000000"/>
                <w:sz w:val="28"/>
                <w:szCs w:val="28"/>
              </w:rPr>
            </w:pPr>
            <w:r w:rsidRPr="004D663E">
              <w:rPr>
                <w:color w:val="000000"/>
                <w:sz w:val="28"/>
                <w:szCs w:val="28"/>
              </w:rPr>
              <w:t>0</w:t>
            </w:r>
          </w:p>
        </w:tc>
        <w:tc>
          <w:tcPr>
            <w:tcW w:w="1080" w:type="dxa"/>
            <w:tcBorders>
              <w:top w:val="nil"/>
              <w:left w:val="nil"/>
              <w:bottom w:val="single" w:sz="4" w:space="0" w:color="000000"/>
              <w:right w:val="single" w:sz="4" w:space="0" w:color="000000"/>
            </w:tcBorders>
            <w:shd w:val="clear" w:color="auto" w:fill="auto"/>
            <w:noWrap/>
            <w:vAlign w:val="bottom"/>
            <w:hideMark/>
          </w:tcPr>
          <w:p w:rsidR="00BE2C2B" w:rsidRPr="004D663E" w:rsidRDefault="00BE2C2B" w:rsidP="009A18D5">
            <w:pPr>
              <w:rPr>
                <w:color w:val="000000"/>
                <w:sz w:val="28"/>
                <w:szCs w:val="28"/>
              </w:rPr>
            </w:pPr>
            <w:r w:rsidRPr="004D663E">
              <w:rPr>
                <w:color w:val="000000"/>
                <w:sz w:val="28"/>
                <w:szCs w:val="28"/>
              </w:rPr>
              <w:t> </w:t>
            </w:r>
          </w:p>
        </w:tc>
        <w:tc>
          <w:tcPr>
            <w:tcW w:w="1254" w:type="dxa"/>
            <w:tcBorders>
              <w:top w:val="nil"/>
              <w:left w:val="nil"/>
              <w:bottom w:val="single" w:sz="4" w:space="0" w:color="000000"/>
              <w:right w:val="single" w:sz="4" w:space="0" w:color="000000"/>
            </w:tcBorders>
            <w:shd w:val="clear" w:color="auto" w:fill="auto"/>
            <w:noWrap/>
            <w:vAlign w:val="bottom"/>
            <w:hideMark/>
          </w:tcPr>
          <w:p w:rsidR="00BE2C2B" w:rsidRPr="004D663E" w:rsidRDefault="00BE2C2B" w:rsidP="009A18D5">
            <w:pPr>
              <w:jc w:val="right"/>
              <w:rPr>
                <w:color w:val="000000"/>
                <w:sz w:val="28"/>
                <w:szCs w:val="28"/>
              </w:rPr>
            </w:pPr>
            <w:r w:rsidRPr="004D663E">
              <w:rPr>
                <w:color w:val="000000"/>
                <w:sz w:val="28"/>
                <w:szCs w:val="28"/>
              </w:rPr>
              <w:t>0</w:t>
            </w:r>
          </w:p>
        </w:tc>
      </w:tr>
      <w:tr w:rsidR="00BE2C2B" w:rsidRPr="004D663E" w:rsidTr="009A18D5">
        <w:trPr>
          <w:trHeight w:val="600"/>
        </w:trPr>
        <w:tc>
          <w:tcPr>
            <w:tcW w:w="567" w:type="dxa"/>
            <w:tcBorders>
              <w:top w:val="nil"/>
              <w:left w:val="single" w:sz="4" w:space="0" w:color="000000"/>
              <w:bottom w:val="single" w:sz="4" w:space="0" w:color="000000"/>
              <w:right w:val="single" w:sz="4" w:space="0" w:color="000000"/>
            </w:tcBorders>
            <w:shd w:val="clear" w:color="auto" w:fill="auto"/>
            <w:noWrap/>
            <w:vAlign w:val="center"/>
            <w:hideMark/>
          </w:tcPr>
          <w:p w:rsidR="00BE2C2B" w:rsidRPr="004D663E" w:rsidRDefault="00BE2C2B" w:rsidP="009A18D5">
            <w:pPr>
              <w:rPr>
                <w:color w:val="000000"/>
                <w:sz w:val="28"/>
                <w:szCs w:val="28"/>
              </w:rPr>
            </w:pPr>
            <w:r w:rsidRPr="004D663E">
              <w:rPr>
                <w:color w:val="000000"/>
                <w:sz w:val="28"/>
                <w:szCs w:val="28"/>
              </w:rPr>
              <w:t>3а</w:t>
            </w:r>
          </w:p>
        </w:tc>
        <w:tc>
          <w:tcPr>
            <w:tcW w:w="6389" w:type="dxa"/>
            <w:tcBorders>
              <w:top w:val="nil"/>
              <w:left w:val="nil"/>
              <w:bottom w:val="single" w:sz="4" w:space="0" w:color="000000"/>
              <w:right w:val="single" w:sz="4" w:space="0" w:color="000000"/>
            </w:tcBorders>
            <w:shd w:val="clear" w:color="auto" w:fill="auto"/>
            <w:vAlign w:val="bottom"/>
            <w:hideMark/>
          </w:tcPr>
          <w:p w:rsidR="00BE2C2B" w:rsidRPr="004D663E" w:rsidRDefault="00BE2C2B" w:rsidP="009A18D5">
            <w:pPr>
              <w:rPr>
                <w:color w:val="000000"/>
                <w:sz w:val="28"/>
                <w:szCs w:val="28"/>
              </w:rPr>
            </w:pPr>
            <w:r w:rsidRPr="004D663E">
              <w:rPr>
                <w:color w:val="000000"/>
                <w:sz w:val="28"/>
                <w:szCs w:val="28"/>
              </w:rPr>
              <w:t>в том числе проголосовавшим в помещении избирательной комиссии муниципального образования</w:t>
            </w:r>
          </w:p>
        </w:tc>
        <w:tc>
          <w:tcPr>
            <w:tcW w:w="919" w:type="dxa"/>
            <w:tcBorders>
              <w:top w:val="nil"/>
              <w:left w:val="nil"/>
              <w:bottom w:val="single" w:sz="4" w:space="0" w:color="000000"/>
              <w:right w:val="single" w:sz="4" w:space="0" w:color="000000"/>
            </w:tcBorders>
            <w:shd w:val="clear" w:color="auto" w:fill="auto"/>
            <w:noWrap/>
            <w:vAlign w:val="bottom"/>
            <w:hideMark/>
          </w:tcPr>
          <w:p w:rsidR="00BE2C2B" w:rsidRPr="004D663E" w:rsidRDefault="00BE2C2B" w:rsidP="009A18D5">
            <w:pPr>
              <w:jc w:val="right"/>
              <w:rPr>
                <w:color w:val="000000"/>
                <w:sz w:val="28"/>
                <w:szCs w:val="28"/>
              </w:rPr>
            </w:pPr>
            <w:r w:rsidRPr="004D663E">
              <w:rPr>
                <w:color w:val="000000"/>
                <w:sz w:val="28"/>
                <w:szCs w:val="28"/>
              </w:rPr>
              <w:t>0</w:t>
            </w:r>
          </w:p>
        </w:tc>
        <w:tc>
          <w:tcPr>
            <w:tcW w:w="1080" w:type="dxa"/>
            <w:tcBorders>
              <w:top w:val="nil"/>
              <w:left w:val="nil"/>
              <w:bottom w:val="single" w:sz="4" w:space="0" w:color="000000"/>
              <w:right w:val="single" w:sz="4" w:space="0" w:color="000000"/>
            </w:tcBorders>
            <w:shd w:val="clear" w:color="auto" w:fill="auto"/>
            <w:noWrap/>
            <w:vAlign w:val="bottom"/>
            <w:hideMark/>
          </w:tcPr>
          <w:p w:rsidR="00BE2C2B" w:rsidRPr="004D663E" w:rsidRDefault="00BE2C2B" w:rsidP="009A18D5">
            <w:pPr>
              <w:rPr>
                <w:color w:val="000000"/>
                <w:sz w:val="28"/>
                <w:szCs w:val="28"/>
              </w:rPr>
            </w:pPr>
            <w:r w:rsidRPr="004D663E">
              <w:rPr>
                <w:color w:val="000000"/>
                <w:sz w:val="28"/>
                <w:szCs w:val="28"/>
              </w:rPr>
              <w:t> </w:t>
            </w:r>
          </w:p>
        </w:tc>
        <w:tc>
          <w:tcPr>
            <w:tcW w:w="1254" w:type="dxa"/>
            <w:tcBorders>
              <w:top w:val="nil"/>
              <w:left w:val="nil"/>
              <w:bottom w:val="single" w:sz="4" w:space="0" w:color="000000"/>
              <w:right w:val="single" w:sz="4" w:space="0" w:color="000000"/>
            </w:tcBorders>
            <w:shd w:val="clear" w:color="auto" w:fill="auto"/>
            <w:noWrap/>
            <w:vAlign w:val="bottom"/>
            <w:hideMark/>
          </w:tcPr>
          <w:p w:rsidR="00BE2C2B" w:rsidRPr="004D663E" w:rsidRDefault="00BE2C2B" w:rsidP="009A18D5">
            <w:pPr>
              <w:jc w:val="right"/>
              <w:rPr>
                <w:color w:val="000000"/>
                <w:sz w:val="28"/>
                <w:szCs w:val="28"/>
              </w:rPr>
            </w:pPr>
            <w:r w:rsidRPr="004D663E">
              <w:rPr>
                <w:color w:val="000000"/>
                <w:sz w:val="28"/>
                <w:szCs w:val="28"/>
              </w:rPr>
              <w:t>0</w:t>
            </w:r>
          </w:p>
        </w:tc>
      </w:tr>
      <w:tr w:rsidR="00BE2C2B" w:rsidRPr="004D663E" w:rsidTr="009A18D5">
        <w:trPr>
          <w:trHeight w:val="600"/>
        </w:trPr>
        <w:tc>
          <w:tcPr>
            <w:tcW w:w="567" w:type="dxa"/>
            <w:tcBorders>
              <w:top w:val="nil"/>
              <w:left w:val="single" w:sz="4" w:space="0" w:color="000000"/>
              <w:bottom w:val="single" w:sz="4" w:space="0" w:color="000000"/>
              <w:right w:val="single" w:sz="4" w:space="0" w:color="000000"/>
            </w:tcBorders>
            <w:shd w:val="clear" w:color="auto" w:fill="auto"/>
            <w:noWrap/>
            <w:vAlign w:val="center"/>
            <w:hideMark/>
          </w:tcPr>
          <w:p w:rsidR="00BE2C2B" w:rsidRPr="004D663E" w:rsidRDefault="00BE2C2B" w:rsidP="009A18D5">
            <w:pPr>
              <w:rPr>
                <w:color w:val="000000"/>
                <w:sz w:val="28"/>
                <w:szCs w:val="28"/>
              </w:rPr>
            </w:pPr>
            <w:r w:rsidRPr="004D663E">
              <w:rPr>
                <w:color w:val="000000"/>
                <w:sz w:val="28"/>
                <w:szCs w:val="28"/>
              </w:rPr>
              <w:t>4</w:t>
            </w:r>
          </w:p>
        </w:tc>
        <w:tc>
          <w:tcPr>
            <w:tcW w:w="6389" w:type="dxa"/>
            <w:tcBorders>
              <w:top w:val="nil"/>
              <w:left w:val="nil"/>
              <w:bottom w:val="single" w:sz="4" w:space="0" w:color="000000"/>
              <w:right w:val="single" w:sz="4" w:space="0" w:color="000000"/>
            </w:tcBorders>
            <w:shd w:val="clear" w:color="auto" w:fill="auto"/>
            <w:vAlign w:val="bottom"/>
            <w:hideMark/>
          </w:tcPr>
          <w:p w:rsidR="00BE2C2B" w:rsidRPr="004D663E" w:rsidRDefault="00BE2C2B" w:rsidP="009A18D5">
            <w:pPr>
              <w:rPr>
                <w:color w:val="000000"/>
                <w:sz w:val="28"/>
                <w:szCs w:val="28"/>
              </w:rPr>
            </w:pPr>
            <w:r w:rsidRPr="004D663E">
              <w:rPr>
                <w:color w:val="000000"/>
                <w:sz w:val="28"/>
                <w:szCs w:val="28"/>
              </w:rPr>
              <w:t>Число избирательных бюллетеней, выданных избирателям в помещении для голосования</w:t>
            </w:r>
          </w:p>
        </w:tc>
        <w:tc>
          <w:tcPr>
            <w:tcW w:w="919" w:type="dxa"/>
            <w:tcBorders>
              <w:top w:val="nil"/>
              <w:left w:val="nil"/>
              <w:bottom w:val="single" w:sz="4" w:space="0" w:color="000000"/>
              <w:right w:val="single" w:sz="4" w:space="0" w:color="000000"/>
            </w:tcBorders>
            <w:shd w:val="clear" w:color="auto" w:fill="auto"/>
            <w:noWrap/>
            <w:vAlign w:val="bottom"/>
            <w:hideMark/>
          </w:tcPr>
          <w:p w:rsidR="00BE2C2B" w:rsidRPr="004D663E" w:rsidRDefault="00BE2C2B" w:rsidP="009A18D5">
            <w:pPr>
              <w:jc w:val="right"/>
              <w:rPr>
                <w:color w:val="000000"/>
                <w:sz w:val="28"/>
                <w:szCs w:val="28"/>
              </w:rPr>
            </w:pPr>
            <w:r w:rsidRPr="004D663E">
              <w:rPr>
                <w:color w:val="000000"/>
                <w:sz w:val="28"/>
                <w:szCs w:val="28"/>
              </w:rPr>
              <w:t>53</w:t>
            </w:r>
          </w:p>
        </w:tc>
        <w:tc>
          <w:tcPr>
            <w:tcW w:w="1080" w:type="dxa"/>
            <w:tcBorders>
              <w:top w:val="nil"/>
              <w:left w:val="nil"/>
              <w:bottom w:val="single" w:sz="4" w:space="0" w:color="000000"/>
              <w:right w:val="single" w:sz="4" w:space="0" w:color="000000"/>
            </w:tcBorders>
            <w:shd w:val="clear" w:color="auto" w:fill="auto"/>
            <w:noWrap/>
            <w:vAlign w:val="bottom"/>
            <w:hideMark/>
          </w:tcPr>
          <w:p w:rsidR="00BE2C2B" w:rsidRPr="004D663E" w:rsidRDefault="00BE2C2B" w:rsidP="009A18D5">
            <w:pPr>
              <w:rPr>
                <w:color w:val="000000"/>
                <w:sz w:val="28"/>
                <w:szCs w:val="28"/>
              </w:rPr>
            </w:pPr>
            <w:r w:rsidRPr="004D663E">
              <w:rPr>
                <w:color w:val="000000"/>
                <w:sz w:val="28"/>
                <w:szCs w:val="28"/>
              </w:rPr>
              <w:t> </w:t>
            </w:r>
          </w:p>
        </w:tc>
        <w:tc>
          <w:tcPr>
            <w:tcW w:w="1254" w:type="dxa"/>
            <w:tcBorders>
              <w:top w:val="nil"/>
              <w:left w:val="nil"/>
              <w:bottom w:val="single" w:sz="4" w:space="0" w:color="000000"/>
              <w:right w:val="single" w:sz="4" w:space="0" w:color="000000"/>
            </w:tcBorders>
            <w:shd w:val="clear" w:color="auto" w:fill="auto"/>
            <w:noWrap/>
            <w:vAlign w:val="bottom"/>
            <w:hideMark/>
          </w:tcPr>
          <w:p w:rsidR="00BE2C2B" w:rsidRPr="004D663E" w:rsidRDefault="00BE2C2B" w:rsidP="009A18D5">
            <w:pPr>
              <w:jc w:val="right"/>
              <w:rPr>
                <w:color w:val="000000"/>
                <w:sz w:val="28"/>
                <w:szCs w:val="28"/>
              </w:rPr>
            </w:pPr>
            <w:r w:rsidRPr="004D663E">
              <w:rPr>
                <w:color w:val="000000"/>
                <w:sz w:val="28"/>
                <w:szCs w:val="28"/>
              </w:rPr>
              <w:t>53</w:t>
            </w:r>
          </w:p>
        </w:tc>
      </w:tr>
      <w:tr w:rsidR="00BE2C2B" w:rsidRPr="004D663E" w:rsidTr="009A18D5">
        <w:trPr>
          <w:trHeight w:val="600"/>
        </w:trPr>
        <w:tc>
          <w:tcPr>
            <w:tcW w:w="567" w:type="dxa"/>
            <w:tcBorders>
              <w:top w:val="nil"/>
              <w:left w:val="single" w:sz="4" w:space="0" w:color="000000"/>
              <w:bottom w:val="single" w:sz="4" w:space="0" w:color="000000"/>
              <w:right w:val="single" w:sz="4" w:space="0" w:color="000000"/>
            </w:tcBorders>
            <w:shd w:val="clear" w:color="auto" w:fill="auto"/>
            <w:noWrap/>
            <w:vAlign w:val="center"/>
            <w:hideMark/>
          </w:tcPr>
          <w:p w:rsidR="00BE2C2B" w:rsidRPr="004D663E" w:rsidRDefault="00BE2C2B" w:rsidP="009A18D5">
            <w:pPr>
              <w:rPr>
                <w:color w:val="000000"/>
                <w:sz w:val="28"/>
                <w:szCs w:val="28"/>
              </w:rPr>
            </w:pPr>
            <w:r w:rsidRPr="004D663E">
              <w:rPr>
                <w:color w:val="000000"/>
                <w:sz w:val="28"/>
                <w:szCs w:val="28"/>
              </w:rPr>
              <w:t>5</w:t>
            </w:r>
          </w:p>
        </w:tc>
        <w:tc>
          <w:tcPr>
            <w:tcW w:w="6389" w:type="dxa"/>
            <w:tcBorders>
              <w:top w:val="nil"/>
              <w:left w:val="nil"/>
              <w:bottom w:val="single" w:sz="4" w:space="0" w:color="000000"/>
              <w:right w:val="single" w:sz="4" w:space="0" w:color="000000"/>
            </w:tcBorders>
            <w:shd w:val="clear" w:color="auto" w:fill="auto"/>
            <w:vAlign w:val="bottom"/>
            <w:hideMark/>
          </w:tcPr>
          <w:p w:rsidR="00BE2C2B" w:rsidRPr="004D663E" w:rsidRDefault="00BE2C2B" w:rsidP="009A18D5">
            <w:pPr>
              <w:rPr>
                <w:color w:val="000000"/>
                <w:sz w:val="28"/>
                <w:szCs w:val="28"/>
              </w:rPr>
            </w:pPr>
            <w:r w:rsidRPr="004D663E">
              <w:rPr>
                <w:color w:val="000000"/>
                <w:sz w:val="28"/>
                <w:szCs w:val="28"/>
              </w:rPr>
              <w:t xml:space="preserve">Число избирательных бюллетеней, выданных избирателям, проголосовавшим вне помещения для голосования </w:t>
            </w:r>
          </w:p>
        </w:tc>
        <w:tc>
          <w:tcPr>
            <w:tcW w:w="919" w:type="dxa"/>
            <w:tcBorders>
              <w:top w:val="nil"/>
              <w:left w:val="nil"/>
              <w:bottom w:val="single" w:sz="4" w:space="0" w:color="000000"/>
              <w:right w:val="single" w:sz="4" w:space="0" w:color="000000"/>
            </w:tcBorders>
            <w:shd w:val="clear" w:color="auto" w:fill="auto"/>
            <w:noWrap/>
            <w:vAlign w:val="bottom"/>
            <w:hideMark/>
          </w:tcPr>
          <w:p w:rsidR="00BE2C2B" w:rsidRPr="004D663E" w:rsidRDefault="00BE2C2B" w:rsidP="009A18D5">
            <w:pPr>
              <w:jc w:val="right"/>
              <w:rPr>
                <w:color w:val="000000"/>
                <w:sz w:val="28"/>
                <w:szCs w:val="28"/>
              </w:rPr>
            </w:pPr>
            <w:r w:rsidRPr="004D663E">
              <w:rPr>
                <w:color w:val="000000"/>
                <w:sz w:val="28"/>
                <w:szCs w:val="28"/>
              </w:rPr>
              <w:t>0</w:t>
            </w:r>
          </w:p>
        </w:tc>
        <w:tc>
          <w:tcPr>
            <w:tcW w:w="1080" w:type="dxa"/>
            <w:tcBorders>
              <w:top w:val="nil"/>
              <w:left w:val="nil"/>
              <w:bottom w:val="single" w:sz="4" w:space="0" w:color="000000"/>
              <w:right w:val="single" w:sz="4" w:space="0" w:color="000000"/>
            </w:tcBorders>
            <w:shd w:val="clear" w:color="auto" w:fill="auto"/>
            <w:noWrap/>
            <w:vAlign w:val="bottom"/>
            <w:hideMark/>
          </w:tcPr>
          <w:p w:rsidR="00BE2C2B" w:rsidRPr="004D663E" w:rsidRDefault="00BE2C2B" w:rsidP="009A18D5">
            <w:pPr>
              <w:rPr>
                <w:color w:val="000000"/>
                <w:sz w:val="28"/>
                <w:szCs w:val="28"/>
              </w:rPr>
            </w:pPr>
            <w:r w:rsidRPr="004D663E">
              <w:rPr>
                <w:color w:val="000000"/>
                <w:sz w:val="28"/>
                <w:szCs w:val="28"/>
              </w:rPr>
              <w:t> </w:t>
            </w:r>
          </w:p>
        </w:tc>
        <w:tc>
          <w:tcPr>
            <w:tcW w:w="1254" w:type="dxa"/>
            <w:tcBorders>
              <w:top w:val="nil"/>
              <w:left w:val="nil"/>
              <w:bottom w:val="single" w:sz="4" w:space="0" w:color="000000"/>
              <w:right w:val="single" w:sz="4" w:space="0" w:color="000000"/>
            </w:tcBorders>
            <w:shd w:val="clear" w:color="auto" w:fill="auto"/>
            <w:noWrap/>
            <w:vAlign w:val="bottom"/>
            <w:hideMark/>
          </w:tcPr>
          <w:p w:rsidR="00BE2C2B" w:rsidRPr="004D663E" w:rsidRDefault="00BE2C2B" w:rsidP="009A18D5">
            <w:pPr>
              <w:jc w:val="right"/>
              <w:rPr>
                <w:color w:val="000000"/>
                <w:sz w:val="28"/>
                <w:szCs w:val="28"/>
              </w:rPr>
            </w:pPr>
            <w:r w:rsidRPr="004D663E">
              <w:rPr>
                <w:color w:val="000000"/>
                <w:sz w:val="28"/>
                <w:szCs w:val="28"/>
              </w:rPr>
              <w:t>0</w:t>
            </w:r>
          </w:p>
        </w:tc>
      </w:tr>
      <w:tr w:rsidR="00BE2C2B" w:rsidRPr="004D663E" w:rsidTr="009A18D5">
        <w:trPr>
          <w:trHeight w:val="300"/>
        </w:trPr>
        <w:tc>
          <w:tcPr>
            <w:tcW w:w="567" w:type="dxa"/>
            <w:tcBorders>
              <w:top w:val="nil"/>
              <w:left w:val="single" w:sz="4" w:space="0" w:color="000000"/>
              <w:bottom w:val="single" w:sz="4" w:space="0" w:color="000000"/>
              <w:right w:val="single" w:sz="4" w:space="0" w:color="000000"/>
            </w:tcBorders>
            <w:shd w:val="clear" w:color="auto" w:fill="auto"/>
            <w:noWrap/>
            <w:vAlign w:val="center"/>
            <w:hideMark/>
          </w:tcPr>
          <w:p w:rsidR="00BE2C2B" w:rsidRPr="004D663E" w:rsidRDefault="00BE2C2B" w:rsidP="009A18D5">
            <w:pPr>
              <w:rPr>
                <w:color w:val="000000"/>
                <w:sz w:val="28"/>
                <w:szCs w:val="28"/>
              </w:rPr>
            </w:pPr>
            <w:r w:rsidRPr="004D663E">
              <w:rPr>
                <w:color w:val="000000"/>
                <w:sz w:val="28"/>
                <w:szCs w:val="28"/>
              </w:rPr>
              <w:t>6</w:t>
            </w:r>
          </w:p>
        </w:tc>
        <w:tc>
          <w:tcPr>
            <w:tcW w:w="6389" w:type="dxa"/>
            <w:tcBorders>
              <w:top w:val="nil"/>
              <w:left w:val="nil"/>
              <w:bottom w:val="single" w:sz="4" w:space="0" w:color="000000"/>
              <w:right w:val="single" w:sz="4" w:space="0" w:color="000000"/>
            </w:tcBorders>
            <w:shd w:val="clear" w:color="auto" w:fill="auto"/>
            <w:vAlign w:val="bottom"/>
            <w:hideMark/>
          </w:tcPr>
          <w:p w:rsidR="00BE2C2B" w:rsidRPr="004D663E" w:rsidRDefault="00BE2C2B" w:rsidP="009A18D5">
            <w:pPr>
              <w:rPr>
                <w:color w:val="000000"/>
                <w:sz w:val="28"/>
                <w:szCs w:val="28"/>
              </w:rPr>
            </w:pPr>
            <w:r w:rsidRPr="004D663E">
              <w:rPr>
                <w:color w:val="000000"/>
                <w:sz w:val="28"/>
                <w:szCs w:val="28"/>
              </w:rPr>
              <w:t>Число погашенных избирательных бюллетеней</w:t>
            </w:r>
          </w:p>
        </w:tc>
        <w:tc>
          <w:tcPr>
            <w:tcW w:w="919" w:type="dxa"/>
            <w:tcBorders>
              <w:top w:val="nil"/>
              <w:left w:val="nil"/>
              <w:bottom w:val="single" w:sz="4" w:space="0" w:color="000000"/>
              <w:right w:val="single" w:sz="4" w:space="0" w:color="000000"/>
            </w:tcBorders>
            <w:shd w:val="clear" w:color="auto" w:fill="auto"/>
            <w:noWrap/>
            <w:vAlign w:val="bottom"/>
            <w:hideMark/>
          </w:tcPr>
          <w:p w:rsidR="00BE2C2B" w:rsidRPr="004D663E" w:rsidRDefault="00BE2C2B" w:rsidP="009A18D5">
            <w:pPr>
              <w:jc w:val="right"/>
              <w:rPr>
                <w:color w:val="000000"/>
                <w:sz w:val="28"/>
                <w:szCs w:val="28"/>
              </w:rPr>
            </w:pPr>
            <w:r w:rsidRPr="004D663E">
              <w:rPr>
                <w:color w:val="000000"/>
                <w:sz w:val="28"/>
                <w:szCs w:val="28"/>
              </w:rPr>
              <w:t>16</w:t>
            </w:r>
          </w:p>
        </w:tc>
        <w:tc>
          <w:tcPr>
            <w:tcW w:w="1080" w:type="dxa"/>
            <w:tcBorders>
              <w:top w:val="nil"/>
              <w:left w:val="nil"/>
              <w:bottom w:val="single" w:sz="4" w:space="0" w:color="000000"/>
              <w:right w:val="single" w:sz="4" w:space="0" w:color="000000"/>
            </w:tcBorders>
            <w:shd w:val="clear" w:color="auto" w:fill="auto"/>
            <w:noWrap/>
            <w:vAlign w:val="bottom"/>
            <w:hideMark/>
          </w:tcPr>
          <w:p w:rsidR="00BE2C2B" w:rsidRPr="004D663E" w:rsidRDefault="00BE2C2B" w:rsidP="009A18D5">
            <w:pPr>
              <w:rPr>
                <w:color w:val="000000"/>
                <w:sz w:val="28"/>
                <w:szCs w:val="28"/>
              </w:rPr>
            </w:pPr>
            <w:r w:rsidRPr="004D663E">
              <w:rPr>
                <w:color w:val="000000"/>
                <w:sz w:val="28"/>
                <w:szCs w:val="28"/>
              </w:rPr>
              <w:t> </w:t>
            </w:r>
          </w:p>
        </w:tc>
        <w:tc>
          <w:tcPr>
            <w:tcW w:w="1254" w:type="dxa"/>
            <w:tcBorders>
              <w:top w:val="nil"/>
              <w:left w:val="nil"/>
              <w:bottom w:val="single" w:sz="4" w:space="0" w:color="000000"/>
              <w:right w:val="single" w:sz="4" w:space="0" w:color="000000"/>
            </w:tcBorders>
            <w:shd w:val="clear" w:color="auto" w:fill="auto"/>
            <w:noWrap/>
            <w:vAlign w:val="bottom"/>
            <w:hideMark/>
          </w:tcPr>
          <w:p w:rsidR="00BE2C2B" w:rsidRPr="004D663E" w:rsidRDefault="00BE2C2B" w:rsidP="009A18D5">
            <w:pPr>
              <w:jc w:val="right"/>
              <w:rPr>
                <w:color w:val="000000"/>
                <w:sz w:val="28"/>
                <w:szCs w:val="28"/>
              </w:rPr>
            </w:pPr>
            <w:r w:rsidRPr="004D663E">
              <w:rPr>
                <w:color w:val="000000"/>
                <w:sz w:val="28"/>
                <w:szCs w:val="28"/>
              </w:rPr>
              <w:t>16</w:t>
            </w:r>
          </w:p>
        </w:tc>
      </w:tr>
      <w:tr w:rsidR="00BE2C2B" w:rsidRPr="004D663E" w:rsidTr="009A18D5">
        <w:trPr>
          <w:trHeight w:val="600"/>
        </w:trPr>
        <w:tc>
          <w:tcPr>
            <w:tcW w:w="567" w:type="dxa"/>
            <w:tcBorders>
              <w:top w:val="nil"/>
              <w:left w:val="single" w:sz="4" w:space="0" w:color="000000"/>
              <w:bottom w:val="single" w:sz="4" w:space="0" w:color="000000"/>
              <w:right w:val="single" w:sz="4" w:space="0" w:color="000000"/>
            </w:tcBorders>
            <w:shd w:val="clear" w:color="auto" w:fill="auto"/>
            <w:noWrap/>
            <w:vAlign w:val="center"/>
            <w:hideMark/>
          </w:tcPr>
          <w:p w:rsidR="00BE2C2B" w:rsidRPr="004D663E" w:rsidRDefault="00BE2C2B" w:rsidP="009A18D5">
            <w:pPr>
              <w:rPr>
                <w:color w:val="000000"/>
                <w:sz w:val="28"/>
                <w:szCs w:val="28"/>
              </w:rPr>
            </w:pPr>
            <w:r w:rsidRPr="004D663E">
              <w:rPr>
                <w:color w:val="000000"/>
                <w:sz w:val="28"/>
                <w:szCs w:val="28"/>
              </w:rPr>
              <w:t>7</w:t>
            </w:r>
          </w:p>
        </w:tc>
        <w:tc>
          <w:tcPr>
            <w:tcW w:w="6389" w:type="dxa"/>
            <w:tcBorders>
              <w:top w:val="nil"/>
              <w:left w:val="nil"/>
              <w:bottom w:val="single" w:sz="4" w:space="0" w:color="000000"/>
              <w:right w:val="single" w:sz="4" w:space="0" w:color="000000"/>
            </w:tcBorders>
            <w:shd w:val="clear" w:color="auto" w:fill="auto"/>
            <w:vAlign w:val="bottom"/>
            <w:hideMark/>
          </w:tcPr>
          <w:p w:rsidR="00BE2C2B" w:rsidRPr="004D663E" w:rsidRDefault="00BE2C2B" w:rsidP="009A18D5">
            <w:pPr>
              <w:rPr>
                <w:color w:val="000000"/>
                <w:sz w:val="28"/>
                <w:szCs w:val="28"/>
              </w:rPr>
            </w:pPr>
            <w:r w:rsidRPr="004D663E">
              <w:rPr>
                <w:color w:val="000000"/>
                <w:sz w:val="28"/>
                <w:szCs w:val="28"/>
              </w:rPr>
              <w:t>Число избирательных бюллетеней, содержащихся в переносных ящиках для голосования</w:t>
            </w:r>
          </w:p>
        </w:tc>
        <w:tc>
          <w:tcPr>
            <w:tcW w:w="919" w:type="dxa"/>
            <w:tcBorders>
              <w:top w:val="nil"/>
              <w:left w:val="nil"/>
              <w:bottom w:val="single" w:sz="4" w:space="0" w:color="000000"/>
              <w:right w:val="single" w:sz="4" w:space="0" w:color="000000"/>
            </w:tcBorders>
            <w:shd w:val="clear" w:color="auto" w:fill="auto"/>
            <w:noWrap/>
            <w:vAlign w:val="bottom"/>
            <w:hideMark/>
          </w:tcPr>
          <w:p w:rsidR="00BE2C2B" w:rsidRPr="004D663E" w:rsidRDefault="00BE2C2B" w:rsidP="009A18D5">
            <w:pPr>
              <w:jc w:val="right"/>
              <w:rPr>
                <w:color w:val="000000"/>
                <w:sz w:val="28"/>
                <w:szCs w:val="28"/>
              </w:rPr>
            </w:pPr>
            <w:r w:rsidRPr="004D663E">
              <w:rPr>
                <w:color w:val="000000"/>
                <w:sz w:val="28"/>
                <w:szCs w:val="28"/>
              </w:rPr>
              <w:t>0</w:t>
            </w:r>
          </w:p>
        </w:tc>
        <w:tc>
          <w:tcPr>
            <w:tcW w:w="1080" w:type="dxa"/>
            <w:tcBorders>
              <w:top w:val="nil"/>
              <w:left w:val="nil"/>
              <w:bottom w:val="single" w:sz="4" w:space="0" w:color="000000"/>
              <w:right w:val="single" w:sz="4" w:space="0" w:color="000000"/>
            </w:tcBorders>
            <w:shd w:val="clear" w:color="auto" w:fill="auto"/>
            <w:noWrap/>
            <w:vAlign w:val="bottom"/>
            <w:hideMark/>
          </w:tcPr>
          <w:p w:rsidR="00BE2C2B" w:rsidRPr="004D663E" w:rsidRDefault="00BE2C2B" w:rsidP="009A18D5">
            <w:pPr>
              <w:rPr>
                <w:color w:val="000000"/>
                <w:sz w:val="28"/>
                <w:szCs w:val="28"/>
              </w:rPr>
            </w:pPr>
            <w:r w:rsidRPr="004D663E">
              <w:rPr>
                <w:color w:val="000000"/>
                <w:sz w:val="28"/>
                <w:szCs w:val="28"/>
              </w:rPr>
              <w:t> </w:t>
            </w:r>
          </w:p>
        </w:tc>
        <w:tc>
          <w:tcPr>
            <w:tcW w:w="1254" w:type="dxa"/>
            <w:tcBorders>
              <w:top w:val="nil"/>
              <w:left w:val="nil"/>
              <w:bottom w:val="single" w:sz="4" w:space="0" w:color="000000"/>
              <w:right w:val="single" w:sz="4" w:space="0" w:color="000000"/>
            </w:tcBorders>
            <w:shd w:val="clear" w:color="auto" w:fill="auto"/>
            <w:noWrap/>
            <w:vAlign w:val="bottom"/>
            <w:hideMark/>
          </w:tcPr>
          <w:p w:rsidR="00BE2C2B" w:rsidRPr="004D663E" w:rsidRDefault="00BE2C2B" w:rsidP="009A18D5">
            <w:pPr>
              <w:jc w:val="right"/>
              <w:rPr>
                <w:color w:val="000000"/>
                <w:sz w:val="28"/>
                <w:szCs w:val="28"/>
              </w:rPr>
            </w:pPr>
            <w:r w:rsidRPr="004D663E">
              <w:rPr>
                <w:color w:val="000000"/>
                <w:sz w:val="28"/>
                <w:szCs w:val="28"/>
              </w:rPr>
              <w:t>0</w:t>
            </w:r>
          </w:p>
        </w:tc>
      </w:tr>
      <w:tr w:rsidR="00BE2C2B" w:rsidRPr="004D663E" w:rsidTr="009A18D5">
        <w:trPr>
          <w:trHeight w:val="600"/>
        </w:trPr>
        <w:tc>
          <w:tcPr>
            <w:tcW w:w="567" w:type="dxa"/>
            <w:tcBorders>
              <w:top w:val="nil"/>
              <w:left w:val="single" w:sz="4" w:space="0" w:color="000000"/>
              <w:bottom w:val="single" w:sz="4" w:space="0" w:color="000000"/>
              <w:right w:val="single" w:sz="4" w:space="0" w:color="000000"/>
            </w:tcBorders>
            <w:shd w:val="clear" w:color="auto" w:fill="auto"/>
            <w:noWrap/>
            <w:vAlign w:val="center"/>
            <w:hideMark/>
          </w:tcPr>
          <w:p w:rsidR="00BE2C2B" w:rsidRPr="004D663E" w:rsidRDefault="00BE2C2B" w:rsidP="009A18D5">
            <w:pPr>
              <w:rPr>
                <w:color w:val="000000"/>
                <w:sz w:val="28"/>
                <w:szCs w:val="28"/>
              </w:rPr>
            </w:pPr>
            <w:r w:rsidRPr="004D663E">
              <w:rPr>
                <w:color w:val="000000"/>
                <w:sz w:val="28"/>
                <w:szCs w:val="28"/>
              </w:rPr>
              <w:t>8</w:t>
            </w:r>
          </w:p>
        </w:tc>
        <w:tc>
          <w:tcPr>
            <w:tcW w:w="6389" w:type="dxa"/>
            <w:tcBorders>
              <w:top w:val="nil"/>
              <w:left w:val="nil"/>
              <w:bottom w:val="single" w:sz="4" w:space="0" w:color="000000"/>
              <w:right w:val="single" w:sz="4" w:space="0" w:color="000000"/>
            </w:tcBorders>
            <w:shd w:val="clear" w:color="auto" w:fill="auto"/>
            <w:vAlign w:val="bottom"/>
            <w:hideMark/>
          </w:tcPr>
          <w:p w:rsidR="00BE2C2B" w:rsidRPr="004D663E" w:rsidRDefault="00BE2C2B" w:rsidP="009A18D5">
            <w:pPr>
              <w:rPr>
                <w:color w:val="000000"/>
                <w:sz w:val="28"/>
                <w:szCs w:val="28"/>
              </w:rPr>
            </w:pPr>
            <w:r w:rsidRPr="004D663E">
              <w:rPr>
                <w:color w:val="000000"/>
                <w:sz w:val="28"/>
                <w:szCs w:val="28"/>
              </w:rPr>
              <w:t>Число избирательных бюллетеней, содержащихся в стационарных ящиках для голосования</w:t>
            </w:r>
          </w:p>
        </w:tc>
        <w:tc>
          <w:tcPr>
            <w:tcW w:w="919" w:type="dxa"/>
            <w:tcBorders>
              <w:top w:val="nil"/>
              <w:left w:val="nil"/>
              <w:bottom w:val="single" w:sz="4" w:space="0" w:color="000000"/>
              <w:right w:val="single" w:sz="4" w:space="0" w:color="000000"/>
            </w:tcBorders>
            <w:shd w:val="clear" w:color="auto" w:fill="auto"/>
            <w:noWrap/>
            <w:vAlign w:val="bottom"/>
            <w:hideMark/>
          </w:tcPr>
          <w:p w:rsidR="00BE2C2B" w:rsidRPr="004D663E" w:rsidRDefault="00BE2C2B" w:rsidP="009A18D5">
            <w:pPr>
              <w:jc w:val="right"/>
              <w:rPr>
                <w:color w:val="000000"/>
                <w:sz w:val="28"/>
                <w:szCs w:val="28"/>
              </w:rPr>
            </w:pPr>
            <w:r w:rsidRPr="004D663E">
              <w:rPr>
                <w:color w:val="000000"/>
                <w:sz w:val="28"/>
                <w:szCs w:val="28"/>
              </w:rPr>
              <w:t>53</w:t>
            </w:r>
          </w:p>
        </w:tc>
        <w:tc>
          <w:tcPr>
            <w:tcW w:w="1080" w:type="dxa"/>
            <w:tcBorders>
              <w:top w:val="nil"/>
              <w:left w:val="nil"/>
              <w:bottom w:val="single" w:sz="4" w:space="0" w:color="000000"/>
              <w:right w:val="single" w:sz="4" w:space="0" w:color="000000"/>
            </w:tcBorders>
            <w:shd w:val="clear" w:color="auto" w:fill="auto"/>
            <w:noWrap/>
            <w:vAlign w:val="bottom"/>
            <w:hideMark/>
          </w:tcPr>
          <w:p w:rsidR="00BE2C2B" w:rsidRPr="004D663E" w:rsidRDefault="00BE2C2B" w:rsidP="009A18D5">
            <w:pPr>
              <w:rPr>
                <w:color w:val="000000"/>
                <w:sz w:val="28"/>
                <w:szCs w:val="28"/>
              </w:rPr>
            </w:pPr>
            <w:r w:rsidRPr="004D663E">
              <w:rPr>
                <w:color w:val="000000"/>
                <w:sz w:val="28"/>
                <w:szCs w:val="28"/>
              </w:rPr>
              <w:t> </w:t>
            </w:r>
          </w:p>
        </w:tc>
        <w:tc>
          <w:tcPr>
            <w:tcW w:w="1254" w:type="dxa"/>
            <w:tcBorders>
              <w:top w:val="nil"/>
              <w:left w:val="nil"/>
              <w:bottom w:val="single" w:sz="4" w:space="0" w:color="000000"/>
              <w:right w:val="single" w:sz="4" w:space="0" w:color="000000"/>
            </w:tcBorders>
            <w:shd w:val="clear" w:color="auto" w:fill="auto"/>
            <w:noWrap/>
            <w:vAlign w:val="bottom"/>
            <w:hideMark/>
          </w:tcPr>
          <w:p w:rsidR="00BE2C2B" w:rsidRPr="004D663E" w:rsidRDefault="00BE2C2B" w:rsidP="009A18D5">
            <w:pPr>
              <w:jc w:val="right"/>
              <w:rPr>
                <w:color w:val="000000"/>
                <w:sz w:val="28"/>
                <w:szCs w:val="28"/>
              </w:rPr>
            </w:pPr>
            <w:r w:rsidRPr="004D663E">
              <w:rPr>
                <w:color w:val="000000"/>
                <w:sz w:val="28"/>
                <w:szCs w:val="28"/>
              </w:rPr>
              <w:t>53</w:t>
            </w:r>
          </w:p>
        </w:tc>
      </w:tr>
      <w:tr w:rsidR="00BE2C2B" w:rsidRPr="004D663E" w:rsidTr="009A18D5">
        <w:trPr>
          <w:trHeight w:val="300"/>
        </w:trPr>
        <w:tc>
          <w:tcPr>
            <w:tcW w:w="567" w:type="dxa"/>
            <w:tcBorders>
              <w:top w:val="nil"/>
              <w:left w:val="single" w:sz="4" w:space="0" w:color="000000"/>
              <w:bottom w:val="single" w:sz="4" w:space="0" w:color="000000"/>
              <w:right w:val="single" w:sz="4" w:space="0" w:color="000000"/>
            </w:tcBorders>
            <w:shd w:val="clear" w:color="auto" w:fill="auto"/>
            <w:noWrap/>
            <w:vAlign w:val="center"/>
            <w:hideMark/>
          </w:tcPr>
          <w:p w:rsidR="00BE2C2B" w:rsidRPr="004D663E" w:rsidRDefault="00BE2C2B" w:rsidP="009A18D5">
            <w:pPr>
              <w:rPr>
                <w:color w:val="000000"/>
                <w:sz w:val="28"/>
                <w:szCs w:val="28"/>
              </w:rPr>
            </w:pPr>
            <w:r w:rsidRPr="004D663E">
              <w:rPr>
                <w:color w:val="000000"/>
                <w:sz w:val="28"/>
                <w:szCs w:val="28"/>
              </w:rPr>
              <w:t>9</w:t>
            </w:r>
          </w:p>
        </w:tc>
        <w:tc>
          <w:tcPr>
            <w:tcW w:w="6389" w:type="dxa"/>
            <w:tcBorders>
              <w:top w:val="nil"/>
              <w:left w:val="nil"/>
              <w:bottom w:val="single" w:sz="4" w:space="0" w:color="000000"/>
              <w:right w:val="single" w:sz="4" w:space="0" w:color="000000"/>
            </w:tcBorders>
            <w:shd w:val="clear" w:color="auto" w:fill="auto"/>
            <w:vAlign w:val="bottom"/>
            <w:hideMark/>
          </w:tcPr>
          <w:p w:rsidR="00BE2C2B" w:rsidRPr="004D663E" w:rsidRDefault="00BE2C2B" w:rsidP="009A18D5">
            <w:pPr>
              <w:rPr>
                <w:color w:val="000000"/>
                <w:sz w:val="28"/>
                <w:szCs w:val="28"/>
              </w:rPr>
            </w:pPr>
            <w:r w:rsidRPr="004D663E">
              <w:rPr>
                <w:color w:val="000000"/>
                <w:sz w:val="28"/>
                <w:szCs w:val="28"/>
              </w:rPr>
              <w:t>Число недействительных избирательных бюллетеней</w:t>
            </w:r>
          </w:p>
        </w:tc>
        <w:tc>
          <w:tcPr>
            <w:tcW w:w="919" w:type="dxa"/>
            <w:tcBorders>
              <w:top w:val="nil"/>
              <w:left w:val="nil"/>
              <w:bottom w:val="single" w:sz="4" w:space="0" w:color="000000"/>
              <w:right w:val="single" w:sz="4" w:space="0" w:color="000000"/>
            </w:tcBorders>
            <w:shd w:val="clear" w:color="auto" w:fill="auto"/>
            <w:noWrap/>
            <w:vAlign w:val="bottom"/>
            <w:hideMark/>
          </w:tcPr>
          <w:p w:rsidR="00BE2C2B" w:rsidRPr="004D663E" w:rsidRDefault="00BE2C2B" w:rsidP="009A18D5">
            <w:pPr>
              <w:jc w:val="right"/>
              <w:rPr>
                <w:color w:val="000000"/>
                <w:sz w:val="28"/>
                <w:szCs w:val="28"/>
              </w:rPr>
            </w:pPr>
            <w:r w:rsidRPr="004D663E">
              <w:rPr>
                <w:color w:val="000000"/>
                <w:sz w:val="28"/>
                <w:szCs w:val="28"/>
              </w:rPr>
              <w:t>0</w:t>
            </w:r>
          </w:p>
        </w:tc>
        <w:tc>
          <w:tcPr>
            <w:tcW w:w="1080" w:type="dxa"/>
            <w:tcBorders>
              <w:top w:val="nil"/>
              <w:left w:val="nil"/>
              <w:bottom w:val="single" w:sz="4" w:space="0" w:color="000000"/>
              <w:right w:val="single" w:sz="4" w:space="0" w:color="000000"/>
            </w:tcBorders>
            <w:shd w:val="clear" w:color="auto" w:fill="auto"/>
            <w:noWrap/>
            <w:vAlign w:val="bottom"/>
            <w:hideMark/>
          </w:tcPr>
          <w:p w:rsidR="00BE2C2B" w:rsidRPr="004D663E" w:rsidRDefault="00BE2C2B" w:rsidP="009A18D5">
            <w:pPr>
              <w:rPr>
                <w:color w:val="000000"/>
                <w:sz w:val="28"/>
                <w:szCs w:val="28"/>
              </w:rPr>
            </w:pPr>
            <w:r w:rsidRPr="004D663E">
              <w:rPr>
                <w:color w:val="000000"/>
                <w:sz w:val="28"/>
                <w:szCs w:val="28"/>
              </w:rPr>
              <w:t> </w:t>
            </w:r>
          </w:p>
        </w:tc>
        <w:tc>
          <w:tcPr>
            <w:tcW w:w="1254" w:type="dxa"/>
            <w:tcBorders>
              <w:top w:val="nil"/>
              <w:left w:val="nil"/>
              <w:bottom w:val="single" w:sz="4" w:space="0" w:color="000000"/>
              <w:right w:val="single" w:sz="4" w:space="0" w:color="000000"/>
            </w:tcBorders>
            <w:shd w:val="clear" w:color="auto" w:fill="auto"/>
            <w:noWrap/>
            <w:vAlign w:val="bottom"/>
            <w:hideMark/>
          </w:tcPr>
          <w:p w:rsidR="00BE2C2B" w:rsidRPr="004D663E" w:rsidRDefault="00BE2C2B" w:rsidP="009A18D5">
            <w:pPr>
              <w:jc w:val="right"/>
              <w:rPr>
                <w:color w:val="000000"/>
                <w:sz w:val="28"/>
                <w:szCs w:val="28"/>
              </w:rPr>
            </w:pPr>
            <w:r w:rsidRPr="004D663E">
              <w:rPr>
                <w:color w:val="000000"/>
                <w:sz w:val="28"/>
                <w:szCs w:val="28"/>
              </w:rPr>
              <w:t>0</w:t>
            </w:r>
          </w:p>
        </w:tc>
      </w:tr>
      <w:tr w:rsidR="00BE2C2B" w:rsidRPr="004D663E" w:rsidTr="009A18D5">
        <w:trPr>
          <w:trHeight w:val="300"/>
        </w:trPr>
        <w:tc>
          <w:tcPr>
            <w:tcW w:w="567" w:type="dxa"/>
            <w:tcBorders>
              <w:top w:val="nil"/>
              <w:left w:val="single" w:sz="4" w:space="0" w:color="000000"/>
              <w:bottom w:val="single" w:sz="4" w:space="0" w:color="000000"/>
              <w:right w:val="single" w:sz="4" w:space="0" w:color="000000"/>
            </w:tcBorders>
            <w:shd w:val="clear" w:color="auto" w:fill="auto"/>
            <w:noWrap/>
            <w:vAlign w:val="center"/>
            <w:hideMark/>
          </w:tcPr>
          <w:p w:rsidR="00BE2C2B" w:rsidRPr="004D663E" w:rsidRDefault="00BE2C2B" w:rsidP="009A18D5">
            <w:pPr>
              <w:rPr>
                <w:color w:val="000000"/>
                <w:sz w:val="28"/>
                <w:szCs w:val="28"/>
              </w:rPr>
            </w:pPr>
            <w:r w:rsidRPr="004D663E">
              <w:rPr>
                <w:color w:val="000000"/>
                <w:sz w:val="28"/>
                <w:szCs w:val="28"/>
              </w:rPr>
              <w:lastRenderedPageBreak/>
              <w:t>10</w:t>
            </w:r>
          </w:p>
        </w:tc>
        <w:tc>
          <w:tcPr>
            <w:tcW w:w="6389" w:type="dxa"/>
            <w:tcBorders>
              <w:top w:val="nil"/>
              <w:left w:val="nil"/>
              <w:bottom w:val="single" w:sz="4" w:space="0" w:color="000000"/>
              <w:right w:val="single" w:sz="4" w:space="0" w:color="000000"/>
            </w:tcBorders>
            <w:shd w:val="clear" w:color="auto" w:fill="auto"/>
            <w:vAlign w:val="bottom"/>
            <w:hideMark/>
          </w:tcPr>
          <w:p w:rsidR="00BE2C2B" w:rsidRPr="004D663E" w:rsidRDefault="00BE2C2B" w:rsidP="009A18D5">
            <w:pPr>
              <w:rPr>
                <w:color w:val="000000"/>
                <w:sz w:val="28"/>
                <w:szCs w:val="28"/>
              </w:rPr>
            </w:pPr>
            <w:r w:rsidRPr="004D663E">
              <w:rPr>
                <w:color w:val="000000"/>
                <w:sz w:val="28"/>
                <w:szCs w:val="28"/>
              </w:rPr>
              <w:t>Число действительных избирательных бюллетеней</w:t>
            </w:r>
          </w:p>
        </w:tc>
        <w:tc>
          <w:tcPr>
            <w:tcW w:w="919" w:type="dxa"/>
            <w:tcBorders>
              <w:top w:val="nil"/>
              <w:left w:val="nil"/>
              <w:bottom w:val="single" w:sz="4" w:space="0" w:color="000000"/>
              <w:right w:val="single" w:sz="4" w:space="0" w:color="000000"/>
            </w:tcBorders>
            <w:shd w:val="clear" w:color="auto" w:fill="auto"/>
            <w:noWrap/>
            <w:vAlign w:val="bottom"/>
            <w:hideMark/>
          </w:tcPr>
          <w:p w:rsidR="00BE2C2B" w:rsidRPr="004D663E" w:rsidRDefault="00BE2C2B" w:rsidP="009A18D5">
            <w:pPr>
              <w:jc w:val="right"/>
              <w:rPr>
                <w:color w:val="000000"/>
                <w:sz w:val="28"/>
                <w:szCs w:val="28"/>
              </w:rPr>
            </w:pPr>
            <w:r w:rsidRPr="004D663E">
              <w:rPr>
                <w:color w:val="000000"/>
                <w:sz w:val="28"/>
                <w:szCs w:val="28"/>
              </w:rPr>
              <w:t>53</w:t>
            </w:r>
          </w:p>
        </w:tc>
        <w:tc>
          <w:tcPr>
            <w:tcW w:w="1080" w:type="dxa"/>
            <w:tcBorders>
              <w:top w:val="nil"/>
              <w:left w:val="nil"/>
              <w:bottom w:val="single" w:sz="4" w:space="0" w:color="000000"/>
              <w:right w:val="single" w:sz="4" w:space="0" w:color="000000"/>
            </w:tcBorders>
            <w:shd w:val="clear" w:color="auto" w:fill="auto"/>
            <w:noWrap/>
            <w:vAlign w:val="bottom"/>
            <w:hideMark/>
          </w:tcPr>
          <w:p w:rsidR="00BE2C2B" w:rsidRPr="004D663E" w:rsidRDefault="00BE2C2B" w:rsidP="009A18D5">
            <w:pPr>
              <w:rPr>
                <w:color w:val="000000"/>
                <w:sz w:val="28"/>
                <w:szCs w:val="28"/>
              </w:rPr>
            </w:pPr>
            <w:r w:rsidRPr="004D663E">
              <w:rPr>
                <w:color w:val="000000"/>
                <w:sz w:val="28"/>
                <w:szCs w:val="28"/>
              </w:rPr>
              <w:t> </w:t>
            </w:r>
          </w:p>
        </w:tc>
        <w:tc>
          <w:tcPr>
            <w:tcW w:w="1254" w:type="dxa"/>
            <w:tcBorders>
              <w:top w:val="nil"/>
              <w:left w:val="nil"/>
              <w:bottom w:val="single" w:sz="4" w:space="0" w:color="000000"/>
              <w:right w:val="single" w:sz="4" w:space="0" w:color="000000"/>
            </w:tcBorders>
            <w:shd w:val="clear" w:color="auto" w:fill="auto"/>
            <w:noWrap/>
            <w:vAlign w:val="bottom"/>
            <w:hideMark/>
          </w:tcPr>
          <w:p w:rsidR="00BE2C2B" w:rsidRPr="004D663E" w:rsidRDefault="00BE2C2B" w:rsidP="009A18D5">
            <w:pPr>
              <w:jc w:val="right"/>
              <w:rPr>
                <w:color w:val="000000"/>
                <w:sz w:val="28"/>
                <w:szCs w:val="28"/>
              </w:rPr>
            </w:pPr>
            <w:r w:rsidRPr="004D663E">
              <w:rPr>
                <w:color w:val="000000"/>
                <w:sz w:val="28"/>
                <w:szCs w:val="28"/>
              </w:rPr>
              <w:t>53</w:t>
            </w:r>
          </w:p>
        </w:tc>
      </w:tr>
      <w:tr w:rsidR="00BE2C2B" w:rsidRPr="004D663E" w:rsidTr="009A18D5">
        <w:trPr>
          <w:trHeight w:val="300"/>
        </w:trPr>
        <w:tc>
          <w:tcPr>
            <w:tcW w:w="567" w:type="dxa"/>
            <w:tcBorders>
              <w:top w:val="nil"/>
              <w:left w:val="single" w:sz="4" w:space="0" w:color="000000"/>
              <w:bottom w:val="single" w:sz="4" w:space="0" w:color="000000"/>
              <w:right w:val="single" w:sz="4" w:space="0" w:color="000000"/>
            </w:tcBorders>
            <w:shd w:val="clear" w:color="auto" w:fill="auto"/>
            <w:noWrap/>
            <w:vAlign w:val="center"/>
            <w:hideMark/>
          </w:tcPr>
          <w:p w:rsidR="00BE2C2B" w:rsidRPr="004D663E" w:rsidRDefault="00BE2C2B" w:rsidP="009A18D5">
            <w:pPr>
              <w:rPr>
                <w:color w:val="000000"/>
                <w:sz w:val="28"/>
                <w:szCs w:val="28"/>
              </w:rPr>
            </w:pPr>
            <w:r w:rsidRPr="004D663E">
              <w:rPr>
                <w:color w:val="000000"/>
                <w:sz w:val="28"/>
                <w:szCs w:val="28"/>
              </w:rPr>
              <w:t>11</w:t>
            </w:r>
          </w:p>
        </w:tc>
        <w:tc>
          <w:tcPr>
            <w:tcW w:w="6389" w:type="dxa"/>
            <w:tcBorders>
              <w:top w:val="nil"/>
              <w:left w:val="nil"/>
              <w:bottom w:val="single" w:sz="4" w:space="0" w:color="000000"/>
              <w:right w:val="single" w:sz="4" w:space="0" w:color="000000"/>
            </w:tcBorders>
            <w:shd w:val="clear" w:color="auto" w:fill="auto"/>
            <w:vAlign w:val="bottom"/>
            <w:hideMark/>
          </w:tcPr>
          <w:p w:rsidR="00BE2C2B" w:rsidRPr="004D663E" w:rsidRDefault="00BE2C2B" w:rsidP="009A18D5">
            <w:pPr>
              <w:rPr>
                <w:color w:val="000000"/>
                <w:sz w:val="28"/>
                <w:szCs w:val="28"/>
              </w:rPr>
            </w:pPr>
            <w:r w:rsidRPr="004D663E">
              <w:rPr>
                <w:color w:val="000000"/>
                <w:sz w:val="28"/>
                <w:szCs w:val="28"/>
              </w:rPr>
              <w:t>Число утраченных избирательных бюллетеней</w:t>
            </w:r>
          </w:p>
        </w:tc>
        <w:tc>
          <w:tcPr>
            <w:tcW w:w="919" w:type="dxa"/>
            <w:tcBorders>
              <w:top w:val="nil"/>
              <w:left w:val="nil"/>
              <w:bottom w:val="single" w:sz="4" w:space="0" w:color="000000"/>
              <w:right w:val="single" w:sz="4" w:space="0" w:color="000000"/>
            </w:tcBorders>
            <w:shd w:val="clear" w:color="auto" w:fill="auto"/>
            <w:noWrap/>
            <w:vAlign w:val="bottom"/>
            <w:hideMark/>
          </w:tcPr>
          <w:p w:rsidR="00BE2C2B" w:rsidRPr="004D663E" w:rsidRDefault="00BE2C2B" w:rsidP="009A18D5">
            <w:pPr>
              <w:jc w:val="right"/>
              <w:rPr>
                <w:color w:val="000000"/>
                <w:sz w:val="28"/>
                <w:szCs w:val="28"/>
              </w:rPr>
            </w:pPr>
            <w:r w:rsidRPr="004D663E">
              <w:rPr>
                <w:color w:val="000000"/>
                <w:sz w:val="28"/>
                <w:szCs w:val="28"/>
              </w:rPr>
              <w:t>0</w:t>
            </w:r>
          </w:p>
        </w:tc>
        <w:tc>
          <w:tcPr>
            <w:tcW w:w="1080" w:type="dxa"/>
            <w:tcBorders>
              <w:top w:val="nil"/>
              <w:left w:val="nil"/>
              <w:bottom w:val="single" w:sz="4" w:space="0" w:color="000000"/>
              <w:right w:val="single" w:sz="4" w:space="0" w:color="000000"/>
            </w:tcBorders>
            <w:shd w:val="clear" w:color="auto" w:fill="auto"/>
            <w:noWrap/>
            <w:vAlign w:val="bottom"/>
            <w:hideMark/>
          </w:tcPr>
          <w:p w:rsidR="00BE2C2B" w:rsidRPr="004D663E" w:rsidRDefault="00BE2C2B" w:rsidP="009A18D5">
            <w:pPr>
              <w:rPr>
                <w:color w:val="000000"/>
                <w:sz w:val="28"/>
                <w:szCs w:val="28"/>
              </w:rPr>
            </w:pPr>
            <w:r w:rsidRPr="004D663E">
              <w:rPr>
                <w:color w:val="000000"/>
                <w:sz w:val="28"/>
                <w:szCs w:val="28"/>
              </w:rPr>
              <w:t> </w:t>
            </w:r>
          </w:p>
        </w:tc>
        <w:tc>
          <w:tcPr>
            <w:tcW w:w="1254" w:type="dxa"/>
            <w:tcBorders>
              <w:top w:val="nil"/>
              <w:left w:val="nil"/>
              <w:bottom w:val="single" w:sz="4" w:space="0" w:color="000000"/>
              <w:right w:val="single" w:sz="4" w:space="0" w:color="000000"/>
            </w:tcBorders>
            <w:shd w:val="clear" w:color="auto" w:fill="auto"/>
            <w:noWrap/>
            <w:vAlign w:val="bottom"/>
            <w:hideMark/>
          </w:tcPr>
          <w:p w:rsidR="00BE2C2B" w:rsidRPr="004D663E" w:rsidRDefault="00BE2C2B" w:rsidP="009A18D5">
            <w:pPr>
              <w:jc w:val="right"/>
              <w:rPr>
                <w:color w:val="000000"/>
                <w:sz w:val="28"/>
                <w:szCs w:val="28"/>
              </w:rPr>
            </w:pPr>
            <w:r w:rsidRPr="004D663E">
              <w:rPr>
                <w:color w:val="000000"/>
                <w:sz w:val="28"/>
                <w:szCs w:val="28"/>
              </w:rPr>
              <w:t>0</w:t>
            </w:r>
          </w:p>
        </w:tc>
      </w:tr>
      <w:tr w:rsidR="00BE2C2B" w:rsidRPr="004D663E" w:rsidTr="009A18D5">
        <w:trPr>
          <w:trHeight w:val="600"/>
        </w:trPr>
        <w:tc>
          <w:tcPr>
            <w:tcW w:w="567" w:type="dxa"/>
            <w:tcBorders>
              <w:top w:val="nil"/>
              <w:left w:val="single" w:sz="4" w:space="0" w:color="000000"/>
              <w:bottom w:val="single" w:sz="4" w:space="0" w:color="000000"/>
              <w:right w:val="single" w:sz="4" w:space="0" w:color="000000"/>
            </w:tcBorders>
            <w:shd w:val="clear" w:color="auto" w:fill="auto"/>
            <w:noWrap/>
            <w:vAlign w:val="center"/>
            <w:hideMark/>
          </w:tcPr>
          <w:p w:rsidR="00BE2C2B" w:rsidRPr="004D663E" w:rsidRDefault="00BE2C2B" w:rsidP="009A18D5">
            <w:pPr>
              <w:rPr>
                <w:color w:val="000000"/>
                <w:sz w:val="28"/>
                <w:szCs w:val="28"/>
              </w:rPr>
            </w:pPr>
            <w:r w:rsidRPr="004D663E">
              <w:rPr>
                <w:color w:val="000000"/>
                <w:sz w:val="28"/>
                <w:szCs w:val="28"/>
              </w:rPr>
              <w:t>12</w:t>
            </w:r>
          </w:p>
        </w:tc>
        <w:tc>
          <w:tcPr>
            <w:tcW w:w="6389" w:type="dxa"/>
            <w:tcBorders>
              <w:top w:val="nil"/>
              <w:left w:val="nil"/>
              <w:bottom w:val="single" w:sz="4" w:space="0" w:color="000000"/>
              <w:right w:val="single" w:sz="4" w:space="0" w:color="000000"/>
            </w:tcBorders>
            <w:shd w:val="clear" w:color="auto" w:fill="auto"/>
            <w:vAlign w:val="bottom"/>
            <w:hideMark/>
          </w:tcPr>
          <w:p w:rsidR="00BE2C2B" w:rsidRPr="004D663E" w:rsidRDefault="00BE2C2B" w:rsidP="009A18D5">
            <w:pPr>
              <w:rPr>
                <w:color w:val="000000"/>
                <w:sz w:val="28"/>
                <w:szCs w:val="28"/>
              </w:rPr>
            </w:pPr>
            <w:r w:rsidRPr="004D663E">
              <w:rPr>
                <w:color w:val="000000"/>
                <w:sz w:val="28"/>
                <w:szCs w:val="28"/>
              </w:rPr>
              <w:t>Число не учтенных при получении избирательных бюллетеней</w:t>
            </w:r>
          </w:p>
        </w:tc>
        <w:tc>
          <w:tcPr>
            <w:tcW w:w="919" w:type="dxa"/>
            <w:tcBorders>
              <w:top w:val="nil"/>
              <w:left w:val="nil"/>
              <w:bottom w:val="single" w:sz="4" w:space="0" w:color="000000"/>
              <w:right w:val="single" w:sz="4" w:space="0" w:color="000000"/>
            </w:tcBorders>
            <w:shd w:val="clear" w:color="auto" w:fill="auto"/>
            <w:noWrap/>
            <w:vAlign w:val="bottom"/>
            <w:hideMark/>
          </w:tcPr>
          <w:p w:rsidR="00BE2C2B" w:rsidRPr="004D663E" w:rsidRDefault="00BE2C2B" w:rsidP="009A18D5">
            <w:pPr>
              <w:jc w:val="right"/>
              <w:rPr>
                <w:color w:val="000000"/>
                <w:sz w:val="28"/>
                <w:szCs w:val="28"/>
              </w:rPr>
            </w:pPr>
            <w:r w:rsidRPr="004D663E">
              <w:rPr>
                <w:color w:val="000000"/>
                <w:sz w:val="28"/>
                <w:szCs w:val="28"/>
              </w:rPr>
              <w:t>0</w:t>
            </w:r>
          </w:p>
        </w:tc>
        <w:tc>
          <w:tcPr>
            <w:tcW w:w="1080" w:type="dxa"/>
            <w:tcBorders>
              <w:top w:val="nil"/>
              <w:left w:val="nil"/>
              <w:bottom w:val="single" w:sz="4" w:space="0" w:color="000000"/>
              <w:right w:val="single" w:sz="4" w:space="0" w:color="000000"/>
            </w:tcBorders>
            <w:shd w:val="clear" w:color="auto" w:fill="auto"/>
            <w:noWrap/>
            <w:vAlign w:val="bottom"/>
            <w:hideMark/>
          </w:tcPr>
          <w:p w:rsidR="00BE2C2B" w:rsidRPr="004D663E" w:rsidRDefault="00BE2C2B" w:rsidP="009A18D5">
            <w:pPr>
              <w:rPr>
                <w:color w:val="000000"/>
                <w:sz w:val="28"/>
                <w:szCs w:val="28"/>
              </w:rPr>
            </w:pPr>
            <w:r w:rsidRPr="004D663E">
              <w:rPr>
                <w:color w:val="000000"/>
                <w:sz w:val="28"/>
                <w:szCs w:val="28"/>
              </w:rPr>
              <w:t> </w:t>
            </w:r>
          </w:p>
        </w:tc>
        <w:tc>
          <w:tcPr>
            <w:tcW w:w="1254" w:type="dxa"/>
            <w:tcBorders>
              <w:top w:val="nil"/>
              <w:left w:val="nil"/>
              <w:bottom w:val="single" w:sz="4" w:space="0" w:color="000000"/>
              <w:right w:val="single" w:sz="4" w:space="0" w:color="000000"/>
            </w:tcBorders>
            <w:shd w:val="clear" w:color="auto" w:fill="auto"/>
            <w:noWrap/>
            <w:vAlign w:val="bottom"/>
            <w:hideMark/>
          </w:tcPr>
          <w:p w:rsidR="00BE2C2B" w:rsidRPr="004D663E" w:rsidRDefault="00BE2C2B" w:rsidP="009A18D5">
            <w:pPr>
              <w:jc w:val="right"/>
              <w:rPr>
                <w:color w:val="000000"/>
                <w:sz w:val="28"/>
                <w:szCs w:val="28"/>
              </w:rPr>
            </w:pPr>
            <w:r w:rsidRPr="004D663E">
              <w:rPr>
                <w:color w:val="000000"/>
                <w:sz w:val="28"/>
                <w:szCs w:val="28"/>
              </w:rPr>
              <w:t>0</w:t>
            </w:r>
          </w:p>
        </w:tc>
      </w:tr>
      <w:tr w:rsidR="00BE2C2B" w:rsidRPr="004D663E" w:rsidTr="009A18D5">
        <w:trPr>
          <w:trHeight w:val="640"/>
        </w:trPr>
        <w:tc>
          <w:tcPr>
            <w:tcW w:w="567" w:type="dxa"/>
            <w:tcBorders>
              <w:top w:val="nil"/>
              <w:left w:val="single" w:sz="4" w:space="0" w:color="000000"/>
              <w:bottom w:val="single" w:sz="4" w:space="0" w:color="000000"/>
              <w:right w:val="single" w:sz="4" w:space="0" w:color="000000"/>
            </w:tcBorders>
            <w:shd w:val="clear" w:color="auto" w:fill="auto"/>
            <w:vAlign w:val="center"/>
            <w:hideMark/>
          </w:tcPr>
          <w:p w:rsidR="00BE2C2B" w:rsidRPr="004D663E" w:rsidRDefault="00BE2C2B" w:rsidP="009A18D5">
            <w:pPr>
              <w:jc w:val="right"/>
              <w:rPr>
                <w:color w:val="000000"/>
                <w:sz w:val="28"/>
                <w:szCs w:val="28"/>
              </w:rPr>
            </w:pPr>
            <w:r w:rsidRPr="004D663E">
              <w:rPr>
                <w:color w:val="000000"/>
                <w:sz w:val="28"/>
                <w:szCs w:val="28"/>
              </w:rPr>
              <w:t>13</w:t>
            </w:r>
          </w:p>
        </w:tc>
        <w:tc>
          <w:tcPr>
            <w:tcW w:w="6389" w:type="dxa"/>
            <w:tcBorders>
              <w:top w:val="nil"/>
              <w:left w:val="nil"/>
              <w:bottom w:val="single" w:sz="4" w:space="0" w:color="000000"/>
              <w:right w:val="single" w:sz="4" w:space="0" w:color="000000"/>
            </w:tcBorders>
            <w:shd w:val="clear" w:color="auto" w:fill="auto"/>
            <w:vAlign w:val="center"/>
            <w:hideMark/>
          </w:tcPr>
          <w:p w:rsidR="00BE2C2B" w:rsidRPr="004D663E" w:rsidRDefault="00BE2C2B" w:rsidP="009A18D5">
            <w:pPr>
              <w:rPr>
                <w:color w:val="000000"/>
                <w:sz w:val="28"/>
                <w:szCs w:val="28"/>
              </w:rPr>
            </w:pPr>
            <w:r w:rsidRPr="004D663E">
              <w:rPr>
                <w:color w:val="000000"/>
                <w:sz w:val="28"/>
                <w:szCs w:val="28"/>
              </w:rPr>
              <w:t>Каштанов Владислав Сергеевич</w:t>
            </w:r>
          </w:p>
        </w:tc>
        <w:tc>
          <w:tcPr>
            <w:tcW w:w="919" w:type="dxa"/>
            <w:tcBorders>
              <w:top w:val="nil"/>
              <w:left w:val="nil"/>
              <w:bottom w:val="single" w:sz="4" w:space="0" w:color="000000"/>
              <w:right w:val="single" w:sz="4" w:space="0" w:color="000000"/>
            </w:tcBorders>
            <w:shd w:val="clear" w:color="auto" w:fill="auto"/>
            <w:noWrap/>
            <w:vAlign w:val="center"/>
            <w:hideMark/>
          </w:tcPr>
          <w:p w:rsidR="00BE2C2B" w:rsidRPr="004D663E" w:rsidRDefault="00BE2C2B" w:rsidP="009A18D5">
            <w:pPr>
              <w:jc w:val="right"/>
              <w:rPr>
                <w:color w:val="000000"/>
                <w:sz w:val="28"/>
                <w:szCs w:val="28"/>
              </w:rPr>
            </w:pPr>
            <w:r w:rsidRPr="004D663E">
              <w:rPr>
                <w:color w:val="000000"/>
                <w:sz w:val="28"/>
                <w:szCs w:val="28"/>
              </w:rPr>
              <w:t>0</w:t>
            </w:r>
          </w:p>
        </w:tc>
        <w:tc>
          <w:tcPr>
            <w:tcW w:w="1080" w:type="dxa"/>
            <w:tcBorders>
              <w:top w:val="nil"/>
              <w:left w:val="nil"/>
              <w:bottom w:val="single" w:sz="4" w:space="0" w:color="000000"/>
              <w:right w:val="single" w:sz="4" w:space="0" w:color="000000"/>
            </w:tcBorders>
            <w:shd w:val="clear" w:color="auto" w:fill="auto"/>
            <w:noWrap/>
            <w:vAlign w:val="center"/>
            <w:hideMark/>
          </w:tcPr>
          <w:p w:rsidR="00BE2C2B" w:rsidRPr="004D663E" w:rsidRDefault="00BE2C2B" w:rsidP="009A18D5">
            <w:pPr>
              <w:jc w:val="right"/>
              <w:rPr>
                <w:color w:val="000000"/>
                <w:sz w:val="28"/>
                <w:szCs w:val="28"/>
              </w:rPr>
            </w:pPr>
            <w:r w:rsidRPr="004D663E">
              <w:rPr>
                <w:color w:val="000000"/>
                <w:sz w:val="28"/>
                <w:szCs w:val="28"/>
              </w:rPr>
              <w:t>0,00%</w:t>
            </w:r>
          </w:p>
        </w:tc>
        <w:tc>
          <w:tcPr>
            <w:tcW w:w="1254" w:type="dxa"/>
            <w:tcBorders>
              <w:top w:val="nil"/>
              <w:left w:val="nil"/>
              <w:bottom w:val="single" w:sz="4" w:space="0" w:color="000000"/>
              <w:right w:val="single" w:sz="4" w:space="0" w:color="000000"/>
            </w:tcBorders>
            <w:shd w:val="clear" w:color="auto" w:fill="auto"/>
            <w:noWrap/>
            <w:vAlign w:val="center"/>
            <w:hideMark/>
          </w:tcPr>
          <w:p w:rsidR="00BE2C2B" w:rsidRPr="004D663E" w:rsidRDefault="00BE2C2B" w:rsidP="009A18D5">
            <w:pPr>
              <w:jc w:val="right"/>
              <w:rPr>
                <w:color w:val="000000"/>
                <w:sz w:val="28"/>
                <w:szCs w:val="28"/>
              </w:rPr>
            </w:pPr>
            <w:r w:rsidRPr="004D663E">
              <w:rPr>
                <w:color w:val="000000"/>
                <w:sz w:val="28"/>
                <w:szCs w:val="28"/>
              </w:rPr>
              <w:t>0</w:t>
            </w:r>
          </w:p>
        </w:tc>
      </w:tr>
      <w:tr w:rsidR="00BE2C2B" w:rsidRPr="004D663E" w:rsidTr="009A18D5">
        <w:trPr>
          <w:trHeight w:val="692"/>
        </w:trPr>
        <w:tc>
          <w:tcPr>
            <w:tcW w:w="567" w:type="dxa"/>
            <w:tcBorders>
              <w:top w:val="nil"/>
              <w:left w:val="single" w:sz="4" w:space="0" w:color="000000"/>
              <w:bottom w:val="single" w:sz="4" w:space="0" w:color="000000"/>
              <w:right w:val="single" w:sz="4" w:space="0" w:color="000000"/>
            </w:tcBorders>
            <w:shd w:val="clear" w:color="auto" w:fill="auto"/>
            <w:vAlign w:val="center"/>
            <w:hideMark/>
          </w:tcPr>
          <w:p w:rsidR="00BE2C2B" w:rsidRPr="004D663E" w:rsidRDefault="00BE2C2B" w:rsidP="009A18D5">
            <w:pPr>
              <w:jc w:val="right"/>
              <w:rPr>
                <w:color w:val="000000"/>
                <w:sz w:val="28"/>
                <w:szCs w:val="28"/>
              </w:rPr>
            </w:pPr>
            <w:r w:rsidRPr="004D663E">
              <w:rPr>
                <w:color w:val="000000"/>
                <w:sz w:val="28"/>
                <w:szCs w:val="28"/>
              </w:rPr>
              <w:t>14</w:t>
            </w:r>
          </w:p>
        </w:tc>
        <w:tc>
          <w:tcPr>
            <w:tcW w:w="6389" w:type="dxa"/>
            <w:tcBorders>
              <w:top w:val="nil"/>
              <w:left w:val="nil"/>
              <w:bottom w:val="single" w:sz="4" w:space="0" w:color="000000"/>
              <w:right w:val="single" w:sz="4" w:space="0" w:color="000000"/>
            </w:tcBorders>
            <w:shd w:val="clear" w:color="auto" w:fill="auto"/>
            <w:vAlign w:val="center"/>
            <w:hideMark/>
          </w:tcPr>
          <w:p w:rsidR="00BE2C2B" w:rsidRPr="004D663E" w:rsidRDefault="00BE2C2B" w:rsidP="009A18D5">
            <w:pPr>
              <w:rPr>
                <w:color w:val="000000"/>
                <w:sz w:val="28"/>
                <w:szCs w:val="28"/>
              </w:rPr>
            </w:pPr>
            <w:r w:rsidRPr="004D663E">
              <w:rPr>
                <w:color w:val="000000"/>
                <w:sz w:val="28"/>
                <w:szCs w:val="28"/>
              </w:rPr>
              <w:t>Ковалев Андрей Сергеевич</w:t>
            </w:r>
          </w:p>
        </w:tc>
        <w:tc>
          <w:tcPr>
            <w:tcW w:w="919" w:type="dxa"/>
            <w:tcBorders>
              <w:top w:val="nil"/>
              <w:left w:val="nil"/>
              <w:bottom w:val="single" w:sz="4" w:space="0" w:color="000000"/>
              <w:right w:val="single" w:sz="4" w:space="0" w:color="000000"/>
            </w:tcBorders>
            <w:shd w:val="clear" w:color="auto" w:fill="auto"/>
            <w:noWrap/>
            <w:vAlign w:val="center"/>
            <w:hideMark/>
          </w:tcPr>
          <w:p w:rsidR="00BE2C2B" w:rsidRPr="004D663E" w:rsidRDefault="00BE2C2B" w:rsidP="009A18D5">
            <w:pPr>
              <w:jc w:val="right"/>
              <w:rPr>
                <w:color w:val="000000"/>
                <w:sz w:val="28"/>
                <w:szCs w:val="28"/>
              </w:rPr>
            </w:pPr>
            <w:r w:rsidRPr="004D663E">
              <w:rPr>
                <w:color w:val="000000"/>
                <w:sz w:val="28"/>
                <w:szCs w:val="28"/>
              </w:rPr>
              <w:t>4</w:t>
            </w:r>
          </w:p>
        </w:tc>
        <w:tc>
          <w:tcPr>
            <w:tcW w:w="1080" w:type="dxa"/>
            <w:tcBorders>
              <w:top w:val="nil"/>
              <w:left w:val="nil"/>
              <w:bottom w:val="single" w:sz="4" w:space="0" w:color="000000"/>
              <w:right w:val="single" w:sz="4" w:space="0" w:color="000000"/>
            </w:tcBorders>
            <w:shd w:val="clear" w:color="auto" w:fill="auto"/>
            <w:noWrap/>
            <w:vAlign w:val="center"/>
            <w:hideMark/>
          </w:tcPr>
          <w:p w:rsidR="00BE2C2B" w:rsidRPr="004D663E" w:rsidRDefault="00BE2C2B" w:rsidP="009A18D5">
            <w:pPr>
              <w:jc w:val="right"/>
              <w:rPr>
                <w:color w:val="000000"/>
                <w:sz w:val="28"/>
                <w:szCs w:val="28"/>
              </w:rPr>
            </w:pPr>
            <w:r w:rsidRPr="004D663E">
              <w:rPr>
                <w:color w:val="000000"/>
                <w:sz w:val="28"/>
                <w:szCs w:val="28"/>
              </w:rPr>
              <w:t>7,55%</w:t>
            </w:r>
          </w:p>
        </w:tc>
        <w:tc>
          <w:tcPr>
            <w:tcW w:w="1254" w:type="dxa"/>
            <w:tcBorders>
              <w:top w:val="nil"/>
              <w:left w:val="nil"/>
              <w:bottom w:val="single" w:sz="4" w:space="0" w:color="000000"/>
              <w:right w:val="single" w:sz="4" w:space="0" w:color="000000"/>
            </w:tcBorders>
            <w:shd w:val="clear" w:color="auto" w:fill="auto"/>
            <w:noWrap/>
            <w:vAlign w:val="center"/>
            <w:hideMark/>
          </w:tcPr>
          <w:p w:rsidR="00BE2C2B" w:rsidRPr="004D663E" w:rsidRDefault="00BE2C2B" w:rsidP="009A18D5">
            <w:pPr>
              <w:jc w:val="right"/>
              <w:rPr>
                <w:color w:val="000000"/>
                <w:sz w:val="28"/>
                <w:szCs w:val="28"/>
              </w:rPr>
            </w:pPr>
            <w:r w:rsidRPr="004D663E">
              <w:rPr>
                <w:color w:val="000000"/>
                <w:sz w:val="28"/>
                <w:szCs w:val="28"/>
              </w:rPr>
              <w:t>4</w:t>
            </w:r>
          </w:p>
        </w:tc>
      </w:tr>
      <w:tr w:rsidR="00BE2C2B" w:rsidRPr="004D663E" w:rsidTr="009A18D5">
        <w:trPr>
          <w:trHeight w:val="702"/>
        </w:trPr>
        <w:tc>
          <w:tcPr>
            <w:tcW w:w="567" w:type="dxa"/>
            <w:tcBorders>
              <w:top w:val="nil"/>
              <w:left w:val="single" w:sz="4" w:space="0" w:color="000000"/>
              <w:bottom w:val="single" w:sz="4" w:space="0" w:color="000000"/>
              <w:right w:val="single" w:sz="4" w:space="0" w:color="000000"/>
            </w:tcBorders>
            <w:shd w:val="clear" w:color="auto" w:fill="auto"/>
            <w:vAlign w:val="center"/>
            <w:hideMark/>
          </w:tcPr>
          <w:p w:rsidR="00BE2C2B" w:rsidRPr="004D663E" w:rsidRDefault="00BE2C2B" w:rsidP="009A18D5">
            <w:pPr>
              <w:jc w:val="right"/>
              <w:rPr>
                <w:color w:val="000000"/>
                <w:sz w:val="28"/>
                <w:szCs w:val="28"/>
              </w:rPr>
            </w:pPr>
            <w:r w:rsidRPr="004D663E">
              <w:rPr>
                <w:color w:val="000000"/>
                <w:sz w:val="28"/>
                <w:szCs w:val="28"/>
              </w:rPr>
              <w:t>15</w:t>
            </w:r>
          </w:p>
        </w:tc>
        <w:tc>
          <w:tcPr>
            <w:tcW w:w="6389" w:type="dxa"/>
            <w:tcBorders>
              <w:top w:val="nil"/>
              <w:left w:val="nil"/>
              <w:bottom w:val="single" w:sz="4" w:space="0" w:color="000000"/>
              <w:right w:val="single" w:sz="4" w:space="0" w:color="000000"/>
            </w:tcBorders>
            <w:shd w:val="clear" w:color="auto" w:fill="auto"/>
            <w:vAlign w:val="center"/>
            <w:hideMark/>
          </w:tcPr>
          <w:p w:rsidR="00BE2C2B" w:rsidRPr="004D663E" w:rsidRDefault="00BE2C2B" w:rsidP="009A18D5">
            <w:pPr>
              <w:rPr>
                <w:b/>
                <w:bCs/>
                <w:color w:val="000000"/>
                <w:sz w:val="28"/>
                <w:szCs w:val="28"/>
              </w:rPr>
            </w:pPr>
            <w:r w:rsidRPr="004D663E">
              <w:rPr>
                <w:b/>
                <w:bCs/>
                <w:color w:val="000000"/>
                <w:sz w:val="28"/>
                <w:szCs w:val="28"/>
              </w:rPr>
              <w:t>Красильникова Ольга Валерьевна</w:t>
            </w:r>
          </w:p>
        </w:tc>
        <w:tc>
          <w:tcPr>
            <w:tcW w:w="919" w:type="dxa"/>
            <w:tcBorders>
              <w:top w:val="nil"/>
              <w:left w:val="nil"/>
              <w:bottom w:val="single" w:sz="4" w:space="0" w:color="000000"/>
              <w:right w:val="single" w:sz="4" w:space="0" w:color="000000"/>
            </w:tcBorders>
            <w:shd w:val="clear" w:color="auto" w:fill="auto"/>
            <w:noWrap/>
            <w:vAlign w:val="center"/>
            <w:hideMark/>
          </w:tcPr>
          <w:p w:rsidR="00BE2C2B" w:rsidRPr="004D663E" w:rsidRDefault="00BE2C2B" w:rsidP="009A18D5">
            <w:pPr>
              <w:jc w:val="right"/>
              <w:rPr>
                <w:color w:val="000000"/>
                <w:sz w:val="28"/>
                <w:szCs w:val="28"/>
              </w:rPr>
            </w:pPr>
            <w:r w:rsidRPr="004D663E">
              <w:rPr>
                <w:color w:val="000000"/>
                <w:sz w:val="28"/>
                <w:szCs w:val="28"/>
              </w:rPr>
              <w:t>49</w:t>
            </w:r>
          </w:p>
        </w:tc>
        <w:tc>
          <w:tcPr>
            <w:tcW w:w="1080" w:type="dxa"/>
            <w:tcBorders>
              <w:top w:val="nil"/>
              <w:left w:val="nil"/>
              <w:bottom w:val="single" w:sz="4" w:space="0" w:color="000000"/>
              <w:right w:val="single" w:sz="4" w:space="0" w:color="000000"/>
            </w:tcBorders>
            <w:shd w:val="clear" w:color="auto" w:fill="auto"/>
            <w:noWrap/>
            <w:vAlign w:val="center"/>
            <w:hideMark/>
          </w:tcPr>
          <w:p w:rsidR="00BE2C2B" w:rsidRPr="004D663E" w:rsidRDefault="00BE2C2B" w:rsidP="009A18D5">
            <w:pPr>
              <w:jc w:val="right"/>
              <w:rPr>
                <w:color w:val="000000"/>
                <w:sz w:val="28"/>
                <w:szCs w:val="28"/>
              </w:rPr>
            </w:pPr>
            <w:r w:rsidRPr="004D663E">
              <w:rPr>
                <w:color w:val="000000"/>
                <w:sz w:val="28"/>
                <w:szCs w:val="28"/>
              </w:rPr>
              <w:t>92,45%</w:t>
            </w:r>
          </w:p>
        </w:tc>
        <w:tc>
          <w:tcPr>
            <w:tcW w:w="1254" w:type="dxa"/>
            <w:tcBorders>
              <w:top w:val="nil"/>
              <w:left w:val="nil"/>
              <w:bottom w:val="single" w:sz="4" w:space="0" w:color="000000"/>
              <w:right w:val="single" w:sz="4" w:space="0" w:color="000000"/>
            </w:tcBorders>
            <w:shd w:val="clear" w:color="auto" w:fill="auto"/>
            <w:noWrap/>
            <w:vAlign w:val="center"/>
            <w:hideMark/>
          </w:tcPr>
          <w:p w:rsidR="00BE2C2B" w:rsidRPr="004D663E" w:rsidRDefault="00BE2C2B" w:rsidP="009A18D5">
            <w:pPr>
              <w:jc w:val="right"/>
              <w:rPr>
                <w:color w:val="000000"/>
                <w:sz w:val="28"/>
                <w:szCs w:val="28"/>
              </w:rPr>
            </w:pPr>
            <w:r w:rsidRPr="004D663E">
              <w:rPr>
                <w:color w:val="000000"/>
                <w:sz w:val="28"/>
                <w:szCs w:val="28"/>
              </w:rPr>
              <w:t>49</w:t>
            </w:r>
          </w:p>
        </w:tc>
      </w:tr>
      <w:tr w:rsidR="00BE2C2B" w:rsidRPr="004D663E" w:rsidTr="009A18D5">
        <w:trPr>
          <w:trHeight w:val="697"/>
        </w:trPr>
        <w:tc>
          <w:tcPr>
            <w:tcW w:w="567" w:type="dxa"/>
            <w:tcBorders>
              <w:top w:val="nil"/>
              <w:left w:val="single" w:sz="4" w:space="0" w:color="000000"/>
              <w:bottom w:val="single" w:sz="4" w:space="0" w:color="000000"/>
              <w:right w:val="single" w:sz="4" w:space="0" w:color="000000"/>
            </w:tcBorders>
            <w:shd w:val="clear" w:color="auto" w:fill="auto"/>
            <w:vAlign w:val="center"/>
            <w:hideMark/>
          </w:tcPr>
          <w:p w:rsidR="00BE2C2B" w:rsidRPr="004D663E" w:rsidRDefault="00BE2C2B" w:rsidP="009A18D5">
            <w:pPr>
              <w:jc w:val="right"/>
              <w:rPr>
                <w:color w:val="000000"/>
                <w:sz w:val="28"/>
                <w:szCs w:val="28"/>
              </w:rPr>
            </w:pPr>
            <w:r w:rsidRPr="004D663E">
              <w:rPr>
                <w:color w:val="000000"/>
                <w:sz w:val="28"/>
                <w:szCs w:val="28"/>
              </w:rPr>
              <w:t>16</w:t>
            </w:r>
          </w:p>
        </w:tc>
        <w:tc>
          <w:tcPr>
            <w:tcW w:w="6389" w:type="dxa"/>
            <w:tcBorders>
              <w:top w:val="nil"/>
              <w:left w:val="nil"/>
              <w:bottom w:val="single" w:sz="4" w:space="0" w:color="000000"/>
              <w:right w:val="single" w:sz="4" w:space="0" w:color="000000"/>
            </w:tcBorders>
            <w:shd w:val="clear" w:color="auto" w:fill="auto"/>
            <w:vAlign w:val="center"/>
            <w:hideMark/>
          </w:tcPr>
          <w:p w:rsidR="00BE2C2B" w:rsidRPr="004D663E" w:rsidRDefault="00BE2C2B" w:rsidP="009A18D5">
            <w:pPr>
              <w:rPr>
                <w:color w:val="000000"/>
                <w:sz w:val="28"/>
                <w:szCs w:val="28"/>
              </w:rPr>
            </w:pPr>
            <w:r w:rsidRPr="004D663E">
              <w:rPr>
                <w:color w:val="000000"/>
                <w:sz w:val="28"/>
                <w:szCs w:val="28"/>
              </w:rPr>
              <w:t>Молдакова Анетта Владимировна</w:t>
            </w:r>
          </w:p>
        </w:tc>
        <w:tc>
          <w:tcPr>
            <w:tcW w:w="919" w:type="dxa"/>
            <w:tcBorders>
              <w:top w:val="nil"/>
              <w:left w:val="nil"/>
              <w:bottom w:val="single" w:sz="4" w:space="0" w:color="000000"/>
              <w:right w:val="single" w:sz="4" w:space="0" w:color="000000"/>
            </w:tcBorders>
            <w:shd w:val="clear" w:color="auto" w:fill="auto"/>
            <w:noWrap/>
            <w:vAlign w:val="center"/>
            <w:hideMark/>
          </w:tcPr>
          <w:p w:rsidR="00BE2C2B" w:rsidRPr="004D663E" w:rsidRDefault="00BE2C2B" w:rsidP="009A18D5">
            <w:pPr>
              <w:jc w:val="right"/>
              <w:rPr>
                <w:color w:val="000000"/>
                <w:sz w:val="28"/>
                <w:szCs w:val="28"/>
              </w:rPr>
            </w:pPr>
            <w:r w:rsidRPr="004D663E">
              <w:rPr>
                <w:color w:val="000000"/>
                <w:sz w:val="28"/>
                <w:szCs w:val="28"/>
              </w:rPr>
              <w:t>0</w:t>
            </w:r>
          </w:p>
        </w:tc>
        <w:tc>
          <w:tcPr>
            <w:tcW w:w="1080" w:type="dxa"/>
            <w:tcBorders>
              <w:top w:val="nil"/>
              <w:left w:val="nil"/>
              <w:bottom w:val="single" w:sz="4" w:space="0" w:color="000000"/>
              <w:right w:val="single" w:sz="4" w:space="0" w:color="000000"/>
            </w:tcBorders>
            <w:shd w:val="clear" w:color="auto" w:fill="auto"/>
            <w:noWrap/>
            <w:vAlign w:val="center"/>
            <w:hideMark/>
          </w:tcPr>
          <w:p w:rsidR="00BE2C2B" w:rsidRPr="004D663E" w:rsidRDefault="00BE2C2B" w:rsidP="009A18D5">
            <w:pPr>
              <w:jc w:val="right"/>
              <w:rPr>
                <w:color w:val="000000"/>
                <w:sz w:val="28"/>
                <w:szCs w:val="28"/>
              </w:rPr>
            </w:pPr>
            <w:r w:rsidRPr="004D663E">
              <w:rPr>
                <w:color w:val="000000"/>
                <w:sz w:val="28"/>
                <w:szCs w:val="28"/>
              </w:rPr>
              <w:t>0,00%</w:t>
            </w:r>
          </w:p>
        </w:tc>
        <w:tc>
          <w:tcPr>
            <w:tcW w:w="1254" w:type="dxa"/>
            <w:tcBorders>
              <w:top w:val="nil"/>
              <w:left w:val="nil"/>
              <w:bottom w:val="single" w:sz="4" w:space="0" w:color="000000"/>
              <w:right w:val="single" w:sz="4" w:space="0" w:color="000000"/>
            </w:tcBorders>
            <w:shd w:val="clear" w:color="auto" w:fill="auto"/>
            <w:noWrap/>
            <w:vAlign w:val="center"/>
            <w:hideMark/>
          </w:tcPr>
          <w:p w:rsidR="00BE2C2B" w:rsidRPr="004D663E" w:rsidRDefault="00BE2C2B" w:rsidP="009A18D5">
            <w:pPr>
              <w:jc w:val="right"/>
              <w:rPr>
                <w:color w:val="000000"/>
                <w:sz w:val="28"/>
                <w:szCs w:val="28"/>
              </w:rPr>
            </w:pPr>
            <w:r w:rsidRPr="004D663E">
              <w:rPr>
                <w:color w:val="000000"/>
                <w:sz w:val="28"/>
                <w:szCs w:val="28"/>
              </w:rPr>
              <w:t>0</w:t>
            </w:r>
          </w:p>
        </w:tc>
      </w:tr>
      <w:tr w:rsidR="00BE2C2B" w:rsidRPr="004D663E" w:rsidTr="009A18D5">
        <w:trPr>
          <w:trHeight w:val="430"/>
        </w:trPr>
        <w:tc>
          <w:tcPr>
            <w:tcW w:w="567" w:type="dxa"/>
            <w:tcBorders>
              <w:top w:val="nil"/>
              <w:left w:val="single" w:sz="4" w:space="0" w:color="000000"/>
              <w:bottom w:val="single" w:sz="4" w:space="0" w:color="000000"/>
              <w:right w:val="single" w:sz="4" w:space="0" w:color="000000"/>
            </w:tcBorders>
            <w:shd w:val="clear" w:color="auto" w:fill="auto"/>
            <w:noWrap/>
            <w:vAlign w:val="bottom"/>
            <w:hideMark/>
          </w:tcPr>
          <w:p w:rsidR="00BE2C2B" w:rsidRPr="004D663E" w:rsidRDefault="00BE2C2B" w:rsidP="009A18D5">
            <w:pPr>
              <w:rPr>
                <w:color w:val="000000"/>
                <w:sz w:val="28"/>
                <w:szCs w:val="28"/>
              </w:rPr>
            </w:pPr>
            <w:r w:rsidRPr="004D663E">
              <w:rPr>
                <w:color w:val="000000"/>
                <w:sz w:val="28"/>
                <w:szCs w:val="28"/>
              </w:rPr>
              <w:t> </w:t>
            </w:r>
          </w:p>
        </w:tc>
        <w:tc>
          <w:tcPr>
            <w:tcW w:w="6389" w:type="dxa"/>
            <w:tcBorders>
              <w:top w:val="nil"/>
              <w:left w:val="nil"/>
              <w:bottom w:val="single" w:sz="4" w:space="0" w:color="000000"/>
              <w:right w:val="single" w:sz="4" w:space="0" w:color="000000"/>
            </w:tcBorders>
            <w:shd w:val="clear" w:color="auto" w:fill="auto"/>
            <w:noWrap/>
            <w:vAlign w:val="center"/>
            <w:hideMark/>
          </w:tcPr>
          <w:p w:rsidR="00BE2C2B" w:rsidRPr="004D663E" w:rsidRDefault="00BE2C2B" w:rsidP="009A18D5">
            <w:pPr>
              <w:rPr>
                <w:color w:val="000000"/>
                <w:sz w:val="28"/>
                <w:szCs w:val="28"/>
              </w:rPr>
            </w:pPr>
            <w:r w:rsidRPr="004D663E">
              <w:rPr>
                <w:color w:val="000000"/>
                <w:sz w:val="28"/>
                <w:szCs w:val="28"/>
              </w:rPr>
              <w:t>Приняли участие в выборах</w:t>
            </w:r>
          </w:p>
        </w:tc>
        <w:tc>
          <w:tcPr>
            <w:tcW w:w="919" w:type="dxa"/>
            <w:tcBorders>
              <w:top w:val="nil"/>
              <w:left w:val="nil"/>
              <w:bottom w:val="single" w:sz="4" w:space="0" w:color="000000"/>
              <w:right w:val="single" w:sz="4" w:space="0" w:color="000000"/>
            </w:tcBorders>
            <w:shd w:val="clear" w:color="auto" w:fill="auto"/>
            <w:noWrap/>
            <w:vAlign w:val="center"/>
            <w:hideMark/>
          </w:tcPr>
          <w:p w:rsidR="00BE2C2B" w:rsidRPr="004D663E" w:rsidRDefault="00BE2C2B" w:rsidP="009A18D5">
            <w:pPr>
              <w:jc w:val="right"/>
              <w:rPr>
                <w:color w:val="000000"/>
                <w:sz w:val="28"/>
                <w:szCs w:val="28"/>
              </w:rPr>
            </w:pPr>
            <w:r w:rsidRPr="004D663E">
              <w:rPr>
                <w:color w:val="000000"/>
                <w:sz w:val="28"/>
                <w:szCs w:val="28"/>
              </w:rPr>
              <w:t>53</w:t>
            </w:r>
          </w:p>
        </w:tc>
        <w:tc>
          <w:tcPr>
            <w:tcW w:w="1080" w:type="dxa"/>
            <w:tcBorders>
              <w:top w:val="nil"/>
              <w:left w:val="nil"/>
              <w:bottom w:val="single" w:sz="4" w:space="0" w:color="000000"/>
              <w:right w:val="single" w:sz="4" w:space="0" w:color="000000"/>
            </w:tcBorders>
            <w:shd w:val="clear" w:color="auto" w:fill="auto"/>
            <w:noWrap/>
            <w:vAlign w:val="center"/>
            <w:hideMark/>
          </w:tcPr>
          <w:p w:rsidR="00BE2C2B" w:rsidRPr="004D663E" w:rsidRDefault="00BE2C2B" w:rsidP="009A18D5">
            <w:pPr>
              <w:jc w:val="right"/>
              <w:rPr>
                <w:color w:val="000000"/>
                <w:sz w:val="28"/>
                <w:szCs w:val="28"/>
              </w:rPr>
            </w:pPr>
            <w:r w:rsidRPr="004D663E">
              <w:rPr>
                <w:color w:val="000000"/>
                <w:sz w:val="28"/>
                <w:szCs w:val="28"/>
              </w:rPr>
              <w:t>79,10%</w:t>
            </w:r>
          </w:p>
        </w:tc>
        <w:tc>
          <w:tcPr>
            <w:tcW w:w="1254" w:type="dxa"/>
            <w:tcBorders>
              <w:top w:val="nil"/>
              <w:left w:val="nil"/>
              <w:bottom w:val="single" w:sz="4" w:space="0" w:color="000000"/>
              <w:right w:val="single" w:sz="4" w:space="0" w:color="000000"/>
            </w:tcBorders>
            <w:shd w:val="clear" w:color="auto" w:fill="auto"/>
            <w:noWrap/>
            <w:vAlign w:val="center"/>
            <w:hideMark/>
          </w:tcPr>
          <w:p w:rsidR="00BE2C2B" w:rsidRPr="004D663E" w:rsidRDefault="00BE2C2B" w:rsidP="009A18D5">
            <w:pPr>
              <w:jc w:val="right"/>
              <w:rPr>
                <w:color w:val="000000"/>
                <w:sz w:val="28"/>
                <w:szCs w:val="28"/>
              </w:rPr>
            </w:pPr>
            <w:r w:rsidRPr="004D663E">
              <w:rPr>
                <w:color w:val="000000"/>
                <w:sz w:val="28"/>
                <w:szCs w:val="28"/>
              </w:rPr>
              <w:t>53</w:t>
            </w:r>
          </w:p>
        </w:tc>
      </w:tr>
      <w:tr w:rsidR="00BE2C2B" w:rsidRPr="004D663E" w:rsidTr="009A18D5">
        <w:trPr>
          <w:trHeight w:val="550"/>
        </w:trPr>
        <w:tc>
          <w:tcPr>
            <w:tcW w:w="567" w:type="dxa"/>
            <w:tcBorders>
              <w:top w:val="nil"/>
              <w:left w:val="single" w:sz="4" w:space="0" w:color="000000"/>
              <w:bottom w:val="single" w:sz="4" w:space="0" w:color="000000"/>
              <w:right w:val="single" w:sz="4" w:space="0" w:color="000000"/>
            </w:tcBorders>
            <w:shd w:val="clear" w:color="auto" w:fill="auto"/>
            <w:noWrap/>
            <w:vAlign w:val="bottom"/>
            <w:hideMark/>
          </w:tcPr>
          <w:p w:rsidR="00BE2C2B" w:rsidRPr="004D663E" w:rsidRDefault="00BE2C2B" w:rsidP="009A18D5">
            <w:pPr>
              <w:rPr>
                <w:color w:val="000000"/>
                <w:sz w:val="28"/>
                <w:szCs w:val="28"/>
              </w:rPr>
            </w:pPr>
            <w:r w:rsidRPr="004D663E">
              <w:rPr>
                <w:color w:val="000000"/>
                <w:sz w:val="28"/>
                <w:szCs w:val="28"/>
              </w:rPr>
              <w:t> </w:t>
            </w:r>
          </w:p>
        </w:tc>
        <w:tc>
          <w:tcPr>
            <w:tcW w:w="6389" w:type="dxa"/>
            <w:tcBorders>
              <w:top w:val="nil"/>
              <w:left w:val="nil"/>
              <w:bottom w:val="single" w:sz="4" w:space="0" w:color="000000"/>
              <w:right w:val="single" w:sz="4" w:space="0" w:color="000000"/>
            </w:tcBorders>
            <w:shd w:val="clear" w:color="auto" w:fill="auto"/>
            <w:noWrap/>
            <w:vAlign w:val="center"/>
            <w:hideMark/>
          </w:tcPr>
          <w:p w:rsidR="00BE2C2B" w:rsidRPr="004D663E" w:rsidRDefault="00BE2C2B" w:rsidP="009A18D5">
            <w:pPr>
              <w:rPr>
                <w:color w:val="000000"/>
                <w:sz w:val="28"/>
                <w:szCs w:val="28"/>
              </w:rPr>
            </w:pPr>
            <w:r w:rsidRPr="004D663E">
              <w:rPr>
                <w:color w:val="000000"/>
                <w:sz w:val="28"/>
                <w:szCs w:val="28"/>
              </w:rPr>
              <w:t>Приняли участие в голосовании</w:t>
            </w:r>
          </w:p>
        </w:tc>
        <w:tc>
          <w:tcPr>
            <w:tcW w:w="919" w:type="dxa"/>
            <w:tcBorders>
              <w:top w:val="nil"/>
              <w:left w:val="nil"/>
              <w:bottom w:val="single" w:sz="4" w:space="0" w:color="000000"/>
              <w:right w:val="single" w:sz="4" w:space="0" w:color="000000"/>
            </w:tcBorders>
            <w:shd w:val="clear" w:color="auto" w:fill="auto"/>
            <w:noWrap/>
            <w:vAlign w:val="center"/>
            <w:hideMark/>
          </w:tcPr>
          <w:p w:rsidR="00BE2C2B" w:rsidRPr="004D663E" w:rsidRDefault="00BE2C2B" w:rsidP="009A18D5">
            <w:pPr>
              <w:jc w:val="right"/>
              <w:rPr>
                <w:color w:val="000000"/>
                <w:sz w:val="28"/>
                <w:szCs w:val="28"/>
              </w:rPr>
            </w:pPr>
            <w:r w:rsidRPr="004D663E">
              <w:rPr>
                <w:color w:val="000000"/>
                <w:sz w:val="28"/>
                <w:szCs w:val="28"/>
              </w:rPr>
              <w:t>53</w:t>
            </w:r>
          </w:p>
        </w:tc>
        <w:tc>
          <w:tcPr>
            <w:tcW w:w="1080" w:type="dxa"/>
            <w:tcBorders>
              <w:top w:val="nil"/>
              <w:left w:val="nil"/>
              <w:bottom w:val="single" w:sz="4" w:space="0" w:color="000000"/>
              <w:right w:val="single" w:sz="4" w:space="0" w:color="000000"/>
            </w:tcBorders>
            <w:shd w:val="clear" w:color="auto" w:fill="auto"/>
            <w:noWrap/>
            <w:vAlign w:val="center"/>
            <w:hideMark/>
          </w:tcPr>
          <w:p w:rsidR="00BE2C2B" w:rsidRPr="004D663E" w:rsidRDefault="00BE2C2B" w:rsidP="009A18D5">
            <w:pPr>
              <w:jc w:val="right"/>
              <w:rPr>
                <w:color w:val="000000"/>
                <w:sz w:val="28"/>
                <w:szCs w:val="28"/>
              </w:rPr>
            </w:pPr>
            <w:r w:rsidRPr="004D663E">
              <w:rPr>
                <w:color w:val="000000"/>
                <w:sz w:val="28"/>
                <w:szCs w:val="28"/>
              </w:rPr>
              <w:t>79,10%</w:t>
            </w:r>
          </w:p>
        </w:tc>
        <w:tc>
          <w:tcPr>
            <w:tcW w:w="1254" w:type="dxa"/>
            <w:tcBorders>
              <w:top w:val="nil"/>
              <w:left w:val="nil"/>
              <w:bottom w:val="single" w:sz="4" w:space="0" w:color="000000"/>
              <w:right w:val="single" w:sz="4" w:space="0" w:color="000000"/>
            </w:tcBorders>
            <w:shd w:val="clear" w:color="auto" w:fill="auto"/>
            <w:noWrap/>
            <w:vAlign w:val="center"/>
            <w:hideMark/>
          </w:tcPr>
          <w:p w:rsidR="00BE2C2B" w:rsidRPr="004D663E" w:rsidRDefault="00BE2C2B" w:rsidP="009A18D5">
            <w:pPr>
              <w:jc w:val="right"/>
              <w:rPr>
                <w:color w:val="000000"/>
                <w:sz w:val="28"/>
                <w:szCs w:val="28"/>
              </w:rPr>
            </w:pPr>
            <w:r w:rsidRPr="004D663E">
              <w:rPr>
                <w:color w:val="000000"/>
                <w:sz w:val="28"/>
                <w:szCs w:val="28"/>
              </w:rPr>
              <w:t>53</w:t>
            </w:r>
          </w:p>
        </w:tc>
      </w:tr>
    </w:tbl>
    <w:p w:rsidR="00BE2C2B" w:rsidRDefault="00BE2C2B" w:rsidP="00BE2C2B"/>
    <w:p w:rsidR="00BE2C2B" w:rsidRDefault="00BE2C2B" w:rsidP="00BE2C2B">
      <w:pPr>
        <w:spacing w:line="24" w:lineRule="atLeast"/>
        <w:jc w:val="center"/>
        <w:rPr>
          <w:rFonts w:ascii="Bookman Old Style" w:hAnsi="Bookman Old Style"/>
          <w:b/>
          <w:sz w:val="44"/>
          <w:szCs w:val="44"/>
        </w:rPr>
      </w:pPr>
    </w:p>
    <w:p w:rsidR="00BE2C2B" w:rsidRDefault="00BE2C2B" w:rsidP="00BE2C2B">
      <w:pPr>
        <w:spacing w:line="24" w:lineRule="atLeast"/>
        <w:jc w:val="center"/>
        <w:rPr>
          <w:rFonts w:ascii="Bookman Old Style" w:hAnsi="Bookman Old Style"/>
          <w:b/>
          <w:sz w:val="44"/>
          <w:szCs w:val="44"/>
        </w:rPr>
      </w:pPr>
    </w:p>
    <w:p w:rsidR="00BE2C2B" w:rsidRDefault="00BE2C2B" w:rsidP="00BE2C2B">
      <w:pPr>
        <w:spacing w:line="24" w:lineRule="atLeast"/>
        <w:jc w:val="center"/>
        <w:rPr>
          <w:rFonts w:ascii="Bookman Old Style" w:hAnsi="Bookman Old Style"/>
          <w:b/>
          <w:sz w:val="44"/>
          <w:szCs w:val="44"/>
        </w:rPr>
      </w:pPr>
      <w:r>
        <w:rPr>
          <w:rFonts w:ascii="Bookman Old Style" w:hAnsi="Bookman Old Style"/>
          <w:b/>
          <w:sz w:val="44"/>
          <w:szCs w:val="44"/>
        </w:rPr>
        <w:t>ЧАМЗИНСКАЯ  ТЕРРИТОРИАЛЬНАЯ</w:t>
      </w:r>
    </w:p>
    <w:p w:rsidR="00BE2C2B" w:rsidRDefault="00BE2C2B" w:rsidP="00BE2C2B">
      <w:pPr>
        <w:spacing w:line="24" w:lineRule="atLeast"/>
        <w:jc w:val="center"/>
        <w:rPr>
          <w:rFonts w:ascii="Bookman Old Style" w:hAnsi="Bookman Old Style"/>
          <w:b/>
          <w:sz w:val="44"/>
          <w:szCs w:val="44"/>
        </w:rPr>
      </w:pPr>
      <w:r>
        <w:rPr>
          <w:rFonts w:ascii="Bookman Old Style" w:hAnsi="Bookman Old Style"/>
          <w:b/>
          <w:sz w:val="44"/>
          <w:szCs w:val="44"/>
        </w:rPr>
        <w:t>ИЗБИРАТЕЛЬНАЯ  КОМИССИЯ</w:t>
      </w:r>
    </w:p>
    <w:p w:rsidR="00BE2C2B" w:rsidRDefault="00BE2C2B" w:rsidP="00BE2C2B">
      <w:pPr>
        <w:spacing w:line="10" w:lineRule="atLeast"/>
        <w:jc w:val="center"/>
        <w:rPr>
          <w:sz w:val="28"/>
          <w:szCs w:val="28"/>
        </w:rPr>
      </w:pPr>
    </w:p>
    <w:p w:rsidR="00BE2C2B" w:rsidRDefault="00BE2C2B" w:rsidP="00BE2C2B">
      <w:pPr>
        <w:jc w:val="center"/>
        <w:rPr>
          <w:sz w:val="28"/>
          <w:szCs w:val="28"/>
        </w:rPr>
      </w:pPr>
    </w:p>
    <w:p w:rsidR="00BE2C2B" w:rsidRDefault="00BE2C2B" w:rsidP="00BE2C2B">
      <w:pPr>
        <w:jc w:val="center"/>
        <w:rPr>
          <w:rFonts w:ascii="Bookman Old Style" w:hAnsi="Bookman Old Style"/>
          <w:b/>
          <w:sz w:val="40"/>
          <w:szCs w:val="40"/>
        </w:rPr>
      </w:pPr>
      <w:r>
        <w:rPr>
          <w:rFonts w:ascii="Bookman Old Style" w:hAnsi="Bookman Old Style"/>
          <w:b/>
          <w:sz w:val="40"/>
          <w:szCs w:val="40"/>
        </w:rPr>
        <w:t xml:space="preserve">РЕШЕНИЕ </w:t>
      </w:r>
    </w:p>
    <w:p w:rsidR="00BE2C2B" w:rsidRDefault="00BE2C2B" w:rsidP="00BE2C2B">
      <w:pPr>
        <w:rPr>
          <w:sz w:val="28"/>
          <w:szCs w:val="28"/>
        </w:rPr>
      </w:pPr>
      <w:r>
        <w:rPr>
          <w:sz w:val="28"/>
          <w:szCs w:val="28"/>
        </w:rPr>
        <w:t>11.0</w:t>
      </w:r>
      <w:r w:rsidRPr="00BA62CF">
        <w:rPr>
          <w:sz w:val="28"/>
          <w:szCs w:val="28"/>
        </w:rPr>
        <w:t>9</w:t>
      </w:r>
      <w:r>
        <w:rPr>
          <w:sz w:val="28"/>
          <w:szCs w:val="28"/>
        </w:rPr>
        <w:t>.20</w:t>
      </w:r>
      <w:r w:rsidRPr="00BA62CF">
        <w:rPr>
          <w:sz w:val="28"/>
          <w:szCs w:val="28"/>
        </w:rPr>
        <w:t>2</w:t>
      </w:r>
      <w:r>
        <w:rPr>
          <w:sz w:val="28"/>
          <w:szCs w:val="28"/>
        </w:rPr>
        <w:t xml:space="preserve">2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 43</w:t>
      </w:r>
      <w:r w:rsidRPr="00E24702">
        <w:rPr>
          <w:sz w:val="28"/>
          <w:szCs w:val="28"/>
        </w:rPr>
        <w:t>/</w:t>
      </w:r>
      <w:r>
        <w:rPr>
          <w:sz w:val="28"/>
          <w:szCs w:val="28"/>
        </w:rPr>
        <w:t>305</w:t>
      </w:r>
      <w:r w:rsidRPr="00E24702">
        <w:rPr>
          <w:sz w:val="28"/>
          <w:szCs w:val="28"/>
        </w:rPr>
        <w:t>-</w:t>
      </w:r>
      <w:r w:rsidRPr="003A30D4">
        <w:rPr>
          <w:sz w:val="28"/>
          <w:szCs w:val="28"/>
        </w:rPr>
        <w:t>7</w:t>
      </w:r>
      <w:r>
        <w:rPr>
          <w:sz w:val="28"/>
          <w:szCs w:val="28"/>
        </w:rPr>
        <w:tab/>
      </w:r>
      <w:r>
        <w:rPr>
          <w:sz w:val="28"/>
          <w:szCs w:val="28"/>
        </w:rPr>
        <w:tab/>
      </w:r>
      <w:r>
        <w:rPr>
          <w:sz w:val="28"/>
          <w:szCs w:val="28"/>
        </w:rPr>
        <w:tab/>
      </w:r>
      <w:r>
        <w:rPr>
          <w:sz w:val="28"/>
          <w:szCs w:val="28"/>
        </w:rPr>
        <w:tab/>
      </w:r>
      <w:r>
        <w:rPr>
          <w:sz w:val="28"/>
          <w:szCs w:val="28"/>
        </w:rPr>
        <w:tab/>
        <w:t xml:space="preserve">  р.п. Чамзинка</w:t>
      </w:r>
    </w:p>
    <w:p w:rsidR="00BE2C2B" w:rsidRDefault="00BE2C2B" w:rsidP="00BE2C2B">
      <w:pPr>
        <w:rPr>
          <w:sz w:val="28"/>
          <w:szCs w:val="28"/>
        </w:rPr>
      </w:pPr>
    </w:p>
    <w:p w:rsidR="00BE2C2B" w:rsidRDefault="00BE2C2B" w:rsidP="00BE2C2B">
      <w:pPr>
        <w:jc w:val="center"/>
        <w:rPr>
          <w:sz w:val="28"/>
          <w:szCs w:val="28"/>
        </w:rPr>
      </w:pPr>
      <w:r w:rsidRPr="00B54822">
        <w:rPr>
          <w:bCs/>
          <w:sz w:val="28"/>
          <w:szCs w:val="28"/>
        </w:rPr>
        <w:t>О</w:t>
      </w:r>
      <w:r>
        <w:rPr>
          <w:bCs/>
          <w:sz w:val="28"/>
          <w:szCs w:val="28"/>
        </w:rPr>
        <w:t xml:space="preserve">б определении результатов повторных выборов </w:t>
      </w:r>
      <w:r w:rsidRPr="00B54822">
        <w:rPr>
          <w:sz w:val="28"/>
          <w:szCs w:val="28"/>
        </w:rPr>
        <w:t>депутат</w:t>
      </w:r>
      <w:r>
        <w:rPr>
          <w:sz w:val="28"/>
          <w:szCs w:val="28"/>
        </w:rPr>
        <w:t xml:space="preserve">а </w:t>
      </w:r>
    </w:p>
    <w:p w:rsidR="00BE2C2B" w:rsidRDefault="00BE2C2B" w:rsidP="00BE2C2B">
      <w:pPr>
        <w:jc w:val="center"/>
        <w:rPr>
          <w:sz w:val="28"/>
          <w:szCs w:val="28"/>
        </w:rPr>
      </w:pPr>
      <w:r w:rsidRPr="00B54822">
        <w:rPr>
          <w:sz w:val="28"/>
          <w:szCs w:val="28"/>
        </w:rPr>
        <w:t>Совета депутатов</w:t>
      </w:r>
      <w:r>
        <w:rPr>
          <w:sz w:val="28"/>
          <w:szCs w:val="28"/>
        </w:rPr>
        <w:t xml:space="preserve"> Пичеурского сельского поселения Чамзинского муниципального района Республики Мордовия седьмого созыва </w:t>
      </w:r>
    </w:p>
    <w:p w:rsidR="00BE2C2B" w:rsidRPr="00B54822" w:rsidRDefault="00BE2C2B" w:rsidP="00BE2C2B">
      <w:pPr>
        <w:jc w:val="center"/>
        <w:rPr>
          <w:sz w:val="28"/>
          <w:szCs w:val="28"/>
        </w:rPr>
      </w:pPr>
      <w:r>
        <w:rPr>
          <w:sz w:val="28"/>
          <w:szCs w:val="28"/>
        </w:rPr>
        <w:t>по Пролетарскому одномандатному избирательному округу №6</w:t>
      </w:r>
      <w:r>
        <w:rPr>
          <w:sz w:val="28"/>
          <w:szCs w:val="28"/>
        </w:rPr>
        <w:br/>
      </w:r>
    </w:p>
    <w:p w:rsidR="00BE2C2B" w:rsidRDefault="00BE2C2B" w:rsidP="00BE2C2B">
      <w:pPr>
        <w:jc w:val="both"/>
        <w:rPr>
          <w:sz w:val="28"/>
          <w:szCs w:val="28"/>
        </w:rPr>
      </w:pPr>
      <w:r>
        <w:rPr>
          <w:sz w:val="28"/>
          <w:szCs w:val="28"/>
        </w:rPr>
        <w:tab/>
      </w:r>
    </w:p>
    <w:p w:rsidR="00BE2C2B" w:rsidRDefault="00BE2C2B" w:rsidP="00BE2C2B">
      <w:pPr>
        <w:spacing w:line="276" w:lineRule="auto"/>
        <w:ind w:firstLine="720"/>
        <w:jc w:val="both"/>
        <w:rPr>
          <w:sz w:val="28"/>
          <w:szCs w:val="28"/>
        </w:rPr>
      </w:pPr>
      <w:r>
        <w:rPr>
          <w:sz w:val="28"/>
          <w:szCs w:val="28"/>
        </w:rPr>
        <w:t>В соответствии с частями 3, 6 статьи 80, частью 1</w:t>
      </w:r>
      <w:r w:rsidRPr="00B21B9B">
        <w:rPr>
          <w:sz w:val="28"/>
          <w:szCs w:val="28"/>
        </w:rPr>
        <w:t xml:space="preserve"> </w:t>
      </w:r>
      <w:r w:rsidRPr="00476D80">
        <w:rPr>
          <w:sz w:val="28"/>
          <w:szCs w:val="28"/>
        </w:rPr>
        <w:t>статьи</w:t>
      </w:r>
      <w:r>
        <w:rPr>
          <w:sz w:val="28"/>
          <w:szCs w:val="28"/>
        </w:rPr>
        <w:t xml:space="preserve"> 84</w:t>
      </w:r>
      <w:r w:rsidRPr="00476D80">
        <w:rPr>
          <w:sz w:val="28"/>
          <w:szCs w:val="28"/>
        </w:rPr>
        <w:t xml:space="preserve"> </w:t>
      </w:r>
      <w:r>
        <w:rPr>
          <w:sz w:val="28"/>
          <w:szCs w:val="28"/>
        </w:rPr>
        <w:t>Закона Республики Мордовия «О выборах депутатов представительных органов муниципальных образований в Республике Мордовия» и на основании протокола о результатах выборов по Пролетарскому одномандатному избирательному округу №6</w:t>
      </w:r>
      <w:r w:rsidRPr="00A4592F">
        <w:rPr>
          <w:sz w:val="28"/>
          <w:szCs w:val="28"/>
        </w:rPr>
        <w:t xml:space="preserve"> </w:t>
      </w:r>
      <w:r w:rsidRPr="00396ADE">
        <w:rPr>
          <w:sz w:val="28"/>
          <w:szCs w:val="28"/>
        </w:rPr>
        <w:t>Чамзинская территор</w:t>
      </w:r>
      <w:r>
        <w:rPr>
          <w:sz w:val="28"/>
          <w:szCs w:val="28"/>
        </w:rPr>
        <w:t>иальная избирательная комиссия</w:t>
      </w:r>
    </w:p>
    <w:p w:rsidR="00BE2C2B" w:rsidRDefault="00BE2C2B" w:rsidP="00BE2C2B">
      <w:pPr>
        <w:spacing w:line="276" w:lineRule="auto"/>
        <w:jc w:val="center"/>
        <w:rPr>
          <w:sz w:val="28"/>
          <w:szCs w:val="28"/>
        </w:rPr>
      </w:pPr>
      <w:r>
        <w:rPr>
          <w:sz w:val="28"/>
          <w:szCs w:val="28"/>
        </w:rPr>
        <w:t>РЕШИЛА:</w:t>
      </w:r>
    </w:p>
    <w:p w:rsidR="00BE2C2B" w:rsidRPr="00B74135" w:rsidRDefault="00BE2C2B" w:rsidP="00BE2C2B">
      <w:pPr>
        <w:widowControl w:val="0"/>
        <w:autoSpaceDE w:val="0"/>
        <w:autoSpaceDN w:val="0"/>
        <w:adjustRightInd w:val="0"/>
        <w:spacing w:line="276" w:lineRule="auto"/>
        <w:jc w:val="both"/>
        <w:rPr>
          <w:sz w:val="28"/>
          <w:szCs w:val="28"/>
        </w:rPr>
      </w:pPr>
      <w:r w:rsidRPr="00B74135">
        <w:rPr>
          <w:sz w:val="28"/>
          <w:szCs w:val="28"/>
        </w:rPr>
        <w:lastRenderedPageBreak/>
        <w:tab/>
        <w:t xml:space="preserve">1. </w:t>
      </w:r>
      <w:r>
        <w:rPr>
          <w:sz w:val="28"/>
          <w:szCs w:val="28"/>
        </w:rPr>
        <w:t xml:space="preserve">Признать повторные выборы </w:t>
      </w:r>
      <w:r w:rsidRPr="00B74135">
        <w:rPr>
          <w:sz w:val="28"/>
          <w:szCs w:val="28"/>
        </w:rPr>
        <w:t>депутат</w:t>
      </w:r>
      <w:r>
        <w:rPr>
          <w:sz w:val="28"/>
          <w:szCs w:val="28"/>
        </w:rPr>
        <w:t>а</w:t>
      </w:r>
      <w:r w:rsidRPr="00B74135">
        <w:rPr>
          <w:sz w:val="28"/>
          <w:szCs w:val="28"/>
        </w:rPr>
        <w:t xml:space="preserve"> Совета депутатов</w:t>
      </w:r>
      <w:r>
        <w:rPr>
          <w:sz w:val="28"/>
          <w:szCs w:val="28"/>
        </w:rPr>
        <w:t xml:space="preserve"> Пичеурского сельского поселения Чамзинского муниципальног</w:t>
      </w:r>
      <w:r w:rsidRPr="00EC23CD">
        <w:rPr>
          <w:sz w:val="28"/>
          <w:szCs w:val="28"/>
        </w:rPr>
        <w:t>о</w:t>
      </w:r>
      <w:r>
        <w:rPr>
          <w:sz w:val="28"/>
          <w:szCs w:val="28"/>
        </w:rPr>
        <w:t xml:space="preserve"> района Республики Мордовия седьмого </w:t>
      </w:r>
      <w:r w:rsidRPr="00EC23CD">
        <w:rPr>
          <w:sz w:val="28"/>
          <w:szCs w:val="28"/>
        </w:rPr>
        <w:t xml:space="preserve">созыва </w:t>
      </w:r>
      <w:r>
        <w:rPr>
          <w:sz w:val="28"/>
          <w:szCs w:val="28"/>
        </w:rPr>
        <w:t>по Пролетарскому одномандатному избирательному округу №6 состоявшимися, а результаты выборов действительными</w:t>
      </w:r>
      <w:r w:rsidRPr="00B74135">
        <w:rPr>
          <w:sz w:val="28"/>
          <w:szCs w:val="28"/>
        </w:rPr>
        <w:t xml:space="preserve">. </w:t>
      </w:r>
    </w:p>
    <w:p w:rsidR="00BE2C2B" w:rsidRPr="00B705A4" w:rsidRDefault="00BE2C2B" w:rsidP="00BE2C2B">
      <w:pPr>
        <w:pStyle w:val="T-15"/>
        <w:spacing w:line="276" w:lineRule="auto"/>
        <w:ind w:firstLine="708"/>
      </w:pPr>
      <w:r>
        <w:t xml:space="preserve">2. Установить, что в </w:t>
      </w:r>
      <w:r w:rsidRPr="00476D80">
        <w:t xml:space="preserve"> </w:t>
      </w:r>
      <w:r w:rsidRPr="00B74135">
        <w:t xml:space="preserve">Совет депутатов </w:t>
      </w:r>
      <w:r>
        <w:t>Пичеурского сельского поселения Чамзинского муниципальног</w:t>
      </w:r>
      <w:r w:rsidRPr="00EC23CD">
        <w:t>о</w:t>
      </w:r>
      <w:r>
        <w:t xml:space="preserve"> района Республики Мордовия седьмого </w:t>
      </w:r>
      <w:r w:rsidRPr="00EC23CD">
        <w:t>созыва</w:t>
      </w:r>
      <w:r>
        <w:t xml:space="preserve"> </w:t>
      </w:r>
      <w:r w:rsidRPr="00CA3AA4">
        <w:t xml:space="preserve">по </w:t>
      </w:r>
      <w:r>
        <w:t>Пролетарскому</w:t>
      </w:r>
      <w:r w:rsidRPr="00CA3AA4">
        <w:t xml:space="preserve"> одномандатному избирательному округу №</w:t>
      </w:r>
      <w:r>
        <w:t>6</w:t>
      </w:r>
      <w:r w:rsidRPr="00CA3AA4">
        <w:t xml:space="preserve"> </w:t>
      </w:r>
      <w:r>
        <w:t>избрана</w:t>
      </w:r>
      <w:r w:rsidRPr="00CA3AA4">
        <w:t xml:space="preserve"> </w:t>
      </w:r>
      <w:r>
        <w:t>Красильникова Ольга Валерьевна.</w:t>
      </w:r>
    </w:p>
    <w:p w:rsidR="00BE2C2B" w:rsidRPr="00BE2C2B" w:rsidRDefault="00BE2C2B" w:rsidP="00BE2C2B">
      <w:pPr>
        <w:pStyle w:val="afffffe"/>
        <w:spacing w:line="276" w:lineRule="auto"/>
        <w:ind w:firstLine="708"/>
        <w:jc w:val="both"/>
        <w:rPr>
          <w:sz w:val="28"/>
          <w:szCs w:val="28"/>
        </w:rPr>
      </w:pPr>
      <w:r w:rsidRPr="00BE2C2B">
        <w:rPr>
          <w:sz w:val="28"/>
          <w:szCs w:val="28"/>
        </w:rPr>
        <w:t xml:space="preserve">3. Известить лицо, указанное в пункте 2 настоящего решения, о </w:t>
      </w:r>
      <w:r>
        <w:rPr>
          <w:sz w:val="28"/>
          <w:szCs w:val="28"/>
        </w:rPr>
        <w:t>р</w:t>
      </w:r>
      <w:r w:rsidRPr="00BE2C2B">
        <w:rPr>
          <w:sz w:val="28"/>
          <w:szCs w:val="28"/>
        </w:rPr>
        <w:t>езультатах выборов.</w:t>
      </w:r>
    </w:p>
    <w:p w:rsidR="00BE2C2B" w:rsidRDefault="00BE2C2B" w:rsidP="00BE2C2B">
      <w:pPr>
        <w:pStyle w:val="afffffe"/>
      </w:pPr>
    </w:p>
    <w:p w:rsidR="00BE2C2B" w:rsidRDefault="00BE2C2B" w:rsidP="00BE2C2B">
      <w:pPr>
        <w:pStyle w:val="afffffe"/>
      </w:pPr>
    </w:p>
    <w:p w:rsidR="00BE2C2B" w:rsidRDefault="00BE2C2B" w:rsidP="00BE2C2B">
      <w:pPr>
        <w:jc w:val="both"/>
        <w:rPr>
          <w:sz w:val="28"/>
          <w:szCs w:val="28"/>
        </w:rPr>
      </w:pPr>
      <w:r>
        <w:rPr>
          <w:sz w:val="28"/>
          <w:szCs w:val="28"/>
        </w:rPr>
        <w:t xml:space="preserve">Председатель </w:t>
      </w:r>
    </w:p>
    <w:p w:rsidR="00BE2C2B" w:rsidRDefault="00BE2C2B" w:rsidP="00BE2C2B">
      <w:pPr>
        <w:jc w:val="both"/>
        <w:rPr>
          <w:sz w:val="28"/>
          <w:szCs w:val="28"/>
        </w:rPr>
      </w:pPr>
      <w:r>
        <w:rPr>
          <w:sz w:val="28"/>
          <w:szCs w:val="28"/>
        </w:rPr>
        <w:t>Чамзинской территориальной</w:t>
      </w:r>
    </w:p>
    <w:p w:rsidR="00BE2C2B" w:rsidRDefault="00BE2C2B" w:rsidP="00BE2C2B">
      <w:pPr>
        <w:jc w:val="both"/>
        <w:rPr>
          <w:sz w:val="28"/>
          <w:szCs w:val="28"/>
        </w:rPr>
      </w:pPr>
      <w:r>
        <w:rPr>
          <w:sz w:val="28"/>
          <w:szCs w:val="28"/>
        </w:rPr>
        <w:t>избирательной комиссии</w:t>
      </w:r>
      <w:r>
        <w:rPr>
          <w:sz w:val="28"/>
          <w:szCs w:val="28"/>
        </w:rPr>
        <w:tab/>
      </w:r>
      <w:r>
        <w:rPr>
          <w:sz w:val="28"/>
          <w:szCs w:val="28"/>
        </w:rPr>
        <w:tab/>
      </w:r>
      <w:r>
        <w:rPr>
          <w:sz w:val="28"/>
          <w:szCs w:val="28"/>
        </w:rPr>
        <w:tab/>
      </w:r>
      <w:r>
        <w:rPr>
          <w:sz w:val="28"/>
          <w:szCs w:val="28"/>
        </w:rPr>
        <w:tab/>
      </w:r>
      <w:r>
        <w:rPr>
          <w:sz w:val="28"/>
          <w:szCs w:val="28"/>
        </w:rPr>
        <w:tab/>
        <w:t xml:space="preserve">             С.М. Настина</w:t>
      </w:r>
    </w:p>
    <w:p w:rsidR="00BE2C2B" w:rsidRDefault="00BE2C2B" w:rsidP="00BE2C2B">
      <w:pPr>
        <w:jc w:val="both"/>
        <w:rPr>
          <w:sz w:val="28"/>
        </w:rPr>
      </w:pPr>
    </w:p>
    <w:p w:rsidR="00BE2C2B" w:rsidRDefault="00BE2C2B" w:rsidP="00BE2C2B">
      <w:pPr>
        <w:jc w:val="both"/>
        <w:rPr>
          <w:sz w:val="28"/>
          <w:szCs w:val="28"/>
        </w:rPr>
      </w:pPr>
      <w:r>
        <w:rPr>
          <w:sz w:val="28"/>
          <w:szCs w:val="28"/>
        </w:rPr>
        <w:t>Секретарь</w:t>
      </w:r>
    </w:p>
    <w:p w:rsidR="00BE2C2B" w:rsidRPr="003B3410" w:rsidRDefault="00BE2C2B" w:rsidP="00BE2C2B">
      <w:pPr>
        <w:pStyle w:val="1"/>
        <w:jc w:val="left"/>
        <w:rPr>
          <w:rFonts w:ascii="Times New Roman" w:hAnsi="Times New Roman" w:cs="Times New Roman"/>
          <w:b w:val="0"/>
          <w:sz w:val="28"/>
          <w:szCs w:val="28"/>
        </w:rPr>
      </w:pPr>
      <w:r w:rsidRPr="003B3410">
        <w:rPr>
          <w:rFonts w:ascii="Times New Roman" w:hAnsi="Times New Roman" w:cs="Times New Roman"/>
          <w:b w:val="0"/>
          <w:sz w:val="28"/>
          <w:szCs w:val="28"/>
        </w:rPr>
        <w:t>Чамзинской территориальной</w:t>
      </w:r>
    </w:p>
    <w:p w:rsidR="00BE2C2B" w:rsidRDefault="00BE2C2B" w:rsidP="00BE2C2B">
      <w:pPr>
        <w:jc w:val="both"/>
        <w:rPr>
          <w:sz w:val="28"/>
          <w:szCs w:val="28"/>
        </w:rPr>
      </w:pPr>
      <w:r>
        <w:rPr>
          <w:sz w:val="28"/>
          <w:szCs w:val="28"/>
        </w:rPr>
        <w:t>избирательной комиссии</w:t>
      </w:r>
      <w:r>
        <w:rPr>
          <w:sz w:val="28"/>
          <w:szCs w:val="28"/>
        </w:rPr>
        <w:tab/>
      </w:r>
      <w:r>
        <w:rPr>
          <w:sz w:val="28"/>
          <w:szCs w:val="28"/>
        </w:rPr>
        <w:tab/>
      </w:r>
      <w:r>
        <w:rPr>
          <w:sz w:val="28"/>
          <w:szCs w:val="28"/>
        </w:rPr>
        <w:tab/>
      </w:r>
      <w:r>
        <w:rPr>
          <w:sz w:val="28"/>
          <w:szCs w:val="28"/>
        </w:rPr>
        <w:tab/>
      </w:r>
      <w:r>
        <w:rPr>
          <w:sz w:val="28"/>
          <w:szCs w:val="28"/>
        </w:rPr>
        <w:tab/>
        <w:t xml:space="preserve">  </w:t>
      </w:r>
      <w:r w:rsidR="003E6B91">
        <w:rPr>
          <w:sz w:val="28"/>
          <w:szCs w:val="28"/>
        </w:rPr>
        <w:t xml:space="preserve">          </w:t>
      </w:r>
      <w:r>
        <w:rPr>
          <w:sz w:val="28"/>
          <w:szCs w:val="28"/>
        </w:rPr>
        <w:t>Е.Ю. Тюлякова</w:t>
      </w:r>
    </w:p>
    <w:p w:rsidR="003E6B91" w:rsidRDefault="003E6B91" w:rsidP="00BE2C2B">
      <w:pPr>
        <w:jc w:val="both"/>
        <w:rPr>
          <w:sz w:val="28"/>
          <w:szCs w:val="28"/>
        </w:rPr>
      </w:pPr>
    </w:p>
    <w:p w:rsidR="00716B6C" w:rsidRDefault="00716B6C" w:rsidP="00716B6C">
      <w:pPr>
        <w:ind w:left="-567" w:firstLine="567"/>
        <w:jc w:val="center"/>
        <w:rPr>
          <w:b/>
          <w:sz w:val="22"/>
          <w:szCs w:val="22"/>
        </w:rPr>
      </w:pPr>
    </w:p>
    <w:p w:rsidR="00716B6C" w:rsidRDefault="00716B6C" w:rsidP="00716B6C">
      <w:pPr>
        <w:ind w:left="-567" w:firstLine="567"/>
        <w:jc w:val="center"/>
        <w:rPr>
          <w:b/>
          <w:sz w:val="22"/>
          <w:szCs w:val="22"/>
        </w:rPr>
      </w:pPr>
    </w:p>
    <w:p w:rsidR="00716B6C" w:rsidRDefault="00716B6C" w:rsidP="00716B6C">
      <w:pPr>
        <w:ind w:left="-567" w:firstLine="567"/>
        <w:jc w:val="center"/>
        <w:rPr>
          <w:b/>
          <w:sz w:val="22"/>
          <w:szCs w:val="22"/>
        </w:rPr>
      </w:pPr>
    </w:p>
    <w:p w:rsidR="009A18D5" w:rsidRDefault="009A18D5" w:rsidP="00716B6C">
      <w:pPr>
        <w:ind w:left="-567" w:firstLine="567"/>
        <w:jc w:val="center"/>
        <w:rPr>
          <w:b/>
          <w:sz w:val="22"/>
          <w:szCs w:val="22"/>
        </w:rPr>
      </w:pPr>
    </w:p>
    <w:p w:rsidR="00716B6C" w:rsidRDefault="00716B6C" w:rsidP="00716B6C">
      <w:pPr>
        <w:ind w:left="-567" w:firstLine="567"/>
        <w:jc w:val="center"/>
        <w:rPr>
          <w:b/>
          <w:sz w:val="22"/>
          <w:szCs w:val="22"/>
        </w:rPr>
      </w:pPr>
      <w:r w:rsidRPr="00E0549D">
        <w:rPr>
          <w:b/>
          <w:sz w:val="22"/>
          <w:szCs w:val="22"/>
        </w:rPr>
        <w:t xml:space="preserve">Протокол </w:t>
      </w:r>
      <w:r>
        <w:rPr>
          <w:b/>
          <w:sz w:val="22"/>
          <w:szCs w:val="22"/>
        </w:rPr>
        <w:t>№ 14/01</w:t>
      </w:r>
    </w:p>
    <w:p w:rsidR="00716B6C" w:rsidRDefault="00716B6C" w:rsidP="00716B6C">
      <w:pPr>
        <w:ind w:left="-567" w:firstLine="567"/>
        <w:jc w:val="center"/>
        <w:rPr>
          <w:b/>
          <w:sz w:val="18"/>
          <w:szCs w:val="18"/>
        </w:rPr>
      </w:pPr>
      <w:r>
        <w:rPr>
          <w:b/>
          <w:sz w:val="18"/>
          <w:szCs w:val="18"/>
        </w:rPr>
        <w:t xml:space="preserve">рассмотрения заявок и </w:t>
      </w:r>
      <w:r w:rsidRPr="00380365">
        <w:rPr>
          <w:b/>
          <w:sz w:val="18"/>
          <w:szCs w:val="18"/>
        </w:rPr>
        <w:t>определени</w:t>
      </w:r>
      <w:r>
        <w:rPr>
          <w:b/>
          <w:sz w:val="18"/>
          <w:szCs w:val="18"/>
        </w:rPr>
        <w:t>я</w:t>
      </w:r>
      <w:r w:rsidRPr="00380365">
        <w:rPr>
          <w:b/>
          <w:sz w:val="18"/>
          <w:szCs w:val="18"/>
        </w:rPr>
        <w:t xml:space="preserve"> участников </w:t>
      </w:r>
      <w:r>
        <w:rPr>
          <w:b/>
          <w:sz w:val="18"/>
          <w:szCs w:val="18"/>
        </w:rPr>
        <w:t xml:space="preserve">открытого </w:t>
      </w:r>
      <w:r w:rsidRPr="00472226">
        <w:rPr>
          <w:b/>
          <w:sz w:val="18"/>
          <w:szCs w:val="18"/>
        </w:rPr>
        <w:t>аукциона</w:t>
      </w:r>
      <w:r>
        <w:rPr>
          <w:b/>
          <w:sz w:val="18"/>
          <w:szCs w:val="18"/>
        </w:rPr>
        <w:t xml:space="preserve"> в электронной форме</w:t>
      </w:r>
      <w:r w:rsidRPr="00472226">
        <w:rPr>
          <w:b/>
          <w:sz w:val="18"/>
          <w:szCs w:val="18"/>
        </w:rPr>
        <w:t xml:space="preserve"> </w:t>
      </w:r>
    </w:p>
    <w:p w:rsidR="00716B6C" w:rsidRPr="00380365" w:rsidRDefault="00716B6C" w:rsidP="00716B6C">
      <w:pPr>
        <w:ind w:left="-567" w:firstLine="567"/>
        <w:jc w:val="center"/>
        <w:rPr>
          <w:b/>
          <w:sz w:val="18"/>
          <w:szCs w:val="18"/>
        </w:rPr>
      </w:pPr>
      <w:r>
        <w:rPr>
          <w:b/>
          <w:sz w:val="18"/>
          <w:szCs w:val="18"/>
        </w:rPr>
        <w:t xml:space="preserve">по продаже </w:t>
      </w:r>
      <w:r w:rsidRPr="00472226">
        <w:rPr>
          <w:b/>
          <w:sz w:val="18"/>
          <w:szCs w:val="18"/>
        </w:rPr>
        <w:t xml:space="preserve">недвижимого имущества </w:t>
      </w:r>
      <w:r>
        <w:rPr>
          <w:b/>
          <w:sz w:val="18"/>
          <w:szCs w:val="18"/>
        </w:rPr>
        <w:t>по лоту №1</w:t>
      </w:r>
    </w:p>
    <w:p w:rsidR="00716B6C" w:rsidRDefault="00716B6C" w:rsidP="00716B6C">
      <w:pPr>
        <w:ind w:left="-567"/>
        <w:jc w:val="both"/>
        <w:rPr>
          <w:sz w:val="22"/>
          <w:szCs w:val="22"/>
        </w:rPr>
      </w:pPr>
      <w:r w:rsidRPr="00DF5BFE">
        <w:rPr>
          <w:sz w:val="22"/>
          <w:szCs w:val="22"/>
        </w:rPr>
        <w:t xml:space="preserve">г. Саранск                                                                                                   </w:t>
      </w:r>
      <w:r>
        <w:rPr>
          <w:sz w:val="22"/>
          <w:szCs w:val="22"/>
        </w:rPr>
        <w:t xml:space="preserve">       </w:t>
      </w:r>
      <w:r w:rsidRPr="00DF5BFE">
        <w:rPr>
          <w:sz w:val="22"/>
          <w:szCs w:val="22"/>
        </w:rPr>
        <w:t xml:space="preserve">            </w:t>
      </w:r>
      <w:r>
        <w:rPr>
          <w:sz w:val="22"/>
          <w:szCs w:val="22"/>
        </w:rPr>
        <w:t xml:space="preserve">           </w:t>
      </w:r>
      <w:r w:rsidRPr="00DF5BFE">
        <w:rPr>
          <w:sz w:val="22"/>
          <w:szCs w:val="22"/>
        </w:rPr>
        <w:t xml:space="preserve">   </w:t>
      </w:r>
      <w:r>
        <w:rPr>
          <w:sz w:val="22"/>
          <w:szCs w:val="22"/>
        </w:rPr>
        <w:t>14 сентября 2022</w:t>
      </w:r>
      <w:r w:rsidRPr="00DF5BFE">
        <w:rPr>
          <w:sz w:val="22"/>
          <w:szCs w:val="22"/>
        </w:rPr>
        <w:t>г.</w:t>
      </w:r>
    </w:p>
    <w:p w:rsidR="00716B6C" w:rsidRPr="002265C3" w:rsidRDefault="00716B6C" w:rsidP="00716B6C">
      <w:pPr>
        <w:ind w:left="-567"/>
        <w:jc w:val="both"/>
        <w:rPr>
          <w:sz w:val="10"/>
          <w:szCs w:val="10"/>
        </w:rPr>
      </w:pPr>
    </w:p>
    <w:p w:rsidR="00716B6C" w:rsidRDefault="00716B6C" w:rsidP="00716B6C">
      <w:pPr>
        <w:ind w:left="-567" w:firstLine="567"/>
        <w:jc w:val="both"/>
        <w:rPr>
          <w:bCs/>
        </w:rPr>
      </w:pPr>
      <w:r w:rsidRPr="00413AA2">
        <w:rPr>
          <w:bCs/>
        </w:rPr>
        <w:t xml:space="preserve">Дата и время рассмотрения заявок и составления протокола: </w:t>
      </w:r>
      <w:r>
        <w:rPr>
          <w:bCs/>
        </w:rPr>
        <w:t>14.09.</w:t>
      </w:r>
      <w:r w:rsidRPr="00413AA2">
        <w:rPr>
          <w:bCs/>
        </w:rPr>
        <w:t>20</w:t>
      </w:r>
      <w:r>
        <w:rPr>
          <w:bCs/>
        </w:rPr>
        <w:t>22</w:t>
      </w:r>
      <w:r w:rsidRPr="00413AA2">
        <w:rPr>
          <w:bCs/>
        </w:rPr>
        <w:t xml:space="preserve">г. </w:t>
      </w:r>
      <w:r>
        <w:rPr>
          <w:bCs/>
        </w:rPr>
        <w:t xml:space="preserve">11 </w:t>
      </w:r>
      <w:r w:rsidRPr="00413AA2">
        <w:rPr>
          <w:bCs/>
        </w:rPr>
        <w:t>ч</w:t>
      </w:r>
      <w:r>
        <w:rPr>
          <w:bCs/>
        </w:rPr>
        <w:t xml:space="preserve">. 30 </w:t>
      </w:r>
      <w:r w:rsidRPr="00413AA2">
        <w:rPr>
          <w:bCs/>
        </w:rPr>
        <w:t>м</w:t>
      </w:r>
      <w:r>
        <w:rPr>
          <w:bCs/>
        </w:rPr>
        <w:t>ин</w:t>
      </w:r>
      <w:r w:rsidRPr="00413AA2">
        <w:rPr>
          <w:bCs/>
        </w:rPr>
        <w:t>.</w:t>
      </w:r>
    </w:p>
    <w:p w:rsidR="00716B6C" w:rsidRPr="002265C3" w:rsidRDefault="00716B6C" w:rsidP="00716B6C">
      <w:pPr>
        <w:ind w:left="-567" w:firstLine="567"/>
        <w:jc w:val="both"/>
        <w:rPr>
          <w:bCs/>
          <w:sz w:val="10"/>
          <w:szCs w:val="10"/>
        </w:rPr>
      </w:pPr>
    </w:p>
    <w:p w:rsidR="00716B6C" w:rsidRPr="0016643E" w:rsidRDefault="00716B6C" w:rsidP="00716B6C">
      <w:pPr>
        <w:ind w:left="-567" w:firstLine="567"/>
        <w:jc w:val="both"/>
        <w:rPr>
          <w:bCs/>
        </w:rPr>
      </w:pPr>
      <w:r w:rsidRPr="0016643E">
        <w:rPr>
          <w:bCs/>
        </w:rPr>
        <w:t>Комиссией в составе:</w:t>
      </w:r>
    </w:p>
    <w:p w:rsidR="00716B6C" w:rsidRPr="00463CCE" w:rsidRDefault="00716B6C" w:rsidP="00716B6C">
      <w:pPr>
        <w:ind w:left="-567" w:firstLine="567"/>
        <w:jc w:val="both"/>
        <w:rPr>
          <w:bCs/>
          <w:sz w:val="20"/>
          <w:szCs w:val="20"/>
        </w:rPr>
      </w:pPr>
      <w:r w:rsidRPr="00463CCE">
        <w:rPr>
          <w:bCs/>
          <w:sz w:val="20"/>
          <w:szCs w:val="20"/>
        </w:rPr>
        <w:t xml:space="preserve">Бубнов Д.А. – председатель комиссии, присутствует, </w:t>
      </w:r>
    </w:p>
    <w:p w:rsidR="00716B6C" w:rsidRPr="00463CCE" w:rsidRDefault="00716B6C" w:rsidP="00716B6C">
      <w:pPr>
        <w:ind w:left="-567" w:firstLine="567"/>
        <w:jc w:val="both"/>
        <w:rPr>
          <w:sz w:val="20"/>
          <w:szCs w:val="20"/>
        </w:rPr>
      </w:pPr>
      <w:r w:rsidRPr="00463CCE">
        <w:rPr>
          <w:sz w:val="20"/>
          <w:szCs w:val="20"/>
        </w:rPr>
        <w:t>Зиканов А.Б. – член комиссии, присутствует,</w:t>
      </w:r>
    </w:p>
    <w:p w:rsidR="00716B6C" w:rsidRPr="00463CCE" w:rsidRDefault="00716B6C" w:rsidP="00716B6C">
      <w:pPr>
        <w:ind w:left="-567" w:firstLine="567"/>
        <w:jc w:val="both"/>
        <w:rPr>
          <w:sz w:val="20"/>
          <w:szCs w:val="20"/>
        </w:rPr>
      </w:pPr>
      <w:r w:rsidRPr="00463CCE">
        <w:rPr>
          <w:sz w:val="20"/>
          <w:szCs w:val="20"/>
        </w:rPr>
        <w:t>Разенко С.Г. – член комиссии, присутствует,</w:t>
      </w:r>
    </w:p>
    <w:p w:rsidR="00716B6C" w:rsidRPr="00463CCE" w:rsidRDefault="00716B6C" w:rsidP="00716B6C">
      <w:pPr>
        <w:ind w:left="-567" w:firstLine="567"/>
        <w:jc w:val="both"/>
        <w:rPr>
          <w:sz w:val="20"/>
          <w:szCs w:val="20"/>
        </w:rPr>
      </w:pPr>
      <w:r w:rsidRPr="00463CCE">
        <w:rPr>
          <w:sz w:val="20"/>
          <w:szCs w:val="20"/>
        </w:rPr>
        <w:t>Булутова И.А. – член комиссии, присутствует,</w:t>
      </w:r>
    </w:p>
    <w:p w:rsidR="00716B6C" w:rsidRPr="00463CCE" w:rsidRDefault="00716B6C" w:rsidP="00716B6C">
      <w:pPr>
        <w:ind w:left="-567" w:firstLine="567"/>
        <w:jc w:val="both"/>
        <w:rPr>
          <w:sz w:val="20"/>
          <w:szCs w:val="20"/>
        </w:rPr>
      </w:pPr>
      <w:r w:rsidRPr="00463CCE">
        <w:rPr>
          <w:sz w:val="20"/>
          <w:szCs w:val="20"/>
        </w:rPr>
        <w:t>Арташкин Д.Н. – секретарь комиссии, присутствует,</w:t>
      </w:r>
    </w:p>
    <w:p w:rsidR="00716B6C" w:rsidRDefault="00716B6C" w:rsidP="00716B6C">
      <w:pPr>
        <w:ind w:left="-426"/>
        <w:jc w:val="both"/>
        <w:rPr>
          <w:bCs/>
          <w:sz w:val="22"/>
          <w:szCs w:val="22"/>
        </w:rPr>
      </w:pPr>
      <w:r>
        <w:rPr>
          <w:sz w:val="22"/>
          <w:szCs w:val="22"/>
        </w:rPr>
        <w:t>рассматриваются</w:t>
      </w:r>
      <w:r w:rsidRPr="00FC7229">
        <w:rPr>
          <w:sz w:val="22"/>
          <w:szCs w:val="22"/>
        </w:rPr>
        <w:t xml:space="preserve"> заявк</w:t>
      </w:r>
      <w:r>
        <w:rPr>
          <w:sz w:val="22"/>
          <w:szCs w:val="22"/>
        </w:rPr>
        <w:t>и</w:t>
      </w:r>
      <w:r w:rsidRPr="00FC7229">
        <w:rPr>
          <w:sz w:val="22"/>
          <w:szCs w:val="22"/>
        </w:rPr>
        <w:t xml:space="preserve"> на участие в </w:t>
      </w:r>
      <w:r>
        <w:rPr>
          <w:sz w:val="22"/>
          <w:szCs w:val="22"/>
        </w:rPr>
        <w:t>аукционе</w:t>
      </w:r>
      <w:r w:rsidRPr="00FC7229">
        <w:rPr>
          <w:sz w:val="22"/>
          <w:szCs w:val="22"/>
        </w:rPr>
        <w:t xml:space="preserve"> и документ</w:t>
      </w:r>
      <w:r>
        <w:rPr>
          <w:sz w:val="22"/>
          <w:szCs w:val="22"/>
        </w:rPr>
        <w:t>ы</w:t>
      </w:r>
      <w:r w:rsidRPr="00FC7229">
        <w:rPr>
          <w:sz w:val="22"/>
          <w:szCs w:val="22"/>
        </w:rPr>
        <w:t>, предусмотренны</w:t>
      </w:r>
      <w:r>
        <w:rPr>
          <w:sz w:val="22"/>
          <w:szCs w:val="22"/>
        </w:rPr>
        <w:t>е</w:t>
      </w:r>
      <w:r w:rsidRPr="00FC7229">
        <w:rPr>
          <w:sz w:val="22"/>
          <w:szCs w:val="22"/>
        </w:rPr>
        <w:t xml:space="preserve"> </w:t>
      </w:r>
      <w:r>
        <w:rPr>
          <w:sz w:val="22"/>
          <w:szCs w:val="22"/>
        </w:rPr>
        <w:t>аукционной</w:t>
      </w:r>
      <w:r w:rsidRPr="00FC7229">
        <w:rPr>
          <w:sz w:val="22"/>
          <w:szCs w:val="22"/>
        </w:rPr>
        <w:t xml:space="preserve"> документацией </w:t>
      </w:r>
      <w:r w:rsidRPr="00B30512">
        <w:rPr>
          <w:rFonts w:eastAsia="Garamond"/>
          <w:bCs/>
          <w:color w:val="000000"/>
          <w:spacing w:val="-4"/>
          <w:sz w:val="22"/>
          <w:szCs w:val="22"/>
        </w:rPr>
        <w:t>открытого аукциона</w:t>
      </w:r>
      <w:r w:rsidRPr="00B30512">
        <w:rPr>
          <w:sz w:val="22"/>
          <w:szCs w:val="22"/>
        </w:rPr>
        <w:t xml:space="preserve"> </w:t>
      </w:r>
      <w:r w:rsidRPr="00B30512">
        <w:rPr>
          <w:iCs/>
          <w:sz w:val="22"/>
          <w:szCs w:val="22"/>
        </w:rPr>
        <w:t xml:space="preserve">в электронной форме по продаже </w:t>
      </w:r>
      <w:r>
        <w:rPr>
          <w:iCs/>
          <w:sz w:val="22"/>
          <w:szCs w:val="22"/>
        </w:rPr>
        <w:t xml:space="preserve">недвижимого </w:t>
      </w:r>
      <w:r w:rsidRPr="00B30512">
        <w:rPr>
          <w:iCs/>
          <w:sz w:val="22"/>
          <w:szCs w:val="22"/>
        </w:rPr>
        <w:t>имущества, находящегося в собственности</w:t>
      </w:r>
      <w:r>
        <w:rPr>
          <w:iCs/>
          <w:sz w:val="22"/>
          <w:szCs w:val="22"/>
        </w:rPr>
        <w:t xml:space="preserve"> муниципального образования Чамзинский</w:t>
      </w:r>
      <w:r w:rsidRPr="00B30512">
        <w:rPr>
          <w:iCs/>
          <w:sz w:val="22"/>
          <w:szCs w:val="22"/>
        </w:rPr>
        <w:t xml:space="preserve"> муниципальн</w:t>
      </w:r>
      <w:r>
        <w:rPr>
          <w:iCs/>
          <w:sz w:val="22"/>
          <w:szCs w:val="22"/>
        </w:rPr>
        <w:t>ый</w:t>
      </w:r>
      <w:r w:rsidRPr="00B30512">
        <w:rPr>
          <w:iCs/>
          <w:sz w:val="22"/>
          <w:szCs w:val="22"/>
        </w:rPr>
        <w:t xml:space="preserve"> район Республики Мордовия</w:t>
      </w:r>
      <w:r w:rsidRPr="00B30512">
        <w:rPr>
          <w:bCs/>
          <w:sz w:val="22"/>
          <w:szCs w:val="22"/>
        </w:rPr>
        <w:t xml:space="preserve">. </w:t>
      </w:r>
    </w:p>
    <w:p w:rsidR="00716B6C" w:rsidRPr="002265C3" w:rsidRDefault="00716B6C" w:rsidP="00716B6C">
      <w:pPr>
        <w:ind w:left="-426" w:firstLine="568"/>
        <w:jc w:val="both"/>
        <w:rPr>
          <w:sz w:val="10"/>
          <w:szCs w:val="10"/>
        </w:rPr>
      </w:pPr>
    </w:p>
    <w:p w:rsidR="00716B6C" w:rsidRPr="007960F5" w:rsidRDefault="00716B6C" w:rsidP="00716B6C">
      <w:pPr>
        <w:ind w:left="-426" w:firstLine="568"/>
        <w:jc w:val="both"/>
        <w:rPr>
          <w:sz w:val="22"/>
          <w:szCs w:val="22"/>
        </w:rPr>
      </w:pPr>
      <w:r w:rsidRPr="002265C3">
        <w:rPr>
          <w:sz w:val="22"/>
          <w:szCs w:val="22"/>
        </w:rPr>
        <w:t xml:space="preserve">Аукцион проводится в соответствии с Постановлением Администрации Чамзинского муниципального района Республики </w:t>
      </w:r>
      <w:r w:rsidRPr="007960F5">
        <w:rPr>
          <w:sz w:val="22"/>
          <w:szCs w:val="22"/>
        </w:rPr>
        <w:t xml:space="preserve">Мордовия № 558 от 08.08.2022г. «О проведении открытого аукциона по продаже недвижимого имущества». </w:t>
      </w:r>
    </w:p>
    <w:p w:rsidR="00716B6C" w:rsidRPr="000D50EC" w:rsidRDefault="00716B6C" w:rsidP="00716B6C">
      <w:pPr>
        <w:ind w:left="-426"/>
        <w:jc w:val="both"/>
        <w:rPr>
          <w:sz w:val="16"/>
          <w:szCs w:val="16"/>
        </w:rPr>
      </w:pPr>
    </w:p>
    <w:p w:rsidR="00716B6C" w:rsidRPr="002265C3" w:rsidRDefault="00716B6C" w:rsidP="00716B6C">
      <w:pPr>
        <w:ind w:left="-426" w:firstLine="568"/>
        <w:jc w:val="both"/>
        <w:rPr>
          <w:sz w:val="22"/>
          <w:szCs w:val="22"/>
        </w:rPr>
      </w:pPr>
      <w:r w:rsidRPr="002265C3">
        <w:rPr>
          <w:sz w:val="22"/>
          <w:szCs w:val="22"/>
        </w:rPr>
        <w:t xml:space="preserve">Организатор  торгов: Администрация Чамзинского муниципального района Республики Мордовия, 431700, Республика Мордовия, Чамзинский район, р.п. Чамзинка, ул. Победы, д. 1, тел.: (83437) 2-12-00, 2-13-00, </w:t>
      </w:r>
      <w:r w:rsidRPr="002265C3">
        <w:rPr>
          <w:sz w:val="22"/>
          <w:szCs w:val="22"/>
          <w:lang w:val="en-US"/>
        </w:rPr>
        <w:t>e</w:t>
      </w:r>
      <w:r w:rsidRPr="002265C3">
        <w:rPr>
          <w:sz w:val="22"/>
          <w:szCs w:val="22"/>
        </w:rPr>
        <w:t>-</w:t>
      </w:r>
      <w:r w:rsidRPr="002265C3">
        <w:rPr>
          <w:sz w:val="22"/>
          <w:szCs w:val="22"/>
          <w:lang w:val="en-US"/>
        </w:rPr>
        <w:t>mail</w:t>
      </w:r>
      <w:r w:rsidRPr="002265C3">
        <w:rPr>
          <w:sz w:val="22"/>
          <w:szCs w:val="22"/>
        </w:rPr>
        <w:t xml:space="preserve">: </w:t>
      </w:r>
      <w:r w:rsidRPr="002265C3">
        <w:rPr>
          <w:rStyle w:val="b-message-heademail"/>
          <w:sz w:val="22"/>
          <w:szCs w:val="22"/>
          <w:lang w:val="en-US"/>
        </w:rPr>
        <w:t>admchamzinka</w:t>
      </w:r>
      <w:r w:rsidRPr="002265C3">
        <w:rPr>
          <w:rStyle w:val="b-message-heademail"/>
          <w:sz w:val="22"/>
          <w:szCs w:val="22"/>
        </w:rPr>
        <w:t>@mail.ru</w:t>
      </w:r>
      <w:r w:rsidRPr="002265C3">
        <w:rPr>
          <w:sz w:val="22"/>
          <w:szCs w:val="22"/>
        </w:rPr>
        <w:t xml:space="preserve">, </w:t>
      </w:r>
      <w:r w:rsidRPr="002265C3">
        <w:rPr>
          <w:sz w:val="22"/>
          <w:szCs w:val="22"/>
          <w:lang w:val="en-US"/>
        </w:rPr>
        <w:t>otdelKUMI</w:t>
      </w:r>
      <w:r w:rsidRPr="002265C3">
        <w:rPr>
          <w:sz w:val="22"/>
          <w:szCs w:val="22"/>
        </w:rPr>
        <w:t>@</w:t>
      </w:r>
      <w:r w:rsidRPr="002265C3">
        <w:rPr>
          <w:sz w:val="22"/>
          <w:szCs w:val="22"/>
          <w:lang w:val="en-US"/>
        </w:rPr>
        <w:t>yandex</w:t>
      </w:r>
      <w:r w:rsidRPr="002265C3">
        <w:rPr>
          <w:sz w:val="22"/>
          <w:szCs w:val="22"/>
        </w:rPr>
        <w:t>.</w:t>
      </w:r>
      <w:r w:rsidRPr="002265C3">
        <w:rPr>
          <w:sz w:val="22"/>
          <w:szCs w:val="22"/>
          <w:lang w:val="en-US"/>
        </w:rPr>
        <w:t>ru</w:t>
      </w:r>
      <w:r w:rsidRPr="002265C3">
        <w:rPr>
          <w:sz w:val="22"/>
          <w:szCs w:val="22"/>
        </w:rPr>
        <w:t xml:space="preserve">. </w:t>
      </w:r>
    </w:p>
    <w:p w:rsidR="00716B6C" w:rsidRDefault="00716B6C" w:rsidP="00716B6C">
      <w:pPr>
        <w:tabs>
          <w:tab w:val="left" w:pos="709"/>
        </w:tabs>
        <w:autoSpaceDE w:val="0"/>
        <w:autoSpaceDN w:val="0"/>
        <w:adjustRightInd w:val="0"/>
        <w:ind w:left="-426" w:firstLine="568"/>
        <w:jc w:val="both"/>
        <w:rPr>
          <w:bCs/>
          <w:sz w:val="22"/>
          <w:szCs w:val="22"/>
        </w:rPr>
      </w:pPr>
      <w:r w:rsidRPr="00B30512">
        <w:rPr>
          <w:bCs/>
          <w:sz w:val="22"/>
          <w:szCs w:val="22"/>
        </w:rPr>
        <w:lastRenderedPageBreak/>
        <w:t>Продавец</w:t>
      </w:r>
      <w:r w:rsidRPr="00463CB2">
        <w:rPr>
          <w:sz w:val="22"/>
          <w:szCs w:val="22"/>
        </w:rPr>
        <w:t xml:space="preserve"> </w:t>
      </w:r>
      <w:r>
        <w:rPr>
          <w:sz w:val="22"/>
          <w:szCs w:val="22"/>
        </w:rPr>
        <w:t>(у</w:t>
      </w:r>
      <w:r w:rsidRPr="00472226">
        <w:rPr>
          <w:sz w:val="22"/>
          <w:szCs w:val="22"/>
        </w:rPr>
        <w:t>полномоченный орган</w:t>
      </w:r>
      <w:r>
        <w:rPr>
          <w:sz w:val="22"/>
          <w:szCs w:val="22"/>
        </w:rPr>
        <w:t>)</w:t>
      </w:r>
      <w:r w:rsidRPr="00B30512">
        <w:rPr>
          <w:sz w:val="22"/>
          <w:szCs w:val="22"/>
        </w:rPr>
        <w:t>: организация, действующая на основании муниципального контракта: Общество с ограниченной ответственностью «Орион», адрес (местонахождение): 4300</w:t>
      </w:r>
      <w:r>
        <w:rPr>
          <w:sz w:val="22"/>
          <w:szCs w:val="22"/>
        </w:rPr>
        <w:t>16</w:t>
      </w:r>
      <w:r w:rsidRPr="00B30512">
        <w:rPr>
          <w:sz w:val="22"/>
          <w:szCs w:val="22"/>
        </w:rPr>
        <w:t xml:space="preserve">, Республика Мордовия, г. Саранск, ул. </w:t>
      </w:r>
      <w:r>
        <w:rPr>
          <w:sz w:val="22"/>
          <w:szCs w:val="22"/>
        </w:rPr>
        <w:t>Пролетарская</w:t>
      </w:r>
      <w:r w:rsidRPr="00B30512">
        <w:rPr>
          <w:sz w:val="22"/>
          <w:szCs w:val="22"/>
        </w:rPr>
        <w:t>, д.</w:t>
      </w:r>
      <w:r>
        <w:rPr>
          <w:sz w:val="22"/>
          <w:szCs w:val="22"/>
        </w:rPr>
        <w:t xml:space="preserve"> 83Б, офис 303</w:t>
      </w:r>
      <w:r w:rsidRPr="00B30512">
        <w:rPr>
          <w:sz w:val="22"/>
          <w:szCs w:val="22"/>
        </w:rPr>
        <w:t xml:space="preserve">, тел: +79272756489, </w:t>
      </w:r>
      <w:r w:rsidRPr="00B30512">
        <w:rPr>
          <w:sz w:val="22"/>
          <w:szCs w:val="22"/>
          <w:lang w:val="en-US"/>
        </w:rPr>
        <w:t>e</w:t>
      </w:r>
      <w:r w:rsidRPr="00B30512">
        <w:rPr>
          <w:sz w:val="22"/>
          <w:szCs w:val="22"/>
        </w:rPr>
        <w:t>-</w:t>
      </w:r>
      <w:r w:rsidRPr="00B30512">
        <w:rPr>
          <w:sz w:val="22"/>
          <w:szCs w:val="22"/>
          <w:lang w:val="en-US"/>
        </w:rPr>
        <w:t>mail</w:t>
      </w:r>
      <w:r w:rsidRPr="00B30512">
        <w:rPr>
          <w:sz w:val="22"/>
          <w:szCs w:val="22"/>
        </w:rPr>
        <w:t xml:space="preserve">: </w:t>
      </w:r>
      <w:hyperlink r:id="rId8" w:history="1">
        <w:r w:rsidRPr="00FE1FD1">
          <w:rPr>
            <w:rStyle w:val="a3"/>
            <w:sz w:val="22"/>
            <w:szCs w:val="22"/>
            <w:lang w:val="en-US"/>
          </w:rPr>
          <w:t>orion</w:t>
        </w:r>
        <w:r w:rsidRPr="00FE1FD1">
          <w:rPr>
            <w:rStyle w:val="a3"/>
            <w:sz w:val="22"/>
            <w:szCs w:val="22"/>
          </w:rPr>
          <w:t>-</w:t>
        </w:r>
        <w:r w:rsidRPr="00FE1FD1">
          <w:rPr>
            <w:rStyle w:val="a3"/>
            <w:sz w:val="22"/>
            <w:szCs w:val="22"/>
            <w:lang w:val="en-US"/>
          </w:rPr>
          <w:t>saransk</w:t>
        </w:r>
        <w:r w:rsidRPr="00FE1FD1">
          <w:rPr>
            <w:rStyle w:val="a3"/>
            <w:sz w:val="22"/>
            <w:szCs w:val="22"/>
          </w:rPr>
          <w:t>@</w:t>
        </w:r>
        <w:r w:rsidRPr="00FE1FD1">
          <w:rPr>
            <w:rStyle w:val="a3"/>
            <w:sz w:val="22"/>
            <w:szCs w:val="22"/>
            <w:lang w:val="en-US"/>
          </w:rPr>
          <w:t>yandex</w:t>
        </w:r>
        <w:r w:rsidRPr="00FE1FD1">
          <w:rPr>
            <w:rStyle w:val="a3"/>
            <w:sz w:val="22"/>
            <w:szCs w:val="22"/>
          </w:rPr>
          <w:t>.</w:t>
        </w:r>
        <w:r w:rsidRPr="00FE1FD1">
          <w:rPr>
            <w:rStyle w:val="a3"/>
            <w:sz w:val="22"/>
            <w:szCs w:val="22"/>
            <w:lang w:val="en-US"/>
          </w:rPr>
          <w:t>ru</w:t>
        </w:r>
      </w:hyperlink>
      <w:r w:rsidRPr="00B30512">
        <w:rPr>
          <w:bCs/>
          <w:sz w:val="22"/>
          <w:szCs w:val="22"/>
        </w:rPr>
        <w:t xml:space="preserve">. </w:t>
      </w:r>
    </w:p>
    <w:p w:rsidR="00716B6C" w:rsidRPr="002265C3" w:rsidRDefault="00716B6C" w:rsidP="00716B6C">
      <w:pPr>
        <w:tabs>
          <w:tab w:val="left" w:pos="709"/>
        </w:tabs>
        <w:autoSpaceDE w:val="0"/>
        <w:autoSpaceDN w:val="0"/>
        <w:adjustRightInd w:val="0"/>
        <w:ind w:left="-426" w:firstLine="568"/>
        <w:jc w:val="both"/>
        <w:rPr>
          <w:bCs/>
          <w:sz w:val="10"/>
          <w:szCs w:val="10"/>
        </w:rPr>
      </w:pPr>
    </w:p>
    <w:p w:rsidR="00716B6C" w:rsidRPr="002265C3" w:rsidRDefault="00716B6C" w:rsidP="00716B6C">
      <w:pPr>
        <w:ind w:left="-426" w:firstLine="568"/>
        <w:jc w:val="both"/>
        <w:rPr>
          <w:sz w:val="22"/>
          <w:szCs w:val="22"/>
        </w:rPr>
      </w:pPr>
      <w:r w:rsidRPr="002265C3">
        <w:rPr>
          <w:bCs/>
          <w:sz w:val="22"/>
          <w:szCs w:val="22"/>
        </w:rPr>
        <w:t xml:space="preserve">Торговая площадка: </w:t>
      </w:r>
      <w:hyperlink r:id="rId9" w:history="1">
        <w:r w:rsidRPr="002265C3">
          <w:rPr>
            <w:rStyle w:val="a3"/>
            <w:rFonts w:eastAsia="Calibri"/>
            <w:bCs/>
            <w:sz w:val="22"/>
            <w:szCs w:val="22"/>
            <w:shd w:val="clear" w:color="auto" w:fill="FFFFFF"/>
          </w:rPr>
          <w:t>https://utp.sberbank-ast.ru/</w:t>
        </w:r>
      </w:hyperlink>
      <w:r w:rsidRPr="002265C3">
        <w:rPr>
          <w:rStyle w:val="a3"/>
          <w:rFonts w:eastAsia="Calibri"/>
          <w:bCs/>
          <w:sz w:val="22"/>
          <w:szCs w:val="22"/>
          <w:shd w:val="clear" w:color="auto" w:fill="FFFFFF"/>
        </w:rPr>
        <w:t>.</w:t>
      </w:r>
    </w:p>
    <w:p w:rsidR="00716B6C" w:rsidRDefault="00716B6C" w:rsidP="00716B6C">
      <w:pPr>
        <w:ind w:left="-426" w:firstLine="567"/>
        <w:jc w:val="both"/>
        <w:rPr>
          <w:bCs/>
        </w:rPr>
      </w:pPr>
      <w:r w:rsidRPr="003379B7">
        <w:rPr>
          <w:bCs/>
        </w:rPr>
        <w:t xml:space="preserve">Дата и время проведения открытого аукциона: </w:t>
      </w:r>
      <w:r>
        <w:rPr>
          <w:bCs/>
        </w:rPr>
        <w:t>19</w:t>
      </w:r>
      <w:r w:rsidRPr="003379B7">
        <w:rPr>
          <w:bCs/>
        </w:rPr>
        <w:t>.</w:t>
      </w:r>
      <w:r>
        <w:rPr>
          <w:bCs/>
        </w:rPr>
        <w:t>09</w:t>
      </w:r>
      <w:r w:rsidRPr="003379B7">
        <w:rPr>
          <w:bCs/>
        </w:rPr>
        <w:t>.20</w:t>
      </w:r>
      <w:r>
        <w:rPr>
          <w:bCs/>
        </w:rPr>
        <w:t>22</w:t>
      </w:r>
      <w:r w:rsidRPr="003379B7">
        <w:rPr>
          <w:bCs/>
        </w:rPr>
        <w:t xml:space="preserve"> года </w:t>
      </w:r>
      <w:r w:rsidRPr="003379B7">
        <w:t xml:space="preserve">в </w:t>
      </w:r>
      <w:r>
        <w:t>10</w:t>
      </w:r>
      <w:r w:rsidRPr="003379B7">
        <w:t xml:space="preserve"> часов 00 минут</w:t>
      </w:r>
      <w:r>
        <w:t>,</w:t>
      </w:r>
      <w:r>
        <w:rPr>
          <w:bCs/>
        </w:rPr>
        <w:t xml:space="preserve"> в соответствии с регламентом торговой площадки</w:t>
      </w:r>
      <w:r w:rsidRPr="003379B7">
        <w:rPr>
          <w:bCs/>
        </w:rPr>
        <w:t>.</w:t>
      </w:r>
    </w:p>
    <w:p w:rsidR="00716B6C" w:rsidRPr="00463CB2" w:rsidRDefault="00716B6C" w:rsidP="00716B6C">
      <w:pPr>
        <w:ind w:left="-426" w:firstLine="567"/>
        <w:jc w:val="both"/>
        <w:rPr>
          <w:bCs/>
          <w:sz w:val="10"/>
          <w:szCs w:val="10"/>
        </w:rPr>
      </w:pPr>
    </w:p>
    <w:p w:rsidR="00716B6C" w:rsidRPr="002265C3" w:rsidRDefault="00716B6C" w:rsidP="00716B6C">
      <w:pPr>
        <w:ind w:left="-426" w:firstLine="567"/>
        <w:jc w:val="both"/>
        <w:rPr>
          <w:sz w:val="22"/>
          <w:szCs w:val="22"/>
        </w:rPr>
      </w:pPr>
      <w:r w:rsidRPr="002265C3">
        <w:rPr>
          <w:sz w:val="22"/>
          <w:szCs w:val="22"/>
        </w:rPr>
        <w:t>Предмет аукциона:</w:t>
      </w:r>
    </w:p>
    <w:p w:rsidR="00716B6C" w:rsidRPr="002265C3" w:rsidRDefault="00716B6C" w:rsidP="00716B6C">
      <w:pPr>
        <w:tabs>
          <w:tab w:val="left" w:pos="709"/>
        </w:tabs>
        <w:autoSpaceDE w:val="0"/>
        <w:autoSpaceDN w:val="0"/>
        <w:adjustRightInd w:val="0"/>
        <w:ind w:left="-426" w:firstLine="568"/>
        <w:jc w:val="both"/>
        <w:rPr>
          <w:sz w:val="22"/>
          <w:szCs w:val="22"/>
        </w:rPr>
      </w:pPr>
      <w:r w:rsidRPr="002265C3">
        <w:rPr>
          <w:b/>
          <w:sz w:val="22"/>
          <w:szCs w:val="22"/>
        </w:rPr>
        <w:t xml:space="preserve">ЛОТ № </w:t>
      </w:r>
      <w:r>
        <w:rPr>
          <w:b/>
          <w:sz w:val="22"/>
          <w:szCs w:val="22"/>
        </w:rPr>
        <w:t>1</w:t>
      </w:r>
      <w:r w:rsidRPr="002265C3">
        <w:rPr>
          <w:b/>
          <w:sz w:val="22"/>
          <w:szCs w:val="22"/>
        </w:rPr>
        <w:t>.</w:t>
      </w:r>
      <w:r w:rsidRPr="002265C3">
        <w:rPr>
          <w:sz w:val="22"/>
          <w:szCs w:val="22"/>
        </w:rPr>
        <w:t xml:space="preserve"> Нежилое здание, общей площадью 1050,4 кв. м.,  кадастровый номер: 13:22:0213001:1094. Не эксплуатируется. Год постройки 1972, количество этажей 2 (в т.ч. подземных 0), стены кирпичные. Состояние удовлетворительное. Ограничения (обременения) в праве не установлены.</w:t>
      </w:r>
    </w:p>
    <w:p w:rsidR="00716B6C" w:rsidRPr="002265C3" w:rsidRDefault="00716B6C" w:rsidP="00716B6C">
      <w:pPr>
        <w:tabs>
          <w:tab w:val="left" w:pos="709"/>
        </w:tabs>
        <w:autoSpaceDE w:val="0"/>
        <w:autoSpaceDN w:val="0"/>
        <w:adjustRightInd w:val="0"/>
        <w:ind w:left="-426" w:firstLine="568"/>
        <w:jc w:val="both"/>
        <w:rPr>
          <w:sz w:val="22"/>
          <w:szCs w:val="22"/>
        </w:rPr>
      </w:pPr>
      <w:r w:rsidRPr="002265C3">
        <w:rPr>
          <w:sz w:val="22"/>
          <w:szCs w:val="22"/>
        </w:rPr>
        <w:t>Адрес: Республика Мордовия, Чамзинский муниципальный район, Комсомольское городское поселение, село Сабур-Мачкасы, улица Советская, дом 50А.</w:t>
      </w:r>
    </w:p>
    <w:p w:rsidR="00716B6C" w:rsidRPr="002265C3" w:rsidRDefault="00716B6C" w:rsidP="00716B6C">
      <w:pPr>
        <w:tabs>
          <w:tab w:val="left" w:pos="709"/>
        </w:tabs>
        <w:autoSpaceDE w:val="0"/>
        <w:autoSpaceDN w:val="0"/>
        <w:adjustRightInd w:val="0"/>
        <w:ind w:left="-426" w:firstLine="568"/>
        <w:jc w:val="both"/>
        <w:rPr>
          <w:iCs/>
          <w:sz w:val="22"/>
          <w:szCs w:val="22"/>
        </w:rPr>
      </w:pPr>
      <w:r w:rsidRPr="002265C3">
        <w:rPr>
          <w:sz w:val="22"/>
          <w:szCs w:val="22"/>
        </w:rPr>
        <w:t>Расположен на земельном участке, общей площадью 1055,0 кв.м., категория земель: земли населенных пунктов, вид разрешенного использования: для ведения личного подсобного хозяйства. Кадастровый номер 1</w:t>
      </w:r>
      <w:r w:rsidRPr="002265C3">
        <w:rPr>
          <w:bCs/>
          <w:sz w:val="22"/>
          <w:szCs w:val="22"/>
        </w:rPr>
        <w:t>3:22:0213001:1568</w:t>
      </w:r>
      <w:r w:rsidRPr="002265C3">
        <w:rPr>
          <w:sz w:val="22"/>
          <w:szCs w:val="22"/>
        </w:rPr>
        <w:t>. Ограничения (обременения) в праве не установлены.</w:t>
      </w:r>
    </w:p>
    <w:p w:rsidR="00716B6C" w:rsidRPr="002265C3" w:rsidRDefault="00716B6C" w:rsidP="00716B6C">
      <w:pPr>
        <w:ind w:left="-426" w:firstLine="568"/>
        <w:jc w:val="both"/>
        <w:rPr>
          <w:sz w:val="22"/>
          <w:szCs w:val="22"/>
        </w:rPr>
      </w:pPr>
      <w:r w:rsidRPr="002265C3">
        <w:rPr>
          <w:sz w:val="22"/>
          <w:szCs w:val="22"/>
        </w:rPr>
        <w:t>Адрес: Республика Мордовия, Чамзинский муниципальный район, Комсомольское городское поселение, село Сабур-Мачкасы, улица Советская.</w:t>
      </w:r>
    </w:p>
    <w:p w:rsidR="00716B6C" w:rsidRPr="00211010" w:rsidRDefault="00716B6C" w:rsidP="00716B6C">
      <w:pPr>
        <w:ind w:left="-426" w:firstLine="568"/>
        <w:jc w:val="both"/>
        <w:rPr>
          <w:iCs/>
        </w:rPr>
      </w:pPr>
      <w:r w:rsidRPr="002265C3">
        <w:rPr>
          <w:sz w:val="22"/>
          <w:szCs w:val="22"/>
        </w:rPr>
        <w:t>Начальная цена – 400 000 (четыреста тысяч) рублей</w:t>
      </w:r>
      <w:r>
        <w:t>.</w:t>
      </w:r>
    </w:p>
    <w:p w:rsidR="00716B6C" w:rsidRPr="00463CB2" w:rsidRDefault="00716B6C" w:rsidP="00716B6C">
      <w:pPr>
        <w:ind w:firstLine="426"/>
        <w:jc w:val="both"/>
        <w:rPr>
          <w:bCs/>
          <w:sz w:val="10"/>
          <w:szCs w:val="10"/>
        </w:rPr>
      </w:pPr>
    </w:p>
    <w:p w:rsidR="00716B6C" w:rsidRDefault="00716B6C" w:rsidP="00716B6C">
      <w:pPr>
        <w:ind w:left="-426" w:firstLine="426"/>
        <w:jc w:val="both"/>
        <w:rPr>
          <w:bCs/>
        </w:rPr>
      </w:pPr>
      <w:r w:rsidRPr="00463CB2">
        <w:rPr>
          <w:b/>
          <w:bCs/>
        </w:rPr>
        <w:t>Заявок на участие в аукционе</w:t>
      </w:r>
      <w:r>
        <w:rPr>
          <w:b/>
          <w:bCs/>
        </w:rPr>
        <w:t xml:space="preserve"> по лоту № 1 </w:t>
      </w:r>
      <w:r w:rsidRPr="00463CB2">
        <w:rPr>
          <w:b/>
          <w:bCs/>
        </w:rPr>
        <w:t>не поступило.</w:t>
      </w:r>
      <w:r>
        <w:rPr>
          <w:bCs/>
        </w:rPr>
        <w:t xml:space="preserve"> </w:t>
      </w:r>
    </w:p>
    <w:p w:rsidR="00716B6C" w:rsidRPr="002265C3" w:rsidRDefault="00716B6C" w:rsidP="00716B6C">
      <w:pPr>
        <w:ind w:left="-426" w:firstLine="426"/>
        <w:jc w:val="both"/>
        <w:rPr>
          <w:bCs/>
          <w:sz w:val="10"/>
          <w:szCs w:val="10"/>
        </w:rPr>
      </w:pPr>
    </w:p>
    <w:p w:rsidR="00716B6C" w:rsidRPr="00B041B7" w:rsidRDefault="00716B6C" w:rsidP="00716B6C">
      <w:pPr>
        <w:ind w:left="-426" w:firstLine="426"/>
        <w:jc w:val="both"/>
        <w:rPr>
          <w:bCs/>
        </w:rPr>
      </w:pPr>
      <w:r>
        <w:rPr>
          <w:bCs/>
        </w:rPr>
        <w:t>К</w:t>
      </w:r>
      <w:r w:rsidRPr="00B041B7">
        <w:rPr>
          <w:bCs/>
        </w:rPr>
        <w:t>омиссией единогласно принято решение:</w:t>
      </w:r>
    </w:p>
    <w:p w:rsidR="00716B6C" w:rsidRDefault="00716B6C" w:rsidP="00716B6C">
      <w:pPr>
        <w:ind w:left="-426" w:firstLine="426"/>
        <w:jc w:val="both"/>
        <w:rPr>
          <w:rFonts w:eastAsia="Calibri"/>
          <w:b/>
        </w:rPr>
      </w:pPr>
      <w:r w:rsidRPr="00B041B7">
        <w:rPr>
          <w:b/>
        </w:rPr>
        <w:t xml:space="preserve">Признать аукцион по </w:t>
      </w:r>
      <w:r>
        <w:rPr>
          <w:b/>
        </w:rPr>
        <w:t>продаже недвижимого имущества по лоту № 1</w:t>
      </w:r>
      <w:r w:rsidRPr="00B041B7">
        <w:rPr>
          <w:b/>
        </w:rPr>
        <w:t xml:space="preserve"> </w:t>
      </w:r>
      <w:r w:rsidRPr="00B041B7">
        <w:rPr>
          <w:rFonts w:eastAsia="Calibri"/>
          <w:b/>
        </w:rPr>
        <w:t>несостоявшимся.</w:t>
      </w:r>
    </w:p>
    <w:p w:rsidR="00716B6C" w:rsidRPr="00463CB2" w:rsidRDefault="00716B6C" w:rsidP="00716B6C">
      <w:pPr>
        <w:tabs>
          <w:tab w:val="left" w:pos="560"/>
          <w:tab w:val="left" w:pos="1215"/>
        </w:tabs>
        <w:ind w:left="-426" w:firstLine="568"/>
        <w:jc w:val="both"/>
        <w:rPr>
          <w:sz w:val="10"/>
          <w:szCs w:val="10"/>
        </w:rPr>
      </w:pPr>
    </w:p>
    <w:p w:rsidR="00716B6C" w:rsidRPr="003379B7" w:rsidRDefault="00716B6C" w:rsidP="00716B6C">
      <w:pPr>
        <w:ind w:left="-426" w:firstLine="567"/>
        <w:jc w:val="both"/>
      </w:pPr>
    </w:p>
    <w:p w:rsidR="00716B6C" w:rsidRDefault="00716B6C" w:rsidP="00716B6C">
      <w:pPr>
        <w:ind w:left="-180" w:firstLine="540"/>
        <w:jc w:val="both"/>
      </w:pPr>
      <w:r>
        <w:t>секретарь комиссии                                                   __________________ Арташкин Д.Н.</w:t>
      </w:r>
    </w:p>
    <w:p w:rsidR="00716B6C" w:rsidRDefault="00716B6C" w:rsidP="00716B6C">
      <w:pPr>
        <w:ind w:left="-180" w:firstLine="540"/>
        <w:jc w:val="both"/>
      </w:pPr>
    </w:p>
    <w:p w:rsidR="00716B6C" w:rsidRDefault="00716B6C" w:rsidP="00716B6C">
      <w:pPr>
        <w:ind w:left="-180" w:firstLine="540"/>
        <w:jc w:val="both"/>
      </w:pPr>
      <w:r>
        <w:t>член комиссии                                                            __________________ Зиканов А.Б.</w:t>
      </w:r>
    </w:p>
    <w:p w:rsidR="00716B6C" w:rsidRDefault="00716B6C" w:rsidP="00716B6C">
      <w:pPr>
        <w:ind w:left="-180" w:firstLine="540"/>
        <w:jc w:val="both"/>
      </w:pPr>
    </w:p>
    <w:p w:rsidR="00716B6C" w:rsidRDefault="00716B6C" w:rsidP="00716B6C">
      <w:pPr>
        <w:ind w:left="-180" w:firstLine="540"/>
        <w:jc w:val="both"/>
      </w:pPr>
      <w:r>
        <w:t>член комиссии                                                            __________________ Разенко С.Г.</w:t>
      </w:r>
    </w:p>
    <w:p w:rsidR="00716B6C" w:rsidRDefault="00716B6C" w:rsidP="00716B6C">
      <w:pPr>
        <w:ind w:left="-180" w:firstLine="540"/>
        <w:jc w:val="both"/>
      </w:pPr>
    </w:p>
    <w:p w:rsidR="00716B6C" w:rsidRDefault="00716B6C" w:rsidP="00716B6C">
      <w:pPr>
        <w:ind w:left="-180" w:firstLine="540"/>
        <w:jc w:val="both"/>
      </w:pPr>
      <w:r>
        <w:t>член комиссии                                                            __________________ Булутова И.А.</w:t>
      </w:r>
    </w:p>
    <w:p w:rsidR="00716B6C" w:rsidRDefault="00716B6C" w:rsidP="00716B6C">
      <w:pPr>
        <w:ind w:left="-180" w:firstLine="540"/>
        <w:jc w:val="both"/>
        <w:rPr>
          <w:b/>
          <w:bCs/>
          <w:sz w:val="22"/>
          <w:szCs w:val="22"/>
        </w:rPr>
      </w:pPr>
    </w:p>
    <w:p w:rsidR="00716B6C" w:rsidRDefault="00716B6C" w:rsidP="00716B6C">
      <w:pPr>
        <w:ind w:left="-180" w:firstLine="540"/>
        <w:jc w:val="both"/>
        <w:rPr>
          <w:bCs/>
        </w:rPr>
      </w:pPr>
      <w:r>
        <w:rPr>
          <w:bCs/>
        </w:rPr>
        <w:t xml:space="preserve">председатель комиссии </w:t>
      </w:r>
      <w:r w:rsidRPr="00957033">
        <w:rPr>
          <w:bCs/>
          <w:sz w:val="22"/>
          <w:szCs w:val="22"/>
        </w:rPr>
        <w:t>директор ООО «Орион»</w:t>
      </w:r>
      <w:r w:rsidRPr="00693D0D">
        <w:rPr>
          <w:bCs/>
          <w:sz w:val="22"/>
          <w:szCs w:val="22"/>
        </w:rPr>
        <w:t xml:space="preserve">     </w:t>
      </w:r>
      <w:r>
        <w:rPr>
          <w:bCs/>
          <w:sz w:val="22"/>
          <w:szCs w:val="22"/>
        </w:rPr>
        <w:t xml:space="preserve"> </w:t>
      </w:r>
      <w:r w:rsidRPr="00693D0D">
        <w:rPr>
          <w:bCs/>
          <w:sz w:val="22"/>
          <w:szCs w:val="22"/>
        </w:rPr>
        <w:t>______________</w:t>
      </w:r>
      <w:r>
        <w:rPr>
          <w:bCs/>
          <w:sz w:val="22"/>
          <w:szCs w:val="22"/>
        </w:rPr>
        <w:t>_</w:t>
      </w:r>
      <w:r w:rsidRPr="00693D0D">
        <w:rPr>
          <w:bCs/>
          <w:sz w:val="22"/>
          <w:szCs w:val="22"/>
        </w:rPr>
        <w:t xml:space="preserve">_____ </w:t>
      </w:r>
      <w:r w:rsidRPr="00C673BF">
        <w:rPr>
          <w:bCs/>
        </w:rPr>
        <w:t>Бубнов Д.А.</w:t>
      </w:r>
    </w:p>
    <w:p w:rsidR="00716B6C" w:rsidRDefault="00716B6C" w:rsidP="00716B6C">
      <w:pPr>
        <w:ind w:left="-180" w:firstLine="540"/>
        <w:jc w:val="both"/>
        <w:rPr>
          <w:bCs/>
        </w:rPr>
      </w:pPr>
    </w:p>
    <w:p w:rsidR="00716B6C" w:rsidRDefault="00716B6C" w:rsidP="00716B6C">
      <w:pPr>
        <w:ind w:left="-567" w:firstLine="567"/>
        <w:jc w:val="center"/>
        <w:rPr>
          <w:b/>
          <w:sz w:val="22"/>
          <w:szCs w:val="22"/>
        </w:rPr>
      </w:pPr>
    </w:p>
    <w:p w:rsidR="00716B6C" w:rsidRDefault="00716B6C" w:rsidP="00716B6C">
      <w:pPr>
        <w:ind w:left="-567" w:firstLine="567"/>
        <w:jc w:val="center"/>
        <w:rPr>
          <w:b/>
          <w:sz w:val="22"/>
          <w:szCs w:val="22"/>
        </w:rPr>
      </w:pPr>
    </w:p>
    <w:p w:rsidR="00716B6C" w:rsidRDefault="00716B6C" w:rsidP="00716B6C">
      <w:pPr>
        <w:ind w:left="-567" w:firstLine="567"/>
        <w:jc w:val="center"/>
        <w:rPr>
          <w:b/>
          <w:sz w:val="22"/>
          <w:szCs w:val="22"/>
        </w:rPr>
      </w:pPr>
    </w:p>
    <w:p w:rsidR="00716B6C" w:rsidRDefault="00716B6C" w:rsidP="00716B6C">
      <w:pPr>
        <w:ind w:left="-567" w:firstLine="567"/>
        <w:jc w:val="center"/>
        <w:rPr>
          <w:b/>
          <w:sz w:val="22"/>
          <w:szCs w:val="22"/>
        </w:rPr>
      </w:pPr>
      <w:r w:rsidRPr="00E0549D">
        <w:rPr>
          <w:b/>
          <w:sz w:val="22"/>
          <w:szCs w:val="22"/>
        </w:rPr>
        <w:t xml:space="preserve">Протокол </w:t>
      </w:r>
      <w:r>
        <w:rPr>
          <w:b/>
          <w:sz w:val="22"/>
          <w:szCs w:val="22"/>
        </w:rPr>
        <w:t>№ 14/02</w:t>
      </w:r>
    </w:p>
    <w:p w:rsidR="00716B6C" w:rsidRDefault="00716B6C" w:rsidP="00716B6C">
      <w:pPr>
        <w:ind w:left="-567" w:firstLine="567"/>
        <w:jc w:val="center"/>
        <w:rPr>
          <w:b/>
          <w:sz w:val="18"/>
          <w:szCs w:val="18"/>
        </w:rPr>
      </w:pPr>
      <w:r>
        <w:rPr>
          <w:b/>
          <w:sz w:val="18"/>
          <w:szCs w:val="18"/>
        </w:rPr>
        <w:t xml:space="preserve">рассмотрения заявок и </w:t>
      </w:r>
      <w:r w:rsidRPr="00380365">
        <w:rPr>
          <w:b/>
          <w:sz w:val="18"/>
          <w:szCs w:val="18"/>
        </w:rPr>
        <w:t>определени</w:t>
      </w:r>
      <w:r>
        <w:rPr>
          <w:b/>
          <w:sz w:val="18"/>
          <w:szCs w:val="18"/>
        </w:rPr>
        <w:t>я</w:t>
      </w:r>
      <w:r w:rsidRPr="00380365">
        <w:rPr>
          <w:b/>
          <w:sz w:val="18"/>
          <w:szCs w:val="18"/>
        </w:rPr>
        <w:t xml:space="preserve"> участников </w:t>
      </w:r>
      <w:r>
        <w:rPr>
          <w:b/>
          <w:sz w:val="18"/>
          <w:szCs w:val="18"/>
        </w:rPr>
        <w:t xml:space="preserve">открытого </w:t>
      </w:r>
      <w:r w:rsidRPr="00472226">
        <w:rPr>
          <w:b/>
          <w:sz w:val="18"/>
          <w:szCs w:val="18"/>
        </w:rPr>
        <w:t>аукциона</w:t>
      </w:r>
      <w:r>
        <w:rPr>
          <w:b/>
          <w:sz w:val="18"/>
          <w:szCs w:val="18"/>
        </w:rPr>
        <w:t xml:space="preserve"> в электронной форме</w:t>
      </w:r>
      <w:r w:rsidRPr="00472226">
        <w:rPr>
          <w:b/>
          <w:sz w:val="18"/>
          <w:szCs w:val="18"/>
        </w:rPr>
        <w:t xml:space="preserve"> </w:t>
      </w:r>
    </w:p>
    <w:p w:rsidR="00716B6C" w:rsidRPr="00380365" w:rsidRDefault="00716B6C" w:rsidP="00716B6C">
      <w:pPr>
        <w:ind w:left="-567" w:firstLine="567"/>
        <w:jc w:val="center"/>
        <w:rPr>
          <w:b/>
          <w:sz w:val="18"/>
          <w:szCs w:val="18"/>
        </w:rPr>
      </w:pPr>
      <w:r>
        <w:rPr>
          <w:b/>
          <w:sz w:val="18"/>
          <w:szCs w:val="18"/>
        </w:rPr>
        <w:t xml:space="preserve">по продаже </w:t>
      </w:r>
      <w:r w:rsidRPr="00472226">
        <w:rPr>
          <w:b/>
          <w:sz w:val="18"/>
          <w:szCs w:val="18"/>
        </w:rPr>
        <w:t>н</w:t>
      </w:r>
      <w:r w:rsidRPr="00472226">
        <w:rPr>
          <w:b/>
          <w:sz w:val="18"/>
          <w:szCs w:val="18"/>
        </w:rPr>
        <w:t>е</w:t>
      </w:r>
      <w:r w:rsidRPr="00472226">
        <w:rPr>
          <w:b/>
          <w:sz w:val="18"/>
          <w:szCs w:val="18"/>
        </w:rPr>
        <w:t xml:space="preserve">движимого имущества </w:t>
      </w:r>
      <w:r>
        <w:rPr>
          <w:b/>
          <w:sz w:val="18"/>
          <w:szCs w:val="18"/>
        </w:rPr>
        <w:t>по лоту №2</w:t>
      </w:r>
    </w:p>
    <w:p w:rsidR="00716B6C" w:rsidRDefault="00716B6C" w:rsidP="00716B6C">
      <w:pPr>
        <w:ind w:left="-567"/>
        <w:jc w:val="both"/>
        <w:rPr>
          <w:sz w:val="22"/>
          <w:szCs w:val="22"/>
        </w:rPr>
      </w:pPr>
      <w:r w:rsidRPr="00DF5BFE">
        <w:rPr>
          <w:sz w:val="22"/>
          <w:szCs w:val="22"/>
        </w:rPr>
        <w:t xml:space="preserve">г. Саранск                                                                                                   </w:t>
      </w:r>
      <w:r>
        <w:rPr>
          <w:sz w:val="22"/>
          <w:szCs w:val="22"/>
        </w:rPr>
        <w:t xml:space="preserve">       </w:t>
      </w:r>
      <w:r w:rsidRPr="00DF5BFE">
        <w:rPr>
          <w:sz w:val="22"/>
          <w:szCs w:val="22"/>
        </w:rPr>
        <w:t xml:space="preserve">            </w:t>
      </w:r>
      <w:r>
        <w:rPr>
          <w:sz w:val="22"/>
          <w:szCs w:val="22"/>
        </w:rPr>
        <w:t xml:space="preserve">           </w:t>
      </w:r>
      <w:r w:rsidRPr="00DF5BFE">
        <w:rPr>
          <w:sz w:val="22"/>
          <w:szCs w:val="22"/>
        </w:rPr>
        <w:t xml:space="preserve">   </w:t>
      </w:r>
      <w:r>
        <w:rPr>
          <w:sz w:val="22"/>
          <w:szCs w:val="22"/>
        </w:rPr>
        <w:t>14 сентября 2022</w:t>
      </w:r>
      <w:r w:rsidRPr="00DF5BFE">
        <w:rPr>
          <w:sz w:val="22"/>
          <w:szCs w:val="22"/>
        </w:rPr>
        <w:t>г.</w:t>
      </w:r>
    </w:p>
    <w:p w:rsidR="00716B6C" w:rsidRPr="003379B7" w:rsidRDefault="00716B6C" w:rsidP="00716B6C">
      <w:pPr>
        <w:ind w:left="-567"/>
        <w:jc w:val="both"/>
        <w:rPr>
          <w:sz w:val="16"/>
          <w:szCs w:val="16"/>
        </w:rPr>
      </w:pPr>
    </w:p>
    <w:p w:rsidR="00716B6C" w:rsidRDefault="00716B6C" w:rsidP="00716B6C">
      <w:pPr>
        <w:ind w:left="-567" w:firstLine="567"/>
        <w:jc w:val="both"/>
        <w:rPr>
          <w:bCs/>
        </w:rPr>
      </w:pPr>
      <w:r w:rsidRPr="00413AA2">
        <w:rPr>
          <w:bCs/>
        </w:rPr>
        <w:t xml:space="preserve">Дата и время рассмотрения заявок и составления протокола: </w:t>
      </w:r>
      <w:r>
        <w:rPr>
          <w:bCs/>
        </w:rPr>
        <w:t>14.09</w:t>
      </w:r>
      <w:r w:rsidRPr="00413AA2">
        <w:rPr>
          <w:bCs/>
        </w:rPr>
        <w:t>.20</w:t>
      </w:r>
      <w:r>
        <w:rPr>
          <w:bCs/>
        </w:rPr>
        <w:t>22</w:t>
      </w:r>
      <w:r w:rsidRPr="00413AA2">
        <w:rPr>
          <w:bCs/>
        </w:rPr>
        <w:t xml:space="preserve">г. </w:t>
      </w:r>
      <w:r>
        <w:rPr>
          <w:bCs/>
        </w:rPr>
        <w:t xml:space="preserve">11 </w:t>
      </w:r>
      <w:r w:rsidRPr="00413AA2">
        <w:rPr>
          <w:bCs/>
        </w:rPr>
        <w:t>ч</w:t>
      </w:r>
      <w:r>
        <w:rPr>
          <w:bCs/>
        </w:rPr>
        <w:t xml:space="preserve">. 50 </w:t>
      </w:r>
      <w:r w:rsidRPr="00413AA2">
        <w:rPr>
          <w:bCs/>
        </w:rPr>
        <w:t>м</w:t>
      </w:r>
      <w:r>
        <w:rPr>
          <w:bCs/>
        </w:rPr>
        <w:t>ин</w:t>
      </w:r>
      <w:r w:rsidRPr="00413AA2">
        <w:rPr>
          <w:bCs/>
        </w:rPr>
        <w:t>.</w:t>
      </w:r>
    </w:p>
    <w:p w:rsidR="00716B6C" w:rsidRDefault="00716B6C" w:rsidP="00716B6C">
      <w:pPr>
        <w:ind w:left="-567" w:firstLine="567"/>
        <w:jc w:val="both"/>
        <w:rPr>
          <w:bCs/>
        </w:rPr>
      </w:pPr>
    </w:p>
    <w:p w:rsidR="00716B6C" w:rsidRPr="0016643E" w:rsidRDefault="00716B6C" w:rsidP="00716B6C">
      <w:pPr>
        <w:ind w:left="-567" w:firstLine="567"/>
        <w:jc w:val="both"/>
        <w:rPr>
          <w:bCs/>
        </w:rPr>
      </w:pPr>
      <w:r w:rsidRPr="0016643E">
        <w:rPr>
          <w:bCs/>
        </w:rPr>
        <w:t>Комиссией в составе:</w:t>
      </w:r>
    </w:p>
    <w:p w:rsidR="00716B6C" w:rsidRPr="00463CCE" w:rsidRDefault="00716B6C" w:rsidP="00716B6C">
      <w:pPr>
        <w:ind w:left="-567" w:firstLine="567"/>
        <w:jc w:val="both"/>
        <w:rPr>
          <w:bCs/>
          <w:sz w:val="20"/>
          <w:szCs w:val="20"/>
        </w:rPr>
      </w:pPr>
      <w:r w:rsidRPr="00463CCE">
        <w:rPr>
          <w:bCs/>
          <w:sz w:val="20"/>
          <w:szCs w:val="20"/>
        </w:rPr>
        <w:t xml:space="preserve">Бубнов Д.А. – председатель комиссии, присутствует, </w:t>
      </w:r>
    </w:p>
    <w:p w:rsidR="00716B6C" w:rsidRPr="00463CCE" w:rsidRDefault="00716B6C" w:rsidP="00716B6C">
      <w:pPr>
        <w:ind w:left="-567" w:firstLine="567"/>
        <w:jc w:val="both"/>
        <w:rPr>
          <w:sz w:val="20"/>
          <w:szCs w:val="20"/>
        </w:rPr>
      </w:pPr>
      <w:r w:rsidRPr="00463CCE">
        <w:rPr>
          <w:sz w:val="20"/>
          <w:szCs w:val="20"/>
        </w:rPr>
        <w:t>Зиканов А.Б. – член комиссии, присутствует,</w:t>
      </w:r>
    </w:p>
    <w:p w:rsidR="00716B6C" w:rsidRPr="00463CCE" w:rsidRDefault="00716B6C" w:rsidP="00716B6C">
      <w:pPr>
        <w:ind w:left="-567" w:firstLine="567"/>
        <w:jc w:val="both"/>
        <w:rPr>
          <w:sz w:val="20"/>
          <w:szCs w:val="20"/>
        </w:rPr>
      </w:pPr>
      <w:r w:rsidRPr="00463CCE">
        <w:rPr>
          <w:sz w:val="20"/>
          <w:szCs w:val="20"/>
        </w:rPr>
        <w:t>Разенко С.Г. – член комиссии, присутствует,</w:t>
      </w:r>
    </w:p>
    <w:p w:rsidR="00716B6C" w:rsidRPr="00463CCE" w:rsidRDefault="00716B6C" w:rsidP="00716B6C">
      <w:pPr>
        <w:ind w:left="-567" w:firstLine="567"/>
        <w:jc w:val="both"/>
        <w:rPr>
          <w:sz w:val="20"/>
          <w:szCs w:val="20"/>
        </w:rPr>
      </w:pPr>
      <w:r w:rsidRPr="00463CCE">
        <w:rPr>
          <w:sz w:val="20"/>
          <w:szCs w:val="20"/>
        </w:rPr>
        <w:t>Булутова И.А. – член комиссии, присутствует,</w:t>
      </w:r>
    </w:p>
    <w:p w:rsidR="00716B6C" w:rsidRPr="00463CCE" w:rsidRDefault="00716B6C" w:rsidP="00716B6C">
      <w:pPr>
        <w:ind w:left="-567" w:firstLine="567"/>
        <w:jc w:val="both"/>
        <w:rPr>
          <w:sz w:val="20"/>
          <w:szCs w:val="20"/>
        </w:rPr>
      </w:pPr>
      <w:r w:rsidRPr="00463CCE">
        <w:rPr>
          <w:sz w:val="20"/>
          <w:szCs w:val="20"/>
        </w:rPr>
        <w:t>Арташкин Д.Н. – секретарь комиссии, присутствует,</w:t>
      </w:r>
    </w:p>
    <w:p w:rsidR="00716B6C" w:rsidRDefault="00716B6C" w:rsidP="00716B6C">
      <w:pPr>
        <w:ind w:left="-426"/>
        <w:jc w:val="both"/>
        <w:rPr>
          <w:bCs/>
          <w:sz w:val="22"/>
          <w:szCs w:val="22"/>
        </w:rPr>
      </w:pPr>
      <w:r>
        <w:rPr>
          <w:sz w:val="22"/>
          <w:szCs w:val="22"/>
        </w:rPr>
        <w:t>рассматриваются</w:t>
      </w:r>
      <w:r w:rsidRPr="00FC7229">
        <w:rPr>
          <w:sz w:val="22"/>
          <w:szCs w:val="22"/>
        </w:rPr>
        <w:t xml:space="preserve"> заявк</w:t>
      </w:r>
      <w:r>
        <w:rPr>
          <w:sz w:val="22"/>
          <w:szCs w:val="22"/>
        </w:rPr>
        <w:t>и</w:t>
      </w:r>
      <w:r w:rsidRPr="00FC7229">
        <w:rPr>
          <w:sz w:val="22"/>
          <w:szCs w:val="22"/>
        </w:rPr>
        <w:t xml:space="preserve"> на участие в </w:t>
      </w:r>
      <w:r>
        <w:rPr>
          <w:sz w:val="22"/>
          <w:szCs w:val="22"/>
        </w:rPr>
        <w:t>аукционе</w:t>
      </w:r>
      <w:r w:rsidRPr="00FC7229">
        <w:rPr>
          <w:sz w:val="22"/>
          <w:szCs w:val="22"/>
        </w:rPr>
        <w:t xml:space="preserve"> и документ</w:t>
      </w:r>
      <w:r>
        <w:rPr>
          <w:sz w:val="22"/>
          <w:szCs w:val="22"/>
        </w:rPr>
        <w:t>ы</w:t>
      </w:r>
      <w:r w:rsidRPr="00FC7229">
        <w:rPr>
          <w:sz w:val="22"/>
          <w:szCs w:val="22"/>
        </w:rPr>
        <w:t>, предусмотренны</w:t>
      </w:r>
      <w:r>
        <w:rPr>
          <w:sz w:val="22"/>
          <w:szCs w:val="22"/>
        </w:rPr>
        <w:t>е</w:t>
      </w:r>
      <w:r w:rsidRPr="00FC7229">
        <w:rPr>
          <w:sz w:val="22"/>
          <w:szCs w:val="22"/>
        </w:rPr>
        <w:t xml:space="preserve"> </w:t>
      </w:r>
      <w:r>
        <w:rPr>
          <w:sz w:val="22"/>
          <w:szCs w:val="22"/>
        </w:rPr>
        <w:t>аукционной</w:t>
      </w:r>
      <w:r w:rsidRPr="00FC7229">
        <w:rPr>
          <w:sz w:val="22"/>
          <w:szCs w:val="22"/>
        </w:rPr>
        <w:t xml:space="preserve"> документ</w:t>
      </w:r>
      <w:r w:rsidRPr="00FC7229">
        <w:rPr>
          <w:sz w:val="22"/>
          <w:szCs w:val="22"/>
        </w:rPr>
        <w:t>а</w:t>
      </w:r>
      <w:r w:rsidRPr="00FC7229">
        <w:rPr>
          <w:sz w:val="22"/>
          <w:szCs w:val="22"/>
        </w:rPr>
        <w:t xml:space="preserve">цией </w:t>
      </w:r>
      <w:r w:rsidRPr="00B30512">
        <w:rPr>
          <w:rFonts w:eastAsia="Garamond"/>
          <w:bCs/>
          <w:color w:val="000000"/>
          <w:spacing w:val="-4"/>
          <w:sz w:val="22"/>
          <w:szCs w:val="22"/>
        </w:rPr>
        <w:t>открытого аукциона</w:t>
      </w:r>
      <w:r w:rsidRPr="00B30512">
        <w:rPr>
          <w:sz w:val="22"/>
          <w:szCs w:val="22"/>
        </w:rPr>
        <w:t xml:space="preserve"> </w:t>
      </w:r>
      <w:r w:rsidRPr="00B30512">
        <w:rPr>
          <w:iCs/>
          <w:sz w:val="22"/>
          <w:szCs w:val="22"/>
        </w:rPr>
        <w:t xml:space="preserve">в электронной форме по продаже </w:t>
      </w:r>
      <w:r>
        <w:rPr>
          <w:iCs/>
          <w:sz w:val="22"/>
          <w:szCs w:val="22"/>
        </w:rPr>
        <w:t xml:space="preserve">недвижимого </w:t>
      </w:r>
      <w:r w:rsidRPr="00B30512">
        <w:rPr>
          <w:iCs/>
          <w:sz w:val="22"/>
          <w:szCs w:val="22"/>
        </w:rPr>
        <w:t>имущества, находящегося в собственности</w:t>
      </w:r>
      <w:r>
        <w:rPr>
          <w:iCs/>
          <w:sz w:val="22"/>
          <w:szCs w:val="22"/>
        </w:rPr>
        <w:t xml:space="preserve"> муниципального образования Чамзинский</w:t>
      </w:r>
      <w:r w:rsidRPr="00B30512">
        <w:rPr>
          <w:iCs/>
          <w:sz w:val="22"/>
          <w:szCs w:val="22"/>
        </w:rPr>
        <w:t xml:space="preserve"> муниципальн</w:t>
      </w:r>
      <w:r>
        <w:rPr>
          <w:iCs/>
          <w:sz w:val="22"/>
          <w:szCs w:val="22"/>
        </w:rPr>
        <w:t>ый</w:t>
      </w:r>
      <w:r w:rsidRPr="00B30512">
        <w:rPr>
          <w:iCs/>
          <w:sz w:val="22"/>
          <w:szCs w:val="22"/>
        </w:rPr>
        <w:t xml:space="preserve"> район Республики Морд</w:t>
      </w:r>
      <w:r w:rsidRPr="00B30512">
        <w:rPr>
          <w:iCs/>
          <w:sz w:val="22"/>
          <w:szCs w:val="22"/>
        </w:rPr>
        <w:t>о</w:t>
      </w:r>
      <w:r w:rsidRPr="00B30512">
        <w:rPr>
          <w:iCs/>
          <w:sz w:val="22"/>
          <w:szCs w:val="22"/>
        </w:rPr>
        <w:t>вия</w:t>
      </w:r>
      <w:r w:rsidRPr="00B30512">
        <w:rPr>
          <w:bCs/>
          <w:sz w:val="22"/>
          <w:szCs w:val="22"/>
        </w:rPr>
        <w:t xml:space="preserve">. </w:t>
      </w:r>
    </w:p>
    <w:p w:rsidR="00716B6C" w:rsidRDefault="00716B6C" w:rsidP="00716B6C">
      <w:pPr>
        <w:ind w:left="-426" w:firstLine="568"/>
        <w:jc w:val="both"/>
        <w:rPr>
          <w:sz w:val="22"/>
          <w:szCs w:val="22"/>
        </w:rPr>
      </w:pPr>
    </w:p>
    <w:p w:rsidR="00716B6C" w:rsidRPr="000C3B0C" w:rsidRDefault="00716B6C" w:rsidP="00716B6C">
      <w:pPr>
        <w:ind w:left="-426" w:firstLine="568"/>
        <w:jc w:val="both"/>
      </w:pPr>
      <w:r w:rsidRPr="000C3B0C">
        <w:t>Аукцион проводится в соответствии с Постановлением Администрации Чамзинского м</w:t>
      </w:r>
      <w:r w:rsidRPr="000C3B0C">
        <w:t>у</w:t>
      </w:r>
      <w:r w:rsidRPr="000C3B0C">
        <w:t xml:space="preserve">ниципального района Республики Мордовия № </w:t>
      </w:r>
      <w:r>
        <w:t>558</w:t>
      </w:r>
      <w:r w:rsidRPr="00FB0490">
        <w:t xml:space="preserve"> от </w:t>
      </w:r>
      <w:r>
        <w:t>08.08.</w:t>
      </w:r>
      <w:r w:rsidRPr="00FB0490">
        <w:t>20</w:t>
      </w:r>
      <w:r>
        <w:t>22</w:t>
      </w:r>
      <w:r w:rsidRPr="00FB0490">
        <w:t>г. «О проведении открытого аукциона по продаже недвижимого имущества»</w:t>
      </w:r>
      <w:r w:rsidRPr="000C3B0C">
        <w:t xml:space="preserve">. </w:t>
      </w:r>
    </w:p>
    <w:p w:rsidR="00716B6C" w:rsidRPr="000C3B0C" w:rsidRDefault="00716B6C" w:rsidP="00716B6C">
      <w:pPr>
        <w:ind w:left="-426"/>
        <w:jc w:val="both"/>
      </w:pPr>
    </w:p>
    <w:p w:rsidR="00716B6C" w:rsidRPr="000C3B0C" w:rsidRDefault="00716B6C" w:rsidP="00716B6C">
      <w:pPr>
        <w:ind w:left="-426" w:firstLine="568"/>
        <w:jc w:val="both"/>
      </w:pPr>
      <w:r w:rsidRPr="000C3B0C">
        <w:t>Организатор  торгов: Администрация Чамзинского муниципального района Республики Морд</w:t>
      </w:r>
      <w:r w:rsidRPr="000C3B0C">
        <w:t>о</w:t>
      </w:r>
      <w:r w:rsidRPr="000C3B0C">
        <w:t xml:space="preserve">вия, 431700, Республика Мордовия, Чамзинский район, рп. Чамзинка, ул. Победы, д. 1, тел.: (83437) 2-12-00, 2-13-00, </w:t>
      </w:r>
      <w:r w:rsidRPr="000C3B0C">
        <w:rPr>
          <w:lang w:val="en-US"/>
        </w:rPr>
        <w:t>e</w:t>
      </w:r>
      <w:r w:rsidRPr="000C3B0C">
        <w:t>-</w:t>
      </w:r>
      <w:r w:rsidRPr="000C3B0C">
        <w:rPr>
          <w:lang w:val="en-US"/>
        </w:rPr>
        <w:t>mail</w:t>
      </w:r>
      <w:r w:rsidRPr="000C3B0C">
        <w:t xml:space="preserve">: </w:t>
      </w:r>
      <w:r w:rsidRPr="000C3B0C">
        <w:rPr>
          <w:rStyle w:val="b-message-heademail"/>
          <w:lang w:val="en-US"/>
        </w:rPr>
        <w:t>admchamzinka</w:t>
      </w:r>
      <w:r w:rsidRPr="000C3B0C">
        <w:rPr>
          <w:rStyle w:val="b-message-heademail"/>
        </w:rPr>
        <w:t>@mail.ru</w:t>
      </w:r>
      <w:r w:rsidRPr="000C3B0C">
        <w:t xml:space="preserve">, </w:t>
      </w:r>
      <w:r w:rsidRPr="000C3B0C">
        <w:rPr>
          <w:lang w:val="en-US"/>
        </w:rPr>
        <w:t>otdelKUMI</w:t>
      </w:r>
      <w:r w:rsidRPr="000C3B0C">
        <w:t>@</w:t>
      </w:r>
      <w:r w:rsidRPr="000C3B0C">
        <w:rPr>
          <w:lang w:val="en-US"/>
        </w:rPr>
        <w:t>yandex</w:t>
      </w:r>
      <w:r w:rsidRPr="000C3B0C">
        <w:t>.</w:t>
      </w:r>
      <w:r w:rsidRPr="000C3B0C">
        <w:rPr>
          <w:lang w:val="en-US"/>
        </w:rPr>
        <w:t>ru</w:t>
      </w:r>
      <w:r w:rsidRPr="000C3B0C">
        <w:t xml:space="preserve">. </w:t>
      </w:r>
    </w:p>
    <w:p w:rsidR="00716B6C" w:rsidRPr="000C3B0C" w:rsidRDefault="00716B6C" w:rsidP="00716B6C">
      <w:pPr>
        <w:tabs>
          <w:tab w:val="left" w:pos="709"/>
        </w:tabs>
        <w:autoSpaceDE w:val="0"/>
        <w:autoSpaceDN w:val="0"/>
        <w:adjustRightInd w:val="0"/>
        <w:ind w:left="-426" w:firstLine="568"/>
        <w:jc w:val="both"/>
        <w:rPr>
          <w:bCs/>
        </w:rPr>
      </w:pPr>
      <w:r w:rsidRPr="000C3B0C">
        <w:rPr>
          <w:bCs/>
        </w:rPr>
        <w:t>Продавец</w:t>
      </w:r>
      <w:r w:rsidRPr="000C3B0C">
        <w:t xml:space="preserve"> (уполномоченный орган): организация, действующая на основании муниц</w:t>
      </w:r>
      <w:r w:rsidRPr="000C3B0C">
        <w:t>и</w:t>
      </w:r>
      <w:r w:rsidRPr="000C3B0C">
        <w:t>пального контракта: Общество с ограниченной ответственностью «Орион», адрес (местонах</w:t>
      </w:r>
      <w:r w:rsidRPr="000C3B0C">
        <w:t>о</w:t>
      </w:r>
      <w:r w:rsidRPr="000C3B0C">
        <w:t xml:space="preserve">ждение): 430016, Республика Мордовия, г. Саранск, ул. Пролетарская, д. 83Б, офис 303, тел: +79272756489, </w:t>
      </w:r>
      <w:r w:rsidRPr="000C3B0C">
        <w:rPr>
          <w:lang w:val="en-US"/>
        </w:rPr>
        <w:t>e</w:t>
      </w:r>
      <w:r w:rsidRPr="000C3B0C">
        <w:t>-</w:t>
      </w:r>
      <w:r w:rsidRPr="000C3B0C">
        <w:rPr>
          <w:lang w:val="en-US"/>
        </w:rPr>
        <w:t>mail</w:t>
      </w:r>
      <w:r w:rsidRPr="000C3B0C">
        <w:t xml:space="preserve">: </w:t>
      </w:r>
      <w:hyperlink r:id="rId10" w:history="1">
        <w:r w:rsidRPr="000C3B0C">
          <w:rPr>
            <w:rStyle w:val="a3"/>
            <w:lang w:val="en-US"/>
          </w:rPr>
          <w:t>orion</w:t>
        </w:r>
        <w:r w:rsidRPr="000C3B0C">
          <w:rPr>
            <w:rStyle w:val="a3"/>
          </w:rPr>
          <w:t>-</w:t>
        </w:r>
        <w:r w:rsidRPr="000C3B0C">
          <w:rPr>
            <w:rStyle w:val="a3"/>
            <w:lang w:val="en-US"/>
          </w:rPr>
          <w:t>saransk</w:t>
        </w:r>
        <w:r w:rsidRPr="000C3B0C">
          <w:rPr>
            <w:rStyle w:val="a3"/>
          </w:rPr>
          <w:t>@</w:t>
        </w:r>
        <w:r w:rsidRPr="000C3B0C">
          <w:rPr>
            <w:rStyle w:val="a3"/>
            <w:lang w:val="en-US"/>
          </w:rPr>
          <w:t>yandex</w:t>
        </w:r>
        <w:r w:rsidRPr="000C3B0C">
          <w:rPr>
            <w:rStyle w:val="a3"/>
          </w:rPr>
          <w:t>.</w:t>
        </w:r>
        <w:r w:rsidRPr="000C3B0C">
          <w:rPr>
            <w:rStyle w:val="a3"/>
            <w:lang w:val="en-US"/>
          </w:rPr>
          <w:t>ru</w:t>
        </w:r>
      </w:hyperlink>
      <w:r w:rsidRPr="000C3B0C">
        <w:rPr>
          <w:bCs/>
        </w:rPr>
        <w:t xml:space="preserve">. </w:t>
      </w:r>
    </w:p>
    <w:p w:rsidR="00716B6C" w:rsidRPr="000C3B0C" w:rsidRDefault="00716B6C" w:rsidP="00716B6C">
      <w:pPr>
        <w:tabs>
          <w:tab w:val="left" w:pos="709"/>
        </w:tabs>
        <w:autoSpaceDE w:val="0"/>
        <w:autoSpaceDN w:val="0"/>
        <w:adjustRightInd w:val="0"/>
        <w:ind w:left="-426" w:firstLine="568"/>
        <w:jc w:val="both"/>
        <w:rPr>
          <w:bCs/>
        </w:rPr>
      </w:pPr>
    </w:p>
    <w:p w:rsidR="00716B6C" w:rsidRPr="000C3B0C" w:rsidRDefault="00716B6C" w:rsidP="00716B6C">
      <w:pPr>
        <w:ind w:left="-426" w:firstLine="568"/>
        <w:jc w:val="both"/>
      </w:pPr>
      <w:r w:rsidRPr="000C3B0C">
        <w:rPr>
          <w:bCs/>
        </w:rPr>
        <w:t xml:space="preserve">Торговая площадка: </w:t>
      </w:r>
      <w:hyperlink r:id="rId11" w:history="1">
        <w:r w:rsidRPr="000C3B0C">
          <w:rPr>
            <w:rStyle w:val="a3"/>
            <w:rFonts w:eastAsia="Calibri"/>
            <w:bCs/>
            <w:shd w:val="clear" w:color="auto" w:fill="FFFFFF"/>
          </w:rPr>
          <w:t>https://utp.sberbank-ast.ru/</w:t>
        </w:r>
      </w:hyperlink>
      <w:r w:rsidRPr="000C3B0C">
        <w:rPr>
          <w:rStyle w:val="a3"/>
          <w:rFonts w:eastAsia="Calibri"/>
          <w:bCs/>
          <w:shd w:val="clear" w:color="auto" w:fill="FFFFFF"/>
        </w:rPr>
        <w:t>.</w:t>
      </w:r>
    </w:p>
    <w:p w:rsidR="00716B6C" w:rsidRPr="000C3B0C" w:rsidRDefault="00716B6C" w:rsidP="00716B6C">
      <w:pPr>
        <w:ind w:left="-426" w:firstLine="567"/>
        <w:jc w:val="both"/>
        <w:rPr>
          <w:bCs/>
        </w:rPr>
      </w:pPr>
      <w:r w:rsidRPr="000C3B0C">
        <w:rPr>
          <w:bCs/>
        </w:rPr>
        <w:t xml:space="preserve">Дата и время проведения открытого аукциона: </w:t>
      </w:r>
      <w:r>
        <w:rPr>
          <w:bCs/>
        </w:rPr>
        <w:t>19</w:t>
      </w:r>
      <w:r w:rsidRPr="000C3B0C">
        <w:rPr>
          <w:bCs/>
        </w:rPr>
        <w:t>.0</w:t>
      </w:r>
      <w:r>
        <w:rPr>
          <w:bCs/>
        </w:rPr>
        <w:t>9</w:t>
      </w:r>
      <w:r w:rsidRPr="000C3B0C">
        <w:rPr>
          <w:bCs/>
        </w:rPr>
        <w:t xml:space="preserve">.2022 года </w:t>
      </w:r>
      <w:r w:rsidRPr="000C3B0C">
        <w:t>в 10 часов 00 минут,</w:t>
      </w:r>
      <w:r w:rsidRPr="000C3B0C">
        <w:rPr>
          <w:bCs/>
        </w:rPr>
        <w:t xml:space="preserve"> в с</w:t>
      </w:r>
      <w:r w:rsidRPr="000C3B0C">
        <w:rPr>
          <w:bCs/>
        </w:rPr>
        <w:t>о</w:t>
      </w:r>
      <w:r w:rsidRPr="000C3B0C">
        <w:rPr>
          <w:bCs/>
        </w:rPr>
        <w:t>ответствии с регламентом торговой площадки.</w:t>
      </w:r>
    </w:p>
    <w:p w:rsidR="00716B6C" w:rsidRPr="00463CB2" w:rsidRDefault="00716B6C" w:rsidP="00716B6C">
      <w:pPr>
        <w:ind w:left="-426" w:firstLine="567"/>
        <w:jc w:val="both"/>
        <w:rPr>
          <w:bCs/>
          <w:sz w:val="10"/>
          <w:szCs w:val="10"/>
        </w:rPr>
      </w:pPr>
    </w:p>
    <w:p w:rsidR="00716B6C" w:rsidRPr="000C4BE5" w:rsidRDefault="00716B6C" w:rsidP="00716B6C">
      <w:pPr>
        <w:ind w:left="-426" w:firstLine="567"/>
        <w:jc w:val="both"/>
      </w:pPr>
      <w:r w:rsidRPr="000C4BE5">
        <w:t>Предмет аукциона:</w:t>
      </w:r>
    </w:p>
    <w:p w:rsidR="00716B6C" w:rsidRPr="00C5241F" w:rsidRDefault="00716B6C" w:rsidP="00716B6C">
      <w:pPr>
        <w:tabs>
          <w:tab w:val="left" w:pos="709"/>
        </w:tabs>
        <w:autoSpaceDE w:val="0"/>
        <w:autoSpaceDN w:val="0"/>
        <w:adjustRightInd w:val="0"/>
        <w:ind w:left="-426" w:firstLine="568"/>
        <w:jc w:val="both"/>
      </w:pPr>
      <w:r w:rsidRPr="008E72A6">
        <w:rPr>
          <w:b/>
          <w:iCs/>
        </w:rPr>
        <w:t xml:space="preserve">ЛОТ № </w:t>
      </w:r>
      <w:r>
        <w:rPr>
          <w:b/>
          <w:iCs/>
        </w:rPr>
        <w:t>2</w:t>
      </w:r>
      <w:r w:rsidRPr="008E72A6">
        <w:rPr>
          <w:b/>
          <w:iCs/>
        </w:rPr>
        <w:t>.</w:t>
      </w:r>
      <w:r w:rsidRPr="00CA3E12">
        <w:rPr>
          <w:iCs/>
        </w:rPr>
        <w:t xml:space="preserve"> </w:t>
      </w:r>
      <w:r w:rsidRPr="00C5241F">
        <w:t>Нежилое зда</w:t>
      </w:r>
      <w:r>
        <w:t>ние, общей площадью 1848,4</w:t>
      </w:r>
      <w:r w:rsidRPr="00C5241F">
        <w:t xml:space="preserve"> кв. м.,  </w:t>
      </w:r>
      <w:r>
        <w:t>кадастровый номер: 13:22:0210001:1392</w:t>
      </w:r>
      <w:r w:rsidRPr="00C5241F">
        <w:t>. Не экс</w:t>
      </w:r>
      <w:r>
        <w:t>плуатируется. Год постройки 1981, количество этажей 2</w:t>
      </w:r>
      <w:r w:rsidRPr="00C5241F">
        <w:t xml:space="preserve"> (в т.ч. подземных 0), стены кирпичные. Состояние удовлетворительное. Ограничения (обремен</w:t>
      </w:r>
      <w:r w:rsidRPr="00C5241F">
        <w:t>е</w:t>
      </w:r>
      <w:r w:rsidRPr="00C5241F">
        <w:t>ния) в праве не установлены.</w:t>
      </w:r>
      <w:r>
        <w:t xml:space="preserve"> </w:t>
      </w:r>
      <w:r w:rsidRPr="00C5241F">
        <w:t>Адрес: Республика Мордовия, Чамзинский муниципальны</w:t>
      </w:r>
      <w:r>
        <w:t>й район, с. Мокшалей, ул. Л</w:t>
      </w:r>
      <w:r>
        <w:t>е</w:t>
      </w:r>
      <w:r>
        <w:t>нинская, дом 25</w:t>
      </w:r>
      <w:r w:rsidRPr="00C5241F">
        <w:t>.</w:t>
      </w:r>
    </w:p>
    <w:p w:rsidR="00716B6C" w:rsidRDefault="00716B6C" w:rsidP="00716B6C">
      <w:pPr>
        <w:tabs>
          <w:tab w:val="left" w:pos="709"/>
        </w:tabs>
        <w:autoSpaceDE w:val="0"/>
        <w:autoSpaceDN w:val="0"/>
        <w:adjustRightInd w:val="0"/>
        <w:ind w:left="-426" w:firstLine="568"/>
        <w:jc w:val="both"/>
      </w:pPr>
      <w:r w:rsidRPr="00C5241F">
        <w:t>Расположен на земел</w:t>
      </w:r>
      <w:r>
        <w:t>ьном участке, общей площадью 2300</w:t>
      </w:r>
      <w:r w:rsidRPr="00C5241F">
        <w:t>,0 кв.м., категория земель: зе</w:t>
      </w:r>
      <w:r w:rsidRPr="00C5241F">
        <w:t>м</w:t>
      </w:r>
      <w:r w:rsidRPr="00C5241F">
        <w:t xml:space="preserve">ли населенных пунктов, вид разрешенного использования: </w:t>
      </w:r>
      <w:r>
        <w:t>для размещения зданий и сооруж</w:t>
      </w:r>
      <w:r>
        <w:t>е</w:t>
      </w:r>
      <w:r>
        <w:t>ний школы</w:t>
      </w:r>
      <w:r w:rsidRPr="00C5241F">
        <w:t>. Кадастровый номер 1</w:t>
      </w:r>
      <w:r>
        <w:rPr>
          <w:bCs/>
        </w:rPr>
        <w:t>3:22:0210001:671</w:t>
      </w:r>
      <w:r w:rsidRPr="00C5241F">
        <w:t>. Ограничения (обременения) в праве не установлены.</w:t>
      </w:r>
      <w:r>
        <w:t xml:space="preserve"> </w:t>
      </w:r>
      <w:r w:rsidRPr="00C5241F">
        <w:t>Адрес: Республика Мор</w:t>
      </w:r>
      <w:r>
        <w:t xml:space="preserve">довия, Чамзинский </w:t>
      </w:r>
      <w:r w:rsidRPr="00C5241F">
        <w:t xml:space="preserve">район, </w:t>
      </w:r>
      <w:r>
        <w:t>с. Мокшалей.</w:t>
      </w:r>
    </w:p>
    <w:p w:rsidR="00716B6C" w:rsidRPr="007642FB" w:rsidRDefault="00716B6C" w:rsidP="00716B6C">
      <w:pPr>
        <w:pStyle w:val="a4"/>
        <w:ind w:left="-426" w:firstLine="709"/>
      </w:pPr>
      <w:r w:rsidRPr="000C3B0C">
        <w:rPr>
          <w:bCs/>
        </w:rPr>
        <w:t xml:space="preserve">Начальная цена </w:t>
      </w:r>
      <w:r w:rsidRPr="000C3B0C">
        <w:t>– 6</w:t>
      </w:r>
      <w:r>
        <w:t>0</w:t>
      </w:r>
      <w:r w:rsidRPr="000C3B0C">
        <w:t>0 000 (</w:t>
      </w:r>
      <w:r>
        <w:t>ш</w:t>
      </w:r>
      <w:r w:rsidRPr="000C3B0C">
        <w:t>естьсот тысяч) рублей</w:t>
      </w:r>
      <w:r w:rsidRPr="007642FB">
        <w:t>, в том числе:</w:t>
      </w:r>
    </w:p>
    <w:p w:rsidR="00716B6C" w:rsidRPr="007642FB" w:rsidRDefault="00716B6C" w:rsidP="00716B6C">
      <w:pPr>
        <w:pStyle w:val="a4"/>
        <w:ind w:left="-426" w:firstLine="709"/>
      </w:pPr>
      <w:r w:rsidRPr="007642FB">
        <w:t>Нежилое здание, общей площадью 1848,4 кв. м.,   – 550</w:t>
      </w:r>
      <w:r w:rsidRPr="009E6C20">
        <w:t> </w:t>
      </w:r>
      <w:r w:rsidRPr="007642FB">
        <w:t>000 (Пятьсот пятьдесят тысяч) рублей, без учета НДС;</w:t>
      </w:r>
    </w:p>
    <w:p w:rsidR="00716B6C" w:rsidRDefault="00716B6C" w:rsidP="00716B6C">
      <w:pPr>
        <w:pStyle w:val="a4"/>
        <w:ind w:left="-426" w:firstLine="709"/>
        <w:jc w:val="both"/>
      </w:pPr>
      <w:r w:rsidRPr="007642FB">
        <w:t>Земельный участок, общей площадью 2300 кв.м., на котором расположен  объект – 50</w:t>
      </w:r>
      <w:r w:rsidRPr="009E6C20">
        <w:t> </w:t>
      </w:r>
      <w:r w:rsidRPr="007642FB">
        <w:t>000 (Пятьдесят тысяч) рублей, НДС не облагается.</w:t>
      </w:r>
    </w:p>
    <w:p w:rsidR="00716B6C" w:rsidRPr="007642FB" w:rsidRDefault="00716B6C" w:rsidP="00716B6C">
      <w:pPr>
        <w:pStyle w:val="a4"/>
        <w:ind w:left="-426" w:firstLine="709"/>
        <w:jc w:val="both"/>
        <w:rPr>
          <w:iCs/>
        </w:rPr>
      </w:pPr>
    </w:p>
    <w:p w:rsidR="00716B6C" w:rsidRDefault="00716B6C" w:rsidP="00716B6C">
      <w:pPr>
        <w:ind w:left="-426" w:firstLine="426"/>
        <w:jc w:val="both"/>
        <w:rPr>
          <w:b/>
          <w:bCs/>
        </w:rPr>
      </w:pPr>
      <w:r>
        <w:rPr>
          <w:b/>
          <w:bCs/>
        </w:rPr>
        <w:t xml:space="preserve">На участие в аукционе по Лоту №2 </w:t>
      </w:r>
      <w:r w:rsidRPr="00463CB2">
        <w:rPr>
          <w:b/>
          <w:bCs/>
        </w:rPr>
        <w:t>поступил</w:t>
      </w:r>
      <w:r>
        <w:rPr>
          <w:b/>
          <w:bCs/>
        </w:rPr>
        <w:t>и заявки:</w:t>
      </w:r>
    </w:p>
    <w:p w:rsidR="00716B6C" w:rsidRDefault="00716B6C" w:rsidP="00716B6C">
      <w:pPr>
        <w:ind w:left="-426" w:firstLine="426"/>
        <w:jc w:val="both"/>
        <w:rPr>
          <w:bCs/>
        </w:rPr>
      </w:pPr>
      <w:r w:rsidRPr="00287313">
        <w:rPr>
          <w:bCs/>
        </w:rPr>
        <w:t>1</w:t>
      </w:r>
      <w:r w:rsidRPr="007642FB">
        <w:rPr>
          <w:bCs/>
        </w:rPr>
        <w:t xml:space="preserve">. </w:t>
      </w:r>
      <w:r w:rsidRPr="007642FB">
        <w:rPr>
          <w:shd w:val="clear" w:color="auto" w:fill="FFFFFF"/>
        </w:rPr>
        <w:t xml:space="preserve">Оздоев Аслан Османович. Адрес места жительства: 431861, </w:t>
      </w:r>
      <w:r>
        <w:rPr>
          <w:shd w:val="clear" w:color="auto" w:fill="FFFFFF"/>
        </w:rPr>
        <w:t xml:space="preserve">Республика </w:t>
      </w:r>
      <w:r w:rsidRPr="007642FB">
        <w:rPr>
          <w:shd w:val="clear" w:color="auto" w:fill="FFFFFF"/>
        </w:rPr>
        <w:t>Мордовия, А</w:t>
      </w:r>
      <w:r w:rsidRPr="007642FB">
        <w:rPr>
          <w:shd w:val="clear" w:color="auto" w:fill="FFFFFF"/>
        </w:rPr>
        <w:t>р</w:t>
      </w:r>
      <w:r w:rsidRPr="007642FB">
        <w:rPr>
          <w:shd w:val="clear" w:color="auto" w:fill="FFFFFF"/>
        </w:rPr>
        <w:t>датовский</w:t>
      </w:r>
      <w:r>
        <w:rPr>
          <w:shd w:val="clear" w:color="auto" w:fill="FFFFFF"/>
        </w:rPr>
        <w:t xml:space="preserve"> район</w:t>
      </w:r>
      <w:r w:rsidRPr="007642FB">
        <w:rPr>
          <w:shd w:val="clear" w:color="auto" w:fill="FFFFFF"/>
        </w:rPr>
        <w:t>, г</w:t>
      </w:r>
      <w:r>
        <w:rPr>
          <w:shd w:val="clear" w:color="auto" w:fill="FFFFFF"/>
        </w:rPr>
        <w:t>.</w:t>
      </w:r>
      <w:r w:rsidRPr="007642FB">
        <w:rPr>
          <w:shd w:val="clear" w:color="auto" w:fill="FFFFFF"/>
        </w:rPr>
        <w:t xml:space="preserve"> Ардатов, </w:t>
      </w:r>
      <w:r>
        <w:rPr>
          <w:shd w:val="clear" w:color="auto" w:fill="FFFFFF"/>
        </w:rPr>
        <w:t>Микрорайон № 1</w:t>
      </w:r>
      <w:r w:rsidRPr="007642FB">
        <w:rPr>
          <w:shd w:val="clear" w:color="auto" w:fill="FFFFFF"/>
        </w:rPr>
        <w:t>, д.</w:t>
      </w:r>
      <w:r>
        <w:rPr>
          <w:shd w:val="clear" w:color="auto" w:fill="FFFFFF"/>
        </w:rPr>
        <w:t xml:space="preserve"> </w:t>
      </w:r>
      <w:r w:rsidRPr="007642FB">
        <w:rPr>
          <w:shd w:val="clear" w:color="auto" w:fill="FFFFFF"/>
        </w:rPr>
        <w:t>42, кв.</w:t>
      </w:r>
      <w:r>
        <w:rPr>
          <w:shd w:val="clear" w:color="auto" w:fill="FFFFFF"/>
        </w:rPr>
        <w:t xml:space="preserve"> </w:t>
      </w:r>
      <w:r w:rsidRPr="007642FB">
        <w:rPr>
          <w:shd w:val="clear" w:color="auto" w:fill="FFFFFF"/>
        </w:rPr>
        <w:t>25. Паспорт:</w:t>
      </w:r>
      <w:r>
        <w:rPr>
          <w:shd w:val="clear" w:color="auto" w:fill="FFFFFF"/>
        </w:rPr>
        <w:t xml:space="preserve"> 89 10 172765 выдан 04.10.2010г. ТП УФМС России по Республике Мордовия в Ардатовском муниципальном районе, код подразд</w:t>
      </w:r>
      <w:r>
        <w:rPr>
          <w:shd w:val="clear" w:color="auto" w:fill="FFFFFF"/>
        </w:rPr>
        <w:t>е</w:t>
      </w:r>
      <w:r>
        <w:rPr>
          <w:shd w:val="clear" w:color="auto" w:fill="FFFFFF"/>
        </w:rPr>
        <w:t>ления 130-004.</w:t>
      </w:r>
      <w:r w:rsidRPr="00323B0A">
        <w:rPr>
          <w:bCs/>
        </w:rPr>
        <w:t xml:space="preserve"> </w:t>
      </w:r>
      <w:r w:rsidRPr="00287313">
        <w:rPr>
          <w:bCs/>
        </w:rPr>
        <w:t xml:space="preserve">Дата подачи заявки </w:t>
      </w:r>
      <w:r>
        <w:rPr>
          <w:bCs/>
        </w:rPr>
        <w:t>31</w:t>
      </w:r>
      <w:r w:rsidRPr="00287313">
        <w:rPr>
          <w:bCs/>
        </w:rPr>
        <w:t>.</w:t>
      </w:r>
      <w:r>
        <w:rPr>
          <w:bCs/>
        </w:rPr>
        <w:t>08</w:t>
      </w:r>
      <w:r w:rsidRPr="00287313">
        <w:rPr>
          <w:bCs/>
        </w:rPr>
        <w:t>.202</w:t>
      </w:r>
      <w:r>
        <w:rPr>
          <w:bCs/>
        </w:rPr>
        <w:t>2</w:t>
      </w:r>
      <w:r w:rsidRPr="00287313">
        <w:rPr>
          <w:bCs/>
        </w:rPr>
        <w:t xml:space="preserve">г. Номер заявки </w:t>
      </w:r>
      <w:r>
        <w:rPr>
          <w:bCs/>
        </w:rPr>
        <w:t>745</w:t>
      </w:r>
      <w:r w:rsidRPr="00287313">
        <w:rPr>
          <w:bCs/>
        </w:rPr>
        <w:t>.</w:t>
      </w:r>
    </w:p>
    <w:p w:rsidR="00716B6C" w:rsidRPr="00287313" w:rsidRDefault="00716B6C" w:rsidP="00716B6C">
      <w:pPr>
        <w:ind w:left="-426" w:firstLine="426"/>
        <w:jc w:val="both"/>
        <w:rPr>
          <w:bCs/>
        </w:rPr>
      </w:pPr>
      <w:r>
        <w:rPr>
          <w:shd w:val="clear" w:color="auto" w:fill="FFFFFF"/>
        </w:rPr>
        <w:t xml:space="preserve">2. </w:t>
      </w:r>
      <w:r w:rsidRPr="00287313">
        <w:rPr>
          <w:shd w:val="clear" w:color="auto" w:fill="FFFFFF"/>
        </w:rPr>
        <w:t xml:space="preserve">Общество с ограниченной ответственностью </w:t>
      </w:r>
      <w:r>
        <w:rPr>
          <w:shd w:val="clear" w:color="auto" w:fill="FFFFFF"/>
        </w:rPr>
        <w:t>«Градостроительство»</w:t>
      </w:r>
      <w:r w:rsidRPr="00287313">
        <w:rPr>
          <w:bCs/>
        </w:rPr>
        <w:t xml:space="preserve">. ОГРН </w:t>
      </w:r>
      <w:r>
        <w:rPr>
          <w:bCs/>
        </w:rPr>
        <w:t>1151326000352</w:t>
      </w:r>
      <w:r w:rsidRPr="00287313">
        <w:rPr>
          <w:bCs/>
        </w:rPr>
        <w:t xml:space="preserve">, ИНН </w:t>
      </w:r>
      <w:r w:rsidRPr="000C3B0C">
        <w:rPr>
          <w:shd w:val="clear" w:color="auto" w:fill="FFFFFF"/>
        </w:rPr>
        <w:t>1326230354</w:t>
      </w:r>
      <w:r w:rsidRPr="00287313">
        <w:rPr>
          <w:bCs/>
        </w:rPr>
        <w:t xml:space="preserve">, КПП 132601001. Адрес регистрации: </w:t>
      </w:r>
      <w:r>
        <w:rPr>
          <w:bCs/>
        </w:rPr>
        <w:t>430003</w:t>
      </w:r>
      <w:r w:rsidRPr="00287313">
        <w:rPr>
          <w:shd w:val="clear" w:color="auto" w:fill="FFFFFF"/>
        </w:rPr>
        <w:t xml:space="preserve">, </w:t>
      </w:r>
      <w:r w:rsidRPr="00287313">
        <w:rPr>
          <w:bCs/>
        </w:rPr>
        <w:t>Республика Мордовия</w:t>
      </w:r>
      <w:r w:rsidRPr="00287313">
        <w:rPr>
          <w:shd w:val="clear" w:color="auto" w:fill="FFFFFF"/>
        </w:rPr>
        <w:t xml:space="preserve">, г. Саранск, ул. </w:t>
      </w:r>
      <w:r>
        <w:rPr>
          <w:shd w:val="clear" w:color="auto" w:fill="FFFFFF"/>
        </w:rPr>
        <w:t>Рабочая</w:t>
      </w:r>
      <w:r w:rsidRPr="00287313">
        <w:rPr>
          <w:shd w:val="clear" w:color="auto" w:fill="FFFFFF"/>
        </w:rPr>
        <w:t>, д.</w:t>
      </w:r>
      <w:r>
        <w:rPr>
          <w:shd w:val="clear" w:color="auto" w:fill="FFFFFF"/>
        </w:rPr>
        <w:t xml:space="preserve"> 169, офис 4. Почтовый адрес:</w:t>
      </w:r>
      <w:r w:rsidRPr="008B6732">
        <w:rPr>
          <w:color w:val="000000"/>
        </w:rPr>
        <w:t xml:space="preserve"> </w:t>
      </w:r>
      <w:r>
        <w:rPr>
          <w:color w:val="000000"/>
        </w:rPr>
        <w:t xml:space="preserve">430005, </w:t>
      </w:r>
      <w:r w:rsidRPr="00287313">
        <w:rPr>
          <w:bCs/>
        </w:rPr>
        <w:t xml:space="preserve">Республика </w:t>
      </w:r>
      <w:r>
        <w:rPr>
          <w:color w:val="000000"/>
        </w:rPr>
        <w:t>Мордовия, г. С</w:t>
      </w:r>
      <w:r>
        <w:rPr>
          <w:color w:val="000000"/>
        </w:rPr>
        <w:t>а</w:t>
      </w:r>
      <w:r>
        <w:rPr>
          <w:color w:val="000000"/>
        </w:rPr>
        <w:t>ранск, ул. Московская, д. 14, офис 402.</w:t>
      </w:r>
      <w:r w:rsidRPr="00287313">
        <w:rPr>
          <w:bCs/>
        </w:rPr>
        <w:t xml:space="preserve"> Дата подачи заявки </w:t>
      </w:r>
      <w:r>
        <w:rPr>
          <w:bCs/>
        </w:rPr>
        <w:t>08</w:t>
      </w:r>
      <w:r w:rsidRPr="00287313">
        <w:rPr>
          <w:bCs/>
        </w:rPr>
        <w:t>.</w:t>
      </w:r>
      <w:r>
        <w:rPr>
          <w:bCs/>
        </w:rPr>
        <w:t>09</w:t>
      </w:r>
      <w:r w:rsidRPr="00287313">
        <w:rPr>
          <w:bCs/>
        </w:rPr>
        <w:t>.202</w:t>
      </w:r>
      <w:r>
        <w:rPr>
          <w:bCs/>
        </w:rPr>
        <w:t>2</w:t>
      </w:r>
      <w:r w:rsidRPr="00287313">
        <w:rPr>
          <w:bCs/>
        </w:rPr>
        <w:t xml:space="preserve">г. Номер заявки </w:t>
      </w:r>
      <w:r>
        <w:rPr>
          <w:bCs/>
        </w:rPr>
        <w:t>154</w:t>
      </w:r>
      <w:r w:rsidRPr="00287313">
        <w:rPr>
          <w:bCs/>
        </w:rPr>
        <w:t>.</w:t>
      </w:r>
    </w:p>
    <w:p w:rsidR="00716B6C" w:rsidRDefault="00716B6C" w:rsidP="00716B6C">
      <w:pPr>
        <w:ind w:left="-426" w:firstLine="426"/>
        <w:jc w:val="both"/>
        <w:rPr>
          <w:bCs/>
        </w:rPr>
      </w:pPr>
      <w:r>
        <w:rPr>
          <w:bCs/>
        </w:rPr>
        <w:t>3. Индивидуальный предприниматель Старостина Юлия Евгеньевна. ОГРНИП 319132600005291. ИНН 132814580420. Адрес места жительства: 430024, Республика Морд</w:t>
      </w:r>
      <w:r>
        <w:rPr>
          <w:bCs/>
        </w:rPr>
        <w:t>о</w:t>
      </w:r>
      <w:r>
        <w:rPr>
          <w:bCs/>
        </w:rPr>
        <w:t>вия, г. Саранск, б-р Эрьзи, д. 14, кв. 4. Паспорт: 89 19 510200 выдан 26.06.2019г. МВД по Республике Мордовия, код по</w:t>
      </w:r>
      <w:r>
        <w:rPr>
          <w:bCs/>
        </w:rPr>
        <w:t>д</w:t>
      </w:r>
      <w:r>
        <w:rPr>
          <w:bCs/>
        </w:rPr>
        <w:t>разделения 130-001.</w:t>
      </w:r>
      <w:r w:rsidRPr="00EE2E32">
        <w:rPr>
          <w:bCs/>
        </w:rPr>
        <w:t xml:space="preserve"> </w:t>
      </w:r>
      <w:r w:rsidRPr="00287313">
        <w:rPr>
          <w:bCs/>
        </w:rPr>
        <w:t xml:space="preserve">Дата подачи заявки </w:t>
      </w:r>
      <w:r>
        <w:rPr>
          <w:bCs/>
        </w:rPr>
        <w:t>08</w:t>
      </w:r>
      <w:r w:rsidRPr="00287313">
        <w:rPr>
          <w:bCs/>
        </w:rPr>
        <w:t>.</w:t>
      </w:r>
      <w:r>
        <w:rPr>
          <w:bCs/>
        </w:rPr>
        <w:t>09</w:t>
      </w:r>
      <w:r w:rsidRPr="00287313">
        <w:rPr>
          <w:bCs/>
        </w:rPr>
        <w:t>.202</w:t>
      </w:r>
      <w:r>
        <w:rPr>
          <w:bCs/>
        </w:rPr>
        <w:t>2</w:t>
      </w:r>
      <w:r w:rsidRPr="00287313">
        <w:rPr>
          <w:bCs/>
        </w:rPr>
        <w:t xml:space="preserve">г. Номер заявки </w:t>
      </w:r>
      <w:r>
        <w:rPr>
          <w:bCs/>
        </w:rPr>
        <w:t>9922</w:t>
      </w:r>
      <w:r w:rsidRPr="00287313">
        <w:rPr>
          <w:bCs/>
        </w:rPr>
        <w:t>.</w:t>
      </w:r>
    </w:p>
    <w:p w:rsidR="00716B6C" w:rsidRDefault="00716B6C" w:rsidP="00716B6C">
      <w:pPr>
        <w:ind w:left="-426" w:firstLine="426"/>
        <w:jc w:val="both"/>
      </w:pPr>
    </w:p>
    <w:p w:rsidR="00716B6C" w:rsidRDefault="00716B6C" w:rsidP="00716B6C">
      <w:pPr>
        <w:ind w:left="-426" w:firstLine="568"/>
        <w:jc w:val="both"/>
        <w:rPr>
          <w:bCs/>
        </w:rPr>
      </w:pPr>
      <w:r w:rsidRPr="001A19D2">
        <w:t>К заявк</w:t>
      </w:r>
      <w:r>
        <w:t>ам</w:t>
      </w:r>
      <w:r w:rsidRPr="001A19D2">
        <w:t xml:space="preserve"> приложены все требуемые для участия в </w:t>
      </w:r>
      <w:r>
        <w:t>аукционе</w:t>
      </w:r>
      <w:r w:rsidRPr="001A19D2">
        <w:t xml:space="preserve"> документы.</w:t>
      </w:r>
      <w:r w:rsidRPr="001A19D2">
        <w:rPr>
          <w:bCs/>
        </w:rPr>
        <w:t xml:space="preserve"> Заявк</w:t>
      </w:r>
      <w:r>
        <w:rPr>
          <w:bCs/>
        </w:rPr>
        <w:t>и</w:t>
      </w:r>
      <w:r w:rsidRPr="001A19D2">
        <w:rPr>
          <w:bCs/>
        </w:rPr>
        <w:t xml:space="preserve"> и пр</w:t>
      </w:r>
      <w:r w:rsidRPr="001A19D2">
        <w:rPr>
          <w:bCs/>
        </w:rPr>
        <w:t>и</w:t>
      </w:r>
      <w:r w:rsidRPr="001A19D2">
        <w:rPr>
          <w:bCs/>
        </w:rPr>
        <w:t>ло</w:t>
      </w:r>
      <w:r>
        <w:rPr>
          <w:bCs/>
        </w:rPr>
        <w:t>женные к ним</w:t>
      </w:r>
      <w:r w:rsidRPr="001A19D2">
        <w:rPr>
          <w:bCs/>
        </w:rPr>
        <w:t xml:space="preserve"> документы соответствуют требованиям </w:t>
      </w:r>
      <w:r w:rsidRPr="001A19D2">
        <w:rPr>
          <w:rFonts w:eastAsia="Calibri"/>
        </w:rPr>
        <w:t>установленным д</w:t>
      </w:r>
      <w:r>
        <w:rPr>
          <w:rFonts w:eastAsia="Calibri"/>
        </w:rPr>
        <w:t>окументацией об аукционе</w:t>
      </w:r>
      <w:r w:rsidRPr="001A19D2">
        <w:rPr>
          <w:rFonts w:eastAsia="Calibri"/>
        </w:rPr>
        <w:t>. Заявител</w:t>
      </w:r>
      <w:r>
        <w:rPr>
          <w:rFonts w:eastAsia="Calibri"/>
        </w:rPr>
        <w:t>и</w:t>
      </w:r>
      <w:r w:rsidRPr="001A19D2">
        <w:rPr>
          <w:rFonts w:eastAsia="Calibri"/>
        </w:rPr>
        <w:t xml:space="preserve"> соответству</w:t>
      </w:r>
      <w:r>
        <w:rPr>
          <w:rFonts w:eastAsia="Calibri"/>
        </w:rPr>
        <w:t>ю</w:t>
      </w:r>
      <w:r w:rsidRPr="001A19D2">
        <w:rPr>
          <w:rFonts w:eastAsia="Calibri"/>
        </w:rPr>
        <w:t xml:space="preserve">т требованиям </w:t>
      </w:r>
      <w:r>
        <w:rPr>
          <w:rFonts w:eastAsia="Calibri"/>
        </w:rPr>
        <w:t>аукционной документации</w:t>
      </w:r>
      <w:r w:rsidRPr="001A19D2">
        <w:rPr>
          <w:rFonts w:eastAsia="Calibri"/>
        </w:rPr>
        <w:t xml:space="preserve"> и действующ</w:t>
      </w:r>
      <w:r w:rsidRPr="001A19D2">
        <w:rPr>
          <w:rFonts w:eastAsia="Calibri"/>
        </w:rPr>
        <w:t>е</w:t>
      </w:r>
      <w:r w:rsidRPr="001A19D2">
        <w:rPr>
          <w:rFonts w:eastAsia="Calibri"/>
        </w:rPr>
        <w:t>го законодательства</w:t>
      </w:r>
      <w:r w:rsidRPr="001A19D2">
        <w:t>. Сумм</w:t>
      </w:r>
      <w:r>
        <w:t>ы</w:t>
      </w:r>
      <w:r w:rsidRPr="001A19D2">
        <w:t xml:space="preserve"> задатк</w:t>
      </w:r>
      <w:r>
        <w:t>ов поступили в соответствии с регламентом торговой площа</w:t>
      </w:r>
      <w:r>
        <w:t>д</w:t>
      </w:r>
      <w:r>
        <w:t>ки.</w:t>
      </w:r>
    </w:p>
    <w:p w:rsidR="00716B6C" w:rsidRDefault="00716B6C" w:rsidP="00716B6C">
      <w:pPr>
        <w:ind w:left="-426" w:firstLine="568"/>
        <w:jc w:val="both"/>
      </w:pPr>
      <w:r w:rsidRPr="001A19D2">
        <w:lastRenderedPageBreak/>
        <w:t>На основании вышеизложенного комиссией единогласно принято решение:</w:t>
      </w:r>
    </w:p>
    <w:p w:rsidR="00716B6C" w:rsidRPr="001F05EE" w:rsidRDefault="00716B6C" w:rsidP="00716B6C">
      <w:pPr>
        <w:ind w:left="-426" w:firstLine="568"/>
        <w:jc w:val="both"/>
        <w:rPr>
          <w:sz w:val="16"/>
          <w:szCs w:val="16"/>
        </w:rPr>
      </w:pPr>
    </w:p>
    <w:p w:rsidR="00716B6C" w:rsidRPr="001A19D2" w:rsidRDefault="00716B6C" w:rsidP="00716B6C">
      <w:pPr>
        <w:ind w:left="-426" w:firstLine="568"/>
        <w:jc w:val="both"/>
        <w:rPr>
          <w:b/>
        </w:rPr>
      </w:pPr>
      <w:r w:rsidRPr="001A19D2">
        <w:rPr>
          <w:b/>
        </w:rPr>
        <w:t>Признать заявител</w:t>
      </w:r>
      <w:r>
        <w:rPr>
          <w:b/>
        </w:rPr>
        <w:t>ей</w:t>
      </w:r>
      <w:r w:rsidRPr="001A19D2">
        <w:rPr>
          <w:b/>
        </w:rPr>
        <w:t xml:space="preserve"> участник</w:t>
      </w:r>
      <w:r>
        <w:rPr>
          <w:b/>
        </w:rPr>
        <w:t>ами</w:t>
      </w:r>
      <w:r w:rsidRPr="001A19D2">
        <w:rPr>
          <w:b/>
        </w:rPr>
        <w:t xml:space="preserve"> </w:t>
      </w:r>
      <w:r>
        <w:rPr>
          <w:b/>
        </w:rPr>
        <w:t>аукциона по Лоту №2</w:t>
      </w:r>
      <w:r w:rsidRPr="001A19D2">
        <w:rPr>
          <w:b/>
        </w:rPr>
        <w:t xml:space="preserve"> и допустить к участию в </w:t>
      </w:r>
      <w:r>
        <w:rPr>
          <w:b/>
        </w:rPr>
        <w:t>аукционе</w:t>
      </w:r>
      <w:r w:rsidRPr="001A19D2">
        <w:rPr>
          <w:b/>
        </w:rPr>
        <w:t>.</w:t>
      </w:r>
    </w:p>
    <w:p w:rsidR="00716B6C" w:rsidRPr="00B041B7" w:rsidRDefault="00716B6C" w:rsidP="00716B6C">
      <w:pPr>
        <w:ind w:left="-426" w:firstLine="426"/>
        <w:jc w:val="both"/>
        <w:rPr>
          <w:b/>
        </w:rPr>
      </w:pPr>
    </w:p>
    <w:p w:rsidR="00716B6C" w:rsidRPr="00463CB2" w:rsidRDefault="00716B6C" w:rsidP="00716B6C">
      <w:pPr>
        <w:tabs>
          <w:tab w:val="left" w:pos="560"/>
          <w:tab w:val="left" w:pos="1215"/>
        </w:tabs>
        <w:ind w:left="-426" w:firstLine="568"/>
        <w:jc w:val="both"/>
        <w:rPr>
          <w:sz w:val="10"/>
          <w:szCs w:val="10"/>
        </w:rPr>
      </w:pPr>
    </w:p>
    <w:p w:rsidR="00716B6C" w:rsidRPr="003379B7" w:rsidRDefault="00716B6C" w:rsidP="00716B6C">
      <w:pPr>
        <w:ind w:left="-426" w:firstLine="567"/>
        <w:jc w:val="both"/>
      </w:pPr>
    </w:p>
    <w:p w:rsidR="00716B6C" w:rsidRDefault="00716B6C" w:rsidP="00716B6C">
      <w:pPr>
        <w:ind w:left="-180" w:firstLine="540"/>
        <w:jc w:val="both"/>
      </w:pPr>
      <w:r>
        <w:t>секретарь комиссии                                                   __________________ Арташкин Д.Н.</w:t>
      </w:r>
    </w:p>
    <w:p w:rsidR="00716B6C" w:rsidRDefault="00716B6C" w:rsidP="00716B6C">
      <w:pPr>
        <w:ind w:left="-180" w:firstLine="540"/>
        <w:jc w:val="both"/>
      </w:pPr>
    </w:p>
    <w:p w:rsidR="00716B6C" w:rsidRDefault="00716B6C" w:rsidP="00716B6C">
      <w:pPr>
        <w:ind w:left="-180" w:firstLine="540"/>
        <w:jc w:val="both"/>
      </w:pPr>
      <w:r>
        <w:t>член комиссии                                                            __________________ Зиканов А.Б.</w:t>
      </w:r>
    </w:p>
    <w:p w:rsidR="00716B6C" w:rsidRDefault="00716B6C" w:rsidP="00716B6C">
      <w:pPr>
        <w:ind w:left="-180" w:firstLine="540"/>
        <w:jc w:val="both"/>
      </w:pPr>
    </w:p>
    <w:p w:rsidR="00716B6C" w:rsidRDefault="00716B6C" w:rsidP="00716B6C">
      <w:pPr>
        <w:ind w:left="-180" w:firstLine="540"/>
        <w:jc w:val="both"/>
      </w:pPr>
      <w:r>
        <w:t>член комиссии                                                            __________________ Разенко С.Г.</w:t>
      </w:r>
    </w:p>
    <w:p w:rsidR="00716B6C" w:rsidRDefault="00716B6C" w:rsidP="00716B6C">
      <w:pPr>
        <w:ind w:left="-180" w:firstLine="540"/>
        <w:jc w:val="both"/>
      </w:pPr>
    </w:p>
    <w:p w:rsidR="00716B6C" w:rsidRDefault="00716B6C" w:rsidP="00716B6C">
      <w:pPr>
        <w:ind w:left="-180" w:firstLine="540"/>
        <w:jc w:val="both"/>
      </w:pPr>
      <w:r>
        <w:t>член комиссии                                                            __________________ Булутова И.А.</w:t>
      </w:r>
    </w:p>
    <w:p w:rsidR="00716B6C" w:rsidRDefault="00716B6C" w:rsidP="00716B6C">
      <w:pPr>
        <w:ind w:left="-180" w:firstLine="540"/>
        <w:jc w:val="both"/>
        <w:rPr>
          <w:b/>
          <w:bCs/>
          <w:sz w:val="22"/>
          <w:szCs w:val="22"/>
        </w:rPr>
      </w:pPr>
    </w:p>
    <w:p w:rsidR="00716B6C" w:rsidRDefault="00716B6C" w:rsidP="00716B6C">
      <w:pPr>
        <w:ind w:left="-180" w:firstLine="540"/>
        <w:jc w:val="both"/>
        <w:rPr>
          <w:bCs/>
        </w:rPr>
      </w:pPr>
      <w:r>
        <w:rPr>
          <w:bCs/>
        </w:rPr>
        <w:t xml:space="preserve">председатель комиссии </w:t>
      </w:r>
      <w:r w:rsidRPr="00957033">
        <w:rPr>
          <w:bCs/>
          <w:sz w:val="22"/>
          <w:szCs w:val="22"/>
        </w:rPr>
        <w:t>директор ООО «Орион»</w:t>
      </w:r>
      <w:r w:rsidRPr="00693D0D">
        <w:rPr>
          <w:bCs/>
          <w:sz w:val="22"/>
          <w:szCs w:val="22"/>
        </w:rPr>
        <w:t xml:space="preserve">     </w:t>
      </w:r>
      <w:r>
        <w:rPr>
          <w:bCs/>
          <w:sz w:val="22"/>
          <w:szCs w:val="22"/>
        </w:rPr>
        <w:t xml:space="preserve"> </w:t>
      </w:r>
      <w:r w:rsidRPr="00693D0D">
        <w:rPr>
          <w:bCs/>
          <w:sz w:val="22"/>
          <w:szCs w:val="22"/>
        </w:rPr>
        <w:t>______________</w:t>
      </w:r>
      <w:r>
        <w:rPr>
          <w:bCs/>
          <w:sz w:val="22"/>
          <w:szCs w:val="22"/>
        </w:rPr>
        <w:t>_</w:t>
      </w:r>
      <w:r w:rsidRPr="00693D0D">
        <w:rPr>
          <w:bCs/>
          <w:sz w:val="22"/>
          <w:szCs w:val="22"/>
        </w:rPr>
        <w:t xml:space="preserve">_____ </w:t>
      </w:r>
      <w:r w:rsidRPr="00C673BF">
        <w:rPr>
          <w:bCs/>
        </w:rPr>
        <w:t>Бубнов Д.А.</w:t>
      </w:r>
    </w:p>
    <w:p w:rsidR="00716B6C" w:rsidRDefault="00716B6C" w:rsidP="00716B6C">
      <w:pPr>
        <w:ind w:left="-180" w:firstLine="540"/>
        <w:jc w:val="both"/>
        <w:rPr>
          <w:bCs/>
        </w:rPr>
      </w:pPr>
    </w:p>
    <w:p w:rsidR="0029788C" w:rsidRDefault="0029788C" w:rsidP="0029788C">
      <w:pPr>
        <w:pStyle w:val="ConsTitle"/>
        <w:widowControl/>
        <w:ind w:right="0"/>
        <w:jc w:val="center"/>
        <w:rPr>
          <w:rFonts w:ascii="Times New Roman" w:hAnsi="Times New Roman" w:cs="Times New Roman"/>
          <w:b w:val="0"/>
          <w:bCs w:val="0"/>
          <w:sz w:val="28"/>
          <w:szCs w:val="28"/>
        </w:rPr>
      </w:pPr>
    </w:p>
    <w:p w:rsidR="00DD7ECA" w:rsidRPr="003B5CA5" w:rsidRDefault="00DD7ECA" w:rsidP="00DD7ECA">
      <w:pPr>
        <w:pStyle w:val="1"/>
        <w:rPr>
          <w:rFonts w:ascii="Times New Roman" w:hAnsi="Times New Roman" w:cs="Times New Roman"/>
          <w:sz w:val="26"/>
          <w:szCs w:val="26"/>
        </w:rPr>
      </w:pPr>
      <w:r w:rsidRPr="003B5CA5">
        <w:rPr>
          <w:rFonts w:ascii="Times New Roman" w:hAnsi="Times New Roman" w:cs="Times New Roman"/>
          <w:sz w:val="26"/>
          <w:szCs w:val="26"/>
        </w:rPr>
        <w:t>АДМИНИСТРАЦИЯ ЧАМЗИНСКОГО</w:t>
      </w:r>
    </w:p>
    <w:p w:rsidR="00DD7ECA" w:rsidRPr="003B5CA5" w:rsidRDefault="00DD7ECA" w:rsidP="00DD7ECA">
      <w:pPr>
        <w:pStyle w:val="1"/>
        <w:rPr>
          <w:rFonts w:ascii="Times New Roman" w:hAnsi="Times New Roman" w:cs="Times New Roman"/>
          <w:sz w:val="26"/>
          <w:szCs w:val="26"/>
        </w:rPr>
      </w:pPr>
      <w:r w:rsidRPr="003B5CA5">
        <w:rPr>
          <w:rFonts w:ascii="Times New Roman" w:hAnsi="Times New Roman" w:cs="Times New Roman"/>
          <w:sz w:val="26"/>
          <w:szCs w:val="26"/>
        </w:rPr>
        <w:t>МУНИЦИПАЛЬНОГО РАЙОНА</w:t>
      </w:r>
    </w:p>
    <w:p w:rsidR="00DD7ECA" w:rsidRPr="003B5CA5" w:rsidRDefault="00DD7ECA" w:rsidP="00DD7ECA">
      <w:pPr>
        <w:pStyle w:val="1"/>
        <w:rPr>
          <w:rFonts w:ascii="Times New Roman" w:hAnsi="Times New Roman" w:cs="Times New Roman"/>
          <w:sz w:val="26"/>
          <w:szCs w:val="26"/>
        </w:rPr>
      </w:pPr>
      <w:r w:rsidRPr="003B5CA5">
        <w:rPr>
          <w:rFonts w:ascii="Times New Roman" w:hAnsi="Times New Roman" w:cs="Times New Roman"/>
          <w:sz w:val="26"/>
          <w:szCs w:val="26"/>
        </w:rPr>
        <w:t xml:space="preserve">РЕСПУБЛИКИ МОРДОВИЯ </w:t>
      </w:r>
    </w:p>
    <w:p w:rsidR="00DD7ECA" w:rsidRPr="003B5CA5" w:rsidRDefault="00DD7ECA" w:rsidP="00DD7ECA">
      <w:pPr>
        <w:rPr>
          <w:sz w:val="26"/>
          <w:szCs w:val="26"/>
        </w:rPr>
      </w:pPr>
    </w:p>
    <w:p w:rsidR="00DD7ECA" w:rsidRPr="003B5CA5" w:rsidRDefault="00DD7ECA" w:rsidP="00DD7ECA">
      <w:pPr>
        <w:rPr>
          <w:sz w:val="26"/>
          <w:szCs w:val="26"/>
        </w:rPr>
      </w:pPr>
    </w:p>
    <w:p w:rsidR="00DD7ECA" w:rsidRPr="003B5CA5" w:rsidRDefault="00DD7ECA" w:rsidP="00DD7ECA">
      <w:pPr>
        <w:jc w:val="center"/>
        <w:rPr>
          <w:b/>
          <w:bCs/>
          <w:sz w:val="26"/>
          <w:szCs w:val="26"/>
        </w:rPr>
      </w:pPr>
      <w:r>
        <w:rPr>
          <w:b/>
          <w:bCs/>
          <w:sz w:val="26"/>
          <w:szCs w:val="26"/>
        </w:rPr>
        <w:t xml:space="preserve">П О С Т А Н О В Л Е Н И </w:t>
      </w:r>
      <w:r w:rsidRPr="003B5CA5">
        <w:rPr>
          <w:b/>
          <w:bCs/>
          <w:sz w:val="26"/>
          <w:szCs w:val="26"/>
        </w:rPr>
        <w:t>Е</w:t>
      </w:r>
    </w:p>
    <w:p w:rsidR="00DD7ECA" w:rsidRPr="003B5CA5" w:rsidRDefault="00DD7ECA" w:rsidP="00DD7ECA">
      <w:pPr>
        <w:pStyle w:val="1"/>
        <w:rPr>
          <w:rFonts w:ascii="Times New Roman" w:hAnsi="Times New Roman" w:cs="Times New Roman"/>
          <w:sz w:val="26"/>
          <w:szCs w:val="26"/>
        </w:rPr>
      </w:pPr>
    </w:p>
    <w:p w:rsidR="00DD7ECA" w:rsidRPr="003B5CA5" w:rsidRDefault="00DD7ECA" w:rsidP="00DD7ECA">
      <w:pPr>
        <w:rPr>
          <w:sz w:val="26"/>
          <w:szCs w:val="26"/>
        </w:rPr>
      </w:pPr>
      <w:r>
        <w:rPr>
          <w:sz w:val="26"/>
          <w:szCs w:val="26"/>
        </w:rPr>
        <w:t>31.08.</w:t>
      </w:r>
      <w:r w:rsidRPr="003B5CA5">
        <w:rPr>
          <w:sz w:val="26"/>
          <w:szCs w:val="26"/>
        </w:rPr>
        <w:t>202</w:t>
      </w:r>
      <w:r>
        <w:rPr>
          <w:sz w:val="26"/>
          <w:szCs w:val="26"/>
        </w:rPr>
        <w:t>2</w:t>
      </w:r>
      <w:r w:rsidRPr="003B5CA5">
        <w:rPr>
          <w:sz w:val="26"/>
          <w:szCs w:val="26"/>
        </w:rPr>
        <w:t xml:space="preserve"> г.      </w:t>
      </w:r>
      <w:r>
        <w:rPr>
          <w:sz w:val="26"/>
          <w:szCs w:val="26"/>
        </w:rPr>
        <w:t xml:space="preserve">    </w:t>
      </w:r>
      <w:r w:rsidRPr="003B5CA5">
        <w:rPr>
          <w:sz w:val="26"/>
          <w:szCs w:val="26"/>
        </w:rPr>
        <w:t xml:space="preserve">           </w:t>
      </w:r>
      <w:r>
        <w:rPr>
          <w:sz w:val="26"/>
          <w:szCs w:val="26"/>
        </w:rPr>
        <w:t xml:space="preserve">                                                                            </w:t>
      </w:r>
      <w:r w:rsidRPr="003B5CA5">
        <w:rPr>
          <w:sz w:val="26"/>
          <w:szCs w:val="26"/>
        </w:rPr>
        <w:t xml:space="preserve">  №</w:t>
      </w:r>
      <w:r>
        <w:rPr>
          <w:sz w:val="26"/>
          <w:szCs w:val="26"/>
        </w:rPr>
        <w:t xml:space="preserve"> 638____</w:t>
      </w:r>
      <w:r w:rsidRPr="003B5CA5">
        <w:rPr>
          <w:sz w:val="26"/>
          <w:szCs w:val="26"/>
        </w:rPr>
        <w:t>___</w:t>
      </w:r>
    </w:p>
    <w:p w:rsidR="00DD7ECA" w:rsidRDefault="00DD7ECA" w:rsidP="00DD7ECA">
      <w:pPr>
        <w:pStyle w:val="1"/>
        <w:rPr>
          <w:rFonts w:ascii="Times New Roman" w:hAnsi="Times New Roman" w:cs="Times New Roman"/>
          <w:sz w:val="26"/>
          <w:szCs w:val="26"/>
        </w:rPr>
      </w:pPr>
      <w:r w:rsidRPr="003B5CA5">
        <w:rPr>
          <w:rFonts w:ascii="Times New Roman" w:hAnsi="Times New Roman" w:cs="Times New Roman"/>
          <w:sz w:val="26"/>
          <w:szCs w:val="26"/>
        </w:rPr>
        <w:t>р.п.</w:t>
      </w:r>
      <w:r>
        <w:rPr>
          <w:rFonts w:ascii="Times New Roman" w:hAnsi="Times New Roman" w:cs="Times New Roman"/>
          <w:sz w:val="26"/>
          <w:szCs w:val="26"/>
        </w:rPr>
        <w:t xml:space="preserve"> </w:t>
      </w:r>
      <w:r w:rsidRPr="003B5CA5">
        <w:rPr>
          <w:rFonts w:ascii="Times New Roman" w:hAnsi="Times New Roman" w:cs="Times New Roman"/>
          <w:sz w:val="26"/>
          <w:szCs w:val="26"/>
        </w:rPr>
        <w:t>Чамзинка</w:t>
      </w:r>
    </w:p>
    <w:p w:rsidR="00DD7ECA" w:rsidRDefault="00DD7ECA" w:rsidP="00DD7ECA"/>
    <w:p w:rsidR="00DD7ECA" w:rsidRPr="00B05E2B" w:rsidRDefault="00DD7ECA" w:rsidP="00DD7ECA">
      <w:pPr>
        <w:jc w:val="center"/>
        <w:rPr>
          <w:b/>
          <w:bCs/>
          <w:sz w:val="26"/>
          <w:szCs w:val="26"/>
        </w:rPr>
      </w:pPr>
      <w:r>
        <w:rPr>
          <w:b/>
          <w:bCs/>
          <w:sz w:val="26"/>
          <w:szCs w:val="26"/>
        </w:rPr>
        <w:t>О внесении изменений в постановление администрации Чамзинского муниципального района Республики Мордовия № 493 от 17.06.2015г. «Об утверждении Порядка принятия решения о подготовке и реализации бюджетных инвестиций в объекты муниципальной собственности»</w:t>
      </w:r>
    </w:p>
    <w:p w:rsidR="00DD7ECA" w:rsidRDefault="00DD7ECA" w:rsidP="00DD7ECA">
      <w:pPr>
        <w:pStyle w:val="ConsNormal"/>
        <w:widowControl/>
        <w:ind w:firstLine="0"/>
        <w:rPr>
          <w:rFonts w:ascii="Times New Roman" w:hAnsi="Times New Roman" w:cs="Times New Roman"/>
          <w:sz w:val="28"/>
          <w:szCs w:val="28"/>
        </w:rPr>
      </w:pPr>
    </w:p>
    <w:p w:rsidR="00DD7ECA" w:rsidRDefault="00DD7ECA" w:rsidP="00DD7ECA">
      <w:pPr>
        <w:ind w:firstLine="708"/>
        <w:jc w:val="both"/>
        <w:rPr>
          <w:rFonts w:eastAsia="Calibri"/>
          <w:sz w:val="28"/>
          <w:szCs w:val="28"/>
        </w:rPr>
      </w:pPr>
      <w:r>
        <w:rPr>
          <w:rFonts w:eastAsia="Calibri"/>
          <w:sz w:val="28"/>
          <w:szCs w:val="28"/>
        </w:rPr>
        <w:t>В соответствии с пунктом 2 статьи 79 Бюджетного кодекса Российской Федерации Администрация Чамзинского муниципального района постановляет:</w:t>
      </w:r>
    </w:p>
    <w:p w:rsidR="00DD7ECA" w:rsidRDefault="00DD7ECA" w:rsidP="00DD7ECA">
      <w:pPr>
        <w:ind w:firstLine="708"/>
        <w:jc w:val="both"/>
        <w:rPr>
          <w:rFonts w:eastAsia="Calibri"/>
          <w:sz w:val="28"/>
          <w:szCs w:val="28"/>
        </w:rPr>
      </w:pPr>
    </w:p>
    <w:p w:rsidR="00DD7ECA" w:rsidRPr="00EF42D4" w:rsidRDefault="00DD7ECA" w:rsidP="00DD7ECA">
      <w:pPr>
        <w:numPr>
          <w:ilvl w:val="0"/>
          <w:numId w:val="30"/>
        </w:numPr>
        <w:suppressAutoHyphens/>
        <w:ind w:left="0" w:firstLine="710"/>
        <w:jc w:val="both"/>
        <w:rPr>
          <w:sz w:val="28"/>
          <w:szCs w:val="28"/>
        </w:rPr>
      </w:pPr>
      <w:r>
        <w:rPr>
          <w:rFonts w:eastAsia="Calibri"/>
          <w:sz w:val="28"/>
          <w:szCs w:val="28"/>
        </w:rPr>
        <w:t>Внести в Порядок принятия решения о подготовке и реализации бюджетных инвестиций в объекты муниципальной собственности, утвержденный Постановлением администрации Чамзинского муниципального района Республики Мордовия № 493 от 17.06.2015г. следующие изменения:</w:t>
      </w:r>
    </w:p>
    <w:p w:rsidR="00DD7ECA" w:rsidRPr="00EF42D4" w:rsidRDefault="00DD7ECA" w:rsidP="00DD7ECA">
      <w:pPr>
        <w:numPr>
          <w:ilvl w:val="1"/>
          <w:numId w:val="30"/>
        </w:numPr>
        <w:suppressAutoHyphens/>
        <w:jc w:val="both"/>
        <w:rPr>
          <w:sz w:val="28"/>
          <w:szCs w:val="28"/>
        </w:rPr>
      </w:pPr>
      <w:r>
        <w:rPr>
          <w:rFonts w:eastAsia="Calibri"/>
          <w:sz w:val="28"/>
          <w:szCs w:val="28"/>
        </w:rPr>
        <w:t>Абзацы 10-13 пункта 5 изложить в следующей редакции:</w:t>
      </w:r>
    </w:p>
    <w:p w:rsidR="00DD7ECA" w:rsidRPr="00EF42D4" w:rsidRDefault="00DD7ECA" w:rsidP="00DD7ECA">
      <w:pPr>
        <w:pStyle w:val="s1"/>
        <w:spacing w:before="0" w:beforeAutospacing="0" w:after="0" w:afterAutospacing="0"/>
        <w:ind w:firstLine="708"/>
        <w:jc w:val="both"/>
        <w:rPr>
          <w:sz w:val="28"/>
          <w:szCs w:val="28"/>
        </w:rPr>
      </w:pPr>
      <w:r w:rsidRPr="00EF42D4">
        <w:rPr>
          <w:rFonts w:eastAsia="Calibri"/>
          <w:sz w:val="28"/>
          <w:szCs w:val="28"/>
        </w:rPr>
        <w:t>«</w:t>
      </w:r>
      <w:r w:rsidRPr="00EF42D4">
        <w:rPr>
          <w:sz w:val="28"/>
          <w:szCs w:val="28"/>
        </w:rPr>
        <w:t xml:space="preserve">сметная стоимость объекта капитального строительства (при наличии утвержденной проектной документации) или предполагаемая (предельная) стоимость объекта капитального строительства либо стоимость приобретения объекта недвижимого имущества согласно паспорту инвестиционного проекта с выделением объема инвестиций на подготовку проектной документации или приобретение прав на использование типовой проектной документации, </w:t>
      </w:r>
      <w:r w:rsidRPr="00EF42D4">
        <w:rPr>
          <w:sz w:val="28"/>
          <w:szCs w:val="28"/>
        </w:rPr>
        <w:lastRenderedPageBreak/>
        <w:t>информация о которой включена в реестр типовой проектной документации (в отношении жилых и административных зданий, объектов социально-культурного и коммунально-бытового назначения), и проведение инженерных изысканий, выполняемых для подготовки такой проектной документации, а также на проведение технологического и ценового аудита, если инвестиции на указанные цели предоставляются (в ценах соответствующих лет реализации инвестиционного проекта), на проведение государственной экспертизы проектной документации и результаты инженерных изысканий, проведение проверки достоверности определения сметной стоимости объектов капитального строительства;</w:t>
      </w:r>
    </w:p>
    <w:p w:rsidR="00DD7ECA" w:rsidRDefault="00DD7ECA" w:rsidP="00DD7ECA">
      <w:pPr>
        <w:pStyle w:val="s1"/>
        <w:spacing w:before="0" w:beforeAutospacing="0" w:after="0" w:afterAutospacing="0"/>
        <w:ind w:firstLine="708"/>
        <w:jc w:val="both"/>
        <w:rPr>
          <w:sz w:val="28"/>
          <w:szCs w:val="28"/>
        </w:rPr>
      </w:pPr>
      <w:r w:rsidRPr="00EF42D4">
        <w:rPr>
          <w:sz w:val="28"/>
          <w:szCs w:val="28"/>
        </w:rPr>
        <w:t>распределение сметной стоимости объекта капитального строительства (при наличии утвержденной проектной документации) или предполагаемой (предельной) стоимости объекта капитального строительства или стоимости приобретения объекта недвижимого имущества по годам реализации инвестиционного проекта с выделением объема инвестиций на подготовку проектной документации или приобретение прав на использование типовой проектной документации, информация о которой включена в реестр типовой проектной документации (в отношении жилых и административных зданий, объектов социально-культурного и коммунально-бытового назначения), и проведение инженерных изысканий, выполняемых для подготовки такой проектной документации, а также на проведение технологического и ценового аудита, если инвестиции на указанные цели предоставляются (в ценах соответствующих лет реализации инвестиционного проекта), на проведение государственной экспертизы проектной документации и результаты инженерных изысканий, проведение проверки достоверности определения сметной стоимости объектов капитального строительства;</w:t>
      </w:r>
    </w:p>
    <w:p w:rsidR="00DD7ECA" w:rsidRDefault="00DD7ECA" w:rsidP="00DD7ECA">
      <w:pPr>
        <w:pStyle w:val="s1"/>
        <w:spacing w:before="0" w:beforeAutospacing="0" w:after="0" w:afterAutospacing="0"/>
        <w:ind w:firstLine="708"/>
        <w:jc w:val="both"/>
        <w:rPr>
          <w:sz w:val="28"/>
          <w:szCs w:val="28"/>
        </w:rPr>
      </w:pPr>
      <w:r w:rsidRPr="00EF42D4">
        <w:rPr>
          <w:sz w:val="28"/>
          <w:szCs w:val="28"/>
        </w:rPr>
        <w:t>общий (предельный) объем инвестиций, предоставляемых на реализацию инвестиционного проекта, с выделением объема инвестиций на подготовку проектной документации или приобретение прав на использование типовой проектной документации, информация о которой включена в реестр типовой проектной документации (в отношении жилых и административных зданий, объектов социально-культурного и коммунально-бытового назначения), и проведение инженерных изысканий, выполняемых для подготовки такой проектной документации, а также на проведение технологического и ценового аудита, если инвестиции на указанные цели предоставляются (в ценах соответствующих лет реализации инвестиционного проекта)</w:t>
      </w:r>
      <w:r>
        <w:rPr>
          <w:sz w:val="28"/>
          <w:szCs w:val="28"/>
        </w:rPr>
        <w:t>,</w:t>
      </w:r>
      <w:r w:rsidRPr="00E20E96">
        <w:rPr>
          <w:sz w:val="28"/>
          <w:szCs w:val="28"/>
        </w:rPr>
        <w:t xml:space="preserve"> </w:t>
      </w:r>
      <w:r w:rsidRPr="00EF42D4">
        <w:rPr>
          <w:sz w:val="28"/>
          <w:szCs w:val="28"/>
        </w:rPr>
        <w:t>на проведение государственной экспертизы проектной документации и результаты инженерных изысканий, проведение проверки достоверности определения сметной стоимости объектов капитального строительства;</w:t>
      </w:r>
    </w:p>
    <w:p w:rsidR="00DD7ECA" w:rsidRDefault="00DD7ECA" w:rsidP="00DD7ECA">
      <w:pPr>
        <w:pStyle w:val="s1"/>
        <w:spacing w:before="0" w:beforeAutospacing="0" w:after="0" w:afterAutospacing="0"/>
        <w:ind w:firstLine="708"/>
        <w:jc w:val="both"/>
        <w:rPr>
          <w:sz w:val="28"/>
          <w:szCs w:val="28"/>
        </w:rPr>
      </w:pPr>
      <w:r w:rsidRPr="00EF42D4">
        <w:rPr>
          <w:sz w:val="28"/>
          <w:szCs w:val="28"/>
        </w:rPr>
        <w:t xml:space="preserve">распределение общего (предельного) объема предоставляемых инвестиций по годам реализации инвестиционного проекта с выделением объема инвестиций на подготовку проектной документации или приобретение прав на использование типовой проектной документации, информация о которой включена в реестр типовой проектной документации (в отношении </w:t>
      </w:r>
      <w:r w:rsidRPr="00EF42D4">
        <w:rPr>
          <w:sz w:val="28"/>
          <w:szCs w:val="28"/>
        </w:rPr>
        <w:lastRenderedPageBreak/>
        <w:t>жилых и административных зданий, объектов социально-культурного и коммунально-бытового назначения), и проведение инженерных изысканий, выполняемых для подготовки такой проектной документации, а также на проведение технологического и ценового аудита, если инвестиции на указанные цели предоставляются (в ценах соответствующих лет реализации инвестиционного проекта)</w:t>
      </w:r>
      <w:r>
        <w:rPr>
          <w:sz w:val="28"/>
          <w:szCs w:val="28"/>
        </w:rPr>
        <w:t>,</w:t>
      </w:r>
      <w:r w:rsidRPr="00E20E96">
        <w:rPr>
          <w:sz w:val="28"/>
          <w:szCs w:val="28"/>
        </w:rPr>
        <w:t xml:space="preserve"> </w:t>
      </w:r>
      <w:r w:rsidRPr="00EF42D4">
        <w:rPr>
          <w:sz w:val="28"/>
          <w:szCs w:val="28"/>
        </w:rPr>
        <w:t>на проведение государственной экспертизы проектной документации и результаты инженерных изысканий, проведение проверки достоверности определения сметной стоимости объектов капитального строительства;»</w:t>
      </w:r>
    </w:p>
    <w:p w:rsidR="00DD7ECA" w:rsidRPr="005F0FE3" w:rsidRDefault="00DD7ECA" w:rsidP="00DD7ECA">
      <w:pPr>
        <w:numPr>
          <w:ilvl w:val="0"/>
          <w:numId w:val="30"/>
        </w:numPr>
        <w:suppressAutoHyphens/>
        <w:ind w:left="0" w:firstLine="710"/>
        <w:jc w:val="both"/>
        <w:rPr>
          <w:sz w:val="28"/>
          <w:szCs w:val="28"/>
        </w:rPr>
      </w:pPr>
      <w:r>
        <w:rPr>
          <w:sz w:val="28"/>
          <w:szCs w:val="28"/>
        </w:rPr>
        <w:t>Настоящее постановление вступает в силу после дня его официального опубликования в Информационном бюллетене Чамзинского муниципального района.</w:t>
      </w:r>
    </w:p>
    <w:p w:rsidR="00DD7ECA" w:rsidRPr="005F0FE3" w:rsidRDefault="00DD7ECA" w:rsidP="00DD7ECA">
      <w:pPr>
        <w:ind w:firstLine="710"/>
        <w:jc w:val="both"/>
        <w:rPr>
          <w:rFonts w:eastAsia="Calibri"/>
          <w:sz w:val="28"/>
          <w:szCs w:val="28"/>
        </w:rPr>
      </w:pPr>
    </w:p>
    <w:p w:rsidR="00DD7ECA" w:rsidRDefault="00DD7ECA" w:rsidP="00DD7ECA">
      <w:pPr>
        <w:jc w:val="both"/>
        <w:rPr>
          <w:sz w:val="28"/>
        </w:rPr>
      </w:pPr>
    </w:p>
    <w:p w:rsidR="00DD7ECA" w:rsidRDefault="00DD7ECA" w:rsidP="00DD7ECA">
      <w:pPr>
        <w:jc w:val="both"/>
        <w:rPr>
          <w:sz w:val="28"/>
        </w:rPr>
      </w:pPr>
    </w:p>
    <w:p w:rsidR="00DD7ECA" w:rsidRPr="00B32A44" w:rsidRDefault="00DD7ECA" w:rsidP="00DD7ECA">
      <w:pPr>
        <w:jc w:val="both"/>
        <w:rPr>
          <w:sz w:val="28"/>
        </w:rPr>
      </w:pPr>
    </w:p>
    <w:p w:rsidR="00DD7ECA" w:rsidRPr="00FF735F" w:rsidRDefault="00DD7ECA" w:rsidP="00DD7ECA">
      <w:pPr>
        <w:rPr>
          <w:sz w:val="28"/>
          <w:szCs w:val="28"/>
        </w:rPr>
      </w:pPr>
      <w:r w:rsidRPr="00FF735F">
        <w:rPr>
          <w:sz w:val="28"/>
          <w:szCs w:val="28"/>
        </w:rPr>
        <w:t>Глава Чамзинского</w:t>
      </w:r>
    </w:p>
    <w:p w:rsidR="00DD7ECA" w:rsidRPr="00FF735F" w:rsidRDefault="00DD7ECA" w:rsidP="00DD7ECA">
      <w:pPr>
        <w:rPr>
          <w:sz w:val="28"/>
          <w:szCs w:val="28"/>
        </w:rPr>
      </w:pPr>
      <w:r w:rsidRPr="00FF735F">
        <w:rPr>
          <w:sz w:val="28"/>
          <w:szCs w:val="28"/>
        </w:rPr>
        <w:t xml:space="preserve">муниципального района                                      </w:t>
      </w:r>
      <w:r>
        <w:rPr>
          <w:sz w:val="28"/>
          <w:szCs w:val="28"/>
        </w:rPr>
        <w:t xml:space="preserve">             </w:t>
      </w:r>
      <w:r w:rsidRPr="00FF735F">
        <w:rPr>
          <w:sz w:val="28"/>
          <w:szCs w:val="28"/>
        </w:rPr>
        <w:t xml:space="preserve">                  </w:t>
      </w:r>
      <w:r>
        <w:rPr>
          <w:sz w:val="28"/>
          <w:szCs w:val="28"/>
        </w:rPr>
        <w:t>Р.А. Батеряков</w:t>
      </w:r>
    </w:p>
    <w:p w:rsidR="00DD7ECA" w:rsidRPr="00FF735F" w:rsidRDefault="00DD7ECA" w:rsidP="00DD7ECA">
      <w:pPr>
        <w:pStyle w:val="ConsNormal"/>
        <w:widowControl/>
        <w:ind w:firstLine="0"/>
        <w:jc w:val="both"/>
        <w:rPr>
          <w:sz w:val="28"/>
          <w:szCs w:val="28"/>
        </w:rPr>
      </w:pPr>
    </w:p>
    <w:p w:rsidR="0029788C" w:rsidRDefault="0029788C" w:rsidP="0029788C">
      <w:pPr>
        <w:pStyle w:val="ConsTitle"/>
        <w:widowControl/>
        <w:ind w:right="0"/>
        <w:jc w:val="center"/>
        <w:rPr>
          <w:rFonts w:ascii="Times New Roman" w:hAnsi="Times New Roman" w:cs="Times New Roman"/>
          <w:b w:val="0"/>
          <w:bCs w:val="0"/>
          <w:sz w:val="28"/>
          <w:szCs w:val="28"/>
        </w:rPr>
      </w:pPr>
    </w:p>
    <w:p w:rsidR="0029788C" w:rsidRDefault="0029788C" w:rsidP="0029788C">
      <w:pPr>
        <w:pStyle w:val="ConsTitle"/>
        <w:widowControl/>
        <w:ind w:right="0"/>
        <w:jc w:val="center"/>
        <w:rPr>
          <w:rFonts w:ascii="Times New Roman" w:hAnsi="Times New Roman" w:cs="Times New Roman"/>
          <w:b w:val="0"/>
          <w:bCs w:val="0"/>
          <w:sz w:val="28"/>
          <w:szCs w:val="28"/>
        </w:rPr>
      </w:pPr>
    </w:p>
    <w:p w:rsidR="0029788C" w:rsidRPr="00C874DE" w:rsidRDefault="0029788C" w:rsidP="0029788C">
      <w:pPr>
        <w:pStyle w:val="ConsTitle"/>
        <w:widowControl/>
        <w:ind w:right="0"/>
        <w:jc w:val="center"/>
        <w:rPr>
          <w:rFonts w:ascii="Times New Roman" w:hAnsi="Times New Roman" w:cs="Times New Roman"/>
          <w:b w:val="0"/>
          <w:bCs w:val="0"/>
          <w:sz w:val="28"/>
          <w:szCs w:val="28"/>
        </w:rPr>
      </w:pPr>
      <w:r w:rsidRPr="00C874DE">
        <w:rPr>
          <w:rFonts w:ascii="Times New Roman" w:hAnsi="Times New Roman" w:cs="Times New Roman"/>
          <w:b w:val="0"/>
          <w:bCs w:val="0"/>
          <w:sz w:val="28"/>
          <w:szCs w:val="28"/>
        </w:rPr>
        <w:t>Администрация Чамзинского муниципального района</w:t>
      </w:r>
    </w:p>
    <w:p w:rsidR="0029788C" w:rsidRPr="00C874DE" w:rsidRDefault="0029788C" w:rsidP="0029788C">
      <w:pPr>
        <w:pStyle w:val="ConsTitle"/>
        <w:widowControl/>
        <w:ind w:right="0"/>
        <w:jc w:val="center"/>
        <w:rPr>
          <w:rFonts w:ascii="Times New Roman" w:hAnsi="Times New Roman" w:cs="Times New Roman"/>
          <w:b w:val="0"/>
          <w:bCs w:val="0"/>
          <w:i/>
          <w:iCs/>
          <w:sz w:val="28"/>
          <w:szCs w:val="28"/>
        </w:rPr>
      </w:pPr>
      <w:r w:rsidRPr="00C874DE">
        <w:rPr>
          <w:rFonts w:ascii="Times New Roman" w:hAnsi="Times New Roman" w:cs="Times New Roman"/>
          <w:b w:val="0"/>
          <w:bCs w:val="0"/>
          <w:sz w:val="28"/>
          <w:szCs w:val="28"/>
        </w:rPr>
        <w:t>Республики Мордовия</w:t>
      </w:r>
    </w:p>
    <w:p w:rsidR="0029788C" w:rsidRPr="00C874DE" w:rsidRDefault="0029788C" w:rsidP="0029788C">
      <w:pPr>
        <w:pStyle w:val="ConsTitle"/>
        <w:widowControl/>
        <w:ind w:right="0"/>
        <w:jc w:val="center"/>
        <w:rPr>
          <w:rFonts w:ascii="Times New Roman" w:hAnsi="Times New Roman" w:cs="Times New Roman"/>
          <w:sz w:val="28"/>
          <w:szCs w:val="28"/>
        </w:rPr>
      </w:pPr>
    </w:p>
    <w:p w:rsidR="0029788C" w:rsidRPr="00C874DE" w:rsidRDefault="0029788C" w:rsidP="0029788C">
      <w:pPr>
        <w:jc w:val="center"/>
        <w:rPr>
          <w:sz w:val="28"/>
          <w:szCs w:val="28"/>
        </w:rPr>
      </w:pPr>
      <w:r w:rsidRPr="00C874DE">
        <w:rPr>
          <w:sz w:val="28"/>
          <w:szCs w:val="28"/>
        </w:rPr>
        <w:t>ПОСТАНОВЛЕНИЕ</w:t>
      </w:r>
    </w:p>
    <w:p w:rsidR="0029788C" w:rsidRPr="00C874DE" w:rsidRDefault="0029788C" w:rsidP="0029788C">
      <w:pPr>
        <w:jc w:val="both"/>
        <w:rPr>
          <w:b/>
          <w:bCs/>
          <w:sz w:val="28"/>
          <w:szCs w:val="28"/>
        </w:rPr>
      </w:pPr>
      <w:r>
        <w:rPr>
          <w:b/>
          <w:bCs/>
          <w:sz w:val="28"/>
          <w:szCs w:val="28"/>
        </w:rPr>
        <w:t>31.08.2022 г.</w:t>
      </w:r>
      <w:r w:rsidRPr="00C874DE">
        <w:rPr>
          <w:b/>
          <w:bCs/>
          <w:sz w:val="28"/>
          <w:szCs w:val="28"/>
        </w:rPr>
        <w:tab/>
      </w:r>
      <w:r w:rsidRPr="00C874DE">
        <w:rPr>
          <w:b/>
          <w:bCs/>
          <w:sz w:val="28"/>
          <w:szCs w:val="28"/>
        </w:rPr>
        <w:tab/>
      </w:r>
      <w:r w:rsidRPr="00C874DE">
        <w:rPr>
          <w:b/>
          <w:bCs/>
          <w:sz w:val="28"/>
          <w:szCs w:val="28"/>
        </w:rPr>
        <w:tab/>
      </w:r>
      <w:r w:rsidRPr="00C874DE">
        <w:rPr>
          <w:b/>
          <w:bCs/>
          <w:sz w:val="28"/>
          <w:szCs w:val="28"/>
        </w:rPr>
        <w:tab/>
      </w:r>
      <w:r w:rsidRPr="00C874DE">
        <w:rPr>
          <w:b/>
          <w:bCs/>
          <w:sz w:val="28"/>
          <w:szCs w:val="28"/>
        </w:rPr>
        <w:tab/>
      </w:r>
      <w:r w:rsidRPr="00C874DE">
        <w:rPr>
          <w:b/>
          <w:bCs/>
          <w:sz w:val="28"/>
          <w:szCs w:val="28"/>
        </w:rPr>
        <w:tab/>
      </w:r>
      <w:r w:rsidRPr="00C874DE">
        <w:rPr>
          <w:b/>
          <w:bCs/>
          <w:sz w:val="28"/>
          <w:szCs w:val="28"/>
        </w:rPr>
        <w:tab/>
      </w:r>
      <w:r>
        <w:rPr>
          <w:b/>
          <w:bCs/>
          <w:sz w:val="28"/>
          <w:szCs w:val="28"/>
        </w:rPr>
        <w:tab/>
      </w:r>
      <w:r w:rsidRPr="00C874DE">
        <w:rPr>
          <w:b/>
          <w:bCs/>
          <w:sz w:val="28"/>
          <w:szCs w:val="28"/>
        </w:rPr>
        <w:tab/>
      </w:r>
      <w:r w:rsidRPr="00C874DE">
        <w:rPr>
          <w:b/>
          <w:bCs/>
          <w:sz w:val="28"/>
          <w:szCs w:val="28"/>
        </w:rPr>
        <w:tab/>
      </w:r>
      <w:r>
        <w:rPr>
          <w:b/>
          <w:bCs/>
          <w:sz w:val="28"/>
          <w:szCs w:val="28"/>
        </w:rPr>
        <w:t>№ 640</w:t>
      </w:r>
    </w:p>
    <w:p w:rsidR="0029788C" w:rsidRPr="00C874DE" w:rsidRDefault="0029788C" w:rsidP="0029788C">
      <w:pPr>
        <w:jc w:val="center"/>
        <w:rPr>
          <w:sz w:val="28"/>
          <w:szCs w:val="28"/>
        </w:rPr>
      </w:pPr>
      <w:r w:rsidRPr="00C874DE">
        <w:rPr>
          <w:sz w:val="28"/>
          <w:szCs w:val="28"/>
        </w:rPr>
        <w:t>р.п. Чамзинка</w:t>
      </w:r>
    </w:p>
    <w:p w:rsidR="0029788C" w:rsidRPr="00C874DE" w:rsidRDefault="0029788C" w:rsidP="0029788C">
      <w:pPr>
        <w:jc w:val="center"/>
        <w:rPr>
          <w:sz w:val="28"/>
          <w:szCs w:val="28"/>
        </w:rPr>
      </w:pPr>
    </w:p>
    <w:p w:rsidR="0029788C" w:rsidRPr="00C874DE" w:rsidRDefault="0029788C" w:rsidP="0029788C">
      <w:pPr>
        <w:autoSpaceDE w:val="0"/>
        <w:autoSpaceDN w:val="0"/>
        <w:adjustRightInd w:val="0"/>
        <w:jc w:val="center"/>
        <w:outlineLvl w:val="0"/>
        <w:rPr>
          <w:b/>
          <w:bCs/>
          <w:sz w:val="28"/>
          <w:szCs w:val="28"/>
        </w:rPr>
      </w:pPr>
      <w:r w:rsidRPr="00C874DE">
        <w:rPr>
          <w:b/>
          <w:bCs/>
          <w:sz w:val="28"/>
          <w:szCs w:val="28"/>
        </w:rPr>
        <w:t>О внесении изменений в постановление Администрации Чамзинского муниципального района Республики Мордовия от 15.11.2019 г. N 852 "</w:t>
      </w:r>
      <w:r w:rsidRPr="00C874DE">
        <w:rPr>
          <w:sz w:val="28"/>
          <w:szCs w:val="28"/>
        </w:rPr>
        <w:t xml:space="preserve"> </w:t>
      </w:r>
      <w:r w:rsidRPr="00C874DE">
        <w:rPr>
          <w:b/>
          <w:bCs/>
          <w:sz w:val="28"/>
          <w:szCs w:val="28"/>
        </w:rPr>
        <w:t>Об утверждении муниципальной программы Чамзинского муниципального района Республики Мордовия «Цифровая трансформация Чамзинского муниципального района Республики Мордовия на 2020-2025гг»</w:t>
      </w:r>
    </w:p>
    <w:p w:rsidR="0029788C" w:rsidRPr="00C874DE" w:rsidRDefault="0029788C" w:rsidP="0029788C">
      <w:pPr>
        <w:pStyle w:val="1"/>
        <w:jc w:val="both"/>
        <w:rPr>
          <w:rFonts w:ascii="Times New Roman" w:hAnsi="Times New Roman" w:cs="Times New Roman"/>
          <w:b w:val="0"/>
          <w:bCs w:val="0"/>
          <w:sz w:val="28"/>
          <w:szCs w:val="28"/>
        </w:rPr>
      </w:pPr>
    </w:p>
    <w:p w:rsidR="0029788C" w:rsidRPr="00C874DE" w:rsidRDefault="0029788C" w:rsidP="0029788C">
      <w:pPr>
        <w:ind w:firstLine="709"/>
        <w:jc w:val="both"/>
        <w:rPr>
          <w:b/>
          <w:bCs/>
          <w:sz w:val="28"/>
          <w:szCs w:val="28"/>
        </w:rPr>
      </w:pPr>
      <w:r w:rsidRPr="00C874DE">
        <w:rPr>
          <w:sz w:val="28"/>
          <w:szCs w:val="28"/>
        </w:rPr>
        <w:t xml:space="preserve">В целях </w:t>
      </w:r>
      <w:r>
        <w:rPr>
          <w:sz w:val="28"/>
          <w:szCs w:val="28"/>
        </w:rPr>
        <w:t>обеспечения качественного управления муниципальными финансами в Чамзинском муниципальном районе Республики Мордовия, Администрация Чамзинского муниципального района</w:t>
      </w:r>
      <w:r w:rsidRPr="00C874DE">
        <w:rPr>
          <w:b/>
          <w:bCs/>
          <w:sz w:val="28"/>
          <w:szCs w:val="28"/>
        </w:rPr>
        <w:t xml:space="preserve"> </w:t>
      </w:r>
    </w:p>
    <w:p w:rsidR="0029788C" w:rsidRPr="00C874DE" w:rsidRDefault="0029788C" w:rsidP="0029788C">
      <w:pPr>
        <w:ind w:firstLine="709"/>
        <w:jc w:val="center"/>
        <w:rPr>
          <w:b/>
          <w:bCs/>
          <w:sz w:val="28"/>
          <w:szCs w:val="28"/>
        </w:rPr>
      </w:pPr>
      <w:r w:rsidRPr="00C874DE">
        <w:rPr>
          <w:b/>
          <w:bCs/>
          <w:sz w:val="28"/>
          <w:szCs w:val="28"/>
        </w:rPr>
        <w:t>ПОСТАНОВЛЯЕТ:</w:t>
      </w:r>
    </w:p>
    <w:p w:rsidR="0029788C" w:rsidRPr="00C874DE" w:rsidRDefault="0029788C" w:rsidP="0029788C">
      <w:pPr>
        <w:jc w:val="both"/>
        <w:rPr>
          <w:sz w:val="28"/>
          <w:szCs w:val="28"/>
        </w:rPr>
      </w:pPr>
      <w:r w:rsidRPr="00C874DE">
        <w:rPr>
          <w:sz w:val="28"/>
          <w:szCs w:val="28"/>
        </w:rPr>
        <w:tab/>
        <w:t xml:space="preserve">1. Внести </w:t>
      </w:r>
      <w:r>
        <w:rPr>
          <w:sz w:val="28"/>
          <w:szCs w:val="28"/>
        </w:rPr>
        <w:t xml:space="preserve">в Постановление Администрации Чамзинского муниципального района </w:t>
      </w:r>
      <w:r w:rsidRPr="00C874DE">
        <w:rPr>
          <w:bCs/>
          <w:sz w:val="28"/>
          <w:szCs w:val="28"/>
        </w:rPr>
        <w:t xml:space="preserve">от 15.11.2019 г. N 852 </w:t>
      </w:r>
      <w:r w:rsidRPr="00C874DE">
        <w:rPr>
          <w:sz w:val="28"/>
          <w:szCs w:val="28"/>
        </w:rPr>
        <w:t>«</w:t>
      </w:r>
      <w:r w:rsidRPr="00C874DE">
        <w:rPr>
          <w:bCs/>
          <w:sz w:val="28"/>
          <w:szCs w:val="28"/>
        </w:rPr>
        <w:t>Цифровая трансформация Чамзинского муниципального района Республики Мордовия на 2020-2025гг</w:t>
      </w:r>
      <w:r w:rsidRPr="00C874DE">
        <w:rPr>
          <w:sz w:val="28"/>
          <w:szCs w:val="28"/>
        </w:rPr>
        <w:t xml:space="preserve">», </w:t>
      </w:r>
      <w:r w:rsidRPr="00C874DE">
        <w:rPr>
          <w:bCs/>
          <w:sz w:val="28"/>
          <w:szCs w:val="28"/>
        </w:rPr>
        <w:t>следующ</w:t>
      </w:r>
      <w:r>
        <w:rPr>
          <w:bCs/>
          <w:sz w:val="28"/>
          <w:szCs w:val="28"/>
        </w:rPr>
        <w:t>ие</w:t>
      </w:r>
      <w:r w:rsidRPr="00C874DE">
        <w:rPr>
          <w:bCs/>
          <w:sz w:val="28"/>
          <w:szCs w:val="28"/>
        </w:rPr>
        <w:t xml:space="preserve"> </w:t>
      </w:r>
      <w:r>
        <w:rPr>
          <w:bCs/>
          <w:sz w:val="28"/>
          <w:szCs w:val="28"/>
        </w:rPr>
        <w:t>изменения</w:t>
      </w:r>
      <w:r w:rsidRPr="00C874DE">
        <w:rPr>
          <w:bCs/>
          <w:sz w:val="28"/>
          <w:szCs w:val="28"/>
        </w:rPr>
        <w:t>:</w:t>
      </w:r>
      <w:r w:rsidRPr="00C874DE">
        <w:rPr>
          <w:sz w:val="28"/>
          <w:szCs w:val="28"/>
        </w:rPr>
        <w:t xml:space="preserve"> </w:t>
      </w:r>
    </w:p>
    <w:p w:rsidR="0029788C" w:rsidRDefault="0029788C" w:rsidP="0029788C">
      <w:pPr>
        <w:ind w:firstLine="708"/>
        <w:jc w:val="both"/>
        <w:rPr>
          <w:bCs/>
          <w:sz w:val="28"/>
          <w:szCs w:val="28"/>
        </w:rPr>
      </w:pPr>
      <w:r>
        <w:rPr>
          <w:sz w:val="28"/>
          <w:szCs w:val="28"/>
        </w:rPr>
        <w:lastRenderedPageBreak/>
        <w:t xml:space="preserve">1.1. Пункт 1 Постановления Администрации Чамзинского муниципального района </w:t>
      </w:r>
      <w:r w:rsidRPr="00C874DE">
        <w:rPr>
          <w:bCs/>
          <w:sz w:val="28"/>
          <w:szCs w:val="28"/>
        </w:rPr>
        <w:t>от 15.11.2019 г. N 852</w:t>
      </w:r>
      <w:r>
        <w:rPr>
          <w:bCs/>
          <w:sz w:val="28"/>
          <w:szCs w:val="28"/>
        </w:rPr>
        <w:t xml:space="preserve"> изложить в следующей редакции:</w:t>
      </w:r>
    </w:p>
    <w:p w:rsidR="0029788C" w:rsidRDefault="0029788C" w:rsidP="0029788C">
      <w:pPr>
        <w:ind w:firstLine="708"/>
        <w:jc w:val="both"/>
        <w:rPr>
          <w:bCs/>
          <w:sz w:val="28"/>
          <w:szCs w:val="28"/>
        </w:rPr>
      </w:pPr>
      <w:r>
        <w:rPr>
          <w:bCs/>
          <w:sz w:val="28"/>
          <w:szCs w:val="28"/>
        </w:rPr>
        <w:t>«Утвердить прилагаемую муниципальную программу «</w:t>
      </w:r>
      <w:r w:rsidRPr="00005121">
        <w:rPr>
          <w:bCs/>
          <w:sz w:val="28"/>
          <w:szCs w:val="28"/>
        </w:rPr>
        <w:t>Цифровая трансформация Чамзинского муниципального района Республики Мордовия</w:t>
      </w:r>
      <w:r>
        <w:rPr>
          <w:bCs/>
          <w:sz w:val="28"/>
          <w:szCs w:val="28"/>
        </w:rPr>
        <w:t>».</w:t>
      </w:r>
    </w:p>
    <w:p w:rsidR="0029788C" w:rsidRDefault="0029788C" w:rsidP="0029788C">
      <w:pPr>
        <w:ind w:firstLine="708"/>
        <w:jc w:val="both"/>
        <w:rPr>
          <w:bCs/>
          <w:sz w:val="28"/>
          <w:szCs w:val="28"/>
        </w:rPr>
      </w:pPr>
      <w:r>
        <w:rPr>
          <w:bCs/>
          <w:sz w:val="28"/>
          <w:szCs w:val="28"/>
        </w:rPr>
        <w:t>1.2. Заменить в муниципальной программе по тексту слова «</w:t>
      </w:r>
      <w:r w:rsidRPr="00005121">
        <w:rPr>
          <w:bCs/>
          <w:sz w:val="28"/>
          <w:szCs w:val="28"/>
        </w:rPr>
        <w:t>муниципальн</w:t>
      </w:r>
      <w:r>
        <w:rPr>
          <w:bCs/>
          <w:sz w:val="28"/>
          <w:szCs w:val="28"/>
        </w:rPr>
        <w:t>ая</w:t>
      </w:r>
      <w:r w:rsidRPr="00005121">
        <w:rPr>
          <w:bCs/>
          <w:sz w:val="28"/>
          <w:szCs w:val="28"/>
        </w:rPr>
        <w:t xml:space="preserve"> программ</w:t>
      </w:r>
      <w:r>
        <w:rPr>
          <w:bCs/>
          <w:sz w:val="28"/>
          <w:szCs w:val="28"/>
        </w:rPr>
        <w:t>а</w:t>
      </w:r>
      <w:r w:rsidRPr="00005121">
        <w:rPr>
          <w:bCs/>
          <w:sz w:val="28"/>
          <w:szCs w:val="28"/>
        </w:rPr>
        <w:t xml:space="preserve"> Чамзинского муниципального района Республики Мордовия «Цифровая трансформация Чамзинского муниципального района Республики Мордовия на 2020-2025</w:t>
      </w:r>
      <w:r>
        <w:rPr>
          <w:bCs/>
          <w:sz w:val="28"/>
          <w:szCs w:val="28"/>
        </w:rPr>
        <w:t>гг» в соответствующем падеже на слова «муниципальная программа «</w:t>
      </w:r>
      <w:r w:rsidRPr="00005121">
        <w:rPr>
          <w:bCs/>
          <w:sz w:val="28"/>
          <w:szCs w:val="28"/>
        </w:rPr>
        <w:t>Цифровая трансформация Чамзинского муниципального района Республики Мордовия</w:t>
      </w:r>
      <w:r>
        <w:rPr>
          <w:bCs/>
          <w:sz w:val="28"/>
          <w:szCs w:val="28"/>
        </w:rPr>
        <w:t>»;</w:t>
      </w:r>
    </w:p>
    <w:p w:rsidR="0029788C" w:rsidRDefault="0029788C" w:rsidP="0029788C">
      <w:pPr>
        <w:ind w:firstLine="708"/>
        <w:jc w:val="both"/>
        <w:rPr>
          <w:sz w:val="28"/>
          <w:szCs w:val="28"/>
        </w:rPr>
      </w:pPr>
      <w:r w:rsidRPr="00306E52">
        <w:rPr>
          <w:bCs/>
          <w:sz w:val="28"/>
          <w:szCs w:val="28"/>
        </w:rPr>
        <w:t xml:space="preserve">1.3. Заменить в </w:t>
      </w:r>
      <w:r w:rsidRPr="00306E52">
        <w:rPr>
          <w:sz w:val="28"/>
          <w:szCs w:val="28"/>
        </w:rPr>
        <w:t>Подпрограмме 1</w:t>
      </w:r>
      <w:r>
        <w:rPr>
          <w:sz w:val="28"/>
          <w:szCs w:val="28"/>
        </w:rPr>
        <w:t xml:space="preserve"> по тексту слова</w:t>
      </w:r>
      <w:r w:rsidRPr="00306E52">
        <w:rPr>
          <w:sz w:val="28"/>
          <w:szCs w:val="28"/>
        </w:rPr>
        <w:t xml:space="preserve"> "Развитие информационной инфраструктуры в Чамзинском муниципальном районе Республики Мордовия на 2020-2025гг " </w:t>
      </w:r>
      <w:r w:rsidRPr="00306E52">
        <w:rPr>
          <w:bCs/>
          <w:sz w:val="28"/>
          <w:szCs w:val="28"/>
        </w:rPr>
        <w:t>в соответствующем падеже на слова</w:t>
      </w:r>
      <w:r w:rsidRPr="00306E52">
        <w:rPr>
          <w:sz w:val="28"/>
          <w:szCs w:val="28"/>
        </w:rPr>
        <w:t xml:space="preserve"> «Развитие информационной инфраструктуры в Чамзинском муниципальном районе Республики Мордовия</w:t>
      </w:r>
      <w:r>
        <w:rPr>
          <w:sz w:val="28"/>
          <w:szCs w:val="28"/>
        </w:rPr>
        <w:t>»;</w:t>
      </w:r>
    </w:p>
    <w:p w:rsidR="0029788C" w:rsidRDefault="0029788C" w:rsidP="0029788C">
      <w:pPr>
        <w:ind w:firstLine="708"/>
        <w:jc w:val="both"/>
        <w:rPr>
          <w:sz w:val="28"/>
          <w:szCs w:val="28"/>
        </w:rPr>
      </w:pPr>
      <w:r>
        <w:rPr>
          <w:sz w:val="28"/>
          <w:szCs w:val="28"/>
        </w:rPr>
        <w:t xml:space="preserve">1.4. </w:t>
      </w:r>
      <w:r w:rsidRPr="00306E52">
        <w:rPr>
          <w:bCs/>
          <w:sz w:val="28"/>
          <w:szCs w:val="28"/>
        </w:rPr>
        <w:t xml:space="preserve">Заменить в </w:t>
      </w:r>
      <w:r w:rsidRPr="00306E52">
        <w:rPr>
          <w:sz w:val="28"/>
          <w:szCs w:val="28"/>
        </w:rPr>
        <w:t xml:space="preserve">Подпрограмме </w:t>
      </w:r>
      <w:r>
        <w:rPr>
          <w:sz w:val="28"/>
          <w:szCs w:val="28"/>
        </w:rPr>
        <w:t>2 по тексту слова «</w:t>
      </w:r>
      <w:r w:rsidRPr="00EF22A0">
        <w:rPr>
          <w:sz w:val="28"/>
          <w:szCs w:val="28"/>
        </w:rPr>
        <w:t>Развитие электронного правительства в Чамзинском муниципальном районе Республики Мордовия на 2020-2025гг</w:t>
      </w:r>
      <w:r>
        <w:rPr>
          <w:sz w:val="28"/>
          <w:szCs w:val="28"/>
        </w:rPr>
        <w:t xml:space="preserve">» </w:t>
      </w:r>
      <w:r>
        <w:rPr>
          <w:bCs/>
          <w:sz w:val="28"/>
          <w:szCs w:val="28"/>
        </w:rPr>
        <w:t>в соответствующем падеже на слова «</w:t>
      </w:r>
      <w:r w:rsidRPr="00EF22A0">
        <w:rPr>
          <w:sz w:val="28"/>
          <w:szCs w:val="28"/>
        </w:rPr>
        <w:t>Развитие электронного правительства в Чамзинском муниципальном районе Республики Мордовия</w:t>
      </w:r>
      <w:r>
        <w:rPr>
          <w:sz w:val="28"/>
          <w:szCs w:val="28"/>
        </w:rPr>
        <w:t>»;</w:t>
      </w:r>
    </w:p>
    <w:p w:rsidR="0029788C" w:rsidRDefault="0029788C" w:rsidP="0029788C">
      <w:pPr>
        <w:ind w:firstLine="708"/>
        <w:jc w:val="both"/>
        <w:rPr>
          <w:sz w:val="28"/>
          <w:szCs w:val="28"/>
        </w:rPr>
      </w:pPr>
      <w:r>
        <w:rPr>
          <w:sz w:val="28"/>
          <w:szCs w:val="28"/>
        </w:rPr>
        <w:t xml:space="preserve">1.5. </w:t>
      </w:r>
      <w:r w:rsidRPr="00306E52">
        <w:rPr>
          <w:bCs/>
          <w:sz w:val="28"/>
          <w:szCs w:val="28"/>
        </w:rPr>
        <w:t xml:space="preserve">Заменить в </w:t>
      </w:r>
      <w:r w:rsidRPr="00306E52">
        <w:rPr>
          <w:sz w:val="28"/>
          <w:szCs w:val="28"/>
        </w:rPr>
        <w:t xml:space="preserve">Подпрограмме </w:t>
      </w:r>
      <w:r>
        <w:rPr>
          <w:sz w:val="28"/>
          <w:szCs w:val="28"/>
        </w:rPr>
        <w:t>3 по тексту слова «</w:t>
      </w:r>
      <w:r w:rsidRPr="00EF22A0">
        <w:rPr>
          <w:sz w:val="28"/>
          <w:szCs w:val="28"/>
        </w:rPr>
        <w:t>Обеспечение информационной безопасности республиканских государственных информационных систем и инфраструктуры электронного правительства на 2020-2025гг</w:t>
      </w:r>
      <w:r>
        <w:rPr>
          <w:sz w:val="28"/>
          <w:szCs w:val="28"/>
        </w:rPr>
        <w:t xml:space="preserve">» </w:t>
      </w:r>
      <w:r w:rsidRPr="00306E52">
        <w:rPr>
          <w:bCs/>
          <w:sz w:val="28"/>
          <w:szCs w:val="28"/>
        </w:rPr>
        <w:t>в соответствующем падеже на слова</w:t>
      </w:r>
      <w:r>
        <w:rPr>
          <w:bCs/>
          <w:sz w:val="28"/>
          <w:szCs w:val="28"/>
        </w:rPr>
        <w:t xml:space="preserve"> «</w:t>
      </w:r>
      <w:r w:rsidRPr="00EF22A0">
        <w:rPr>
          <w:sz w:val="28"/>
          <w:szCs w:val="28"/>
        </w:rPr>
        <w:t>Обеспечение информационной безопасности республиканских государственных информационных систем и инфраструктуры электронного правительства</w:t>
      </w:r>
      <w:r>
        <w:rPr>
          <w:sz w:val="28"/>
          <w:szCs w:val="28"/>
        </w:rPr>
        <w:t>»;</w:t>
      </w:r>
    </w:p>
    <w:p w:rsidR="0029788C" w:rsidRPr="00C874DE" w:rsidRDefault="0029788C" w:rsidP="0029788C">
      <w:pPr>
        <w:ind w:firstLine="708"/>
        <w:jc w:val="both"/>
        <w:rPr>
          <w:sz w:val="28"/>
          <w:szCs w:val="28"/>
        </w:rPr>
      </w:pPr>
      <w:r w:rsidRPr="00C874DE">
        <w:rPr>
          <w:sz w:val="28"/>
          <w:szCs w:val="28"/>
        </w:rPr>
        <w:t>2. Настоящее постановление вступает в силу после его официального опубликования в Информационном бюллетене Чамзинского муниципального района.</w:t>
      </w:r>
    </w:p>
    <w:p w:rsidR="0029788C" w:rsidRPr="00C874DE" w:rsidRDefault="0029788C" w:rsidP="0029788C">
      <w:pPr>
        <w:spacing w:line="360" w:lineRule="auto"/>
        <w:jc w:val="both"/>
        <w:rPr>
          <w:sz w:val="28"/>
          <w:szCs w:val="28"/>
        </w:rPr>
      </w:pPr>
    </w:p>
    <w:p w:rsidR="0029788C" w:rsidRPr="00C874DE" w:rsidRDefault="0029788C" w:rsidP="0029788C">
      <w:pPr>
        <w:jc w:val="both"/>
        <w:rPr>
          <w:sz w:val="28"/>
          <w:szCs w:val="28"/>
        </w:rPr>
      </w:pPr>
    </w:p>
    <w:p w:rsidR="0029788C" w:rsidRPr="00C874DE" w:rsidRDefault="0029788C" w:rsidP="0029788C">
      <w:pPr>
        <w:jc w:val="both"/>
        <w:rPr>
          <w:sz w:val="28"/>
          <w:szCs w:val="28"/>
        </w:rPr>
      </w:pPr>
    </w:p>
    <w:p w:rsidR="0029788C" w:rsidRPr="00C874DE" w:rsidRDefault="0029788C" w:rsidP="0029788C">
      <w:pPr>
        <w:jc w:val="both"/>
        <w:rPr>
          <w:sz w:val="28"/>
          <w:szCs w:val="28"/>
        </w:rPr>
      </w:pPr>
      <w:r w:rsidRPr="00C874DE">
        <w:rPr>
          <w:sz w:val="28"/>
          <w:szCs w:val="28"/>
        </w:rPr>
        <w:t>Глава Чамзинского</w:t>
      </w:r>
    </w:p>
    <w:p w:rsidR="0029788C" w:rsidRPr="001307E3" w:rsidRDefault="0029788C" w:rsidP="0029788C">
      <w:pPr>
        <w:jc w:val="both"/>
        <w:rPr>
          <w:sz w:val="26"/>
          <w:szCs w:val="26"/>
        </w:rPr>
      </w:pPr>
      <w:r w:rsidRPr="00C874DE">
        <w:rPr>
          <w:sz w:val="28"/>
          <w:szCs w:val="28"/>
        </w:rPr>
        <w:t>муниципального района</w:t>
      </w:r>
      <w:r w:rsidRPr="00C874DE">
        <w:rPr>
          <w:sz w:val="28"/>
          <w:szCs w:val="28"/>
        </w:rPr>
        <w:tab/>
      </w:r>
      <w:r w:rsidRPr="00C874DE">
        <w:rPr>
          <w:sz w:val="28"/>
          <w:szCs w:val="28"/>
        </w:rPr>
        <w:tab/>
      </w:r>
      <w:r w:rsidRPr="00C874DE">
        <w:rPr>
          <w:sz w:val="28"/>
          <w:szCs w:val="28"/>
        </w:rPr>
        <w:tab/>
      </w:r>
      <w:r w:rsidRPr="00C874DE">
        <w:rPr>
          <w:sz w:val="28"/>
          <w:szCs w:val="28"/>
        </w:rPr>
        <w:tab/>
      </w:r>
      <w:r w:rsidRPr="00C874DE">
        <w:rPr>
          <w:sz w:val="28"/>
          <w:szCs w:val="28"/>
        </w:rPr>
        <w:tab/>
      </w:r>
      <w:r w:rsidRPr="00C874DE">
        <w:rPr>
          <w:sz w:val="28"/>
          <w:szCs w:val="28"/>
        </w:rPr>
        <w:tab/>
        <w:t>Р.А. Батеряков</w:t>
      </w:r>
    </w:p>
    <w:p w:rsidR="00716B6C" w:rsidRPr="00587C8F" w:rsidRDefault="00716B6C" w:rsidP="00716B6C">
      <w:pPr>
        <w:ind w:left="-180" w:firstLine="540"/>
        <w:jc w:val="both"/>
        <w:rPr>
          <w:bCs/>
          <w:sz w:val="22"/>
          <w:szCs w:val="22"/>
        </w:rPr>
      </w:pPr>
    </w:p>
    <w:p w:rsidR="00716B6C" w:rsidRDefault="00716B6C" w:rsidP="00716B6C">
      <w:pPr>
        <w:ind w:left="-180" w:firstLine="540"/>
        <w:jc w:val="both"/>
      </w:pPr>
    </w:p>
    <w:p w:rsidR="00CE44F7" w:rsidRPr="00420879" w:rsidRDefault="00CE44F7" w:rsidP="00CE44F7">
      <w:pPr>
        <w:spacing w:line="360" w:lineRule="auto"/>
        <w:ind w:firstLine="709"/>
        <w:jc w:val="center"/>
        <w:rPr>
          <w:szCs w:val="28"/>
        </w:rPr>
      </w:pPr>
      <w:r w:rsidRPr="00420879">
        <w:rPr>
          <w:szCs w:val="28"/>
        </w:rPr>
        <w:t>Администрация Чамзинского муниципального района</w:t>
      </w:r>
    </w:p>
    <w:p w:rsidR="00CE44F7" w:rsidRPr="00420879" w:rsidRDefault="00CE44F7" w:rsidP="00CE44F7">
      <w:pPr>
        <w:spacing w:line="360" w:lineRule="auto"/>
        <w:ind w:firstLine="709"/>
        <w:jc w:val="center"/>
        <w:rPr>
          <w:szCs w:val="28"/>
        </w:rPr>
      </w:pPr>
      <w:r w:rsidRPr="00420879">
        <w:rPr>
          <w:szCs w:val="28"/>
        </w:rPr>
        <w:t>Республики Мордовия</w:t>
      </w:r>
    </w:p>
    <w:p w:rsidR="00CE44F7" w:rsidRDefault="00CE44F7" w:rsidP="00CE44F7">
      <w:pPr>
        <w:spacing w:line="360" w:lineRule="auto"/>
        <w:ind w:firstLine="709"/>
        <w:jc w:val="center"/>
        <w:rPr>
          <w:szCs w:val="28"/>
        </w:rPr>
      </w:pPr>
    </w:p>
    <w:p w:rsidR="00CE44F7" w:rsidRPr="00420879" w:rsidRDefault="00CE44F7" w:rsidP="00CE44F7">
      <w:pPr>
        <w:spacing w:line="360" w:lineRule="auto"/>
        <w:ind w:firstLine="709"/>
        <w:jc w:val="center"/>
        <w:rPr>
          <w:szCs w:val="28"/>
        </w:rPr>
      </w:pPr>
      <w:r w:rsidRPr="00420879">
        <w:rPr>
          <w:szCs w:val="28"/>
        </w:rPr>
        <w:t>ПОСТАНОВЛЕНИЕ</w:t>
      </w:r>
    </w:p>
    <w:p w:rsidR="00CE44F7" w:rsidRPr="00420879" w:rsidRDefault="00CE44F7" w:rsidP="00CE44F7">
      <w:pPr>
        <w:spacing w:line="360" w:lineRule="auto"/>
        <w:ind w:firstLine="709"/>
        <w:rPr>
          <w:szCs w:val="28"/>
        </w:rPr>
      </w:pPr>
    </w:p>
    <w:p w:rsidR="00CE44F7" w:rsidRDefault="00CE44F7" w:rsidP="00CE44F7">
      <w:pPr>
        <w:spacing w:line="360" w:lineRule="auto"/>
        <w:jc w:val="center"/>
        <w:rPr>
          <w:szCs w:val="28"/>
        </w:rPr>
      </w:pPr>
      <w:r>
        <w:rPr>
          <w:szCs w:val="28"/>
        </w:rPr>
        <w:t xml:space="preserve">06.09.2022г                      </w:t>
      </w:r>
      <w:r w:rsidRPr="00420879">
        <w:rPr>
          <w:szCs w:val="28"/>
        </w:rPr>
        <w:t xml:space="preserve">р.п.  Чамзинка             </w:t>
      </w:r>
      <w:r>
        <w:rPr>
          <w:szCs w:val="28"/>
        </w:rPr>
        <w:t xml:space="preserve">                </w:t>
      </w:r>
      <w:r w:rsidRPr="00420879">
        <w:rPr>
          <w:szCs w:val="28"/>
        </w:rPr>
        <w:t>№</w:t>
      </w:r>
      <w:r>
        <w:rPr>
          <w:szCs w:val="28"/>
        </w:rPr>
        <w:t xml:space="preserve">     659</w:t>
      </w:r>
    </w:p>
    <w:p w:rsidR="00CE44F7" w:rsidRPr="00420879" w:rsidRDefault="00CE44F7" w:rsidP="00CE44F7">
      <w:pPr>
        <w:spacing w:line="360" w:lineRule="auto"/>
        <w:rPr>
          <w:szCs w:val="28"/>
        </w:rPr>
      </w:pPr>
    </w:p>
    <w:p w:rsidR="00CE44F7" w:rsidRDefault="00CE44F7" w:rsidP="00CE44F7">
      <w:pPr>
        <w:spacing w:line="240" w:lineRule="atLeast"/>
        <w:ind w:firstLine="709"/>
        <w:jc w:val="center"/>
        <w:rPr>
          <w:b/>
          <w:szCs w:val="28"/>
        </w:rPr>
      </w:pPr>
      <w:r w:rsidRPr="008F1736">
        <w:rPr>
          <w:b/>
          <w:szCs w:val="28"/>
        </w:rPr>
        <w:t>О внесении изменений в постанов</w:t>
      </w:r>
      <w:r>
        <w:rPr>
          <w:b/>
          <w:szCs w:val="28"/>
        </w:rPr>
        <w:t xml:space="preserve">ление Администрации Чамзинского </w:t>
      </w:r>
      <w:r w:rsidRPr="008F1736">
        <w:rPr>
          <w:b/>
          <w:szCs w:val="28"/>
        </w:rPr>
        <w:t>муниципального района от 27.11.2015года №1103 «Об утверждении</w:t>
      </w:r>
      <w:r>
        <w:rPr>
          <w:b/>
          <w:szCs w:val="28"/>
        </w:rPr>
        <w:t xml:space="preserve">  </w:t>
      </w:r>
      <w:r w:rsidRPr="008F1736">
        <w:rPr>
          <w:b/>
          <w:szCs w:val="28"/>
        </w:rPr>
        <w:t>Муниц</w:t>
      </w:r>
      <w:r w:rsidRPr="008F1736">
        <w:rPr>
          <w:b/>
          <w:szCs w:val="28"/>
        </w:rPr>
        <w:t>и</w:t>
      </w:r>
      <w:r w:rsidRPr="008F1736">
        <w:rPr>
          <w:b/>
          <w:szCs w:val="28"/>
        </w:rPr>
        <w:t>пальной программы развития сельского хозяйства и</w:t>
      </w:r>
      <w:r>
        <w:rPr>
          <w:b/>
          <w:szCs w:val="28"/>
        </w:rPr>
        <w:t xml:space="preserve"> </w:t>
      </w:r>
      <w:r w:rsidRPr="008F1736">
        <w:rPr>
          <w:b/>
          <w:szCs w:val="28"/>
        </w:rPr>
        <w:t xml:space="preserve"> регулирования ры</w:t>
      </w:r>
      <w:r w:rsidRPr="008F1736">
        <w:rPr>
          <w:b/>
          <w:szCs w:val="28"/>
        </w:rPr>
        <w:t>н</w:t>
      </w:r>
      <w:r w:rsidRPr="008F1736">
        <w:rPr>
          <w:b/>
          <w:szCs w:val="28"/>
        </w:rPr>
        <w:t>ков сельскохозяйственной  продукции, сырья и</w:t>
      </w:r>
      <w:r>
        <w:rPr>
          <w:b/>
          <w:szCs w:val="28"/>
        </w:rPr>
        <w:t xml:space="preserve"> </w:t>
      </w:r>
      <w:r w:rsidRPr="008F1736">
        <w:rPr>
          <w:b/>
          <w:szCs w:val="28"/>
        </w:rPr>
        <w:t xml:space="preserve">продовольствия </w:t>
      </w:r>
    </w:p>
    <w:p w:rsidR="00CE44F7" w:rsidRPr="008F1736" w:rsidRDefault="00CE44F7" w:rsidP="00CE44F7">
      <w:pPr>
        <w:spacing w:line="240" w:lineRule="atLeast"/>
        <w:ind w:firstLine="709"/>
        <w:jc w:val="center"/>
        <w:rPr>
          <w:b/>
          <w:szCs w:val="28"/>
        </w:rPr>
      </w:pPr>
      <w:r w:rsidRPr="008F1736">
        <w:rPr>
          <w:b/>
          <w:szCs w:val="28"/>
        </w:rPr>
        <w:t xml:space="preserve"> в Ча</w:t>
      </w:r>
      <w:r w:rsidRPr="008F1736">
        <w:rPr>
          <w:b/>
          <w:szCs w:val="28"/>
        </w:rPr>
        <w:t>м</w:t>
      </w:r>
      <w:r w:rsidRPr="008F1736">
        <w:rPr>
          <w:b/>
          <w:szCs w:val="28"/>
        </w:rPr>
        <w:t>зинском муниципальном районе</w:t>
      </w:r>
      <w:r>
        <w:rPr>
          <w:b/>
          <w:szCs w:val="28"/>
        </w:rPr>
        <w:t>»</w:t>
      </w:r>
    </w:p>
    <w:p w:rsidR="00CE44F7" w:rsidRDefault="00CE44F7" w:rsidP="00CE44F7">
      <w:pPr>
        <w:suppressAutoHyphens/>
        <w:ind w:firstLine="709"/>
        <w:jc w:val="center"/>
        <w:rPr>
          <w:szCs w:val="28"/>
        </w:rPr>
      </w:pPr>
    </w:p>
    <w:p w:rsidR="00CE44F7" w:rsidRPr="00420879" w:rsidRDefault="00CE44F7" w:rsidP="00CE44F7">
      <w:pPr>
        <w:suppressAutoHyphens/>
        <w:ind w:firstLine="709"/>
        <w:jc w:val="center"/>
        <w:rPr>
          <w:szCs w:val="28"/>
        </w:rPr>
      </w:pPr>
    </w:p>
    <w:p w:rsidR="00CE44F7" w:rsidRPr="00420879" w:rsidRDefault="00CE44F7" w:rsidP="00CE44F7">
      <w:pPr>
        <w:suppressAutoHyphens/>
        <w:ind w:firstLine="709"/>
        <w:rPr>
          <w:szCs w:val="28"/>
        </w:rPr>
      </w:pPr>
      <w:r w:rsidRPr="00420879">
        <w:rPr>
          <w:szCs w:val="28"/>
        </w:rPr>
        <w:t>В соответствии со статьей 179 Бюджетно</w:t>
      </w:r>
      <w:r>
        <w:rPr>
          <w:szCs w:val="28"/>
        </w:rPr>
        <w:t>го кодекса Российской Федерации</w:t>
      </w:r>
      <w:r w:rsidRPr="00420879">
        <w:rPr>
          <w:szCs w:val="28"/>
        </w:rPr>
        <w:t xml:space="preserve">, Администрация Чамзинского муниципального района </w:t>
      </w:r>
    </w:p>
    <w:p w:rsidR="00CE44F7" w:rsidRDefault="00CE44F7" w:rsidP="00CE44F7">
      <w:pPr>
        <w:suppressAutoHyphens/>
        <w:ind w:firstLine="709"/>
        <w:jc w:val="center"/>
        <w:rPr>
          <w:szCs w:val="28"/>
        </w:rPr>
      </w:pPr>
    </w:p>
    <w:p w:rsidR="00CE44F7" w:rsidRDefault="00CE44F7" w:rsidP="00CE44F7">
      <w:pPr>
        <w:suppressAutoHyphens/>
        <w:ind w:firstLine="709"/>
        <w:jc w:val="center"/>
        <w:rPr>
          <w:szCs w:val="28"/>
        </w:rPr>
      </w:pPr>
    </w:p>
    <w:p w:rsidR="00CE44F7" w:rsidRDefault="00CE44F7" w:rsidP="00CE44F7">
      <w:pPr>
        <w:suppressAutoHyphens/>
        <w:ind w:firstLine="709"/>
        <w:jc w:val="center"/>
        <w:rPr>
          <w:szCs w:val="28"/>
        </w:rPr>
      </w:pPr>
      <w:r w:rsidRPr="00420879">
        <w:rPr>
          <w:szCs w:val="28"/>
        </w:rPr>
        <w:t>П О С Т А Н О В Л Я Е Т:</w:t>
      </w:r>
    </w:p>
    <w:p w:rsidR="00CE44F7" w:rsidRDefault="00CE44F7" w:rsidP="00CE44F7">
      <w:pPr>
        <w:suppressAutoHyphens/>
        <w:ind w:firstLine="709"/>
        <w:jc w:val="center"/>
        <w:rPr>
          <w:szCs w:val="28"/>
        </w:rPr>
      </w:pPr>
    </w:p>
    <w:p w:rsidR="00CE44F7" w:rsidRPr="00BA372A" w:rsidRDefault="00CE44F7" w:rsidP="009A18D5">
      <w:pPr>
        <w:spacing w:line="240" w:lineRule="atLeast"/>
        <w:jc w:val="both"/>
        <w:rPr>
          <w:szCs w:val="28"/>
        </w:rPr>
      </w:pPr>
      <w:r>
        <w:rPr>
          <w:szCs w:val="28"/>
        </w:rPr>
        <w:t xml:space="preserve">          1. </w:t>
      </w:r>
      <w:r w:rsidRPr="00BA372A">
        <w:rPr>
          <w:szCs w:val="28"/>
        </w:rPr>
        <w:t>Внести изменения в постановление Администрации Чамзинского муниц</w:t>
      </w:r>
      <w:r w:rsidRPr="00BA372A">
        <w:rPr>
          <w:szCs w:val="28"/>
        </w:rPr>
        <w:t>и</w:t>
      </w:r>
      <w:r w:rsidRPr="00BA372A">
        <w:rPr>
          <w:szCs w:val="28"/>
        </w:rPr>
        <w:t>пального района от 27.11.2015года №1103 «Об утверждении        Муниц</w:t>
      </w:r>
      <w:r w:rsidRPr="00BA372A">
        <w:rPr>
          <w:szCs w:val="28"/>
        </w:rPr>
        <w:t>и</w:t>
      </w:r>
      <w:r w:rsidRPr="00BA372A">
        <w:rPr>
          <w:szCs w:val="28"/>
        </w:rPr>
        <w:t>пальной программы развития сельского хозяйства и  регулирования рынков сельскохозяйс</w:t>
      </w:r>
      <w:r w:rsidRPr="00BA372A">
        <w:rPr>
          <w:szCs w:val="28"/>
        </w:rPr>
        <w:t>т</w:t>
      </w:r>
      <w:r w:rsidRPr="00BA372A">
        <w:rPr>
          <w:szCs w:val="28"/>
        </w:rPr>
        <w:t>венной  продукции, сырья и продовольствия  в Ча</w:t>
      </w:r>
      <w:r w:rsidRPr="00BA372A">
        <w:rPr>
          <w:szCs w:val="28"/>
        </w:rPr>
        <w:t>м</w:t>
      </w:r>
      <w:r w:rsidRPr="00BA372A">
        <w:rPr>
          <w:szCs w:val="28"/>
        </w:rPr>
        <w:t>зинском муниципальном районе»</w:t>
      </w:r>
      <w:r>
        <w:rPr>
          <w:szCs w:val="28"/>
        </w:rPr>
        <w:t xml:space="preserve"> следующего содержания:</w:t>
      </w:r>
    </w:p>
    <w:p w:rsidR="00CE44F7" w:rsidRDefault="00CE44F7" w:rsidP="009A18D5">
      <w:pPr>
        <w:ind w:firstLine="709"/>
        <w:contextualSpacing/>
        <w:jc w:val="both"/>
        <w:rPr>
          <w:szCs w:val="28"/>
        </w:rPr>
      </w:pPr>
      <w:r w:rsidRPr="00C85A5B">
        <w:rPr>
          <w:szCs w:val="28"/>
        </w:rPr>
        <w:t>1.</w:t>
      </w:r>
      <w:r>
        <w:rPr>
          <w:szCs w:val="28"/>
        </w:rPr>
        <w:t xml:space="preserve"> 1. </w:t>
      </w:r>
      <w:r w:rsidRPr="00C85A5B">
        <w:rPr>
          <w:szCs w:val="28"/>
        </w:rPr>
        <w:t xml:space="preserve"> </w:t>
      </w:r>
      <w:r>
        <w:rPr>
          <w:szCs w:val="28"/>
        </w:rPr>
        <w:t>М</w:t>
      </w:r>
      <w:r w:rsidRPr="00C85A5B">
        <w:rPr>
          <w:szCs w:val="28"/>
        </w:rPr>
        <w:t>униципальную программу  развития сельского хозяйства и регулир</w:t>
      </w:r>
      <w:r w:rsidRPr="00C85A5B">
        <w:rPr>
          <w:szCs w:val="28"/>
        </w:rPr>
        <w:t>о</w:t>
      </w:r>
      <w:r w:rsidRPr="00C85A5B">
        <w:rPr>
          <w:szCs w:val="28"/>
        </w:rPr>
        <w:t>вания рынков сельскохозяйственн</w:t>
      </w:r>
      <w:r>
        <w:rPr>
          <w:szCs w:val="28"/>
        </w:rPr>
        <w:t>ой продукции, сырья и продоволь</w:t>
      </w:r>
      <w:r w:rsidRPr="00C85A5B">
        <w:rPr>
          <w:szCs w:val="28"/>
        </w:rPr>
        <w:t>ствия в Чамзи</w:t>
      </w:r>
      <w:r w:rsidRPr="00C85A5B">
        <w:rPr>
          <w:szCs w:val="28"/>
        </w:rPr>
        <w:t>н</w:t>
      </w:r>
      <w:r w:rsidRPr="00C85A5B">
        <w:rPr>
          <w:szCs w:val="28"/>
        </w:rPr>
        <w:t>ском муници</w:t>
      </w:r>
      <w:r>
        <w:rPr>
          <w:szCs w:val="28"/>
        </w:rPr>
        <w:t>пальном районе</w:t>
      </w:r>
      <w:r w:rsidRPr="00C85A5B">
        <w:rPr>
          <w:szCs w:val="28"/>
        </w:rPr>
        <w:t>,  утвержденную постановлением  Администрации Ча</w:t>
      </w:r>
      <w:r w:rsidRPr="00C85A5B">
        <w:rPr>
          <w:szCs w:val="28"/>
        </w:rPr>
        <w:t>м</w:t>
      </w:r>
      <w:r w:rsidRPr="00C85A5B">
        <w:rPr>
          <w:szCs w:val="28"/>
        </w:rPr>
        <w:t xml:space="preserve">зинского муниципального района  от 27.11.2015года  №1103  (с изменениями, </w:t>
      </w:r>
      <w:r>
        <w:rPr>
          <w:szCs w:val="28"/>
        </w:rPr>
        <w:t>вн</w:t>
      </w:r>
      <w:r>
        <w:rPr>
          <w:szCs w:val="28"/>
        </w:rPr>
        <w:t>е</w:t>
      </w:r>
      <w:r>
        <w:rPr>
          <w:szCs w:val="28"/>
        </w:rPr>
        <w:t>сенными постановлениями Адми</w:t>
      </w:r>
      <w:r w:rsidRPr="00C85A5B">
        <w:rPr>
          <w:szCs w:val="28"/>
        </w:rPr>
        <w:t>нистрации Чамзинск</w:t>
      </w:r>
      <w:r w:rsidRPr="00C85A5B">
        <w:rPr>
          <w:szCs w:val="28"/>
        </w:rPr>
        <w:t>о</w:t>
      </w:r>
      <w:r w:rsidRPr="00C85A5B">
        <w:rPr>
          <w:szCs w:val="28"/>
        </w:rPr>
        <w:t>го муниципального района    от 14 января 2016г №24, от 22 марта 2016г №204-а, от 02 июня 2016г №404, от 26 июля 2016г №611, от 26 августа 714, от 05 сентября 2016г №782, от 1</w:t>
      </w:r>
      <w:r>
        <w:rPr>
          <w:szCs w:val="28"/>
        </w:rPr>
        <w:t>4 октября 2016г №907, от 15 фев</w:t>
      </w:r>
      <w:r w:rsidRPr="00C85A5B">
        <w:rPr>
          <w:szCs w:val="28"/>
        </w:rPr>
        <w:t>раля 2017г №108 , от 06 апреля 2017г. №281, от 31 августа 2017г. №664, от 25 октября 2017г №799, от 12 декабря 2017г. №899, от 28 декабря 2017г №924, от 13 февраля 2018г. №91, от 27 августа 2018г №558, от 27 сентября 2018г. №633, от 23 октября 2018г. №694, от 15 ноября 2018г №751, от 29 декабря 2018г. №850, от 15 февраля 2019г №107, от 14 марта 2019г №173, от 29 августа 2019г. №641, от 30 января 2020г. №45, от 21 мая 2020г №292, от 28 августа 2020г. №491, от 26 февраля 2021г. №109, от 27 октября 2021г. №647, от 01 февраля 2022г. №61</w:t>
      </w:r>
      <w:r>
        <w:rPr>
          <w:szCs w:val="28"/>
        </w:rPr>
        <w:t>, от 06 мая  2022г. №328)</w:t>
      </w:r>
      <w:r w:rsidRPr="00C85A5B">
        <w:rPr>
          <w:szCs w:val="28"/>
        </w:rPr>
        <w:t xml:space="preserve"> </w:t>
      </w:r>
      <w:r>
        <w:rPr>
          <w:szCs w:val="28"/>
        </w:rPr>
        <w:t>изложить в новой редакции (прилагается).</w:t>
      </w:r>
    </w:p>
    <w:p w:rsidR="00CE44F7" w:rsidRPr="00A53FC3" w:rsidRDefault="00CE44F7" w:rsidP="009A18D5">
      <w:pPr>
        <w:ind w:firstLine="708"/>
        <w:contextualSpacing/>
        <w:jc w:val="both"/>
        <w:rPr>
          <w:szCs w:val="28"/>
        </w:rPr>
      </w:pPr>
      <w:r>
        <w:rPr>
          <w:szCs w:val="28"/>
        </w:rPr>
        <w:t>2.</w:t>
      </w:r>
      <w:r w:rsidRPr="00A53FC3">
        <w:rPr>
          <w:szCs w:val="28"/>
        </w:rPr>
        <w:t xml:space="preserve"> Настоящее постановление вступает в силу </w:t>
      </w:r>
      <w:r>
        <w:rPr>
          <w:szCs w:val="28"/>
        </w:rPr>
        <w:t xml:space="preserve">после </w:t>
      </w:r>
      <w:r w:rsidRPr="00A53FC3">
        <w:rPr>
          <w:szCs w:val="28"/>
        </w:rPr>
        <w:t>дня его официального опубликования в Информационном бюллетене Чамзинского муниципального ра</w:t>
      </w:r>
      <w:r w:rsidRPr="00A53FC3">
        <w:rPr>
          <w:szCs w:val="28"/>
        </w:rPr>
        <w:t>й</w:t>
      </w:r>
      <w:r w:rsidRPr="00A53FC3">
        <w:rPr>
          <w:szCs w:val="28"/>
        </w:rPr>
        <w:t>она.</w:t>
      </w:r>
    </w:p>
    <w:p w:rsidR="00CE44F7" w:rsidRDefault="00CE44F7" w:rsidP="00CE44F7">
      <w:pPr>
        <w:ind w:firstLine="708"/>
        <w:contextualSpacing/>
        <w:rPr>
          <w:szCs w:val="28"/>
        </w:rPr>
      </w:pPr>
      <w:r w:rsidRPr="00A53FC3">
        <w:rPr>
          <w:szCs w:val="28"/>
        </w:rPr>
        <w:t xml:space="preserve">       </w:t>
      </w:r>
    </w:p>
    <w:p w:rsidR="00CE44F7" w:rsidRDefault="00CE44F7" w:rsidP="00CE44F7">
      <w:pPr>
        <w:ind w:firstLine="708"/>
        <w:contextualSpacing/>
        <w:rPr>
          <w:szCs w:val="28"/>
        </w:rPr>
      </w:pPr>
    </w:p>
    <w:p w:rsidR="00CE44F7" w:rsidRPr="00A53FC3" w:rsidRDefault="00CE44F7" w:rsidP="00CE44F7">
      <w:pPr>
        <w:ind w:firstLine="708"/>
        <w:contextualSpacing/>
        <w:rPr>
          <w:szCs w:val="28"/>
        </w:rPr>
      </w:pPr>
    </w:p>
    <w:p w:rsidR="00CE44F7" w:rsidRPr="00BA372A" w:rsidRDefault="00CE44F7" w:rsidP="00CE44F7">
      <w:pPr>
        <w:contextualSpacing/>
        <w:rPr>
          <w:b/>
          <w:szCs w:val="28"/>
        </w:rPr>
      </w:pPr>
      <w:r w:rsidRPr="00BA372A">
        <w:rPr>
          <w:b/>
          <w:szCs w:val="28"/>
        </w:rPr>
        <w:t>Глава Чамзинского</w:t>
      </w:r>
    </w:p>
    <w:p w:rsidR="00CE44F7" w:rsidRPr="00BA372A" w:rsidRDefault="00CE44F7" w:rsidP="00CE44F7">
      <w:pPr>
        <w:contextualSpacing/>
        <w:rPr>
          <w:b/>
          <w:szCs w:val="28"/>
        </w:rPr>
      </w:pPr>
      <w:r w:rsidRPr="00BA372A">
        <w:rPr>
          <w:b/>
          <w:szCs w:val="28"/>
        </w:rPr>
        <w:t>муниципального района                                                                      Р.А. Батеряков</w:t>
      </w:r>
    </w:p>
    <w:p w:rsidR="00CE44F7" w:rsidRPr="00BA372A" w:rsidRDefault="00CE44F7" w:rsidP="00CE44F7">
      <w:pPr>
        <w:contextualSpacing/>
        <w:rPr>
          <w:b/>
          <w:szCs w:val="28"/>
        </w:rPr>
      </w:pPr>
    </w:p>
    <w:p w:rsidR="00CE44F7" w:rsidRPr="00BA372A" w:rsidRDefault="00CE44F7" w:rsidP="00CE44F7">
      <w:pPr>
        <w:contextualSpacing/>
        <w:rPr>
          <w:b/>
          <w:szCs w:val="28"/>
        </w:rPr>
      </w:pPr>
    </w:p>
    <w:p w:rsidR="00CE44F7" w:rsidRDefault="00CE44F7" w:rsidP="00CE44F7">
      <w:pPr>
        <w:contextualSpacing/>
        <w:rPr>
          <w:szCs w:val="28"/>
        </w:rPr>
      </w:pPr>
    </w:p>
    <w:p w:rsidR="00CE44F7" w:rsidRDefault="00CE44F7" w:rsidP="00CE44F7">
      <w:pPr>
        <w:contextualSpacing/>
        <w:rPr>
          <w:szCs w:val="28"/>
        </w:rPr>
      </w:pPr>
    </w:p>
    <w:p w:rsidR="00CE44F7" w:rsidRDefault="00CE44F7" w:rsidP="00CE44F7">
      <w:pPr>
        <w:contextualSpacing/>
        <w:rPr>
          <w:szCs w:val="28"/>
        </w:rPr>
      </w:pPr>
    </w:p>
    <w:p w:rsidR="00CE44F7" w:rsidRDefault="00CE44F7" w:rsidP="00CE44F7">
      <w:pPr>
        <w:contextualSpacing/>
        <w:rPr>
          <w:szCs w:val="28"/>
        </w:rPr>
      </w:pPr>
    </w:p>
    <w:p w:rsidR="00CE44F7" w:rsidRDefault="00CE44F7" w:rsidP="00CE44F7">
      <w:pPr>
        <w:contextualSpacing/>
        <w:rPr>
          <w:szCs w:val="28"/>
        </w:rPr>
      </w:pPr>
    </w:p>
    <w:p w:rsidR="00CE44F7" w:rsidRDefault="00CE44F7" w:rsidP="00CE44F7">
      <w:pPr>
        <w:contextualSpacing/>
        <w:rPr>
          <w:szCs w:val="28"/>
        </w:rPr>
      </w:pPr>
    </w:p>
    <w:p w:rsidR="00CE44F7" w:rsidRDefault="00CE44F7" w:rsidP="00CE44F7">
      <w:pPr>
        <w:contextualSpacing/>
        <w:rPr>
          <w:szCs w:val="28"/>
        </w:rPr>
      </w:pPr>
    </w:p>
    <w:p w:rsidR="00CE44F7" w:rsidRDefault="00CE44F7" w:rsidP="00CE44F7">
      <w:pPr>
        <w:contextualSpacing/>
        <w:rPr>
          <w:szCs w:val="28"/>
        </w:rPr>
      </w:pPr>
    </w:p>
    <w:p w:rsidR="00CE44F7" w:rsidRDefault="00CE44F7" w:rsidP="00CE44F7">
      <w:pPr>
        <w:contextualSpacing/>
        <w:rPr>
          <w:szCs w:val="28"/>
        </w:rPr>
      </w:pPr>
    </w:p>
    <w:p w:rsidR="00CE44F7" w:rsidRDefault="00CE44F7" w:rsidP="00CE44F7">
      <w:pPr>
        <w:contextualSpacing/>
        <w:rPr>
          <w:szCs w:val="28"/>
        </w:rPr>
      </w:pPr>
    </w:p>
    <w:p w:rsidR="00CE44F7" w:rsidRDefault="00CE44F7" w:rsidP="00CE44F7">
      <w:pPr>
        <w:contextualSpacing/>
        <w:rPr>
          <w:szCs w:val="28"/>
        </w:rPr>
      </w:pPr>
    </w:p>
    <w:p w:rsidR="00CE44F7" w:rsidRDefault="00CE44F7" w:rsidP="00CE44F7">
      <w:pPr>
        <w:contextualSpacing/>
        <w:rPr>
          <w:szCs w:val="28"/>
        </w:rPr>
      </w:pPr>
    </w:p>
    <w:p w:rsidR="00CE44F7" w:rsidRDefault="00CE44F7" w:rsidP="00CE44F7">
      <w:pPr>
        <w:contextualSpacing/>
        <w:rPr>
          <w:szCs w:val="28"/>
        </w:rPr>
      </w:pPr>
    </w:p>
    <w:p w:rsidR="00CE44F7" w:rsidRDefault="00CE44F7" w:rsidP="00CE44F7">
      <w:pPr>
        <w:contextualSpacing/>
        <w:rPr>
          <w:szCs w:val="28"/>
        </w:rPr>
      </w:pPr>
    </w:p>
    <w:p w:rsidR="00CE44F7" w:rsidRDefault="00CE44F7" w:rsidP="00CE44F7">
      <w:pPr>
        <w:contextualSpacing/>
        <w:rPr>
          <w:szCs w:val="28"/>
        </w:rPr>
      </w:pPr>
    </w:p>
    <w:p w:rsidR="00CE44F7" w:rsidRDefault="00CE44F7" w:rsidP="00CE44F7">
      <w:pPr>
        <w:contextualSpacing/>
        <w:rPr>
          <w:szCs w:val="28"/>
        </w:rPr>
      </w:pPr>
    </w:p>
    <w:p w:rsidR="00CE44F7" w:rsidRDefault="00CE44F7" w:rsidP="00CE44F7">
      <w:pPr>
        <w:contextualSpacing/>
        <w:rPr>
          <w:szCs w:val="28"/>
        </w:rPr>
      </w:pPr>
    </w:p>
    <w:p w:rsidR="00CE44F7" w:rsidRDefault="00CE44F7" w:rsidP="00CE44F7">
      <w:pPr>
        <w:contextualSpacing/>
        <w:rPr>
          <w:szCs w:val="28"/>
        </w:rPr>
      </w:pPr>
    </w:p>
    <w:p w:rsidR="00CE44F7" w:rsidRDefault="00CE44F7" w:rsidP="00CE44F7">
      <w:pPr>
        <w:contextualSpacing/>
        <w:rPr>
          <w:szCs w:val="28"/>
        </w:rPr>
      </w:pPr>
    </w:p>
    <w:p w:rsidR="00CE44F7" w:rsidRDefault="00CE44F7" w:rsidP="00CE44F7">
      <w:pPr>
        <w:tabs>
          <w:tab w:val="left" w:pos="7965"/>
        </w:tabs>
        <w:contextualSpacing/>
        <w:rPr>
          <w:szCs w:val="28"/>
        </w:rPr>
      </w:pPr>
      <w:r w:rsidRPr="001B53D4">
        <w:rPr>
          <w:szCs w:val="28"/>
        </w:rPr>
        <w:t xml:space="preserve">                            </w:t>
      </w:r>
      <w:r>
        <w:rPr>
          <w:szCs w:val="28"/>
        </w:rPr>
        <w:t xml:space="preserve">                                  </w:t>
      </w:r>
      <w:r>
        <w:rPr>
          <w:szCs w:val="28"/>
        </w:rPr>
        <w:tab/>
      </w:r>
    </w:p>
    <w:p w:rsidR="00CE44F7" w:rsidRPr="00F623D9" w:rsidRDefault="00CE44F7" w:rsidP="00CE44F7">
      <w:pPr>
        <w:jc w:val="right"/>
        <w:rPr>
          <w:b/>
          <w:szCs w:val="28"/>
        </w:rPr>
      </w:pPr>
      <w:r>
        <w:rPr>
          <w:szCs w:val="28"/>
        </w:rPr>
        <w:t xml:space="preserve">     </w:t>
      </w:r>
      <w:r w:rsidRPr="00F623D9">
        <w:rPr>
          <w:b/>
          <w:szCs w:val="28"/>
        </w:rPr>
        <w:t>« У</w:t>
      </w:r>
      <w:r>
        <w:rPr>
          <w:b/>
          <w:szCs w:val="28"/>
        </w:rPr>
        <w:t xml:space="preserve">ТВЕРЖДЕНА </w:t>
      </w:r>
    </w:p>
    <w:p w:rsidR="00CE44F7" w:rsidRPr="001B53D4" w:rsidRDefault="00CE44F7" w:rsidP="00CE44F7">
      <w:pPr>
        <w:jc w:val="right"/>
        <w:rPr>
          <w:szCs w:val="28"/>
        </w:rPr>
      </w:pPr>
      <w:r w:rsidRPr="001B53D4">
        <w:rPr>
          <w:szCs w:val="28"/>
        </w:rPr>
        <w:t xml:space="preserve">                                            </w:t>
      </w:r>
      <w:r>
        <w:rPr>
          <w:szCs w:val="28"/>
        </w:rPr>
        <w:t xml:space="preserve">                     постановлением А</w:t>
      </w:r>
      <w:r w:rsidRPr="001B53D4">
        <w:rPr>
          <w:szCs w:val="28"/>
        </w:rPr>
        <w:t>дминистрации</w:t>
      </w:r>
    </w:p>
    <w:p w:rsidR="00CE44F7" w:rsidRPr="001B53D4" w:rsidRDefault="00CE44F7" w:rsidP="00CE44F7">
      <w:pPr>
        <w:jc w:val="right"/>
        <w:rPr>
          <w:szCs w:val="28"/>
        </w:rPr>
      </w:pPr>
      <w:r w:rsidRPr="001B53D4">
        <w:rPr>
          <w:szCs w:val="28"/>
        </w:rPr>
        <w:t>Чамзинского муниципального района</w:t>
      </w:r>
    </w:p>
    <w:p w:rsidR="00CE44F7" w:rsidRPr="001B53D4" w:rsidRDefault="00CE44F7" w:rsidP="00CE44F7">
      <w:pPr>
        <w:jc w:val="right"/>
        <w:rPr>
          <w:szCs w:val="28"/>
        </w:rPr>
      </w:pPr>
      <w:r w:rsidRPr="001B53D4">
        <w:rPr>
          <w:szCs w:val="28"/>
        </w:rPr>
        <w:t xml:space="preserve">                                              </w:t>
      </w:r>
      <w:r>
        <w:rPr>
          <w:szCs w:val="28"/>
        </w:rPr>
        <w:t xml:space="preserve">                     </w:t>
      </w:r>
      <w:r w:rsidRPr="001B53D4">
        <w:rPr>
          <w:szCs w:val="28"/>
        </w:rPr>
        <w:t xml:space="preserve"> </w:t>
      </w:r>
      <w:r>
        <w:rPr>
          <w:szCs w:val="28"/>
        </w:rPr>
        <w:t xml:space="preserve">     от 27 ноября 2015г  №1103</w:t>
      </w:r>
    </w:p>
    <w:p w:rsidR="00CE44F7" w:rsidRDefault="00CE44F7" w:rsidP="00CE44F7">
      <w:pPr>
        <w:suppressAutoHyphens/>
        <w:ind w:firstLine="709"/>
        <w:jc w:val="right"/>
        <w:rPr>
          <w:szCs w:val="28"/>
        </w:rPr>
      </w:pPr>
      <w:r>
        <w:rPr>
          <w:szCs w:val="28"/>
        </w:rPr>
        <w:t xml:space="preserve">(изложена в  редакции постановления  </w:t>
      </w:r>
    </w:p>
    <w:p w:rsidR="00CE44F7" w:rsidRDefault="00CE44F7" w:rsidP="00CE44F7">
      <w:pPr>
        <w:suppressAutoHyphens/>
        <w:ind w:firstLine="709"/>
        <w:jc w:val="right"/>
        <w:rPr>
          <w:szCs w:val="28"/>
        </w:rPr>
      </w:pPr>
      <w:r>
        <w:rPr>
          <w:szCs w:val="28"/>
        </w:rPr>
        <w:t>Администрации Чамзинского</w:t>
      </w:r>
    </w:p>
    <w:p w:rsidR="00CE44F7" w:rsidRDefault="00CE44F7" w:rsidP="00CE44F7">
      <w:pPr>
        <w:suppressAutoHyphens/>
        <w:ind w:firstLine="709"/>
        <w:jc w:val="right"/>
        <w:rPr>
          <w:szCs w:val="28"/>
        </w:rPr>
      </w:pPr>
      <w:r>
        <w:rPr>
          <w:szCs w:val="28"/>
        </w:rPr>
        <w:t xml:space="preserve"> муниципального района</w:t>
      </w:r>
    </w:p>
    <w:p w:rsidR="00CE44F7" w:rsidRDefault="00CE44F7" w:rsidP="00CE44F7">
      <w:pPr>
        <w:suppressAutoHyphens/>
        <w:ind w:firstLine="709"/>
        <w:jc w:val="center"/>
        <w:rPr>
          <w:szCs w:val="28"/>
        </w:rPr>
      </w:pPr>
      <w:r>
        <w:rPr>
          <w:szCs w:val="28"/>
        </w:rPr>
        <w:t xml:space="preserve">                                                                                        от  06.09. 2022г. №  659     </w:t>
      </w:r>
    </w:p>
    <w:p w:rsidR="00CE44F7" w:rsidRDefault="00CE44F7" w:rsidP="00CE44F7">
      <w:pPr>
        <w:suppressAutoHyphens/>
        <w:ind w:firstLine="709"/>
        <w:rPr>
          <w:szCs w:val="28"/>
        </w:rPr>
      </w:pPr>
    </w:p>
    <w:p w:rsidR="00CE44F7" w:rsidRDefault="00CE44F7" w:rsidP="00CE44F7">
      <w:pPr>
        <w:suppressAutoHyphens/>
        <w:ind w:firstLine="709"/>
        <w:rPr>
          <w:szCs w:val="28"/>
        </w:rPr>
      </w:pPr>
    </w:p>
    <w:p w:rsidR="00CE44F7" w:rsidRDefault="00CE44F7" w:rsidP="00CE44F7">
      <w:pPr>
        <w:suppressAutoHyphens/>
        <w:ind w:firstLine="709"/>
        <w:rPr>
          <w:szCs w:val="28"/>
        </w:rPr>
      </w:pPr>
    </w:p>
    <w:p w:rsidR="00CE44F7" w:rsidRPr="007D4D71" w:rsidRDefault="00CE44F7" w:rsidP="00CE44F7">
      <w:pPr>
        <w:suppressAutoHyphens/>
        <w:jc w:val="center"/>
        <w:rPr>
          <w:b/>
          <w:szCs w:val="28"/>
        </w:rPr>
      </w:pPr>
      <w:r>
        <w:rPr>
          <w:b/>
          <w:szCs w:val="28"/>
        </w:rPr>
        <w:t>Муниципальная</w:t>
      </w:r>
      <w:r w:rsidRPr="007D4D71">
        <w:rPr>
          <w:b/>
          <w:szCs w:val="28"/>
        </w:rPr>
        <w:t xml:space="preserve"> программа </w:t>
      </w:r>
    </w:p>
    <w:p w:rsidR="00CE44F7" w:rsidRPr="007D4D71" w:rsidRDefault="00CE44F7" w:rsidP="00CE44F7">
      <w:pPr>
        <w:suppressAutoHyphens/>
        <w:jc w:val="center"/>
        <w:rPr>
          <w:b/>
          <w:szCs w:val="28"/>
        </w:rPr>
      </w:pPr>
      <w:r w:rsidRPr="007D4D71">
        <w:rPr>
          <w:b/>
          <w:szCs w:val="28"/>
        </w:rPr>
        <w:t>развития сельского хозяйства и регулирования рынков сельскохозяйственной продукции, с</w:t>
      </w:r>
      <w:r w:rsidRPr="007D4D71">
        <w:rPr>
          <w:b/>
          <w:szCs w:val="28"/>
        </w:rPr>
        <w:t>ы</w:t>
      </w:r>
      <w:r w:rsidRPr="007D4D71">
        <w:rPr>
          <w:b/>
          <w:szCs w:val="28"/>
        </w:rPr>
        <w:t xml:space="preserve">рья и продовольствия  </w:t>
      </w:r>
    </w:p>
    <w:p w:rsidR="00CE44F7" w:rsidRDefault="00CE44F7" w:rsidP="00CE44F7">
      <w:pPr>
        <w:suppressAutoHyphens/>
        <w:jc w:val="center"/>
        <w:rPr>
          <w:b/>
          <w:szCs w:val="28"/>
        </w:rPr>
      </w:pPr>
      <w:r w:rsidRPr="007D4D71">
        <w:rPr>
          <w:b/>
          <w:szCs w:val="28"/>
        </w:rPr>
        <w:t xml:space="preserve">в </w:t>
      </w:r>
      <w:r>
        <w:rPr>
          <w:b/>
          <w:szCs w:val="28"/>
        </w:rPr>
        <w:t>Чамзинском</w:t>
      </w:r>
      <w:r w:rsidRPr="007D4D71">
        <w:rPr>
          <w:b/>
          <w:szCs w:val="28"/>
        </w:rPr>
        <w:t xml:space="preserve"> муниципальном районе </w:t>
      </w:r>
    </w:p>
    <w:p w:rsidR="00CE44F7" w:rsidRDefault="00CE44F7" w:rsidP="00CE44F7">
      <w:pPr>
        <w:suppressAutoHyphens/>
        <w:ind w:firstLine="709"/>
        <w:rPr>
          <w:szCs w:val="28"/>
        </w:rPr>
      </w:pPr>
    </w:p>
    <w:p w:rsidR="00CE44F7" w:rsidRPr="007D4D71" w:rsidRDefault="00CE44F7" w:rsidP="00CE44F7">
      <w:pPr>
        <w:suppressAutoHyphens/>
        <w:jc w:val="center"/>
        <w:rPr>
          <w:b/>
          <w:szCs w:val="28"/>
        </w:rPr>
      </w:pPr>
      <w:r w:rsidRPr="00ED715F">
        <w:rPr>
          <w:b/>
          <w:szCs w:val="28"/>
        </w:rPr>
        <w:t xml:space="preserve">Паспорт </w:t>
      </w:r>
      <w:r>
        <w:rPr>
          <w:b/>
          <w:szCs w:val="28"/>
        </w:rPr>
        <w:t>Муниципальной программы</w:t>
      </w:r>
      <w:r w:rsidRPr="007D4D71">
        <w:rPr>
          <w:b/>
          <w:szCs w:val="28"/>
        </w:rPr>
        <w:t xml:space="preserve"> </w:t>
      </w:r>
    </w:p>
    <w:p w:rsidR="00CE44F7" w:rsidRPr="007D4D71" w:rsidRDefault="00CE44F7" w:rsidP="00CE44F7">
      <w:pPr>
        <w:suppressAutoHyphens/>
        <w:jc w:val="center"/>
        <w:rPr>
          <w:b/>
          <w:szCs w:val="28"/>
        </w:rPr>
      </w:pPr>
      <w:r w:rsidRPr="007D4D71">
        <w:rPr>
          <w:b/>
          <w:szCs w:val="28"/>
        </w:rPr>
        <w:t>развития сельского хозяйства и регулирования рынков сельскохозяйственной продукции, с</w:t>
      </w:r>
      <w:r w:rsidRPr="007D4D71">
        <w:rPr>
          <w:b/>
          <w:szCs w:val="28"/>
        </w:rPr>
        <w:t>ы</w:t>
      </w:r>
      <w:r w:rsidRPr="007D4D71">
        <w:rPr>
          <w:b/>
          <w:szCs w:val="28"/>
        </w:rPr>
        <w:t xml:space="preserve">рья и продовольствия  </w:t>
      </w:r>
    </w:p>
    <w:p w:rsidR="00CE44F7" w:rsidRDefault="00CE44F7" w:rsidP="00CE44F7">
      <w:pPr>
        <w:suppressAutoHyphens/>
        <w:jc w:val="center"/>
        <w:rPr>
          <w:b/>
          <w:szCs w:val="28"/>
        </w:rPr>
      </w:pPr>
      <w:r w:rsidRPr="007D4D71">
        <w:rPr>
          <w:b/>
          <w:szCs w:val="28"/>
        </w:rPr>
        <w:t xml:space="preserve">в </w:t>
      </w:r>
      <w:r>
        <w:rPr>
          <w:b/>
          <w:szCs w:val="28"/>
        </w:rPr>
        <w:t>Чамзинском</w:t>
      </w:r>
      <w:r w:rsidRPr="007D4D71">
        <w:rPr>
          <w:b/>
          <w:szCs w:val="28"/>
        </w:rPr>
        <w:t xml:space="preserve"> муниципальном районе </w:t>
      </w:r>
    </w:p>
    <w:p w:rsidR="00CE44F7" w:rsidRPr="00ED715F" w:rsidRDefault="00CE44F7" w:rsidP="00CE44F7">
      <w:pPr>
        <w:suppressAutoHyphens/>
        <w:ind w:firstLine="709"/>
        <w:rPr>
          <w:b/>
          <w:szCs w:val="28"/>
        </w:rPr>
      </w:pPr>
    </w:p>
    <w:p w:rsidR="00CE44F7" w:rsidRDefault="00CE44F7" w:rsidP="00CE44F7">
      <w:pPr>
        <w:suppressAutoHyphens/>
        <w:ind w:hanging="360"/>
      </w:pPr>
      <w:r w:rsidRPr="00420879">
        <w:rPr>
          <w:szCs w:val="28"/>
        </w:rPr>
        <w:tab/>
      </w:r>
      <w:r w:rsidRPr="00420879">
        <w:rPr>
          <w:szCs w:val="28"/>
        </w:rPr>
        <w:tab/>
      </w:r>
      <w:r w:rsidRPr="004C082F">
        <w:rPr>
          <w:szCs w:val="28"/>
        </w:rPr>
        <w:t xml:space="preserve"> </w:t>
      </w: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115"/>
        <w:gridCol w:w="560"/>
        <w:gridCol w:w="5823"/>
      </w:tblGrid>
      <w:tr w:rsidR="00CE44F7" w:rsidRPr="00DB77DA" w:rsidTr="009A18D5">
        <w:tc>
          <w:tcPr>
            <w:tcW w:w="3115" w:type="dxa"/>
            <w:tcBorders>
              <w:top w:val="nil"/>
              <w:left w:val="nil"/>
              <w:bottom w:val="nil"/>
              <w:right w:val="nil"/>
            </w:tcBorders>
          </w:tcPr>
          <w:p w:rsidR="00CE44F7" w:rsidRPr="00DB77DA" w:rsidRDefault="00CE44F7" w:rsidP="009A18D5">
            <w:pPr>
              <w:pStyle w:val="aa"/>
              <w:rPr>
                <w:rFonts w:ascii="Times New Roman" w:hAnsi="Times New Roman"/>
                <w:sz w:val="28"/>
                <w:szCs w:val="28"/>
              </w:rPr>
            </w:pPr>
            <w:r w:rsidRPr="00DB77DA">
              <w:rPr>
                <w:rStyle w:val="a8"/>
                <w:rFonts w:ascii="Times New Roman" w:hAnsi="Times New Roman"/>
                <w:bCs w:val="0"/>
                <w:szCs w:val="28"/>
              </w:rPr>
              <w:t>Ответственный исполн</w:t>
            </w:r>
            <w:r w:rsidRPr="00DB77DA">
              <w:rPr>
                <w:rStyle w:val="a8"/>
                <w:rFonts w:ascii="Times New Roman" w:hAnsi="Times New Roman"/>
                <w:bCs w:val="0"/>
                <w:szCs w:val="28"/>
              </w:rPr>
              <w:t>и</w:t>
            </w:r>
            <w:r w:rsidRPr="00DB77DA">
              <w:rPr>
                <w:rStyle w:val="a8"/>
                <w:rFonts w:ascii="Times New Roman" w:hAnsi="Times New Roman"/>
                <w:bCs w:val="0"/>
                <w:szCs w:val="28"/>
              </w:rPr>
              <w:t xml:space="preserve">тель </w:t>
            </w:r>
            <w:r>
              <w:rPr>
                <w:rStyle w:val="a8"/>
                <w:rFonts w:ascii="Times New Roman" w:hAnsi="Times New Roman"/>
                <w:bCs w:val="0"/>
                <w:szCs w:val="28"/>
              </w:rPr>
              <w:t xml:space="preserve">муниципальной </w:t>
            </w:r>
            <w:r w:rsidRPr="00DB77DA">
              <w:rPr>
                <w:rStyle w:val="a8"/>
                <w:rFonts w:ascii="Times New Roman" w:hAnsi="Times New Roman"/>
                <w:bCs w:val="0"/>
                <w:szCs w:val="28"/>
              </w:rPr>
              <w:t xml:space="preserve"> программы</w:t>
            </w:r>
          </w:p>
        </w:tc>
        <w:tc>
          <w:tcPr>
            <w:tcW w:w="560" w:type="dxa"/>
            <w:tcBorders>
              <w:top w:val="nil"/>
              <w:left w:val="nil"/>
              <w:bottom w:val="nil"/>
              <w:right w:val="nil"/>
            </w:tcBorders>
          </w:tcPr>
          <w:p w:rsidR="00CE44F7" w:rsidRPr="00DB77DA" w:rsidRDefault="00CE44F7" w:rsidP="009A18D5">
            <w:pPr>
              <w:pStyle w:val="aa"/>
              <w:jc w:val="center"/>
              <w:rPr>
                <w:rFonts w:ascii="Times New Roman" w:hAnsi="Times New Roman"/>
                <w:sz w:val="28"/>
                <w:szCs w:val="28"/>
              </w:rPr>
            </w:pPr>
            <w:r w:rsidRPr="00DB77DA">
              <w:rPr>
                <w:rFonts w:ascii="Times New Roman" w:hAnsi="Times New Roman"/>
                <w:sz w:val="28"/>
                <w:szCs w:val="28"/>
              </w:rPr>
              <w:t>-</w:t>
            </w:r>
          </w:p>
        </w:tc>
        <w:tc>
          <w:tcPr>
            <w:tcW w:w="5823" w:type="dxa"/>
            <w:tcBorders>
              <w:top w:val="nil"/>
              <w:left w:val="nil"/>
              <w:bottom w:val="nil"/>
              <w:right w:val="nil"/>
            </w:tcBorders>
          </w:tcPr>
          <w:p w:rsidR="00CE44F7" w:rsidRPr="00A72367" w:rsidRDefault="00CE44F7" w:rsidP="009A18D5">
            <w:pPr>
              <w:ind w:right="33"/>
              <w:rPr>
                <w:szCs w:val="28"/>
              </w:rPr>
            </w:pPr>
            <w:r w:rsidRPr="00A72367">
              <w:rPr>
                <w:szCs w:val="28"/>
              </w:rPr>
              <w:t>Управление сельского хозяйства администр</w:t>
            </w:r>
            <w:r w:rsidRPr="00A72367">
              <w:rPr>
                <w:szCs w:val="28"/>
              </w:rPr>
              <w:t>а</w:t>
            </w:r>
            <w:r w:rsidRPr="00A72367">
              <w:rPr>
                <w:szCs w:val="28"/>
              </w:rPr>
              <w:t>ции Чамзинского муниципально</w:t>
            </w:r>
            <w:r>
              <w:rPr>
                <w:szCs w:val="28"/>
              </w:rPr>
              <w:t>го района</w:t>
            </w:r>
          </w:p>
          <w:p w:rsidR="00CE44F7" w:rsidRPr="00DB77DA" w:rsidRDefault="00CE44F7" w:rsidP="009A18D5">
            <w:pPr>
              <w:pStyle w:val="aa"/>
              <w:rPr>
                <w:rFonts w:ascii="Times New Roman" w:hAnsi="Times New Roman"/>
                <w:sz w:val="28"/>
                <w:szCs w:val="28"/>
              </w:rPr>
            </w:pPr>
          </w:p>
        </w:tc>
      </w:tr>
      <w:tr w:rsidR="00CE44F7" w:rsidRPr="00DB77DA" w:rsidTr="009A18D5">
        <w:tc>
          <w:tcPr>
            <w:tcW w:w="3115" w:type="dxa"/>
            <w:tcBorders>
              <w:top w:val="nil"/>
              <w:left w:val="nil"/>
              <w:bottom w:val="nil"/>
              <w:right w:val="nil"/>
            </w:tcBorders>
          </w:tcPr>
          <w:p w:rsidR="00CE44F7" w:rsidRPr="00DB77DA" w:rsidRDefault="00CE44F7" w:rsidP="009A18D5">
            <w:pPr>
              <w:pStyle w:val="aa"/>
              <w:rPr>
                <w:rFonts w:ascii="Times New Roman" w:hAnsi="Times New Roman"/>
                <w:sz w:val="28"/>
                <w:szCs w:val="28"/>
              </w:rPr>
            </w:pPr>
          </w:p>
        </w:tc>
        <w:tc>
          <w:tcPr>
            <w:tcW w:w="560" w:type="dxa"/>
            <w:tcBorders>
              <w:top w:val="nil"/>
              <w:left w:val="nil"/>
              <w:bottom w:val="nil"/>
              <w:right w:val="nil"/>
            </w:tcBorders>
          </w:tcPr>
          <w:p w:rsidR="00CE44F7" w:rsidRPr="00DB77DA" w:rsidRDefault="00CE44F7" w:rsidP="009A18D5">
            <w:pPr>
              <w:pStyle w:val="aa"/>
              <w:jc w:val="center"/>
              <w:rPr>
                <w:rFonts w:ascii="Times New Roman" w:hAnsi="Times New Roman"/>
                <w:sz w:val="28"/>
                <w:szCs w:val="28"/>
              </w:rPr>
            </w:pPr>
          </w:p>
        </w:tc>
        <w:tc>
          <w:tcPr>
            <w:tcW w:w="5823" w:type="dxa"/>
            <w:tcBorders>
              <w:top w:val="nil"/>
              <w:left w:val="nil"/>
              <w:bottom w:val="nil"/>
              <w:right w:val="nil"/>
            </w:tcBorders>
          </w:tcPr>
          <w:p w:rsidR="00CE44F7" w:rsidRPr="00DB77DA" w:rsidRDefault="00CE44F7" w:rsidP="009A18D5">
            <w:pPr>
              <w:pStyle w:val="aa"/>
              <w:rPr>
                <w:rFonts w:ascii="Times New Roman" w:hAnsi="Times New Roman"/>
                <w:sz w:val="28"/>
                <w:szCs w:val="28"/>
              </w:rPr>
            </w:pPr>
          </w:p>
        </w:tc>
      </w:tr>
      <w:tr w:rsidR="00CE44F7" w:rsidRPr="00D01B10" w:rsidTr="009A18D5">
        <w:tc>
          <w:tcPr>
            <w:tcW w:w="3115" w:type="dxa"/>
            <w:tcBorders>
              <w:top w:val="nil"/>
              <w:left w:val="nil"/>
              <w:bottom w:val="nil"/>
              <w:right w:val="nil"/>
            </w:tcBorders>
          </w:tcPr>
          <w:p w:rsidR="00CE44F7" w:rsidRPr="00DB77DA" w:rsidRDefault="00CE44F7" w:rsidP="009A18D5">
            <w:pPr>
              <w:pStyle w:val="aa"/>
              <w:rPr>
                <w:rFonts w:ascii="Times New Roman" w:hAnsi="Times New Roman"/>
                <w:sz w:val="28"/>
                <w:szCs w:val="28"/>
              </w:rPr>
            </w:pPr>
            <w:r w:rsidRPr="00DB77DA">
              <w:rPr>
                <w:rStyle w:val="a8"/>
                <w:rFonts w:ascii="Times New Roman" w:hAnsi="Times New Roman"/>
                <w:bCs w:val="0"/>
                <w:szCs w:val="28"/>
              </w:rPr>
              <w:t xml:space="preserve">Подпрограммы </w:t>
            </w:r>
            <w:r>
              <w:rPr>
                <w:rStyle w:val="a8"/>
                <w:rFonts w:ascii="Times New Roman" w:hAnsi="Times New Roman"/>
                <w:bCs w:val="0"/>
                <w:szCs w:val="28"/>
              </w:rPr>
              <w:t>муниц</w:t>
            </w:r>
            <w:r>
              <w:rPr>
                <w:rStyle w:val="a8"/>
                <w:rFonts w:ascii="Times New Roman" w:hAnsi="Times New Roman"/>
                <w:bCs w:val="0"/>
                <w:szCs w:val="28"/>
              </w:rPr>
              <w:t>и</w:t>
            </w:r>
            <w:r>
              <w:rPr>
                <w:rStyle w:val="a8"/>
                <w:rFonts w:ascii="Times New Roman" w:hAnsi="Times New Roman"/>
                <w:bCs w:val="0"/>
                <w:szCs w:val="28"/>
              </w:rPr>
              <w:t xml:space="preserve">пальной </w:t>
            </w:r>
            <w:r w:rsidRPr="00DB77DA">
              <w:rPr>
                <w:rStyle w:val="a8"/>
                <w:rFonts w:ascii="Times New Roman" w:hAnsi="Times New Roman"/>
                <w:bCs w:val="0"/>
                <w:szCs w:val="28"/>
              </w:rPr>
              <w:t xml:space="preserve"> программы</w:t>
            </w:r>
          </w:p>
        </w:tc>
        <w:tc>
          <w:tcPr>
            <w:tcW w:w="560" w:type="dxa"/>
            <w:tcBorders>
              <w:top w:val="nil"/>
              <w:left w:val="nil"/>
              <w:bottom w:val="nil"/>
              <w:right w:val="nil"/>
            </w:tcBorders>
          </w:tcPr>
          <w:p w:rsidR="00CE44F7" w:rsidRPr="00DB77DA" w:rsidRDefault="00CE44F7" w:rsidP="009A18D5">
            <w:pPr>
              <w:pStyle w:val="aa"/>
              <w:jc w:val="center"/>
              <w:rPr>
                <w:rFonts w:ascii="Times New Roman" w:hAnsi="Times New Roman"/>
                <w:sz w:val="28"/>
                <w:szCs w:val="28"/>
              </w:rPr>
            </w:pPr>
            <w:r w:rsidRPr="00DB77DA">
              <w:rPr>
                <w:rFonts w:ascii="Times New Roman" w:hAnsi="Times New Roman"/>
                <w:sz w:val="28"/>
                <w:szCs w:val="28"/>
              </w:rPr>
              <w:t>-</w:t>
            </w:r>
          </w:p>
        </w:tc>
        <w:tc>
          <w:tcPr>
            <w:tcW w:w="5823" w:type="dxa"/>
            <w:tcBorders>
              <w:top w:val="nil"/>
              <w:left w:val="nil"/>
              <w:bottom w:val="nil"/>
              <w:right w:val="nil"/>
            </w:tcBorders>
          </w:tcPr>
          <w:p w:rsidR="00CE44F7" w:rsidRDefault="00CE44F7" w:rsidP="009A18D5">
            <w:pPr>
              <w:pStyle w:val="aa"/>
              <w:rPr>
                <w:rFonts w:ascii="Times New Roman" w:hAnsi="Times New Roman"/>
                <w:sz w:val="28"/>
                <w:szCs w:val="28"/>
              </w:rPr>
            </w:pPr>
            <w:hyperlink r:id="rId12" w:history="1">
              <w:r w:rsidRPr="00D01B10">
                <w:rPr>
                  <w:rStyle w:val="a9"/>
                  <w:rFonts w:ascii="Times New Roman" w:hAnsi="Times New Roman"/>
                  <w:color w:val="000000"/>
                  <w:sz w:val="28"/>
                  <w:szCs w:val="28"/>
                </w:rPr>
                <w:t>подпрограмма</w:t>
              </w:r>
            </w:hyperlink>
            <w:r>
              <w:rPr>
                <w:rFonts w:ascii="Times New Roman" w:hAnsi="Times New Roman"/>
                <w:color w:val="000000"/>
                <w:sz w:val="28"/>
                <w:szCs w:val="28"/>
              </w:rPr>
              <w:t xml:space="preserve"> «</w:t>
            </w:r>
            <w:r w:rsidRPr="004C6E12">
              <w:rPr>
                <w:rFonts w:ascii="Times New Roman" w:hAnsi="Times New Roman"/>
                <w:sz w:val="28"/>
                <w:szCs w:val="28"/>
              </w:rPr>
              <w:t>Развитие отрас</w:t>
            </w:r>
            <w:r>
              <w:rPr>
                <w:rFonts w:ascii="Times New Roman" w:hAnsi="Times New Roman"/>
                <w:sz w:val="28"/>
                <w:szCs w:val="28"/>
              </w:rPr>
              <w:t>лей агропр</w:t>
            </w:r>
            <w:r>
              <w:rPr>
                <w:rFonts w:ascii="Times New Roman" w:hAnsi="Times New Roman"/>
                <w:sz w:val="28"/>
                <w:szCs w:val="28"/>
              </w:rPr>
              <w:t>о</w:t>
            </w:r>
            <w:r>
              <w:rPr>
                <w:rFonts w:ascii="Times New Roman" w:hAnsi="Times New Roman"/>
                <w:sz w:val="28"/>
                <w:szCs w:val="28"/>
              </w:rPr>
              <w:t>мышленного комплекса»</w:t>
            </w:r>
            <w:r w:rsidRPr="004C6E12">
              <w:rPr>
                <w:rFonts w:ascii="Times New Roman" w:hAnsi="Times New Roman"/>
                <w:sz w:val="28"/>
                <w:szCs w:val="28"/>
              </w:rPr>
              <w:t>;</w:t>
            </w:r>
          </w:p>
          <w:p w:rsidR="00CE44F7" w:rsidRDefault="00CE44F7" w:rsidP="009A18D5">
            <w:hyperlink r:id="rId13" w:history="1">
              <w:r w:rsidRPr="004C6E12">
                <w:rPr>
                  <w:rStyle w:val="a9"/>
                  <w:color w:val="000000"/>
                  <w:szCs w:val="28"/>
                </w:rPr>
                <w:t>подпрограмма</w:t>
              </w:r>
            </w:hyperlink>
            <w:r>
              <w:rPr>
                <w:color w:val="000000"/>
                <w:szCs w:val="28"/>
              </w:rPr>
              <w:t xml:space="preserve"> «</w:t>
            </w:r>
            <w:r w:rsidRPr="004C6E12">
              <w:rPr>
                <w:color w:val="000000"/>
                <w:szCs w:val="28"/>
              </w:rPr>
              <w:t>Создание системы</w:t>
            </w:r>
            <w:r w:rsidRPr="00D01B10">
              <w:rPr>
                <w:color w:val="000000"/>
                <w:szCs w:val="28"/>
              </w:rPr>
              <w:t xml:space="preserve"> поддер</w:t>
            </w:r>
            <w:r w:rsidRPr="00D01B10">
              <w:rPr>
                <w:color w:val="000000"/>
                <w:szCs w:val="28"/>
              </w:rPr>
              <w:t>ж</w:t>
            </w:r>
            <w:r w:rsidRPr="00D01B10">
              <w:rPr>
                <w:color w:val="000000"/>
                <w:szCs w:val="28"/>
              </w:rPr>
              <w:t>ки фермеров и развитие сельской к</w:t>
            </w:r>
            <w:r>
              <w:rPr>
                <w:color w:val="000000"/>
                <w:szCs w:val="28"/>
              </w:rPr>
              <w:t>оопер</w:t>
            </w:r>
            <w:r>
              <w:rPr>
                <w:color w:val="000000"/>
                <w:szCs w:val="28"/>
              </w:rPr>
              <w:t>а</w:t>
            </w:r>
            <w:r>
              <w:rPr>
                <w:color w:val="000000"/>
                <w:szCs w:val="28"/>
              </w:rPr>
              <w:t>ции»</w:t>
            </w:r>
            <w:r w:rsidRPr="00D01B10">
              <w:rPr>
                <w:color w:val="000000"/>
                <w:szCs w:val="28"/>
              </w:rPr>
              <w:t>;</w:t>
            </w:r>
          </w:p>
          <w:p w:rsidR="00CE44F7" w:rsidRDefault="00CE44F7" w:rsidP="009A18D5">
            <w:hyperlink r:id="rId14" w:history="1">
              <w:r w:rsidRPr="00D01B10">
                <w:rPr>
                  <w:rStyle w:val="a9"/>
                  <w:color w:val="000000"/>
                  <w:szCs w:val="28"/>
                </w:rPr>
                <w:t>подпрограмма</w:t>
              </w:r>
            </w:hyperlink>
            <w:r>
              <w:rPr>
                <w:color w:val="000000"/>
                <w:szCs w:val="28"/>
              </w:rPr>
              <w:t xml:space="preserve"> «Развитие ветеринарной службы  »</w:t>
            </w:r>
          </w:p>
          <w:p w:rsidR="00CE44F7" w:rsidRDefault="00CE44F7" w:rsidP="009A18D5">
            <w:pPr>
              <w:pStyle w:val="aa"/>
              <w:rPr>
                <w:rFonts w:ascii="Times New Roman" w:hAnsi="Times New Roman"/>
                <w:color w:val="000000"/>
                <w:sz w:val="28"/>
                <w:szCs w:val="28"/>
              </w:rPr>
            </w:pPr>
            <w:hyperlink r:id="rId15" w:history="1">
              <w:r w:rsidRPr="00D01B10">
                <w:rPr>
                  <w:rStyle w:val="a9"/>
                  <w:rFonts w:ascii="Times New Roman" w:hAnsi="Times New Roman"/>
                  <w:color w:val="000000"/>
                  <w:sz w:val="28"/>
                  <w:szCs w:val="28"/>
                </w:rPr>
                <w:t>подпрограмма</w:t>
              </w:r>
            </w:hyperlink>
            <w:r>
              <w:rPr>
                <w:rFonts w:ascii="Times New Roman" w:hAnsi="Times New Roman"/>
                <w:color w:val="000000"/>
                <w:sz w:val="28"/>
                <w:szCs w:val="28"/>
              </w:rPr>
              <w:t xml:space="preserve"> «</w:t>
            </w:r>
            <w:r w:rsidRPr="00D01B10">
              <w:rPr>
                <w:rFonts w:ascii="Times New Roman" w:hAnsi="Times New Roman"/>
                <w:color w:val="000000"/>
                <w:sz w:val="28"/>
                <w:szCs w:val="28"/>
              </w:rPr>
              <w:t>Техническая и технологич</w:t>
            </w:r>
            <w:r w:rsidRPr="00D01B10">
              <w:rPr>
                <w:rFonts w:ascii="Times New Roman" w:hAnsi="Times New Roman"/>
                <w:color w:val="000000"/>
                <w:sz w:val="28"/>
                <w:szCs w:val="28"/>
              </w:rPr>
              <w:t>е</w:t>
            </w:r>
            <w:r w:rsidRPr="00D01B10">
              <w:rPr>
                <w:rFonts w:ascii="Times New Roman" w:hAnsi="Times New Roman"/>
                <w:color w:val="000000"/>
                <w:sz w:val="28"/>
                <w:szCs w:val="28"/>
              </w:rPr>
              <w:t>ская модер</w:t>
            </w:r>
            <w:r>
              <w:rPr>
                <w:rFonts w:ascii="Times New Roman" w:hAnsi="Times New Roman"/>
                <w:color w:val="000000"/>
                <w:sz w:val="28"/>
                <w:szCs w:val="28"/>
              </w:rPr>
              <w:t>низация, инновационное развитие»</w:t>
            </w:r>
            <w:r w:rsidRPr="00D01B10">
              <w:rPr>
                <w:rFonts w:ascii="Times New Roman" w:hAnsi="Times New Roman"/>
                <w:color w:val="000000"/>
                <w:sz w:val="28"/>
                <w:szCs w:val="28"/>
              </w:rPr>
              <w:t>;</w:t>
            </w:r>
          </w:p>
          <w:p w:rsidR="00CE44F7" w:rsidRDefault="00CE44F7" w:rsidP="009A18D5">
            <w:pPr>
              <w:pStyle w:val="aa"/>
              <w:rPr>
                <w:rFonts w:ascii="Times New Roman" w:hAnsi="Times New Roman"/>
                <w:color w:val="000000"/>
                <w:sz w:val="28"/>
                <w:szCs w:val="28"/>
              </w:rPr>
            </w:pPr>
            <w:hyperlink r:id="rId16" w:history="1">
              <w:r w:rsidRPr="00D01B10">
                <w:rPr>
                  <w:rStyle w:val="a9"/>
                  <w:rFonts w:ascii="Times New Roman" w:hAnsi="Times New Roman"/>
                  <w:color w:val="000000"/>
                  <w:sz w:val="28"/>
                  <w:szCs w:val="28"/>
                </w:rPr>
                <w:t>подпрограмма</w:t>
              </w:r>
            </w:hyperlink>
            <w:r>
              <w:rPr>
                <w:rFonts w:ascii="Times New Roman" w:hAnsi="Times New Roman"/>
                <w:color w:val="000000"/>
                <w:sz w:val="28"/>
                <w:szCs w:val="28"/>
              </w:rPr>
              <w:t xml:space="preserve"> «</w:t>
            </w:r>
            <w:r w:rsidRPr="00D01B10">
              <w:rPr>
                <w:rFonts w:ascii="Times New Roman" w:hAnsi="Times New Roman"/>
                <w:color w:val="000000"/>
                <w:sz w:val="28"/>
                <w:szCs w:val="28"/>
              </w:rPr>
              <w:t xml:space="preserve">Поддержка </w:t>
            </w:r>
            <w:r>
              <w:rPr>
                <w:rFonts w:ascii="Times New Roman" w:hAnsi="Times New Roman"/>
                <w:color w:val="000000"/>
                <w:sz w:val="28"/>
                <w:szCs w:val="28"/>
              </w:rPr>
              <w:t>и развитие ка</w:t>
            </w:r>
            <w:r>
              <w:rPr>
                <w:rFonts w:ascii="Times New Roman" w:hAnsi="Times New Roman"/>
                <w:color w:val="000000"/>
                <w:sz w:val="28"/>
                <w:szCs w:val="28"/>
              </w:rPr>
              <w:t>д</w:t>
            </w:r>
            <w:r>
              <w:rPr>
                <w:rFonts w:ascii="Times New Roman" w:hAnsi="Times New Roman"/>
                <w:color w:val="000000"/>
                <w:sz w:val="28"/>
                <w:szCs w:val="28"/>
              </w:rPr>
              <w:t>рового потенциала»</w:t>
            </w:r>
            <w:r w:rsidRPr="00D01B10">
              <w:rPr>
                <w:rFonts w:ascii="Times New Roman" w:hAnsi="Times New Roman"/>
                <w:color w:val="000000"/>
                <w:sz w:val="28"/>
                <w:szCs w:val="28"/>
              </w:rPr>
              <w:t>;</w:t>
            </w:r>
          </w:p>
          <w:p w:rsidR="00CE44F7" w:rsidRPr="00D01B10" w:rsidRDefault="00CE44F7" w:rsidP="009A18D5">
            <w:pPr>
              <w:pStyle w:val="aa"/>
              <w:rPr>
                <w:rFonts w:ascii="Times New Roman" w:hAnsi="Times New Roman"/>
                <w:color w:val="000000"/>
                <w:sz w:val="28"/>
                <w:szCs w:val="28"/>
              </w:rPr>
            </w:pPr>
            <w:hyperlink r:id="rId17" w:history="1">
              <w:r w:rsidRPr="00D01B10">
                <w:rPr>
                  <w:rStyle w:val="a9"/>
                  <w:rFonts w:ascii="Times New Roman" w:hAnsi="Times New Roman"/>
                  <w:color w:val="000000"/>
                  <w:sz w:val="28"/>
                  <w:szCs w:val="28"/>
                </w:rPr>
                <w:t>подпрограмма</w:t>
              </w:r>
            </w:hyperlink>
            <w:r>
              <w:rPr>
                <w:rFonts w:ascii="Times New Roman" w:hAnsi="Times New Roman"/>
                <w:color w:val="000000"/>
                <w:sz w:val="28"/>
                <w:szCs w:val="28"/>
              </w:rPr>
              <w:t xml:space="preserve"> «</w:t>
            </w:r>
            <w:r w:rsidRPr="00D01B10">
              <w:rPr>
                <w:rFonts w:ascii="Times New Roman" w:hAnsi="Times New Roman"/>
                <w:color w:val="000000"/>
                <w:sz w:val="28"/>
                <w:szCs w:val="28"/>
              </w:rPr>
              <w:t xml:space="preserve">Обеспечение реализации </w:t>
            </w:r>
            <w:r>
              <w:rPr>
                <w:rFonts w:ascii="Times New Roman" w:hAnsi="Times New Roman"/>
                <w:color w:val="000000"/>
                <w:sz w:val="28"/>
                <w:szCs w:val="28"/>
              </w:rPr>
              <w:t xml:space="preserve">муниципальной </w:t>
            </w:r>
            <w:r w:rsidRPr="00D01B10">
              <w:rPr>
                <w:rFonts w:ascii="Times New Roman" w:hAnsi="Times New Roman"/>
                <w:color w:val="000000"/>
                <w:sz w:val="28"/>
                <w:szCs w:val="28"/>
              </w:rPr>
              <w:t xml:space="preserve"> программы развития сельск</w:t>
            </w:r>
            <w:r w:rsidRPr="00D01B10">
              <w:rPr>
                <w:rFonts w:ascii="Times New Roman" w:hAnsi="Times New Roman"/>
                <w:color w:val="000000"/>
                <w:sz w:val="28"/>
                <w:szCs w:val="28"/>
              </w:rPr>
              <w:t>о</w:t>
            </w:r>
            <w:r w:rsidRPr="00D01B10">
              <w:rPr>
                <w:rFonts w:ascii="Times New Roman" w:hAnsi="Times New Roman"/>
                <w:color w:val="000000"/>
                <w:sz w:val="28"/>
                <w:szCs w:val="28"/>
              </w:rPr>
              <w:t xml:space="preserve">го хозяйства и регулирования рынков </w:t>
            </w:r>
            <w:r w:rsidRPr="00D01B10">
              <w:rPr>
                <w:rFonts w:ascii="Times New Roman" w:hAnsi="Times New Roman"/>
                <w:color w:val="000000"/>
                <w:sz w:val="28"/>
                <w:szCs w:val="28"/>
              </w:rPr>
              <w:lastRenderedPageBreak/>
              <w:t>сельскох</w:t>
            </w:r>
            <w:r w:rsidRPr="00D01B10">
              <w:rPr>
                <w:rFonts w:ascii="Times New Roman" w:hAnsi="Times New Roman"/>
                <w:color w:val="000000"/>
                <w:sz w:val="28"/>
                <w:szCs w:val="28"/>
              </w:rPr>
              <w:t>о</w:t>
            </w:r>
            <w:r w:rsidRPr="00D01B10">
              <w:rPr>
                <w:rFonts w:ascii="Times New Roman" w:hAnsi="Times New Roman"/>
                <w:color w:val="000000"/>
                <w:sz w:val="28"/>
                <w:szCs w:val="28"/>
              </w:rPr>
              <w:t>зяйственной пр</w:t>
            </w:r>
            <w:r>
              <w:rPr>
                <w:rFonts w:ascii="Times New Roman" w:hAnsi="Times New Roman"/>
                <w:color w:val="000000"/>
                <w:sz w:val="28"/>
                <w:szCs w:val="28"/>
              </w:rPr>
              <w:t>одукции, сырья и продовол</w:t>
            </w:r>
            <w:r>
              <w:rPr>
                <w:rFonts w:ascii="Times New Roman" w:hAnsi="Times New Roman"/>
                <w:color w:val="000000"/>
                <w:sz w:val="28"/>
                <w:szCs w:val="28"/>
              </w:rPr>
              <w:t>ь</w:t>
            </w:r>
            <w:r>
              <w:rPr>
                <w:rFonts w:ascii="Times New Roman" w:hAnsi="Times New Roman"/>
                <w:color w:val="000000"/>
                <w:sz w:val="28"/>
                <w:szCs w:val="28"/>
              </w:rPr>
              <w:t>ствия»</w:t>
            </w:r>
            <w:r w:rsidRPr="00D01B10">
              <w:rPr>
                <w:rFonts w:ascii="Times New Roman" w:hAnsi="Times New Roman"/>
                <w:color w:val="000000"/>
                <w:sz w:val="28"/>
                <w:szCs w:val="28"/>
              </w:rPr>
              <w:t>;</w:t>
            </w:r>
          </w:p>
          <w:p w:rsidR="00CE44F7" w:rsidRPr="004C6E12" w:rsidRDefault="00CE44F7" w:rsidP="009A18D5">
            <w:pPr>
              <w:pStyle w:val="aa"/>
              <w:rPr>
                <w:rFonts w:ascii="Times New Roman" w:hAnsi="Times New Roman"/>
                <w:color w:val="000000"/>
                <w:sz w:val="28"/>
                <w:szCs w:val="28"/>
              </w:rPr>
            </w:pPr>
            <w:hyperlink r:id="rId18" w:history="1">
              <w:r w:rsidRPr="00D01B10">
                <w:rPr>
                  <w:rStyle w:val="a9"/>
                  <w:rFonts w:ascii="Times New Roman" w:hAnsi="Times New Roman"/>
                  <w:color w:val="000000"/>
                  <w:sz w:val="28"/>
                  <w:szCs w:val="28"/>
                </w:rPr>
                <w:t>подпрограмма</w:t>
              </w:r>
            </w:hyperlink>
            <w:r>
              <w:rPr>
                <w:rFonts w:ascii="Times New Roman" w:hAnsi="Times New Roman"/>
                <w:color w:val="000000"/>
                <w:sz w:val="28"/>
                <w:szCs w:val="28"/>
              </w:rPr>
              <w:t xml:space="preserve"> «</w:t>
            </w:r>
            <w:r w:rsidRPr="00D01B10">
              <w:rPr>
                <w:rFonts w:ascii="Times New Roman" w:hAnsi="Times New Roman"/>
                <w:color w:val="000000"/>
                <w:sz w:val="28"/>
                <w:szCs w:val="28"/>
              </w:rPr>
              <w:t xml:space="preserve">Стимулирование </w:t>
            </w:r>
            <w:r w:rsidRPr="004C6E12">
              <w:rPr>
                <w:rFonts w:ascii="Times New Roman" w:hAnsi="Times New Roman"/>
                <w:color w:val="000000"/>
                <w:sz w:val="28"/>
                <w:szCs w:val="28"/>
              </w:rPr>
              <w:t>инвестиц</w:t>
            </w:r>
            <w:r w:rsidRPr="004C6E12">
              <w:rPr>
                <w:rFonts w:ascii="Times New Roman" w:hAnsi="Times New Roman"/>
                <w:color w:val="000000"/>
                <w:sz w:val="28"/>
                <w:szCs w:val="28"/>
              </w:rPr>
              <w:t>и</w:t>
            </w:r>
            <w:r w:rsidRPr="004C6E12">
              <w:rPr>
                <w:rFonts w:ascii="Times New Roman" w:hAnsi="Times New Roman"/>
                <w:color w:val="000000"/>
                <w:sz w:val="28"/>
                <w:szCs w:val="28"/>
              </w:rPr>
              <w:t>онной деятельнос</w:t>
            </w:r>
            <w:r>
              <w:rPr>
                <w:rFonts w:ascii="Times New Roman" w:hAnsi="Times New Roman"/>
                <w:color w:val="000000"/>
                <w:sz w:val="28"/>
                <w:szCs w:val="28"/>
              </w:rPr>
              <w:t>ти в агропромышленном комплексе»</w:t>
            </w:r>
            <w:r w:rsidRPr="004C6E12">
              <w:rPr>
                <w:rFonts w:ascii="Times New Roman" w:hAnsi="Times New Roman"/>
                <w:color w:val="000000"/>
                <w:sz w:val="28"/>
                <w:szCs w:val="28"/>
              </w:rPr>
              <w:t>;</w:t>
            </w:r>
          </w:p>
          <w:p w:rsidR="00CE44F7" w:rsidRPr="00D01B10" w:rsidRDefault="00CE44F7" w:rsidP="009A18D5">
            <w:pPr>
              <w:pStyle w:val="aa"/>
              <w:rPr>
                <w:rFonts w:ascii="Times New Roman" w:hAnsi="Times New Roman"/>
                <w:color w:val="000000"/>
                <w:sz w:val="28"/>
                <w:szCs w:val="28"/>
              </w:rPr>
            </w:pPr>
          </w:p>
        </w:tc>
      </w:tr>
      <w:tr w:rsidR="00CE44F7" w:rsidRPr="00D01B10" w:rsidTr="009A18D5">
        <w:tc>
          <w:tcPr>
            <w:tcW w:w="3115" w:type="dxa"/>
            <w:tcBorders>
              <w:top w:val="nil"/>
              <w:left w:val="nil"/>
              <w:bottom w:val="nil"/>
              <w:right w:val="nil"/>
            </w:tcBorders>
          </w:tcPr>
          <w:p w:rsidR="00CE44F7" w:rsidRPr="00ED715F" w:rsidRDefault="00CE44F7" w:rsidP="009A18D5">
            <w:pPr>
              <w:pStyle w:val="aa"/>
              <w:rPr>
                <w:rFonts w:ascii="Times New Roman" w:hAnsi="Times New Roman"/>
                <w:b/>
                <w:color w:val="000080"/>
                <w:szCs w:val="28"/>
              </w:rPr>
            </w:pPr>
            <w:r w:rsidRPr="00DB77DA">
              <w:rPr>
                <w:rStyle w:val="a8"/>
                <w:rFonts w:ascii="Times New Roman" w:hAnsi="Times New Roman"/>
                <w:bCs w:val="0"/>
                <w:szCs w:val="28"/>
              </w:rPr>
              <w:lastRenderedPageBreak/>
              <w:t xml:space="preserve">Цели </w:t>
            </w:r>
            <w:r>
              <w:rPr>
                <w:rStyle w:val="a8"/>
                <w:rFonts w:ascii="Times New Roman" w:hAnsi="Times New Roman"/>
                <w:bCs w:val="0"/>
                <w:szCs w:val="28"/>
              </w:rPr>
              <w:t xml:space="preserve">муниципальной </w:t>
            </w:r>
            <w:r w:rsidRPr="00DB77DA">
              <w:rPr>
                <w:rStyle w:val="a8"/>
                <w:rFonts w:ascii="Times New Roman" w:hAnsi="Times New Roman"/>
                <w:bCs w:val="0"/>
                <w:szCs w:val="28"/>
              </w:rPr>
              <w:t xml:space="preserve"> программы</w:t>
            </w:r>
          </w:p>
        </w:tc>
        <w:tc>
          <w:tcPr>
            <w:tcW w:w="560" w:type="dxa"/>
            <w:tcBorders>
              <w:top w:val="nil"/>
              <w:left w:val="nil"/>
              <w:bottom w:val="nil"/>
              <w:right w:val="nil"/>
            </w:tcBorders>
          </w:tcPr>
          <w:p w:rsidR="00CE44F7" w:rsidRPr="00DB77DA" w:rsidRDefault="00CE44F7" w:rsidP="009A18D5">
            <w:pPr>
              <w:pStyle w:val="aa"/>
              <w:jc w:val="center"/>
              <w:rPr>
                <w:rFonts w:ascii="Times New Roman" w:hAnsi="Times New Roman"/>
                <w:sz w:val="28"/>
                <w:szCs w:val="28"/>
              </w:rPr>
            </w:pPr>
            <w:r w:rsidRPr="00DB77DA">
              <w:rPr>
                <w:rFonts w:ascii="Times New Roman" w:hAnsi="Times New Roman"/>
                <w:sz w:val="28"/>
                <w:szCs w:val="28"/>
              </w:rPr>
              <w:t>-</w:t>
            </w:r>
          </w:p>
        </w:tc>
        <w:tc>
          <w:tcPr>
            <w:tcW w:w="5823" w:type="dxa"/>
            <w:tcBorders>
              <w:top w:val="nil"/>
              <w:left w:val="nil"/>
              <w:bottom w:val="nil"/>
              <w:right w:val="nil"/>
            </w:tcBorders>
          </w:tcPr>
          <w:p w:rsidR="00CE44F7" w:rsidRPr="00ED715F" w:rsidRDefault="00CE44F7" w:rsidP="009A18D5">
            <w:pPr>
              <w:pStyle w:val="aa"/>
              <w:rPr>
                <w:rFonts w:ascii="Times New Roman" w:hAnsi="Times New Roman"/>
                <w:sz w:val="28"/>
                <w:szCs w:val="28"/>
              </w:rPr>
            </w:pPr>
            <w:r w:rsidRPr="00ED715F">
              <w:rPr>
                <w:rFonts w:ascii="Times New Roman" w:hAnsi="Times New Roman"/>
                <w:sz w:val="28"/>
                <w:szCs w:val="28"/>
              </w:rPr>
              <w:t>повышение конкурентоспособности сельск</w:t>
            </w:r>
            <w:r w:rsidRPr="00ED715F">
              <w:rPr>
                <w:rFonts w:ascii="Times New Roman" w:hAnsi="Times New Roman"/>
                <w:sz w:val="28"/>
                <w:szCs w:val="28"/>
              </w:rPr>
              <w:t>о</w:t>
            </w:r>
            <w:r w:rsidRPr="00ED715F">
              <w:rPr>
                <w:rFonts w:ascii="Times New Roman" w:hAnsi="Times New Roman"/>
                <w:sz w:val="28"/>
                <w:szCs w:val="28"/>
              </w:rPr>
              <w:t>хозяйственной продукции, производимой сельхозтоваропроизводителями р</w:t>
            </w:r>
            <w:r>
              <w:rPr>
                <w:rFonts w:ascii="Times New Roman" w:hAnsi="Times New Roman"/>
                <w:sz w:val="28"/>
                <w:szCs w:val="28"/>
              </w:rPr>
              <w:t>айона</w:t>
            </w:r>
            <w:r w:rsidRPr="00ED715F">
              <w:rPr>
                <w:rFonts w:ascii="Times New Roman" w:hAnsi="Times New Roman"/>
                <w:sz w:val="28"/>
                <w:szCs w:val="28"/>
              </w:rPr>
              <w:t>, на внутреннем и внешнем рынках;</w:t>
            </w:r>
          </w:p>
          <w:p w:rsidR="00CE44F7" w:rsidRPr="00ED715F" w:rsidRDefault="00CE44F7" w:rsidP="009A18D5">
            <w:pPr>
              <w:pStyle w:val="aa"/>
              <w:rPr>
                <w:rFonts w:ascii="Times New Roman" w:hAnsi="Times New Roman"/>
                <w:sz w:val="28"/>
                <w:szCs w:val="28"/>
              </w:rPr>
            </w:pPr>
            <w:r w:rsidRPr="00ED715F">
              <w:rPr>
                <w:rFonts w:ascii="Times New Roman" w:hAnsi="Times New Roman"/>
                <w:sz w:val="28"/>
                <w:szCs w:val="28"/>
              </w:rPr>
              <w:t xml:space="preserve">обеспечение продовольственной безопасности </w:t>
            </w:r>
            <w:r>
              <w:rPr>
                <w:rFonts w:ascii="Times New Roman" w:hAnsi="Times New Roman"/>
                <w:sz w:val="28"/>
                <w:szCs w:val="28"/>
              </w:rPr>
              <w:t xml:space="preserve">муниципального района </w:t>
            </w:r>
            <w:r w:rsidRPr="00ED715F">
              <w:rPr>
                <w:rFonts w:ascii="Times New Roman" w:hAnsi="Times New Roman"/>
                <w:sz w:val="28"/>
                <w:szCs w:val="28"/>
              </w:rPr>
              <w:t xml:space="preserve"> с учетом экономич</w:t>
            </w:r>
            <w:r w:rsidRPr="00ED715F">
              <w:rPr>
                <w:rFonts w:ascii="Times New Roman" w:hAnsi="Times New Roman"/>
                <w:sz w:val="28"/>
                <w:szCs w:val="28"/>
              </w:rPr>
              <w:t>е</w:t>
            </w:r>
            <w:r w:rsidRPr="00ED715F">
              <w:rPr>
                <w:rFonts w:ascii="Times New Roman" w:hAnsi="Times New Roman"/>
                <w:sz w:val="28"/>
                <w:szCs w:val="28"/>
              </w:rPr>
              <w:t>ской и территориальной доступности продукции агропромышле</w:t>
            </w:r>
            <w:r w:rsidRPr="00ED715F">
              <w:rPr>
                <w:rFonts w:ascii="Times New Roman" w:hAnsi="Times New Roman"/>
                <w:sz w:val="28"/>
                <w:szCs w:val="28"/>
              </w:rPr>
              <w:t>н</w:t>
            </w:r>
            <w:r w:rsidRPr="00ED715F">
              <w:rPr>
                <w:rFonts w:ascii="Times New Roman" w:hAnsi="Times New Roman"/>
                <w:sz w:val="28"/>
                <w:szCs w:val="28"/>
              </w:rPr>
              <w:t>ного комплекса;</w:t>
            </w:r>
          </w:p>
          <w:p w:rsidR="00CE44F7" w:rsidRPr="00ED715F" w:rsidRDefault="00CE44F7" w:rsidP="009A18D5">
            <w:pPr>
              <w:pStyle w:val="aa"/>
              <w:rPr>
                <w:rFonts w:ascii="Times New Roman" w:hAnsi="Times New Roman"/>
                <w:sz w:val="28"/>
                <w:szCs w:val="28"/>
              </w:rPr>
            </w:pPr>
            <w:r w:rsidRPr="00ED715F">
              <w:rPr>
                <w:rFonts w:ascii="Times New Roman" w:hAnsi="Times New Roman"/>
                <w:sz w:val="28"/>
                <w:szCs w:val="28"/>
              </w:rPr>
              <w:t>увеличение показателя произведенной доба</w:t>
            </w:r>
            <w:r w:rsidRPr="00ED715F">
              <w:rPr>
                <w:rFonts w:ascii="Times New Roman" w:hAnsi="Times New Roman"/>
                <w:sz w:val="28"/>
                <w:szCs w:val="28"/>
              </w:rPr>
              <w:t>в</w:t>
            </w:r>
            <w:r w:rsidRPr="00ED715F">
              <w:rPr>
                <w:rFonts w:ascii="Times New Roman" w:hAnsi="Times New Roman"/>
                <w:sz w:val="28"/>
                <w:szCs w:val="28"/>
              </w:rPr>
              <w:t>ленной стоимости, создаваемой в сельском хозяйстве;</w:t>
            </w:r>
          </w:p>
          <w:p w:rsidR="00CE44F7" w:rsidRPr="00ED715F" w:rsidRDefault="00CE44F7" w:rsidP="009A18D5">
            <w:pPr>
              <w:pStyle w:val="aa"/>
              <w:rPr>
                <w:rFonts w:ascii="Times New Roman" w:hAnsi="Times New Roman"/>
                <w:sz w:val="28"/>
                <w:szCs w:val="28"/>
              </w:rPr>
            </w:pPr>
            <w:r w:rsidRPr="00ED715F">
              <w:rPr>
                <w:rFonts w:ascii="Times New Roman" w:hAnsi="Times New Roman"/>
                <w:sz w:val="28"/>
                <w:szCs w:val="28"/>
              </w:rPr>
              <w:t>обеспечение роста экспорта продукции агропромы</w:t>
            </w:r>
            <w:r w:rsidRPr="00ED715F">
              <w:rPr>
                <w:rFonts w:ascii="Times New Roman" w:hAnsi="Times New Roman"/>
                <w:sz w:val="28"/>
                <w:szCs w:val="28"/>
              </w:rPr>
              <w:t>ш</w:t>
            </w:r>
            <w:r w:rsidRPr="00ED715F">
              <w:rPr>
                <w:rFonts w:ascii="Times New Roman" w:hAnsi="Times New Roman"/>
                <w:sz w:val="28"/>
                <w:szCs w:val="28"/>
              </w:rPr>
              <w:t>ленного комплекса;</w:t>
            </w:r>
          </w:p>
          <w:p w:rsidR="00CE44F7" w:rsidRPr="00ED715F" w:rsidRDefault="00CE44F7" w:rsidP="009A18D5">
            <w:pPr>
              <w:pStyle w:val="aa"/>
              <w:rPr>
                <w:rFonts w:ascii="Times New Roman" w:hAnsi="Times New Roman"/>
                <w:sz w:val="28"/>
                <w:szCs w:val="28"/>
              </w:rPr>
            </w:pPr>
            <w:r w:rsidRPr="00ED715F">
              <w:rPr>
                <w:rFonts w:ascii="Times New Roman" w:hAnsi="Times New Roman"/>
                <w:sz w:val="28"/>
                <w:szCs w:val="28"/>
              </w:rPr>
              <w:t>увеличение физического объема инвестиций в осно</w:t>
            </w:r>
            <w:r w:rsidRPr="00ED715F">
              <w:rPr>
                <w:rFonts w:ascii="Times New Roman" w:hAnsi="Times New Roman"/>
                <w:sz w:val="28"/>
                <w:szCs w:val="28"/>
              </w:rPr>
              <w:t>в</w:t>
            </w:r>
            <w:r w:rsidRPr="00ED715F">
              <w:rPr>
                <w:rFonts w:ascii="Times New Roman" w:hAnsi="Times New Roman"/>
                <w:sz w:val="28"/>
                <w:szCs w:val="28"/>
              </w:rPr>
              <w:t>ной капитал сельского хозяйства;</w:t>
            </w:r>
          </w:p>
          <w:p w:rsidR="00CE44F7" w:rsidRPr="00ED715F" w:rsidRDefault="00CE44F7" w:rsidP="009A18D5">
            <w:pPr>
              <w:pStyle w:val="aa"/>
              <w:rPr>
                <w:rFonts w:ascii="Times New Roman" w:hAnsi="Times New Roman"/>
                <w:sz w:val="28"/>
                <w:szCs w:val="28"/>
              </w:rPr>
            </w:pPr>
            <w:r w:rsidRPr="00ED715F">
              <w:rPr>
                <w:rFonts w:ascii="Times New Roman" w:hAnsi="Times New Roman"/>
                <w:sz w:val="28"/>
                <w:szCs w:val="28"/>
              </w:rPr>
              <w:t>обеспечение эпизоотического благополучия;</w:t>
            </w:r>
          </w:p>
          <w:p w:rsidR="00CE44F7" w:rsidRDefault="00CE44F7" w:rsidP="009A18D5">
            <w:pPr>
              <w:pStyle w:val="aa"/>
              <w:rPr>
                <w:rFonts w:ascii="Times New Roman" w:hAnsi="Times New Roman"/>
                <w:sz w:val="28"/>
                <w:szCs w:val="28"/>
              </w:rPr>
            </w:pPr>
            <w:r w:rsidRPr="00ED715F">
              <w:rPr>
                <w:rFonts w:ascii="Times New Roman" w:hAnsi="Times New Roman"/>
                <w:sz w:val="28"/>
                <w:szCs w:val="28"/>
              </w:rPr>
              <w:t>создание правовых, организационных, соц</w:t>
            </w:r>
            <w:r w:rsidRPr="00ED715F">
              <w:rPr>
                <w:rFonts w:ascii="Times New Roman" w:hAnsi="Times New Roman"/>
                <w:sz w:val="28"/>
                <w:szCs w:val="28"/>
              </w:rPr>
              <w:t>и</w:t>
            </w:r>
            <w:r w:rsidRPr="00ED715F">
              <w:rPr>
                <w:rFonts w:ascii="Times New Roman" w:hAnsi="Times New Roman"/>
                <w:sz w:val="28"/>
                <w:szCs w:val="28"/>
              </w:rPr>
              <w:t>ально-экономических и информационных условий, способствующих поддержке кадрового потенциала агропромышленного ко</w:t>
            </w:r>
            <w:r w:rsidRPr="00ED715F">
              <w:rPr>
                <w:rFonts w:ascii="Times New Roman" w:hAnsi="Times New Roman"/>
                <w:sz w:val="28"/>
                <w:szCs w:val="28"/>
              </w:rPr>
              <w:t>м</w:t>
            </w:r>
            <w:r w:rsidRPr="00ED715F">
              <w:rPr>
                <w:rFonts w:ascii="Times New Roman" w:hAnsi="Times New Roman"/>
                <w:sz w:val="28"/>
                <w:szCs w:val="28"/>
              </w:rPr>
              <w:t>плекса Республики Мордовия</w:t>
            </w:r>
          </w:p>
          <w:p w:rsidR="00CE44F7" w:rsidRDefault="00CE44F7" w:rsidP="009A18D5"/>
          <w:p w:rsidR="00CE44F7" w:rsidRPr="00ED715F" w:rsidRDefault="00CE44F7" w:rsidP="009A18D5"/>
        </w:tc>
      </w:tr>
      <w:tr w:rsidR="00CE44F7" w:rsidRPr="00DB77DA" w:rsidTr="009A18D5">
        <w:tc>
          <w:tcPr>
            <w:tcW w:w="3115" w:type="dxa"/>
            <w:tcBorders>
              <w:top w:val="nil"/>
              <w:left w:val="nil"/>
              <w:bottom w:val="nil"/>
              <w:right w:val="nil"/>
            </w:tcBorders>
          </w:tcPr>
          <w:p w:rsidR="00CE44F7" w:rsidRPr="00ED715F" w:rsidRDefault="00CE44F7" w:rsidP="009A18D5">
            <w:pPr>
              <w:pStyle w:val="aa"/>
              <w:rPr>
                <w:rFonts w:ascii="Times New Roman" w:hAnsi="Times New Roman"/>
                <w:b/>
                <w:color w:val="000080"/>
                <w:szCs w:val="28"/>
              </w:rPr>
            </w:pPr>
            <w:r w:rsidRPr="00DB77DA">
              <w:rPr>
                <w:rStyle w:val="a8"/>
                <w:rFonts w:ascii="Times New Roman" w:hAnsi="Times New Roman"/>
                <w:bCs w:val="0"/>
                <w:szCs w:val="28"/>
              </w:rPr>
              <w:t xml:space="preserve">Задачи </w:t>
            </w:r>
            <w:r>
              <w:rPr>
                <w:rStyle w:val="a8"/>
                <w:rFonts w:ascii="Times New Roman" w:hAnsi="Times New Roman"/>
                <w:bCs w:val="0"/>
                <w:szCs w:val="28"/>
              </w:rPr>
              <w:t>муниципальной</w:t>
            </w:r>
            <w:r w:rsidRPr="00DB77DA">
              <w:rPr>
                <w:rStyle w:val="a8"/>
                <w:rFonts w:ascii="Times New Roman" w:hAnsi="Times New Roman"/>
                <w:bCs w:val="0"/>
                <w:szCs w:val="28"/>
              </w:rPr>
              <w:t xml:space="preserve"> программы</w:t>
            </w:r>
          </w:p>
        </w:tc>
        <w:tc>
          <w:tcPr>
            <w:tcW w:w="560" w:type="dxa"/>
            <w:tcBorders>
              <w:top w:val="nil"/>
              <w:left w:val="nil"/>
              <w:bottom w:val="nil"/>
              <w:right w:val="nil"/>
            </w:tcBorders>
          </w:tcPr>
          <w:p w:rsidR="00CE44F7" w:rsidRPr="00DB77DA" w:rsidRDefault="00CE44F7" w:rsidP="009A18D5">
            <w:pPr>
              <w:pStyle w:val="aa"/>
              <w:jc w:val="center"/>
              <w:rPr>
                <w:rFonts w:ascii="Times New Roman" w:hAnsi="Times New Roman"/>
                <w:sz w:val="28"/>
                <w:szCs w:val="28"/>
              </w:rPr>
            </w:pPr>
            <w:r w:rsidRPr="00DB77DA">
              <w:rPr>
                <w:rFonts w:ascii="Times New Roman" w:hAnsi="Times New Roman"/>
                <w:sz w:val="28"/>
                <w:szCs w:val="28"/>
              </w:rPr>
              <w:t>-</w:t>
            </w:r>
          </w:p>
        </w:tc>
        <w:tc>
          <w:tcPr>
            <w:tcW w:w="5823" w:type="dxa"/>
            <w:tcBorders>
              <w:top w:val="nil"/>
              <w:left w:val="nil"/>
              <w:bottom w:val="nil"/>
              <w:right w:val="nil"/>
            </w:tcBorders>
          </w:tcPr>
          <w:p w:rsidR="00CE44F7" w:rsidRPr="00DB77DA" w:rsidRDefault="00CE44F7" w:rsidP="009A18D5">
            <w:pPr>
              <w:pStyle w:val="aa"/>
              <w:rPr>
                <w:rFonts w:ascii="Times New Roman" w:hAnsi="Times New Roman"/>
                <w:sz w:val="28"/>
                <w:szCs w:val="28"/>
              </w:rPr>
            </w:pPr>
            <w:r w:rsidRPr="00DB77DA">
              <w:rPr>
                <w:rFonts w:ascii="Times New Roman" w:hAnsi="Times New Roman"/>
                <w:sz w:val="28"/>
                <w:szCs w:val="28"/>
              </w:rPr>
              <w:t>стимулирование роста производства основных видов сельскохозяйственной продукции, пр</w:t>
            </w:r>
            <w:r w:rsidRPr="00DB77DA">
              <w:rPr>
                <w:rFonts w:ascii="Times New Roman" w:hAnsi="Times New Roman"/>
                <w:sz w:val="28"/>
                <w:szCs w:val="28"/>
              </w:rPr>
              <w:t>о</w:t>
            </w:r>
            <w:r w:rsidRPr="00DB77DA">
              <w:rPr>
                <w:rFonts w:ascii="Times New Roman" w:hAnsi="Times New Roman"/>
                <w:sz w:val="28"/>
                <w:szCs w:val="28"/>
              </w:rPr>
              <w:t>изводства пищевых продуктов;</w:t>
            </w:r>
          </w:p>
          <w:p w:rsidR="00CE44F7" w:rsidRPr="00DB77DA" w:rsidRDefault="00CE44F7" w:rsidP="009A18D5">
            <w:pPr>
              <w:pStyle w:val="aa"/>
              <w:rPr>
                <w:rFonts w:ascii="Times New Roman" w:hAnsi="Times New Roman"/>
                <w:sz w:val="28"/>
                <w:szCs w:val="28"/>
              </w:rPr>
            </w:pPr>
            <w:r w:rsidRPr="00DB77DA">
              <w:rPr>
                <w:rFonts w:ascii="Times New Roman" w:hAnsi="Times New Roman"/>
                <w:sz w:val="28"/>
                <w:szCs w:val="28"/>
              </w:rPr>
              <w:t>обеспечение финансовой устойчивости пре</w:t>
            </w:r>
            <w:r w:rsidRPr="00DB77DA">
              <w:rPr>
                <w:rFonts w:ascii="Times New Roman" w:hAnsi="Times New Roman"/>
                <w:sz w:val="28"/>
                <w:szCs w:val="28"/>
              </w:rPr>
              <w:t>д</w:t>
            </w:r>
            <w:r w:rsidRPr="00DB77DA">
              <w:rPr>
                <w:rFonts w:ascii="Times New Roman" w:hAnsi="Times New Roman"/>
                <w:sz w:val="28"/>
                <w:szCs w:val="28"/>
              </w:rPr>
              <w:t>приятий агропромышленного комплекса;</w:t>
            </w:r>
          </w:p>
          <w:p w:rsidR="00CE44F7" w:rsidRPr="00DB77DA" w:rsidRDefault="00CE44F7" w:rsidP="009A18D5">
            <w:pPr>
              <w:pStyle w:val="aa"/>
              <w:rPr>
                <w:rFonts w:ascii="Times New Roman" w:hAnsi="Times New Roman"/>
                <w:sz w:val="28"/>
                <w:szCs w:val="28"/>
              </w:rPr>
            </w:pPr>
            <w:r w:rsidRPr="00DB77DA">
              <w:rPr>
                <w:rFonts w:ascii="Times New Roman" w:hAnsi="Times New Roman"/>
                <w:sz w:val="28"/>
                <w:szCs w:val="28"/>
              </w:rPr>
              <w:t>обеспечение противоэпизоотических мер</w:t>
            </w:r>
            <w:r w:rsidRPr="00DB77DA">
              <w:rPr>
                <w:rFonts w:ascii="Times New Roman" w:hAnsi="Times New Roman"/>
                <w:sz w:val="28"/>
                <w:szCs w:val="28"/>
              </w:rPr>
              <w:t>о</w:t>
            </w:r>
            <w:r w:rsidRPr="00DB77DA">
              <w:rPr>
                <w:rFonts w:ascii="Times New Roman" w:hAnsi="Times New Roman"/>
                <w:sz w:val="28"/>
                <w:szCs w:val="28"/>
              </w:rPr>
              <w:t>приятий в отношении карантинных и особо опасных болезней животных;</w:t>
            </w:r>
          </w:p>
          <w:p w:rsidR="00CE44F7" w:rsidRPr="00DB77DA" w:rsidRDefault="00CE44F7" w:rsidP="009A18D5">
            <w:pPr>
              <w:pStyle w:val="aa"/>
              <w:rPr>
                <w:rFonts w:ascii="Times New Roman" w:hAnsi="Times New Roman"/>
                <w:sz w:val="28"/>
                <w:szCs w:val="28"/>
              </w:rPr>
            </w:pPr>
            <w:r w:rsidRPr="00DB77DA">
              <w:rPr>
                <w:rFonts w:ascii="Times New Roman" w:hAnsi="Times New Roman"/>
                <w:sz w:val="28"/>
                <w:szCs w:val="28"/>
              </w:rPr>
              <w:t>поддержка малых форм хозяйствования;</w:t>
            </w:r>
          </w:p>
          <w:p w:rsidR="00CE44F7" w:rsidRPr="00DB77DA" w:rsidRDefault="00CE44F7" w:rsidP="009A18D5">
            <w:pPr>
              <w:pStyle w:val="aa"/>
              <w:rPr>
                <w:rFonts w:ascii="Times New Roman" w:hAnsi="Times New Roman"/>
                <w:sz w:val="28"/>
                <w:szCs w:val="28"/>
              </w:rPr>
            </w:pPr>
            <w:r w:rsidRPr="00DB77DA">
              <w:rPr>
                <w:rFonts w:ascii="Times New Roman" w:hAnsi="Times New Roman"/>
                <w:sz w:val="28"/>
                <w:szCs w:val="28"/>
              </w:rPr>
              <w:t>обеспечение эффективной деятельности орг</w:t>
            </w:r>
            <w:r w:rsidRPr="00DB77DA">
              <w:rPr>
                <w:rFonts w:ascii="Times New Roman" w:hAnsi="Times New Roman"/>
                <w:sz w:val="28"/>
                <w:szCs w:val="28"/>
              </w:rPr>
              <w:t>а</w:t>
            </w:r>
            <w:r w:rsidRPr="00DB77DA">
              <w:rPr>
                <w:rFonts w:ascii="Times New Roman" w:hAnsi="Times New Roman"/>
                <w:sz w:val="28"/>
                <w:szCs w:val="28"/>
              </w:rPr>
              <w:t>нов власти в сфере развития сельского хозя</w:t>
            </w:r>
            <w:r w:rsidRPr="00DB77DA">
              <w:rPr>
                <w:rFonts w:ascii="Times New Roman" w:hAnsi="Times New Roman"/>
                <w:sz w:val="28"/>
                <w:szCs w:val="28"/>
              </w:rPr>
              <w:t>й</w:t>
            </w:r>
            <w:r w:rsidRPr="00DB77DA">
              <w:rPr>
                <w:rFonts w:ascii="Times New Roman" w:hAnsi="Times New Roman"/>
                <w:sz w:val="28"/>
                <w:szCs w:val="28"/>
              </w:rPr>
              <w:t>ства и регулирования рынков сельскохозяйс</w:t>
            </w:r>
            <w:r w:rsidRPr="00DB77DA">
              <w:rPr>
                <w:rFonts w:ascii="Times New Roman" w:hAnsi="Times New Roman"/>
                <w:sz w:val="28"/>
                <w:szCs w:val="28"/>
              </w:rPr>
              <w:t>т</w:t>
            </w:r>
            <w:r w:rsidRPr="00DB77DA">
              <w:rPr>
                <w:rFonts w:ascii="Times New Roman" w:hAnsi="Times New Roman"/>
                <w:sz w:val="28"/>
                <w:szCs w:val="28"/>
              </w:rPr>
              <w:t>венной продукции, сырья и продовол</w:t>
            </w:r>
            <w:r w:rsidRPr="00DB77DA">
              <w:rPr>
                <w:rFonts w:ascii="Times New Roman" w:hAnsi="Times New Roman"/>
                <w:sz w:val="28"/>
                <w:szCs w:val="28"/>
              </w:rPr>
              <w:t>ь</w:t>
            </w:r>
            <w:r w:rsidRPr="00DB77DA">
              <w:rPr>
                <w:rFonts w:ascii="Times New Roman" w:hAnsi="Times New Roman"/>
                <w:sz w:val="28"/>
                <w:szCs w:val="28"/>
              </w:rPr>
              <w:t>ствия;</w:t>
            </w:r>
          </w:p>
          <w:p w:rsidR="00CE44F7" w:rsidRPr="00DB77DA" w:rsidRDefault="00CE44F7" w:rsidP="009A18D5">
            <w:pPr>
              <w:pStyle w:val="aa"/>
              <w:rPr>
                <w:rFonts w:ascii="Times New Roman" w:hAnsi="Times New Roman"/>
                <w:sz w:val="28"/>
                <w:szCs w:val="28"/>
              </w:rPr>
            </w:pPr>
            <w:r w:rsidRPr="00DB77DA">
              <w:rPr>
                <w:rFonts w:ascii="Times New Roman" w:hAnsi="Times New Roman"/>
                <w:sz w:val="28"/>
                <w:szCs w:val="28"/>
              </w:rPr>
              <w:lastRenderedPageBreak/>
              <w:t>создание стимулирующих условий для мол</w:t>
            </w:r>
            <w:r w:rsidRPr="00DB77DA">
              <w:rPr>
                <w:rFonts w:ascii="Times New Roman" w:hAnsi="Times New Roman"/>
                <w:sz w:val="28"/>
                <w:szCs w:val="28"/>
              </w:rPr>
              <w:t>о</w:t>
            </w:r>
            <w:r w:rsidRPr="00DB77DA">
              <w:rPr>
                <w:rFonts w:ascii="Times New Roman" w:hAnsi="Times New Roman"/>
                <w:sz w:val="28"/>
                <w:szCs w:val="28"/>
              </w:rPr>
              <w:t>дых специалистов, решивших работать в сел</w:t>
            </w:r>
            <w:r w:rsidRPr="00DB77DA">
              <w:rPr>
                <w:rFonts w:ascii="Times New Roman" w:hAnsi="Times New Roman"/>
                <w:sz w:val="28"/>
                <w:szCs w:val="28"/>
              </w:rPr>
              <w:t>ь</w:t>
            </w:r>
            <w:r w:rsidRPr="00DB77DA">
              <w:rPr>
                <w:rFonts w:ascii="Times New Roman" w:hAnsi="Times New Roman"/>
                <w:sz w:val="28"/>
                <w:szCs w:val="28"/>
              </w:rPr>
              <w:t>скохозяйственных организациях после пол</w:t>
            </w:r>
            <w:r w:rsidRPr="00DB77DA">
              <w:rPr>
                <w:rFonts w:ascii="Times New Roman" w:hAnsi="Times New Roman"/>
                <w:sz w:val="28"/>
                <w:szCs w:val="28"/>
              </w:rPr>
              <w:t>у</w:t>
            </w:r>
            <w:r w:rsidRPr="00DB77DA">
              <w:rPr>
                <w:rFonts w:ascii="Times New Roman" w:hAnsi="Times New Roman"/>
                <w:sz w:val="28"/>
                <w:szCs w:val="28"/>
              </w:rPr>
              <w:t>чения профессионального образования агра</w:t>
            </w:r>
            <w:r w:rsidRPr="00DB77DA">
              <w:rPr>
                <w:rFonts w:ascii="Times New Roman" w:hAnsi="Times New Roman"/>
                <w:sz w:val="28"/>
                <w:szCs w:val="28"/>
              </w:rPr>
              <w:t>р</w:t>
            </w:r>
            <w:r w:rsidRPr="00DB77DA">
              <w:rPr>
                <w:rFonts w:ascii="Times New Roman" w:hAnsi="Times New Roman"/>
                <w:sz w:val="28"/>
                <w:szCs w:val="28"/>
              </w:rPr>
              <w:t>ного профиля;</w:t>
            </w:r>
          </w:p>
          <w:p w:rsidR="00CE44F7" w:rsidRPr="00DB77DA" w:rsidRDefault="00CE44F7" w:rsidP="009A18D5">
            <w:pPr>
              <w:pStyle w:val="aa"/>
              <w:rPr>
                <w:rFonts w:ascii="Times New Roman" w:hAnsi="Times New Roman"/>
                <w:sz w:val="28"/>
                <w:szCs w:val="28"/>
              </w:rPr>
            </w:pPr>
            <w:r w:rsidRPr="00DB77DA">
              <w:rPr>
                <w:rFonts w:ascii="Times New Roman" w:hAnsi="Times New Roman"/>
                <w:sz w:val="28"/>
                <w:szCs w:val="28"/>
              </w:rPr>
              <w:t>обновление парка сельскохозяйственной те</w:t>
            </w:r>
            <w:r w:rsidRPr="00DB77DA">
              <w:rPr>
                <w:rFonts w:ascii="Times New Roman" w:hAnsi="Times New Roman"/>
                <w:sz w:val="28"/>
                <w:szCs w:val="28"/>
              </w:rPr>
              <w:t>х</w:t>
            </w:r>
            <w:r w:rsidRPr="00DB77DA">
              <w:rPr>
                <w:rFonts w:ascii="Times New Roman" w:hAnsi="Times New Roman"/>
                <w:sz w:val="28"/>
                <w:szCs w:val="28"/>
              </w:rPr>
              <w:t>ники</w:t>
            </w:r>
          </w:p>
        </w:tc>
      </w:tr>
    </w:tbl>
    <w:p w:rsidR="00CE44F7" w:rsidRDefault="00CE44F7" w:rsidP="00CE44F7">
      <w:pPr>
        <w:suppressAutoHyphens/>
        <w:ind w:hanging="360"/>
      </w:pP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115"/>
        <w:gridCol w:w="560"/>
        <w:gridCol w:w="5823"/>
      </w:tblGrid>
      <w:tr w:rsidR="00CE44F7" w:rsidRPr="00171BF8" w:rsidTr="009A18D5">
        <w:tc>
          <w:tcPr>
            <w:tcW w:w="3115" w:type="dxa"/>
            <w:tcBorders>
              <w:top w:val="nil"/>
              <w:left w:val="nil"/>
              <w:bottom w:val="nil"/>
              <w:right w:val="nil"/>
            </w:tcBorders>
          </w:tcPr>
          <w:p w:rsidR="00CE44F7" w:rsidRPr="00DB77DA" w:rsidRDefault="00CE44F7" w:rsidP="009A18D5">
            <w:pPr>
              <w:pStyle w:val="aa"/>
              <w:rPr>
                <w:rFonts w:ascii="Times New Roman" w:hAnsi="Times New Roman"/>
                <w:sz w:val="28"/>
                <w:szCs w:val="28"/>
              </w:rPr>
            </w:pPr>
            <w:r w:rsidRPr="00DB77DA">
              <w:rPr>
                <w:rStyle w:val="a8"/>
                <w:rFonts w:ascii="Times New Roman" w:hAnsi="Times New Roman"/>
                <w:bCs w:val="0"/>
                <w:szCs w:val="28"/>
              </w:rPr>
              <w:t xml:space="preserve">Целевые индикаторы и показатели </w:t>
            </w:r>
            <w:r>
              <w:rPr>
                <w:rStyle w:val="a8"/>
                <w:rFonts w:ascii="Times New Roman" w:hAnsi="Times New Roman"/>
                <w:bCs w:val="0"/>
                <w:szCs w:val="28"/>
              </w:rPr>
              <w:t>муниципал</w:t>
            </w:r>
            <w:r>
              <w:rPr>
                <w:rStyle w:val="a8"/>
                <w:rFonts w:ascii="Times New Roman" w:hAnsi="Times New Roman"/>
                <w:bCs w:val="0"/>
                <w:szCs w:val="28"/>
              </w:rPr>
              <w:t>ь</w:t>
            </w:r>
            <w:r>
              <w:rPr>
                <w:rStyle w:val="a8"/>
                <w:rFonts w:ascii="Times New Roman" w:hAnsi="Times New Roman"/>
                <w:bCs w:val="0"/>
                <w:szCs w:val="28"/>
              </w:rPr>
              <w:t>ной</w:t>
            </w:r>
            <w:r w:rsidRPr="00DB77DA">
              <w:rPr>
                <w:rStyle w:val="a8"/>
                <w:rFonts w:ascii="Times New Roman" w:hAnsi="Times New Roman"/>
                <w:bCs w:val="0"/>
                <w:szCs w:val="28"/>
              </w:rPr>
              <w:t xml:space="preserve"> программы</w:t>
            </w:r>
          </w:p>
        </w:tc>
        <w:tc>
          <w:tcPr>
            <w:tcW w:w="560" w:type="dxa"/>
            <w:tcBorders>
              <w:top w:val="nil"/>
              <w:left w:val="nil"/>
              <w:bottom w:val="nil"/>
              <w:right w:val="nil"/>
            </w:tcBorders>
          </w:tcPr>
          <w:p w:rsidR="00CE44F7" w:rsidRPr="00DB77DA" w:rsidRDefault="00CE44F7" w:rsidP="009A18D5">
            <w:pPr>
              <w:pStyle w:val="aa"/>
              <w:jc w:val="center"/>
              <w:rPr>
                <w:rFonts w:ascii="Times New Roman" w:hAnsi="Times New Roman"/>
                <w:sz w:val="28"/>
                <w:szCs w:val="28"/>
              </w:rPr>
            </w:pPr>
            <w:r w:rsidRPr="00DB77DA">
              <w:rPr>
                <w:rFonts w:ascii="Times New Roman" w:hAnsi="Times New Roman"/>
                <w:sz w:val="28"/>
                <w:szCs w:val="28"/>
              </w:rPr>
              <w:t>-</w:t>
            </w:r>
          </w:p>
        </w:tc>
        <w:tc>
          <w:tcPr>
            <w:tcW w:w="5823" w:type="dxa"/>
            <w:tcBorders>
              <w:top w:val="nil"/>
              <w:left w:val="nil"/>
              <w:bottom w:val="nil"/>
              <w:right w:val="nil"/>
            </w:tcBorders>
          </w:tcPr>
          <w:p w:rsidR="00CE44F7" w:rsidRDefault="00CE44F7" w:rsidP="009A18D5">
            <w:pPr>
              <w:pStyle w:val="aa"/>
              <w:rPr>
                <w:rFonts w:ascii="Times New Roman" w:hAnsi="Times New Roman"/>
                <w:sz w:val="28"/>
                <w:szCs w:val="28"/>
              </w:rPr>
            </w:pPr>
            <w:r w:rsidRPr="005F726E">
              <w:rPr>
                <w:rFonts w:ascii="Times New Roman" w:hAnsi="Times New Roman"/>
                <w:sz w:val="28"/>
                <w:szCs w:val="28"/>
              </w:rPr>
              <w:t>индекс производства продукции сельского хозяйства в хозяйствах всех категорий (в сопо</w:t>
            </w:r>
            <w:r w:rsidRPr="005F726E">
              <w:rPr>
                <w:rFonts w:ascii="Times New Roman" w:hAnsi="Times New Roman"/>
                <w:sz w:val="28"/>
                <w:szCs w:val="28"/>
              </w:rPr>
              <w:t>с</w:t>
            </w:r>
            <w:r w:rsidRPr="005F726E">
              <w:rPr>
                <w:rFonts w:ascii="Times New Roman" w:hAnsi="Times New Roman"/>
                <w:sz w:val="28"/>
                <w:szCs w:val="28"/>
              </w:rPr>
              <w:t xml:space="preserve">тавимых ценах)в 2025 году по отношению к 2020 году </w:t>
            </w:r>
            <w:r w:rsidRPr="00344050">
              <w:rPr>
                <w:rFonts w:ascii="Times New Roman" w:hAnsi="Times New Roman"/>
                <w:sz w:val="28"/>
                <w:szCs w:val="28"/>
              </w:rPr>
              <w:t xml:space="preserve">- </w:t>
            </w:r>
            <w:r>
              <w:rPr>
                <w:rFonts w:ascii="Times New Roman" w:hAnsi="Times New Roman"/>
                <w:sz w:val="28"/>
                <w:szCs w:val="28"/>
              </w:rPr>
              <w:t>3</w:t>
            </w:r>
            <w:r w:rsidRPr="00344050">
              <w:rPr>
                <w:rFonts w:ascii="Times New Roman" w:hAnsi="Times New Roman"/>
                <w:sz w:val="28"/>
                <w:szCs w:val="28"/>
              </w:rPr>
              <w:t>%;</w:t>
            </w:r>
          </w:p>
          <w:p w:rsidR="00CE44F7" w:rsidRPr="003C7852" w:rsidRDefault="00CE44F7" w:rsidP="009A18D5"/>
          <w:p w:rsidR="00CE44F7" w:rsidRDefault="00CE44F7" w:rsidP="009A18D5">
            <w:pPr>
              <w:pStyle w:val="aa"/>
              <w:rPr>
                <w:rFonts w:ascii="Times New Roman" w:hAnsi="Times New Roman"/>
                <w:sz w:val="28"/>
                <w:szCs w:val="28"/>
              </w:rPr>
            </w:pPr>
            <w:r w:rsidRPr="0058479A">
              <w:rPr>
                <w:rFonts w:ascii="Times New Roman" w:hAnsi="Times New Roman"/>
                <w:sz w:val="28"/>
                <w:szCs w:val="28"/>
              </w:rPr>
              <w:t>индекс производства продукции растениево</w:t>
            </w:r>
            <w:r w:rsidRPr="0058479A">
              <w:rPr>
                <w:rFonts w:ascii="Times New Roman" w:hAnsi="Times New Roman"/>
                <w:sz w:val="28"/>
                <w:szCs w:val="28"/>
              </w:rPr>
              <w:t>д</w:t>
            </w:r>
            <w:r w:rsidRPr="0058479A">
              <w:rPr>
                <w:rFonts w:ascii="Times New Roman" w:hAnsi="Times New Roman"/>
                <w:sz w:val="28"/>
                <w:szCs w:val="28"/>
              </w:rPr>
              <w:t>ства в хозяйствах всех категорий (в сопост</w:t>
            </w:r>
            <w:r w:rsidRPr="0058479A">
              <w:rPr>
                <w:rFonts w:ascii="Times New Roman" w:hAnsi="Times New Roman"/>
                <w:sz w:val="28"/>
                <w:szCs w:val="28"/>
              </w:rPr>
              <w:t>а</w:t>
            </w:r>
            <w:r w:rsidRPr="0058479A">
              <w:rPr>
                <w:rFonts w:ascii="Times New Roman" w:hAnsi="Times New Roman"/>
                <w:sz w:val="28"/>
                <w:szCs w:val="28"/>
              </w:rPr>
              <w:t>вимых ценах)</w:t>
            </w:r>
            <w:r w:rsidRPr="005F726E">
              <w:rPr>
                <w:rFonts w:ascii="Times New Roman" w:hAnsi="Times New Roman"/>
                <w:sz w:val="28"/>
                <w:szCs w:val="28"/>
              </w:rPr>
              <w:t xml:space="preserve"> в 2025 году по отношению к 2020 году </w:t>
            </w:r>
            <w:r w:rsidRPr="00344050">
              <w:rPr>
                <w:rFonts w:ascii="Times New Roman" w:hAnsi="Times New Roman"/>
                <w:sz w:val="28"/>
                <w:szCs w:val="28"/>
              </w:rPr>
              <w:t xml:space="preserve">- </w:t>
            </w:r>
            <w:r>
              <w:rPr>
                <w:rFonts w:ascii="Times New Roman" w:hAnsi="Times New Roman"/>
                <w:sz w:val="28"/>
                <w:szCs w:val="28"/>
              </w:rPr>
              <w:t>7</w:t>
            </w:r>
            <w:r w:rsidRPr="00344050">
              <w:rPr>
                <w:rFonts w:ascii="Times New Roman" w:hAnsi="Times New Roman"/>
                <w:sz w:val="28"/>
                <w:szCs w:val="28"/>
              </w:rPr>
              <w:t>%;</w:t>
            </w:r>
          </w:p>
          <w:p w:rsidR="00CE44F7" w:rsidRPr="003C7852" w:rsidRDefault="00CE44F7" w:rsidP="009A18D5"/>
          <w:p w:rsidR="00CE44F7" w:rsidRDefault="00CE44F7" w:rsidP="009A18D5">
            <w:pPr>
              <w:pStyle w:val="aa"/>
              <w:rPr>
                <w:rFonts w:ascii="Times New Roman" w:hAnsi="Times New Roman"/>
                <w:sz w:val="28"/>
                <w:szCs w:val="28"/>
              </w:rPr>
            </w:pPr>
            <w:r w:rsidRPr="00DB77DA">
              <w:rPr>
                <w:rFonts w:ascii="Times New Roman" w:hAnsi="Times New Roman"/>
                <w:sz w:val="28"/>
                <w:szCs w:val="28"/>
              </w:rPr>
              <w:t>индекс производства продукции животново</w:t>
            </w:r>
            <w:r w:rsidRPr="00DB77DA">
              <w:rPr>
                <w:rFonts w:ascii="Times New Roman" w:hAnsi="Times New Roman"/>
                <w:sz w:val="28"/>
                <w:szCs w:val="28"/>
              </w:rPr>
              <w:t>д</w:t>
            </w:r>
            <w:r w:rsidRPr="00DB77DA">
              <w:rPr>
                <w:rFonts w:ascii="Times New Roman" w:hAnsi="Times New Roman"/>
                <w:sz w:val="28"/>
                <w:szCs w:val="28"/>
              </w:rPr>
              <w:t>ства в хозяйствах всех категорий (в сопост</w:t>
            </w:r>
            <w:r w:rsidRPr="00DB77DA">
              <w:rPr>
                <w:rFonts w:ascii="Times New Roman" w:hAnsi="Times New Roman"/>
                <w:sz w:val="28"/>
                <w:szCs w:val="28"/>
              </w:rPr>
              <w:t>а</w:t>
            </w:r>
            <w:r w:rsidRPr="00DB77DA">
              <w:rPr>
                <w:rFonts w:ascii="Times New Roman" w:hAnsi="Times New Roman"/>
                <w:sz w:val="28"/>
                <w:szCs w:val="28"/>
              </w:rPr>
              <w:t xml:space="preserve">вимых ценах) в 2025 году по отношению к 2020 году - </w:t>
            </w:r>
            <w:r>
              <w:rPr>
                <w:rFonts w:ascii="Times New Roman" w:hAnsi="Times New Roman"/>
                <w:sz w:val="28"/>
                <w:szCs w:val="28"/>
              </w:rPr>
              <w:t>2</w:t>
            </w:r>
            <w:r w:rsidRPr="00DB77DA">
              <w:rPr>
                <w:rFonts w:ascii="Times New Roman" w:hAnsi="Times New Roman"/>
                <w:sz w:val="28"/>
                <w:szCs w:val="28"/>
              </w:rPr>
              <w:t>%;</w:t>
            </w:r>
          </w:p>
          <w:p w:rsidR="00CE44F7" w:rsidRPr="003C7852" w:rsidRDefault="00CE44F7" w:rsidP="009A18D5"/>
          <w:p w:rsidR="00CE44F7" w:rsidRDefault="00CE44F7" w:rsidP="009A18D5">
            <w:pPr>
              <w:pStyle w:val="aa"/>
              <w:rPr>
                <w:rFonts w:ascii="Times New Roman" w:hAnsi="Times New Roman"/>
                <w:sz w:val="28"/>
                <w:szCs w:val="28"/>
              </w:rPr>
            </w:pPr>
            <w:r w:rsidRPr="00DB77DA">
              <w:rPr>
                <w:rFonts w:ascii="Times New Roman" w:hAnsi="Times New Roman"/>
                <w:sz w:val="28"/>
                <w:szCs w:val="28"/>
              </w:rPr>
              <w:t>индекс производства пищевых продуктов (в сопоставимых ценах) в 2025 году по отнош</w:t>
            </w:r>
            <w:r w:rsidRPr="00DB77DA">
              <w:rPr>
                <w:rFonts w:ascii="Times New Roman" w:hAnsi="Times New Roman"/>
                <w:sz w:val="28"/>
                <w:szCs w:val="28"/>
              </w:rPr>
              <w:t>е</w:t>
            </w:r>
            <w:r w:rsidRPr="00DB77DA">
              <w:rPr>
                <w:rFonts w:ascii="Times New Roman" w:hAnsi="Times New Roman"/>
                <w:sz w:val="28"/>
                <w:szCs w:val="28"/>
              </w:rPr>
              <w:t xml:space="preserve">нию к 2020 году - </w:t>
            </w:r>
            <w:r>
              <w:rPr>
                <w:rFonts w:ascii="Times New Roman" w:hAnsi="Times New Roman"/>
                <w:sz w:val="28"/>
                <w:szCs w:val="28"/>
              </w:rPr>
              <w:t>5</w:t>
            </w:r>
            <w:r w:rsidRPr="00DB77DA">
              <w:rPr>
                <w:rFonts w:ascii="Times New Roman" w:hAnsi="Times New Roman"/>
                <w:sz w:val="28"/>
                <w:szCs w:val="28"/>
              </w:rPr>
              <w:t>%;</w:t>
            </w:r>
          </w:p>
          <w:p w:rsidR="00CE44F7" w:rsidRPr="003C7852" w:rsidRDefault="00CE44F7" w:rsidP="009A18D5"/>
          <w:p w:rsidR="00CE44F7" w:rsidRDefault="00CE44F7" w:rsidP="009A18D5">
            <w:pPr>
              <w:pStyle w:val="aa"/>
              <w:rPr>
                <w:rFonts w:ascii="Times New Roman" w:hAnsi="Times New Roman"/>
                <w:sz w:val="28"/>
                <w:szCs w:val="28"/>
              </w:rPr>
            </w:pPr>
            <w:r w:rsidRPr="00DB77DA">
              <w:rPr>
                <w:rFonts w:ascii="Times New Roman" w:hAnsi="Times New Roman"/>
                <w:sz w:val="28"/>
                <w:szCs w:val="28"/>
              </w:rPr>
              <w:t>индекс физического объема инвестиций в о</w:t>
            </w:r>
            <w:r w:rsidRPr="00DB77DA">
              <w:rPr>
                <w:rFonts w:ascii="Times New Roman" w:hAnsi="Times New Roman"/>
                <w:sz w:val="28"/>
                <w:szCs w:val="28"/>
              </w:rPr>
              <w:t>с</w:t>
            </w:r>
            <w:r w:rsidRPr="00DB77DA">
              <w:rPr>
                <w:rFonts w:ascii="Times New Roman" w:hAnsi="Times New Roman"/>
                <w:sz w:val="28"/>
                <w:szCs w:val="28"/>
              </w:rPr>
              <w:t xml:space="preserve">новной капитал сельского хозяйства в 2025 году по отношению к 2020 году </w:t>
            </w:r>
            <w:r>
              <w:rPr>
                <w:rFonts w:ascii="Times New Roman" w:hAnsi="Times New Roman"/>
                <w:sz w:val="28"/>
                <w:szCs w:val="28"/>
              </w:rPr>
              <w:t>3</w:t>
            </w:r>
            <w:r w:rsidRPr="00DB77DA">
              <w:rPr>
                <w:rFonts w:ascii="Times New Roman" w:hAnsi="Times New Roman"/>
                <w:sz w:val="28"/>
                <w:szCs w:val="28"/>
              </w:rPr>
              <w:t>%;</w:t>
            </w:r>
          </w:p>
          <w:p w:rsidR="00CE44F7" w:rsidRPr="003C7852" w:rsidRDefault="00CE44F7" w:rsidP="009A18D5"/>
          <w:p w:rsidR="00CE44F7" w:rsidRDefault="00CE44F7" w:rsidP="009A18D5">
            <w:pPr>
              <w:pStyle w:val="aa"/>
              <w:rPr>
                <w:rFonts w:ascii="Times New Roman" w:hAnsi="Times New Roman"/>
                <w:sz w:val="28"/>
                <w:szCs w:val="28"/>
              </w:rPr>
            </w:pPr>
            <w:r w:rsidRPr="00DB77DA">
              <w:rPr>
                <w:rFonts w:ascii="Times New Roman" w:hAnsi="Times New Roman"/>
                <w:sz w:val="28"/>
                <w:szCs w:val="28"/>
              </w:rPr>
              <w:t>рентабельность сельскохозяйственных орг</w:t>
            </w:r>
            <w:r w:rsidRPr="00DB77DA">
              <w:rPr>
                <w:rFonts w:ascii="Times New Roman" w:hAnsi="Times New Roman"/>
                <w:sz w:val="28"/>
                <w:szCs w:val="28"/>
              </w:rPr>
              <w:t>а</w:t>
            </w:r>
            <w:r w:rsidRPr="00DB77DA">
              <w:rPr>
                <w:rFonts w:ascii="Times New Roman" w:hAnsi="Times New Roman"/>
                <w:sz w:val="28"/>
                <w:szCs w:val="28"/>
              </w:rPr>
              <w:t>низаций до 1</w:t>
            </w:r>
            <w:r>
              <w:rPr>
                <w:rFonts w:ascii="Times New Roman" w:hAnsi="Times New Roman"/>
                <w:sz w:val="28"/>
                <w:szCs w:val="28"/>
              </w:rPr>
              <w:t>7</w:t>
            </w:r>
            <w:r w:rsidRPr="00DB77DA">
              <w:rPr>
                <w:rFonts w:ascii="Times New Roman" w:hAnsi="Times New Roman"/>
                <w:sz w:val="28"/>
                <w:szCs w:val="28"/>
              </w:rPr>
              <w:t>% (с учетом субсидий);</w:t>
            </w:r>
          </w:p>
          <w:p w:rsidR="00CE44F7" w:rsidRPr="003C7852" w:rsidRDefault="00CE44F7" w:rsidP="009A18D5"/>
          <w:p w:rsidR="00CE44F7" w:rsidRDefault="00CE44F7" w:rsidP="009A18D5">
            <w:pPr>
              <w:rPr>
                <w:szCs w:val="28"/>
              </w:rPr>
            </w:pPr>
            <w:r>
              <w:rPr>
                <w:szCs w:val="28"/>
              </w:rPr>
              <w:t>с</w:t>
            </w:r>
            <w:r w:rsidRPr="003C7852">
              <w:rPr>
                <w:szCs w:val="28"/>
              </w:rPr>
              <w:t>реднемесячная номинальная заработная пл</w:t>
            </w:r>
            <w:r w:rsidRPr="003C7852">
              <w:rPr>
                <w:szCs w:val="28"/>
              </w:rPr>
              <w:t>а</w:t>
            </w:r>
            <w:r w:rsidRPr="003C7852">
              <w:rPr>
                <w:szCs w:val="28"/>
              </w:rPr>
              <w:t>тав сельском хозяйстве (по сельскохозяйс</w:t>
            </w:r>
            <w:r w:rsidRPr="003C7852">
              <w:rPr>
                <w:szCs w:val="28"/>
              </w:rPr>
              <w:t>т</w:t>
            </w:r>
            <w:r w:rsidRPr="003C7852">
              <w:rPr>
                <w:szCs w:val="28"/>
              </w:rPr>
              <w:t>венным организациям, не относящимся к субъектам малого предпринимательства)</w:t>
            </w:r>
            <w:r>
              <w:rPr>
                <w:szCs w:val="28"/>
              </w:rPr>
              <w:t xml:space="preserve"> – к 2025 году </w:t>
            </w:r>
            <w:r w:rsidRPr="00744935">
              <w:rPr>
                <w:szCs w:val="28"/>
              </w:rPr>
              <w:t>49337</w:t>
            </w:r>
            <w:r>
              <w:rPr>
                <w:szCs w:val="28"/>
              </w:rPr>
              <w:t xml:space="preserve"> рублей;</w:t>
            </w:r>
          </w:p>
          <w:p w:rsidR="00CE44F7" w:rsidRDefault="00CE44F7" w:rsidP="009A18D5">
            <w:pPr>
              <w:rPr>
                <w:szCs w:val="28"/>
              </w:rPr>
            </w:pPr>
          </w:p>
          <w:p w:rsidR="00CE44F7" w:rsidRDefault="00CE44F7" w:rsidP="009A18D5">
            <w:pPr>
              <w:rPr>
                <w:szCs w:val="28"/>
              </w:rPr>
            </w:pPr>
            <w:r w:rsidRPr="00DB77DA">
              <w:rPr>
                <w:szCs w:val="28"/>
              </w:rPr>
              <w:t>индекс производительности труда в сельск</w:t>
            </w:r>
            <w:r w:rsidRPr="00DB77DA">
              <w:rPr>
                <w:szCs w:val="28"/>
              </w:rPr>
              <w:t>о</w:t>
            </w:r>
            <w:r w:rsidRPr="00DB77DA">
              <w:rPr>
                <w:szCs w:val="28"/>
              </w:rPr>
              <w:t>хозяйственных предприятиях за 202</w:t>
            </w:r>
            <w:r>
              <w:rPr>
                <w:szCs w:val="28"/>
              </w:rPr>
              <w:t>0</w:t>
            </w:r>
            <w:r w:rsidRPr="00DB77DA">
              <w:rPr>
                <w:szCs w:val="28"/>
              </w:rPr>
              <w:t xml:space="preserve"> - 2025 годы на </w:t>
            </w:r>
            <w:r>
              <w:rPr>
                <w:szCs w:val="28"/>
              </w:rPr>
              <w:t>12</w:t>
            </w:r>
            <w:r w:rsidRPr="00DB77DA">
              <w:rPr>
                <w:szCs w:val="28"/>
              </w:rPr>
              <w:t>%;</w:t>
            </w:r>
          </w:p>
          <w:p w:rsidR="00CE44F7" w:rsidRPr="00C20631" w:rsidRDefault="00CE44F7" w:rsidP="009A18D5">
            <w:pPr>
              <w:rPr>
                <w:szCs w:val="28"/>
              </w:rPr>
            </w:pPr>
          </w:p>
          <w:p w:rsidR="00CE44F7" w:rsidRDefault="00CE44F7" w:rsidP="009A18D5">
            <w:pPr>
              <w:pStyle w:val="aa"/>
              <w:rPr>
                <w:rFonts w:ascii="Times New Roman" w:hAnsi="Times New Roman"/>
                <w:sz w:val="28"/>
                <w:szCs w:val="28"/>
              </w:rPr>
            </w:pPr>
            <w:r w:rsidRPr="00DB77DA">
              <w:rPr>
                <w:rFonts w:ascii="Times New Roman" w:hAnsi="Times New Roman"/>
                <w:sz w:val="28"/>
                <w:szCs w:val="28"/>
              </w:rPr>
              <w:t xml:space="preserve">количество высокопроизводительных рабочих мест в сельскохозяйственных предприятиях в 2025 году в количестве </w:t>
            </w:r>
            <w:r>
              <w:rPr>
                <w:rFonts w:ascii="Times New Roman" w:hAnsi="Times New Roman"/>
                <w:sz w:val="28"/>
                <w:szCs w:val="28"/>
              </w:rPr>
              <w:t>4283;</w:t>
            </w:r>
          </w:p>
          <w:p w:rsidR="00CE44F7" w:rsidRPr="00171BF8" w:rsidRDefault="00CE44F7" w:rsidP="009A18D5">
            <w:pPr>
              <w:tabs>
                <w:tab w:val="left" w:pos="4920"/>
              </w:tabs>
            </w:pPr>
            <w:r>
              <w:lastRenderedPageBreak/>
              <w:tab/>
            </w:r>
          </w:p>
          <w:p w:rsidR="00CE44F7" w:rsidRPr="00C20631" w:rsidRDefault="00CE44F7" w:rsidP="009A18D5">
            <w:pPr>
              <w:rPr>
                <w:szCs w:val="28"/>
              </w:rPr>
            </w:pPr>
            <w:r>
              <w:rPr>
                <w:szCs w:val="28"/>
              </w:rPr>
              <w:t>в</w:t>
            </w:r>
            <w:r w:rsidRPr="00C20631">
              <w:rPr>
                <w:szCs w:val="28"/>
              </w:rPr>
              <w:t>аловой сбор зерновых и зернобобовых кул</w:t>
            </w:r>
            <w:r w:rsidRPr="00C20631">
              <w:rPr>
                <w:szCs w:val="28"/>
              </w:rPr>
              <w:t>ь</w:t>
            </w:r>
            <w:r w:rsidRPr="00C20631">
              <w:rPr>
                <w:szCs w:val="28"/>
              </w:rPr>
              <w:t>тур в сельскохозяйственных организациях, крестьянских (фермерских) хозяйствах, вкл</w:t>
            </w:r>
            <w:r w:rsidRPr="00C20631">
              <w:rPr>
                <w:szCs w:val="28"/>
              </w:rPr>
              <w:t>ю</w:t>
            </w:r>
            <w:r w:rsidRPr="00C20631">
              <w:rPr>
                <w:szCs w:val="28"/>
              </w:rPr>
              <w:t>чая индивидуальных предпринимателей</w:t>
            </w:r>
            <w:r>
              <w:rPr>
                <w:szCs w:val="28"/>
              </w:rPr>
              <w:t xml:space="preserve"> – 107 тыс. тонн;</w:t>
            </w:r>
          </w:p>
          <w:p w:rsidR="00CE44F7" w:rsidRPr="00171BF8" w:rsidRDefault="00CE44F7" w:rsidP="009A18D5">
            <w:pPr>
              <w:rPr>
                <w:szCs w:val="28"/>
              </w:rPr>
            </w:pPr>
          </w:p>
        </w:tc>
      </w:tr>
      <w:tr w:rsidR="00CE44F7" w:rsidRPr="00DB77DA" w:rsidTr="009A18D5">
        <w:tc>
          <w:tcPr>
            <w:tcW w:w="3115" w:type="dxa"/>
            <w:tcBorders>
              <w:top w:val="nil"/>
              <w:left w:val="nil"/>
              <w:bottom w:val="nil"/>
              <w:right w:val="nil"/>
            </w:tcBorders>
          </w:tcPr>
          <w:p w:rsidR="00CE44F7" w:rsidRPr="00DB77DA" w:rsidRDefault="00CE44F7" w:rsidP="009A18D5">
            <w:pPr>
              <w:pStyle w:val="aa"/>
              <w:rPr>
                <w:rFonts w:ascii="Times New Roman" w:hAnsi="Times New Roman"/>
                <w:sz w:val="28"/>
                <w:szCs w:val="28"/>
              </w:rPr>
            </w:pPr>
            <w:r w:rsidRPr="00DB77DA">
              <w:rPr>
                <w:rStyle w:val="a8"/>
                <w:rFonts w:ascii="Times New Roman" w:hAnsi="Times New Roman"/>
                <w:bCs w:val="0"/>
                <w:szCs w:val="28"/>
              </w:rPr>
              <w:lastRenderedPageBreak/>
              <w:t xml:space="preserve">Сроки реализации </w:t>
            </w:r>
            <w:r>
              <w:rPr>
                <w:rStyle w:val="a8"/>
                <w:rFonts w:ascii="Times New Roman" w:hAnsi="Times New Roman"/>
                <w:bCs w:val="0"/>
                <w:szCs w:val="28"/>
              </w:rPr>
              <w:t>мун</w:t>
            </w:r>
            <w:r>
              <w:rPr>
                <w:rStyle w:val="a8"/>
                <w:rFonts w:ascii="Times New Roman" w:hAnsi="Times New Roman"/>
                <w:bCs w:val="0"/>
                <w:szCs w:val="28"/>
              </w:rPr>
              <w:t>и</w:t>
            </w:r>
            <w:r>
              <w:rPr>
                <w:rStyle w:val="a8"/>
                <w:rFonts w:ascii="Times New Roman" w:hAnsi="Times New Roman"/>
                <w:bCs w:val="0"/>
                <w:szCs w:val="28"/>
              </w:rPr>
              <w:t xml:space="preserve">ципальной </w:t>
            </w:r>
            <w:r w:rsidRPr="00DB77DA">
              <w:rPr>
                <w:rStyle w:val="a8"/>
                <w:rFonts w:ascii="Times New Roman" w:hAnsi="Times New Roman"/>
                <w:bCs w:val="0"/>
                <w:szCs w:val="28"/>
              </w:rPr>
              <w:t xml:space="preserve"> программы</w:t>
            </w:r>
          </w:p>
        </w:tc>
        <w:tc>
          <w:tcPr>
            <w:tcW w:w="560" w:type="dxa"/>
            <w:tcBorders>
              <w:top w:val="nil"/>
              <w:left w:val="nil"/>
              <w:bottom w:val="nil"/>
              <w:right w:val="nil"/>
            </w:tcBorders>
          </w:tcPr>
          <w:p w:rsidR="00CE44F7" w:rsidRPr="00DB77DA" w:rsidRDefault="00CE44F7" w:rsidP="009A18D5">
            <w:pPr>
              <w:pStyle w:val="aa"/>
              <w:jc w:val="center"/>
              <w:rPr>
                <w:rFonts w:ascii="Times New Roman" w:hAnsi="Times New Roman"/>
                <w:sz w:val="28"/>
                <w:szCs w:val="28"/>
              </w:rPr>
            </w:pPr>
            <w:r w:rsidRPr="00DB77DA">
              <w:rPr>
                <w:rFonts w:ascii="Times New Roman" w:hAnsi="Times New Roman"/>
                <w:sz w:val="28"/>
                <w:szCs w:val="28"/>
              </w:rPr>
              <w:t>-</w:t>
            </w:r>
          </w:p>
        </w:tc>
        <w:tc>
          <w:tcPr>
            <w:tcW w:w="5823" w:type="dxa"/>
            <w:tcBorders>
              <w:top w:val="nil"/>
              <w:left w:val="nil"/>
              <w:bottom w:val="nil"/>
              <w:right w:val="nil"/>
            </w:tcBorders>
          </w:tcPr>
          <w:p w:rsidR="00CE44F7" w:rsidRPr="00DB77DA" w:rsidRDefault="00CE44F7" w:rsidP="009A18D5">
            <w:pPr>
              <w:pStyle w:val="aa"/>
              <w:rPr>
                <w:rFonts w:ascii="Times New Roman" w:hAnsi="Times New Roman"/>
                <w:sz w:val="28"/>
                <w:szCs w:val="28"/>
              </w:rPr>
            </w:pPr>
            <w:r w:rsidRPr="00DB77DA">
              <w:rPr>
                <w:rFonts w:ascii="Times New Roman" w:hAnsi="Times New Roman"/>
                <w:sz w:val="28"/>
                <w:szCs w:val="28"/>
              </w:rPr>
              <w:t>1 января 2022 г. - 31 декабря 2025 г.</w:t>
            </w:r>
          </w:p>
        </w:tc>
      </w:tr>
      <w:tr w:rsidR="00CE44F7" w:rsidRPr="004C6E12" w:rsidTr="009A18D5">
        <w:tc>
          <w:tcPr>
            <w:tcW w:w="3115" w:type="dxa"/>
            <w:tcBorders>
              <w:top w:val="nil"/>
              <w:left w:val="nil"/>
              <w:bottom w:val="nil"/>
              <w:right w:val="nil"/>
            </w:tcBorders>
          </w:tcPr>
          <w:p w:rsidR="00CE44F7" w:rsidRPr="004C6E12" w:rsidRDefault="00CE44F7" w:rsidP="009A18D5">
            <w:pPr>
              <w:pStyle w:val="aa"/>
              <w:rPr>
                <w:rFonts w:ascii="Times New Roman" w:hAnsi="Times New Roman"/>
                <w:sz w:val="28"/>
                <w:szCs w:val="28"/>
              </w:rPr>
            </w:pPr>
            <w:r w:rsidRPr="004C6E12">
              <w:rPr>
                <w:rStyle w:val="a8"/>
                <w:rFonts w:ascii="Times New Roman" w:hAnsi="Times New Roman"/>
                <w:bCs w:val="0"/>
                <w:szCs w:val="28"/>
              </w:rPr>
              <w:t xml:space="preserve">Объемы финансового обеспечения </w:t>
            </w:r>
            <w:r>
              <w:rPr>
                <w:rStyle w:val="a8"/>
                <w:rFonts w:ascii="Times New Roman" w:hAnsi="Times New Roman"/>
                <w:bCs w:val="0"/>
                <w:szCs w:val="28"/>
              </w:rPr>
              <w:t>муниц</w:t>
            </w:r>
            <w:r>
              <w:rPr>
                <w:rStyle w:val="a8"/>
                <w:rFonts w:ascii="Times New Roman" w:hAnsi="Times New Roman"/>
                <w:bCs w:val="0"/>
                <w:szCs w:val="28"/>
              </w:rPr>
              <w:t>и</w:t>
            </w:r>
            <w:r>
              <w:rPr>
                <w:rStyle w:val="a8"/>
                <w:rFonts w:ascii="Times New Roman" w:hAnsi="Times New Roman"/>
                <w:bCs w:val="0"/>
                <w:szCs w:val="28"/>
              </w:rPr>
              <w:t>пальной</w:t>
            </w:r>
            <w:r w:rsidRPr="004C6E12">
              <w:rPr>
                <w:rStyle w:val="a8"/>
                <w:rFonts w:ascii="Times New Roman" w:hAnsi="Times New Roman"/>
                <w:bCs w:val="0"/>
                <w:szCs w:val="28"/>
              </w:rPr>
              <w:t xml:space="preserve"> программы</w:t>
            </w:r>
          </w:p>
        </w:tc>
        <w:tc>
          <w:tcPr>
            <w:tcW w:w="560" w:type="dxa"/>
            <w:tcBorders>
              <w:top w:val="nil"/>
              <w:left w:val="nil"/>
              <w:bottom w:val="nil"/>
              <w:right w:val="nil"/>
            </w:tcBorders>
          </w:tcPr>
          <w:p w:rsidR="00CE44F7" w:rsidRPr="004C6E12" w:rsidRDefault="00CE44F7" w:rsidP="009A18D5">
            <w:pPr>
              <w:pStyle w:val="aa"/>
              <w:jc w:val="center"/>
              <w:rPr>
                <w:rFonts w:ascii="Times New Roman" w:hAnsi="Times New Roman"/>
                <w:sz w:val="28"/>
                <w:szCs w:val="28"/>
              </w:rPr>
            </w:pPr>
            <w:r w:rsidRPr="004C6E12">
              <w:rPr>
                <w:rFonts w:ascii="Times New Roman" w:hAnsi="Times New Roman"/>
                <w:sz w:val="28"/>
                <w:szCs w:val="28"/>
              </w:rPr>
              <w:t>-</w:t>
            </w:r>
          </w:p>
        </w:tc>
        <w:tc>
          <w:tcPr>
            <w:tcW w:w="5823" w:type="dxa"/>
            <w:tcBorders>
              <w:top w:val="nil"/>
              <w:left w:val="nil"/>
              <w:bottom w:val="nil"/>
              <w:right w:val="nil"/>
            </w:tcBorders>
          </w:tcPr>
          <w:p w:rsidR="00CE44F7" w:rsidRPr="00F16A84" w:rsidRDefault="00CE44F7" w:rsidP="009A18D5">
            <w:pPr>
              <w:pStyle w:val="aa"/>
              <w:rPr>
                <w:rFonts w:ascii="Times New Roman" w:hAnsi="Times New Roman"/>
                <w:color w:val="000000"/>
                <w:sz w:val="28"/>
                <w:szCs w:val="28"/>
              </w:rPr>
            </w:pPr>
            <w:r w:rsidRPr="00F16A84">
              <w:rPr>
                <w:rFonts w:ascii="Times New Roman" w:hAnsi="Times New Roman"/>
                <w:color w:val="000000"/>
                <w:sz w:val="28"/>
                <w:szCs w:val="28"/>
              </w:rPr>
              <w:t>Общий объем ресурсного обеспечения реал</w:t>
            </w:r>
            <w:r w:rsidRPr="00F16A84">
              <w:rPr>
                <w:rFonts w:ascii="Times New Roman" w:hAnsi="Times New Roman"/>
                <w:color w:val="000000"/>
                <w:sz w:val="28"/>
                <w:szCs w:val="28"/>
              </w:rPr>
              <w:t>и</w:t>
            </w:r>
            <w:r w:rsidRPr="00F16A84">
              <w:rPr>
                <w:rFonts w:ascii="Times New Roman" w:hAnsi="Times New Roman"/>
                <w:color w:val="000000"/>
                <w:sz w:val="28"/>
                <w:szCs w:val="28"/>
              </w:rPr>
              <w:t>зации муниципальной программы –</w:t>
            </w:r>
            <w:r>
              <w:rPr>
                <w:rFonts w:ascii="Times New Roman" w:hAnsi="Times New Roman"/>
                <w:color w:val="000000"/>
                <w:sz w:val="28"/>
                <w:szCs w:val="28"/>
              </w:rPr>
              <w:t>39131,0</w:t>
            </w:r>
            <w:r w:rsidRPr="00F16A84">
              <w:rPr>
                <w:rFonts w:ascii="Times New Roman" w:hAnsi="Times New Roman"/>
                <w:color w:val="000000"/>
                <w:sz w:val="28"/>
                <w:szCs w:val="28"/>
              </w:rPr>
              <w:t xml:space="preserve"> тыс. рублей в текущих ценах, в том числе по годам:</w:t>
            </w:r>
          </w:p>
          <w:p w:rsidR="00CE44F7" w:rsidRPr="00F16A84" w:rsidRDefault="00CE44F7" w:rsidP="009A18D5">
            <w:pPr>
              <w:pStyle w:val="aa"/>
              <w:rPr>
                <w:rFonts w:ascii="Times New Roman" w:hAnsi="Times New Roman"/>
                <w:color w:val="000000"/>
                <w:sz w:val="28"/>
                <w:szCs w:val="28"/>
              </w:rPr>
            </w:pPr>
            <w:r w:rsidRPr="00F16A84">
              <w:rPr>
                <w:rFonts w:ascii="Times New Roman" w:hAnsi="Times New Roman"/>
                <w:color w:val="000000"/>
                <w:sz w:val="28"/>
                <w:szCs w:val="28"/>
              </w:rPr>
              <w:t>2022 год –</w:t>
            </w:r>
            <w:r>
              <w:rPr>
                <w:rFonts w:ascii="Times New Roman" w:hAnsi="Times New Roman"/>
                <w:color w:val="000000"/>
                <w:sz w:val="28"/>
                <w:szCs w:val="28"/>
              </w:rPr>
              <w:t>24056,1</w:t>
            </w:r>
            <w:r w:rsidRPr="00F16A84">
              <w:rPr>
                <w:rFonts w:ascii="Times New Roman" w:hAnsi="Times New Roman"/>
                <w:color w:val="000000"/>
                <w:sz w:val="28"/>
                <w:szCs w:val="28"/>
              </w:rPr>
              <w:t xml:space="preserve"> тыс. рублей;</w:t>
            </w:r>
          </w:p>
          <w:p w:rsidR="00CE44F7" w:rsidRPr="00F16A84" w:rsidRDefault="00CE44F7" w:rsidP="009A18D5">
            <w:pPr>
              <w:pStyle w:val="aa"/>
              <w:rPr>
                <w:rFonts w:ascii="Times New Roman" w:hAnsi="Times New Roman"/>
                <w:color w:val="000000"/>
                <w:sz w:val="28"/>
                <w:szCs w:val="28"/>
              </w:rPr>
            </w:pPr>
            <w:r w:rsidRPr="00F16A84">
              <w:rPr>
                <w:rFonts w:ascii="Times New Roman" w:hAnsi="Times New Roman"/>
                <w:color w:val="000000"/>
                <w:sz w:val="28"/>
                <w:szCs w:val="28"/>
              </w:rPr>
              <w:t>2023 год –5</w:t>
            </w:r>
            <w:r>
              <w:rPr>
                <w:rFonts w:ascii="Times New Roman" w:hAnsi="Times New Roman"/>
                <w:color w:val="000000"/>
                <w:sz w:val="28"/>
                <w:szCs w:val="28"/>
              </w:rPr>
              <w:t>056,3</w:t>
            </w:r>
            <w:r w:rsidRPr="00F16A84">
              <w:rPr>
                <w:rFonts w:ascii="Times New Roman" w:hAnsi="Times New Roman"/>
                <w:color w:val="000000"/>
                <w:sz w:val="28"/>
                <w:szCs w:val="28"/>
              </w:rPr>
              <w:t xml:space="preserve"> тыс. рублей;</w:t>
            </w:r>
          </w:p>
          <w:p w:rsidR="00CE44F7" w:rsidRPr="00F16A84" w:rsidRDefault="00CE44F7" w:rsidP="009A18D5">
            <w:pPr>
              <w:pStyle w:val="aa"/>
              <w:rPr>
                <w:rFonts w:ascii="Times New Roman" w:hAnsi="Times New Roman"/>
                <w:color w:val="000000"/>
                <w:sz w:val="28"/>
                <w:szCs w:val="28"/>
              </w:rPr>
            </w:pPr>
            <w:r w:rsidRPr="00F16A84">
              <w:rPr>
                <w:rFonts w:ascii="Times New Roman" w:hAnsi="Times New Roman"/>
                <w:color w:val="000000"/>
                <w:sz w:val="28"/>
                <w:szCs w:val="28"/>
              </w:rPr>
              <w:t>2024 год –</w:t>
            </w:r>
            <w:r>
              <w:rPr>
                <w:rFonts w:ascii="Times New Roman" w:hAnsi="Times New Roman"/>
                <w:color w:val="000000"/>
                <w:sz w:val="28"/>
                <w:szCs w:val="28"/>
              </w:rPr>
              <w:t>4932</w:t>
            </w:r>
            <w:r w:rsidRPr="00F16A84">
              <w:rPr>
                <w:rFonts w:ascii="Times New Roman" w:hAnsi="Times New Roman"/>
                <w:color w:val="000000"/>
                <w:sz w:val="28"/>
                <w:szCs w:val="28"/>
              </w:rPr>
              <w:t xml:space="preserve"> тыс. рублей;</w:t>
            </w:r>
          </w:p>
          <w:p w:rsidR="00CE44F7" w:rsidRPr="00F16A84" w:rsidRDefault="00CE44F7" w:rsidP="009A18D5">
            <w:pPr>
              <w:pStyle w:val="aa"/>
              <w:rPr>
                <w:rFonts w:ascii="Times New Roman" w:hAnsi="Times New Roman"/>
                <w:color w:val="000000"/>
                <w:sz w:val="28"/>
                <w:szCs w:val="28"/>
              </w:rPr>
            </w:pPr>
            <w:r w:rsidRPr="00F16A84">
              <w:rPr>
                <w:rFonts w:ascii="Times New Roman" w:hAnsi="Times New Roman"/>
                <w:color w:val="000000"/>
                <w:sz w:val="28"/>
                <w:szCs w:val="28"/>
              </w:rPr>
              <w:t>2025 год –5086,6тыс. рублей,</w:t>
            </w:r>
          </w:p>
          <w:p w:rsidR="00CE44F7" w:rsidRPr="00F16A84" w:rsidRDefault="00CE44F7" w:rsidP="009A18D5">
            <w:pPr>
              <w:pStyle w:val="aa"/>
              <w:rPr>
                <w:rFonts w:ascii="Times New Roman" w:hAnsi="Times New Roman"/>
                <w:color w:val="000000"/>
                <w:sz w:val="28"/>
                <w:szCs w:val="28"/>
              </w:rPr>
            </w:pPr>
            <w:r w:rsidRPr="00F16A84">
              <w:rPr>
                <w:rFonts w:ascii="Times New Roman" w:hAnsi="Times New Roman"/>
                <w:color w:val="000000"/>
                <w:sz w:val="28"/>
                <w:szCs w:val="28"/>
              </w:rPr>
              <w:t>в том числе средства республиканского бю</w:t>
            </w:r>
            <w:r w:rsidRPr="00F16A84">
              <w:rPr>
                <w:rFonts w:ascii="Times New Roman" w:hAnsi="Times New Roman"/>
                <w:color w:val="000000"/>
                <w:sz w:val="28"/>
                <w:szCs w:val="28"/>
              </w:rPr>
              <w:t>д</w:t>
            </w:r>
            <w:r w:rsidRPr="00F16A84">
              <w:rPr>
                <w:rFonts w:ascii="Times New Roman" w:hAnsi="Times New Roman"/>
                <w:color w:val="000000"/>
                <w:sz w:val="28"/>
                <w:szCs w:val="28"/>
              </w:rPr>
              <w:t>жета Республики Мордовия, всего –</w:t>
            </w:r>
            <w:r>
              <w:rPr>
                <w:rFonts w:ascii="Times New Roman" w:hAnsi="Times New Roman"/>
                <w:color w:val="000000"/>
                <w:sz w:val="28"/>
                <w:szCs w:val="28"/>
              </w:rPr>
              <w:t xml:space="preserve">32155,0 </w:t>
            </w:r>
            <w:r w:rsidRPr="00F16A84">
              <w:rPr>
                <w:rFonts w:ascii="Times New Roman" w:hAnsi="Times New Roman"/>
                <w:color w:val="000000"/>
                <w:sz w:val="28"/>
                <w:szCs w:val="28"/>
              </w:rPr>
              <w:t>тыс. рублей в текущих ценах, в том числе по годам:</w:t>
            </w:r>
          </w:p>
          <w:p w:rsidR="00CE44F7" w:rsidRPr="00F16A84" w:rsidRDefault="00CE44F7" w:rsidP="009A18D5">
            <w:pPr>
              <w:pStyle w:val="aa"/>
              <w:rPr>
                <w:rFonts w:ascii="Times New Roman" w:hAnsi="Times New Roman"/>
                <w:color w:val="000000"/>
                <w:sz w:val="28"/>
                <w:szCs w:val="28"/>
              </w:rPr>
            </w:pPr>
            <w:r w:rsidRPr="00F16A84">
              <w:rPr>
                <w:rFonts w:ascii="Times New Roman" w:hAnsi="Times New Roman"/>
                <w:color w:val="000000"/>
                <w:sz w:val="28"/>
                <w:szCs w:val="28"/>
              </w:rPr>
              <w:t>2022 год –</w:t>
            </w:r>
            <w:r>
              <w:rPr>
                <w:rFonts w:ascii="Times New Roman" w:hAnsi="Times New Roman"/>
                <w:color w:val="000000"/>
                <w:sz w:val="28"/>
                <w:szCs w:val="28"/>
              </w:rPr>
              <w:t>17580,1</w:t>
            </w:r>
            <w:r w:rsidRPr="00F16A84">
              <w:rPr>
                <w:rFonts w:ascii="Times New Roman" w:hAnsi="Times New Roman"/>
                <w:color w:val="000000"/>
                <w:sz w:val="28"/>
                <w:szCs w:val="28"/>
              </w:rPr>
              <w:t xml:space="preserve"> тыс. рублей;</w:t>
            </w:r>
          </w:p>
          <w:p w:rsidR="00CE44F7" w:rsidRPr="00F16A84" w:rsidRDefault="00CE44F7" w:rsidP="009A18D5">
            <w:pPr>
              <w:pStyle w:val="aa"/>
              <w:rPr>
                <w:rFonts w:ascii="Times New Roman" w:hAnsi="Times New Roman"/>
                <w:color w:val="000000"/>
                <w:sz w:val="28"/>
                <w:szCs w:val="28"/>
              </w:rPr>
            </w:pPr>
            <w:r w:rsidRPr="00F16A84">
              <w:rPr>
                <w:rFonts w:ascii="Times New Roman" w:hAnsi="Times New Roman"/>
                <w:color w:val="000000"/>
                <w:sz w:val="28"/>
                <w:szCs w:val="28"/>
              </w:rPr>
              <w:t>2023 год –49</w:t>
            </w:r>
            <w:r>
              <w:rPr>
                <w:rFonts w:ascii="Times New Roman" w:hAnsi="Times New Roman"/>
                <w:color w:val="000000"/>
                <w:sz w:val="28"/>
                <w:szCs w:val="28"/>
              </w:rPr>
              <w:t>06,3</w:t>
            </w:r>
            <w:r w:rsidRPr="00F16A84">
              <w:rPr>
                <w:rFonts w:ascii="Times New Roman" w:hAnsi="Times New Roman"/>
                <w:color w:val="000000"/>
                <w:sz w:val="28"/>
                <w:szCs w:val="28"/>
              </w:rPr>
              <w:t xml:space="preserve"> тыс. рублей;</w:t>
            </w:r>
          </w:p>
          <w:p w:rsidR="00CE44F7" w:rsidRPr="00F16A84" w:rsidRDefault="00CE44F7" w:rsidP="009A18D5">
            <w:pPr>
              <w:pStyle w:val="aa"/>
              <w:rPr>
                <w:rFonts w:ascii="Times New Roman" w:hAnsi="Times New Roman"/>
                <w:color w:val="000000"/>
                <w:sz w:val="28"/>
                <w:szCs w:val="28"/>
              </w:rPr>
            </w:pPr>
            <w:r w:rsidRPr="00F16A84">
              <w:rPr>
                <w:rFonts w:ascii="Times New Roman" w:hAnsi="Times New Roman"/>
                <w:color w:val="000000"/>
                <w:sz w:val="28"/>
                <w:szCs w:val="28"/>
              </w:rPr>
              <w:t>2024 год –4</w:t>
            </w:r>
            <w:r>
              <w:rPr>
                <w:rFonts w:ascii="Times New Roman" w:hAnsi="Times New Roman"/>
                <w:color w:val="000000"/>
                <w:sz w:val="28"/>
                <w:szCs w:val="28"/>
              </w:rPr>
              <w:t>782,0</w:t>
            </w:r>
            <w:r w:rsidRPr="00F16A84">
              <w:rPr>
                <w:rFonts w:ascii="Times New Roman" w:hAnsi="Times New Roman"/>
                <w:color w:val="000000"/>
                <w:sz w:val="28"/>
                <w:szCs w:val="28"/>
              </w:rPr>
              <w:t>тыс. рублей;</w:t>
            </w:r>
          </w:p>
          <w:p w:rsidR="00CE44F7" w:rsidRPr="00F16A84" w:rsidRDefault="00CE44F7" w:rsidP="009A18D5">
            <w:pPr>
              <w:pStyle w:val="aa"/>
              <w:rPr>
                <w:rFonts w:ascii="Times New Roman" w:hAnsi="Times New Roman"/>
                <w:color w:val="000000"/>
                <w:sz w:val="28"/>
                <w:szCs w:val="28"/>
              </w:rPr>
            </w:pPr>
            <w:r w:rsidRPr="00F16A84">
              <w:rPr>
                <w:rFonts w:ascii="Times New Roman" w:hAnsi="Times New Roman"/>
                <w:color w:val="000000"/>
                <w:sz w:val="28"/>
                <w:szCs w:val="28"/>
              </w:rPr>
              <w:t>2025 год –4886,6тыс. рублей</w:t>
            </w:r>
          </w:p>
          <w:p w:rsidR="00CE44F7" w:rsidRPr="00F16A84" w:rsidRDefault="00CE44F7" w:rsidP="009A18D5">
            <w:pPr>
              <w:pStyle w:val="aa"/>
              <w:rPr>
                <w:rFonts w:ascii="Times New Roman" w:hAnsi="Times New Roman"/>
                <w:color w:val="000000"/>
                <w:sz w:val="28"/>
                <w:szCs w:val="28"/>
              </w:rPr>
            </w:pPr>
            <w:r w:rsidRPr="00F16A84">
              <w:rPr>
                <w:rFonts w:ascii="Times New Roman" w:hAnsi="Times New Roman"/>
                <w:color w:val="000000"/>
                <w:sz w:val="28"/>
                <w:szCs w:val="28"/>
              </w:rPr>
              <w:t xml:space="preserve">средства местного бюджета, всего – </w:t>
            </w:r>
            <w:r>
              <w:rPr>
                <w:rFonts w:ascii="Times New Roman" w:hAnsi="Times New Roman"/>
                <w:color w:val="000000"/>
                <w:sz w:val="28"/>
                <w:szCs w:val="28"/>
              </w:rPr>
              <w:t>7</w:t>
            </w:r>
            <w:r w:rsidRPr="00F16A84">
              <w:rPr>
                <w:rFonts w:ascii="Times New Roman" w:hAnsi="Times New Roman"/>
                <w:color w:val="000000"/>
                <w:sz w:val="28"/>
                <w:szCs w:val="28"/>
              </w:rPr>
              <w:t>50,0 тыс. рублей в т</w:t>
            </w:r>
            <w:r w:rsidRPr="00F16A84">
              <w:rPr>
                <w:rFonts w:ascii="Times New Roman" w:hAnsi="Times New Roman"/>
                <w:color w:val="000000"/>
                <w:sz w:val="28"/>
                <w:szCs w:val="28"/>
              </w:rPr>
              <w:t>е</w:t>
            </w:r>
            <w:r w:rsidRPr="00F16A84">
              <w:rPr>
                <w:rFonts w:ascii="Times New Roman" w:hAnsi="Times New Roman"/>
                <w:color w:val="000000"/>
                <w:sz w:val="28"/>
                <w:szCs w:val="28"/>
              </w:rPr>
              <w:t>кущих ценах, в том числе по годам:</w:t>
            </w:r>
          </w:p>
          <w:p w:rsidR="00CE44F7" w:rsidRPr="00F16A84" w:rsidRDefault="00CE44F7" w:rsidP="009A18D5">
            <w:pPr>
              <w:pStyle w:val="aa"/>
              <w:rPr>
                <w:rFonts w:ascii="Times New Roman" w:hAnsi="Times New Roman"/>
                <w:color w:val="000000"/>
                <w:sz w:val="28"/>
                <w:szCs w:val="28"/>
              </w:rPr>
            </w:pPr>
            <w:r w:rsidRPr="00F16A84">
              <w:rPr>
                <w:rFonts w:ascii="Times New Roman" w:hAnsi="Times New Roman"/>
                <w:color w:val="000000"/>
                <w:sz w:val="28"/>
                <w:szCs w:val="28"/>
              </w:rPr>
              <w:t xml:space="preserve">2022 год - </w:t>
            </w:r>
            <w:r>
              <w:rPr>
                <w:rFonts w:ascii="Times New Roman" w:hAnsi="Times New Roman"/>
                <w:color w:val="000000"/>
                <w:sz w:val="28"/>
                <w:szCs w:val="28"/>
              </w:rPr>
              <w:t>2</w:t>
            </w:r>
            <w:r w:rsidRPr="00F16A84">
              <w:rPr>
                <w:rFonts w:ascii="Times New Roman" w:hAnsi="Times New Roman"/>
                <w:color w:val="000000"/>
                <w:sz w:val="28"/>
                <w:szCs w:val="28"/>
              </w:rPr>
              <w:t>50 тыс. рублей;</w:t>
            </w:r>
          </w:p>
          <w:p w:rsidR="00CE44F7" w:rsidRPr="00F16A84" w:rsidRDefault="00CE44F7" w:rsidP="009A18D5">
            <w:pPr>
              <w:pStyle w:val="aa"/>
              <w:rPr>
                <w:rFonts w:ascii="Times New Roman" w:hAnsi="Times New Roman"/>
                <w:color w:val="000000"/>
                <w:sz w:val="28"/>
                <w:szCs w:val="28"/>
              </w:rPr>
            </w:pPr>
            <w:r w:rsidRPr="00F16A84">
              <w:rPr>
                <w:rFonts w:ascii="Times New Roman" w:hAnsi="Times New Roman"/>
                <w:color w:val="000000"/>
                <w:sz w:val="28"/>
                <w:szCs w:val="28"/>
              </w:rPr>
              <w:t>2023 год - 150 тыс. рублей;</w:t>
            </w:r>
          </w:p>
          <w:p w:rsidR="00CE44F7" w:rsidRPr="00F16A84" w:rsidRDefault="00CE44F7" w:rsidP="009A18D5">
            <w:pPr>
              <w:pStyle w:val="aa"/>
              <w:rPr>
                <w:rFonts w:ascii="Times New Roman" w:hAnsi="Times New Roman"/>
                <w:color w:val="000000"/>
                <w:sz w:val="28"/>
                <w:szCs w:val="28"/>
              </w:rPr>
            </w:pPr>
            <w:r w:rsidRPr="00F16A84">
              <w:rPr>
                <w:rFonts w:ascii="Times New Roman" w:hAnsi="Times New Roman"/>
                <w:color w:val="000000"/>
                <w:sz w:val="28"/>
                <w:szCs w:val="28"/>
              </w:rPr>
              <w:t>2024 год - 150 тыс. рублей;</w:t>
            </w:r>
          </w:p>
          <w:p w:rsidR="00CE44F7" w:rsidRDefault="00CE44F7" w:rsidP="009A18D5">
            <w:pPr>
              <w:pStyle w:val="aa"/>
              <w:rPr>
                <w:rFonts w:ascii="Times New Roman" w:hAnsi="Times New Roman"/>
                <w:color w:val="000000"/>
                <w:sz w:val="28"/>
                <w:szCs w:val="28"/>
              </w:rPr>
            </w:pPr>
            <w:r w:rsidRPr="00F16A84">
              <w:rPr>
                <w:rFonts w:ascii="Times New Roman" w:hAnsi="Times New Roman"/>
                <w:color w:val="000000"/>
                <w:sz w:val="28"/>
                <w:szCs w:val="28"/>
              </w:rPr>
              <w:t>2025 год –200 тыс. рублей</w:t>
            </w:r>
          </w:p>
          <w:p w:rsidR="00CE44F7" w:rsidRDefault="00CE44F7" w:rsidP="009A18D5">
            <w:r>
              <w:t>внебюджетные источники, всего-6226тыс.рублей в текущих ценах, в том числе по годам:</w:t>
            </w:r>
          </w:p>
          <w:p w:rsidR="00CE44F7" w:rsidRDefault="00CE44F7" w:rsidP="009A18D5">
            <w:r>
              <w:t>2022год-6226 тыс.рублей.</w:t>
            </w:r>
          </w:p>
          <w:p w:rsidR="00CE44F7" w:rsidRPr="004C6E12" w:rsidRDefault="00CE44F7" w:rsidP="009A18D5">
            <w:pPr>
              <w:rPr>
                <w:color w:val="000000"/>
                <w:szCs w:val="28"/>
              </w:rPr>
            </w:pPr>
          </w:p>
          <w:p w:rsidR="00CE44F7" w:rsidRPr="002D3449" w:rsidRDefault="00CE44F7" w:rsidP="009A18D5">
            <w:pPr>
              <w:pStyle w:val="aa"/>
              <w:rPr>
                <w:rFonts w:ascii="Times New Roman" w:hAnsi="Times New Roman"/>
                <w:color w:val="000000"/>
                <w:sz w:val="28"/>
                <w:szCs w:val="28"/>
              </w:rPr>
            </w:pPr>
            <w:r w:rsidRPr="002D3449">
              <w:rPr>
                <w:rFonts w:ascii="Times New Roman" w:hAnsi="Times New Roman"/>
                <w:color w:val="000000"/>
                <w:sz w:val="28"/>
                <w:szCs w:val="28"/>
              </w:rPr>
              <w:t>По подпрограммам муниципальной програ</w:t>
            </w:r>
            <w:r w:rsidRPr="002D3449">
              <w:rPr>
                <w:rFonts w:ascii="Times New Roman" w:hAnsi="Times New Roman"/>
                <w:color w:val="000000"/>
                <w:sz w:val="28"/>
                <w:szCs w:val="28"/>
              </w:rPr>
              <w:t>м</w:t>
            </w:r>
            <w:r w:rsidRPr="002D3449">
              <w:rPr>
                <w:rFonts w:ascii="Times New Roman" w:hAnsi="Times New Roman"/>
                <w:color w:val="000000"/>
                <w:sz w:val="28"/>
                <w:szCs w:val="28"/>
              </w:rPr>
              <w:t>мы:</w:t>
            </w:r>
          </w:p>
          <w:p w:rsidR="00CE44F7" w:rsidRDefault="00CE44F7" w:rsidP="009A18D5">
            <w:pPr>
              <w:pStyle w:val="aa"/>
              <w:rPr>
                <w:rFonts w:ascii="Times New Roman" w:hAnsi="Times New Roman"/>
                <w:color w:val="000000"/>
                <w:sz w:val="28"/>
                <w:szCs w:val="28"/>
              </w:rPr>
            </w:pPr>
            <w:hyperlink r:id="rId19" w:history="1">
              <w:r w:rsidRPr="002D3449">
                <w:rPr>
                  <w:rStyle w:val="a9"/>
                  <w:rFonts w:ascii="Times New Roman" w:hAnsi="Times New Roman"/>
                  <w:color w:val="000000"/>
                  <w:sz w:val="28"/>
                  <w:szCs w:val="28"/>
                </w:rPr>
                <w:t>подпрограмма</w:t>
              </w:r>
            </w:hyperlink>
            <w:r w:rsidRPr="002D3449">
              <w:rPr>
                <w:rFonts w:ascii="Times New Roman" w:hAnsi="Times New Roman"/>
                <w:color w:val="000000"/>
                <w:sz w:val="28"/>
                <w:szCs w:val="28"/>
              </w:rPr>
              <w:t xml:space="preserve"> «Развитие отраслей агропр</w:t>
            </w:r>
            <w:r w:rsidRPr="002D3449">
              <w:rPr>
                <w:rFonts w:ascii="Times New Roman" w:hAnsi="Times New Roman"/>
                <w:color w:val="000000"/>
                <w:sz w:val="28"/>
                <w:szCs w:val="28"/>
              </w:rPr>
              <w:t>о</w:t>
            </w:r>
            <w:r w:rsidRPr="002D3449">
              <w:rPr>
                <w:rFonts w:ascii="Times New Roman" w:hAnsi="Times New Roman"/>
                <w:color w:val="000000"/>
                <w:sz w:val="28"/>
                <w:szCs w:val="28"/>
              </w:rPr>
              <w:t xml:space="preserve">мышленного комплекса» </w:t>
            </w:r>
            <w:r>
              <w:rPr>
                <w:rFonts w:ascii="Times New Roman" w:hAnsi="Times New Roman"/>
                <w:color w:val="000000"/>
                <w:sz w:val="28"/>
                <w:szCs w:val="28"/>
              </w:rPr>
              <w:t>-14344 тыс.рублей</w:t>
            </w:r>
            <w:r w:rsidRPr="002D3449">
              <w:rPr>
                <w:rFonts w:ascii="Times New Roman" w:hAnsi="Times New Roman"/>
                <w:color w:val="000000"/>
                <w:sz w:val="28"/>
                <w:szCs w:val="28"/>
              </w:rPr>
              <w:t>;</w:t>
            </w:r>
          </w:p>
          <w:p w:rsidR="00CE44F7" w:rsidRPr="002D3449" w:rsidRDefault="00CE44F7" w:rsidP="009A18D5">
            <w:pPr>
              <w:pStyle w:val="aa"/>
              <w:rPr>
                <w:rFonts w:ascii="Times New Roman" w:hAnsi="Times New Roman"/>
                <w:color w:val="000000"/>
                <w:sz w:val="28"/>
                <w:szCs w:val="28"/>
              </w:rPr>
            </w:pPr>
            <w:hyperlink r:id="rId20" w:history="1">
              <w:r w:rsidRPr="002D3449">
                <w:rPr>
                  <w:rStyle w:val="a9"/>
                  <w:rFonts w:ascii="Times New Roman" w:hAnsi="Times New Roman"/>
                  <w:color w:val="000000"/>
                  <w:sz w:val="28"/>
                  <w:szCs w:val="28"/>
                </w:rPr>
                <w:t>подпрограмма</w:t>
              </w:r>
            </w:hyperlink>
            <w:r w:rsidRPr="002D3449">
              <w:rPr>
                <w:rFonts w:ascii="Times New Roman" w:hAnsi="Times New Roman"/>
                <w:color w:val="000000"/>
                <w:sz w:val="28"/>
                <w:szCs w:val="28"/>
              </w:rPr>
              <w:t xml:space="preserve"> «Создание системы поддер</w:t>
            </w:r>
            <w:r w:rsidRPr="002D3449">
              <w:rPr>
                <w:rFonts w:ascii="Times New Roman" w:hAnsi="Times New Roman"/>
                <w:color w:val="000000"/>
                <w:sz w:val="28"/>
                <w:szCs w:val="28"/>
              </w:rPr>
              <w:t>ж</w:t>
            </w:r>
            <w:r w:rsidRPr="002D3449">
              <w:rPr>
                <w:rFonts w:ascii="Times New Roman" w:hAnsi="Times New Roman"/>
                <w:color w:val="000000"/>
                <w:sz w:val="28"/>
                <w:szCs w:val="28"/>
              </w:rPr>
              <w:t xml:space="preserve">ки фермеров и развитие сельской кооперации в Республике Мордовия» - </w:t>
            </w:r>
            <w:r>
              <w:rPr>
                <w:rFonts w:ascii="Times New Roman" w:hAnsi="Times New Roman"/>
                <w:color w:val="000000"/>
                <w:sz w:val="28"/>
                <w:szCs w:val="28"/>
              </w:rPr>
              <w:t>4920тыс.рублей</w:t>
            </w:r>
            <w:r w:rsidRPr="002D3449">
              <w:rPr>
                <w:rFonts w:ascii="Times New Roman" w:hAnsi="Times New Roman"/>
                <w:color w:val="000000"/>
                <w:sz w:val="28"/>
                <w:szCs w:val="28"/>
              </w:rPr>
              <w:t>;</w:t>
            </w:r>
          </w:p>
          <w:p w:rsidR="00CE44F7" w:rsidRPr="002B68A8" w:rsidRDefault="00CE44F7" w:rsidP="009A18D5">
            <w:hyperlink r:id="rId21" w:history="1">
              <w:r w:rsidRPr="002D3449">
                <w:rPr>
                  <w:rStyle w:val="a9"/>
                  <w:color w:val="000000"/>
                  <w:szCs w:val="28"/>
                </w:rPr>
                <w:t>подпрограмма</w:t>
              </w:r>
            </w:hyperlink>
            <w:r w:rsidRPr="002D3449">
              <w:rPr>
                <w:color w:val="000000"/>
                <w:szCs w:val="28"/>
              </w:rPr>
              <w:t xml:space="preserve"> «Развитие ветеринарной слу</w:t>
            </w:r>
            <w:r>
              <w:rPr>
                <w:color w:val="000000"/>
                <w:szCs w:val="28"/>
              </w:rPr>
              <w:t>жбы»</w:t>
            </w:r>
            <w:r w:rsidRPr="002D3449">
              <w:rPr>
                <w:color w:val="000000"/>
                <w:szCs w:val="28"/>
              </w:rPr>
              <w:t xml:space="preserve"> - </w:t>
            </w:r>
            <w:r>
              <w:rPr>
                <w:color w:val="000000"/>
                <w:szCs w:val="28"/>
              </w:rPr>
              <w:t xml:space="preserve">5540,4 </w:t>
            </w:r>
            <w:r w:rsidRPr="002D3449">
              <w:rPr>
                <w:color w:val="000000"/>
                <w:szCs w:val="28"/>
              </w:rPr>
              <w:t>тыс. рублей.</w:t>
            </w:r>
          </w:p>
          <w:p w:rsidR="00CE44F7" w:rsidRDefault="00CE44F7" w:rsidP="009A18D5">
            <w:pPr>
              <w:pStyle w:val="aa"/>
              <w:rPr>
                <w:rFonts w:ascii="Times New Roman" w:hAnsi="Times New Roman"/>
                <w:color w:val="000000"/>
                <w:sz w:val="28"/>
                <w:szCs w:val="28"/>
              </w:rPr>
            </w:pPr>
            <w:hyperlink r:id="rId22" w:history="1">
              <w:r w:rsidRPr="002D3449">
                <w:rPr>
                  <w:rStyle w:val="a9"/>
                  <w:rFonts w:ascii="Times New Roman" w:hAnsi="Times New Roman"/>
                  <w:color w:val="000000"/>
                  <w:sz w:val="28"/>
                  <w:szCs w:val="28"/>
                </w:rPr>
                <w:t>подпрограмма</w:t>
              </w:r>
            </w:hyperlink>
            <w:r w:rsidRPr="002D3449">
              <w:rPr>
                <w:rFonts w:ascii="Times New Roman" w:hAnsi="Times New Roman"/>
                <w:color w:val="000000"/>
                <w:sz w:val="28"/>
                <w:szCs w:val="28"/>
              </w:rPr>
              <w:t xml:space="preserve"> «Техническая и технологич</w:t>
            </w:r>
            <w:r w:rsidRPr="002D3449">
              <w:rPr>
                <w:rFonts w:ascii="Times New Roman" w:hAnsi="Times New Roman"/>
                <w:color w:val="000000"/>
                <w:sz w:val="28"/>
                <w:szCs w:val="28"/>
              </w:rPr>
              <w:t>е</w:t>
            </w:r>
            <w:r w:rsidRPr="002D3449">
              <w:rPr>
                <w:rFonts w:ascii="Times New Roman" w:hAnsi="Times New Roman"/>
                <w:color w:val="000000"/>
                <w:sz w:val="28"/>
                <w:szCs w:val="28"/>
              </w:rPr>
              <w:t>ская модернизация, инновационное развитие» –</w:t>
            </w:r>
            <w:r>
              <w:rPr>
                <w:rFonts w:ascii="Times New Roman" w:hAnsi="Times New Roman"/>
                <w:color w:val="000000"/>
                <w:sz w:val="28"/>
                <w:szCs w:val="28"/>
              </w:rPr>
              <w:t>750</w:t>
            </w:r>
            <w:r w:rsidRPr="002D3449">
              <w:rPr>
                <w:rFonts w:ascii="Times New Roman" w:hAnsi="Times New Roman"/>
                <w:color w:val="000000"/>
                <w:sz w:val="28"/>
                <w:szCs w:val="28"/>
              </w:rPr>
              <w:t xml:space="preserve"> тыс. рублей;</w:t>
            </w:r>
          </w:p>
          <w:p w:rsidR="00CE44F7" w:rsidRDefault="00CE44F7" w:rsidP="009A18D5">
            <w:hyperlink r:id="rId23" w:history="1">
              <w:r w:rsidRPr="002D3449">
                <w:rPr>
                  <w:rStyle w:val="a9"/>
                  <w:color w:val="000000"/>
                  <w:szCs w:val="28"/>
                </w:rPr>
                <w:t>подпрограмма</w:t>
              </w:r>
            </w:hyperlink>
            <w:r w:rsidRPr="002D3449">
              <w:rPr>
                <w:color w:val="000000"/>
                <w:szCs w:val="28"/>
              </w:rPr>
              <w:t xml:space="preserve"> «Поддержка и развитие ка</w:t>
            </w:r>
            <w:r w:rsidRPr="002D3449">
              <w:rPr>
                <w:color w:val="000000"/>
                <w:szCs w:val="28"/>
              </w:rPr>
              <w:t>д</w:t>
            </w:r>
            <w:r w:rsidRPr="002D3449">
              <w:rPr>
                <w:color w:val="000000"/>
                <w:szCs w:val="28"/>
              </w:rPr>
              <w:t>рового потенциала» –</w:t>
            </w:r>
            <w:r>
              <w:rPr>
                <w:color w:val="000000"/>
                <w:szCs w:val="28"/>
              </w:rPr>
              <w:t>13586,6</w:t>
            </w:r>
            <w:r w:rsidRPr="002D3449">
              <w:rPr>
                <w:color w:val="000000"/>
                <w:szCs w:val="28"/>
              </w:rPr>
              <w:t xml:space="preserve"> тыс. рублей;</w:t>
            </w:r>
          </w:p>
          <w:p w:rsidR="00CE44F7" w:rsidRPr="002B68A8" w:rsidRDefault="00CE44F7" w:rsidP="009A18D5"/>
          <w:p w:rsidR="00CE44F7" w:rsidRPr="00D01B10" w:rsidRDefault="00CE44F7" w:rsidP="009A18D5">
            <w:pPr>
              <w:pStyle w:val="aa"/>
              <w:rPr>
                <w:rFonts w:ascii="Times New Roman" w:hAnsi="Times New Roman"/>
                <w:color w:val="000000"/>
                <w:sz w:val="28"/>
                <w:szCs w:val="28"/>
              </w:rPr>
            </w:pPr>
            <w:hyperlink r:id="rId24" w:history="1">
              <w:r w:rsidRPr="00D01B10">
                <w:rPr>
                  <w:rStyle w:val="a9"/>
                  <w:rFonts w:ascii="Times New Roman" w:hAnsi="Times New Roman"/>
                  <w:color w:val="000000"/>
                  <w:sz w:val="28"/>
                  <w:szCs w:val="28"/>
                </w:rPr>
                <w:t>подпрограмма</w:t>
              </w:r>
            </w:hyperlink>
            <w:r>
              <w:rPr>
                <w:rFonts w:ascii="Times New Roman" w:hAnsi="Times New Roman"/>
                <w:color w:val="000000"/>
                <w:sz w:val="28"/>
                <w:szCs w:val="28"/>
              </w:rPr>
              <w:t xml:space="preserve"> «</w:t>
            </w:r>
            <w:r w:rsidRPr="00D01B10">
              <w:rPr>
                <w:rFonts w:ascii="Times New Roman" w:hAnsi="Times New Roman"/>
                <w:color w:val="000000"/>
                <w:sz w:val="28"/>
                <w:szCs w:val="28"/>
              </w:rPr>
              <w:t xml:space="preserve">Обеспечение реализации </w:t>
            </w:r>
            <w:r>
              <w:rPr>
                <w:rFonts w:ascii="Times New Roman" w:hAnsi="Times New Roman"/>
                <w:color w:val="000000"/>
                <w:sz w:val="28"/>
                <w:szCs w:val="28"/>
              </w:rPr>
              <w:t xml:space="preserve">муниципальной </w:t>
            </w:r>
            <w:r w:rsidRPr="00D01B10">
              <w:rPr>
                <w:rFonts w:ascii="Times New Roman" w:hAnsi="Times New Roman"/>
                <w:color w:val="000000"/>
                <w:sz w:val="28"/>
                <w:szCs w:val="28"/>
              </w:rPr>
              <w:t xml:space="preserve"> программы развития сельск</w:t>
            </w:r>
            <w:r w:rsidRPr="00D01B10">
              <w:rPr>
                <w:rFonts w:ascii="Times New Roman" w:hAnsi="Times New Roman"/>
                <w:color w:val="000000"/>
                <w:sz w:val="28"/>
                <w:szCs w:val="28"/>
              </w:rPr>
              <w:t>о</w:t>
            </w:r>
            <w:r w:rsidRPr="00D01B10">
              <w:rPr>
                <w:rFonts w:ascii="Times New Roman" w:hAnsi="Times New Roman"/>
                <w:color w:val="000000"/>
                <w:sz w:val="28"/>
                <w:szCs w:val="28"/>
              </w:rPr>
              <w:t>го хозяйства и регулирования рынков сельскох</w:t>
            </w:r>
            <w:r w:rsidRPr="00D01B10">
              <w:rPr>
                <w:rFonts w:ascii="Times New Roman" w:hAnsi="Times New Roman"/>
                <w:color w:val="000000"/>
                <w:sz w:val="28"/>
                <w:szCs w:val="28"/>
              </w:rPr>
              <w:t>о</w:t>
            </w:r>
            <w:r w:rsidRPr="00D01B10">
              <w:rPr>
                <w:rFonts w:ascii="Times New Roman" w:hAnsi="Times New Roman"/>
                <w:color w:val="000000"/>
                <w:sz w:val="28"/>
                <w:szCs w:val="28"/>
              </w:rPr>
              <w:t>зяйственной пр</w:t>
            </w:r>
            <w:r>
              <w:rPr>
                <w:rFonts w:ascii="Times New Roman" w:hAnsi="Times New Roman"/>
                <w:color w:val="000000"/>
                <w:sz w:val="28"/>
                <w:szCs w:val="28"/>
              </w:rPr>
              <w:t>одукции, сырья и продовол</w:t>
            </w:r>
            <w:r>
              <w:rPr>
                <w:rFonts w:ascii="Times New Roman" w:hAnsi="Times New Roman"/>
                <w:color w:val="000000"/>
                <w:sz w:val="28"/>
                <w:szCs w:val="28"/>
              </w:rPr>
              <w:t>ь</w:t>
            </w:r>
            <w:r>
              <w:rPr>
                <w:rFonts w:ascii="Times New Roman" w:hAnsi="Times New Roman"/>
                <w:color w:val="000000"/>
                <w:sz w:val="28"/>
                <w:szCs w:val="28"/>
              </w:rPr>
              <w:t>ствия»-0;</w:t>
            </w:r>
          </w:p>
          <w:p w:rsidR="00CE44F7" w:rsidRPr="004C6E12" w:rsidRDefault="00CE44F7" w:rsidP="009A18D5">
            <w:pPr>
              <w:pStyle w:val="aa"/>
              <w:rPr>
                <w:rFonts w:ascii="Times New Roman" w:hAnsi="Times New Roman"/>
                <w:color w:val="000000"/>
                <w:sz w:val="28"/>
                <w:szCs w:val="28"/>
              </w:rPr>
            </w:pPr>
            <w:hyperlink r:id="rId25" w:history="1">
              <w:r w:rsidRPr="00D01B10">
                <w:rPr>
                  <w:rStyle w:val="a9"/>
                  <w:rFonts w:ascii="Times New Roman" w:hAnsi="Times New Roman"/>
                  <w:color w:val="000000"/>
                  <w:sz w:val="28"/>
                  <w:szCs w:val="28"/>
                </w:rPr>
                <w:t>подпрограмма</w:t>
              </w:r>
            </w:hyperlink>
            <w:r>
              <w:rPr>
                <w:rFonts w:ascii="Times New Roman" w:hAnsi="Times New Roman"/>
                <w:color w:val="000000"/>
                <w:sz w:val="28"/>
                <w:szCs w:val="28"/>
              </w:rPr>
              <w:t xml:space="preserve"> «</w:t>
            </w:r>
            <w:r w:rsidRPr="00D01B10">
              <w:rPr>
                <w:rFonts w:ascii="Times New Roman" w:hAnsi="Times New Roman"/>
                <w:color w:val="000000"/>
                <w:sz w:val="28"/>
                <w:szCs w:val="28"/>
              </w:rPr>
              <w:t xml:space="preserve">Стимулирование </w:t>
            </w:r>
            <w:r w:rsidRPr="004C6E12">
              <w:rPr>
                <w:rFonts w:ascii="Times New Roman" w:hAnsi="Times New Roman"/>
                <w:color w:val="000000"/>
                <w:sz w:val="28"/>
                <w:szCs w:val="28"/>
              </w:rPr>
              <w:t>инвестиц</w:t>
            </w:r>
            <w:r w:rsidRPr="004C6E12">
              <w:rPr>
                <w:rFonts w:ascii="Times New Roman" w:hAnsi="Times New Roman"/>
                <w:color w:val="000000"/>
                <w:sz w:val="28"/>
                <w:szCs w:val="28"/>
              </w:rPr>
              <w:t>и</w:t>
            </w:r>
            <w:r w:rsidRPr="004C6E12">
              <w:rPr>
                <w:rFonts w:ascii="Times New Roman" w:hAnsi="Times New Roman"/>
                <w:color w:val="000000"/>
                <w:sz w:val="28"/>
                <w:szCs w:val="28"/>
              </w:rPr>
              <w:t>онной деятельнос</w:t>
            </w:r>
            <w:r>
              <w:rPr>
                <w:rFonts w:ascii="Times New Roman" w:hAnsi="Times New Roman"/>
                <w:color w:val="000000"/>
                <w:sz w:val="28"/>
                <w:szCs w:val="28"/>
              </w:rPr>
              <w:t>ти в агропромышленном комплексе»-0;</w:t>
            </w:r>
          </w:p>
          <w:p w:rsidR="00CE44F7" w:rsidRPr="004C6E12" w:rsidRDefault="00CE44F7" w:rsidP="009A18D5">
            <w:pPr>
              <w:pStyle w:val="aa"/>
              <w:rPr>
                <w:rFonts w:ascii="Times New Roman" w:hAnsi="Times New Roman"/>
                <w:color w:val="000000"/>
                <w:sz w:val="28"/>
                <w:szCs w:val="28"/>
              </w:rPr>
            </w:pPr>
          </w:p>
        </w:tc>
      </w:tr>
      <w:tr w:rsidR="00CE44F7" w:rsidRPr="0061178C" w:rsidTr="009A18D5">
        <w:tc>
          <w:tcPr>
            <w:tcW w:w="3115" w:type="dxa"/>
            <w:tcBorders>
              <w:top w:val="nil"/>
              <w:left w:val="nil"/>
              <w:bottom w:val="nil"/>
              <w:right w:val="nil"/>
            </w:tcBorders>
          </w:tcPr>
          <w:p w:rsidR="00CE44F7" w:rsidRPr="00DB77DA" w:rsidRDefault="00CE44F7" w:rsidP="009A18D5">
            <w:pPr>
              <w:pStyle w:val="aa"/>
              <w:rPr>
                <w:rFonts w:ascii="Times New Roman" w:hAnsi="Times New Roman"/>
                <w:sz w:val="28"/>
                <w:szCs w:val="28"/>
              </w:rPr>
            </w:pPr>
            <w:r w:rsidRPr="00DB77DA">
              <w:rPr>
                <w:rStyle w:val="a8"/>
                <w:rFonts w:ascii="Times New Roman" w:hAnsi="Times New Roman"/>
                <w:bCs w:val="0"/>
                <w:szCs w:val="28"/>
              </w:rPr>
              <w:lastRenderedPageBreak/>
              <w:t xml:space="preserve">Ожидаемые результаты реализации </w:t>
            </w:r>
            <w:r>
              <w:rPr>
                <w:rStyle w:val="a8"/>
                <w:rFonts w:ascii="Times New Roman" w:hAnsi="Times New Roman"/>
                <w:bCs w:val="0"/>
                <w:szCs w:val="28"/>
              </w:rPr>
              <w:t>муниципал</w:t>
            </w:r>
            <w:r>
              <w:rPr>
                <w:rStyle w:val="a8"/>
                <w:rFonts w:ascii="Times New Roman" w:hAnsi="Times New Roman"/>
                <w:bCs w:val="0"/>
                <w:szCs w:val="28"/>
              </w:rPr>
              <w:t>ь</w:t>
            </w:r>
            <w:r>
              <w:rPr>
                <w:rStyle w:val="a8"/>
                <w:rFonts w:ascii="Times New Roman" w:hAnsi="Times New Roman"/>
                <w:bCs w:val="0"/>
                <w:szCs w:val="28"/>
              </w:rPr>
              <w:t xml:space="preserve">ной </w:t>
            </w:r>
            <w:r w:rsidRPr="00DB77DA">
              <w:rPr>
                <w:rStyle w:val="a8"/>
                <w:rFonts w:ascii="Times New Roman" w:hAnsi="Times New Roman"/>
                <w:bCs w:val="0"/>
                <w:szCs w:val="28"/>
              </w:rPr>
              <w:t xml:space="preserve"> программы</w:t>
            </w:r>
          </w:p>
        </w:tc>
        <w:tc>
          <w:tcPr>
            <w:tcW w:w="560" w:type="dxa"/>
            <w:tcBorders>
              <w:top w:val="nil"/>
              <w:left w:val="nil"/>
              <w:bottom w:val="nil"/>
              <w:right w:val="nil"/>
            </w:tcBorders>
          </w:tcPr>
          <w:p w:rsidR="00CE44F7" w:rsidRPr="00DB77DA" w:rsidRDefault="00CE44F7" w:rsidP="009A18D5">
            <w:pPr>
              <w:pStyle w:val="aa"/>
              <w:jc w:val="center"/>
              <w:rPr>
                <w:rFonts w:ascii="Times New Roman" w:hAnsi="Times New Roman"/>
                <w:sz w:val="28"/>
                <w:szCs w:val="28"/>
              </w:rPr>
            </w:pPr>
            <w:r w:rsidRPr="00DB77DA">
              <w:rPr>
                <w:rFonts w:ascii="Times New Roman" w:hAnsi="Times New Roman"/>
                <w:sz w:val="28"/>
                <w:szCs w:val="28"/>
              </w:rPr>
              <w:t>-</w:t>
            </w:r>
          </w:p>
        </w:tc>
        <w:tc>
          <w:tcPr>
            <w:tcW w:w="5823" w:type="dxa"/>
            <w:tcBorders>
              <w:top w:val="nil"/>
              <w:left w:val="nil"/>
              <w:bottom w:val="nil"/>
              <w:right w:val="nil"/>
            </w:tcBorders>
          </w:tcPr>
          <w:p w:rsidR="00CE44F7" w:rsidRDefault="00CE44F7" w:rsidP="009A18D5">
            <w:pPr>
              <w:pStyle w:val="aa"/>
              <w:rPr>
                <w:rFonts w:ascii="Times New Roman" w:hAnsi="Times New Roman"/>
                <w:color w:val="000000"/>
                <w:sz w:val="28"/>
                <w:szCs w:val="28"/>
              </w:rPr>
            </w:pPr>
            <w:r w:rsidRPr="00D01B10">
              <w:rPr>
                <w:rFonts w:ascii="Times New Roman" w:hAnsi="Times New Roman"/>
                <w:color w:val="000000"/>
                <w:sz w:val="28"/>
                <w:szCs w:val="28"/>
              </w:rPr>
              <w:t>увеличение производства продукции сельск</w:t>
            </w:r>
            <w:r w:rsidRPr="00D01B10">
              <w:rPr>
                <w:rFonts w:ascii="Times New Roman" w:hAnsi="Times New Roman"/>
                <w:color w:val="000000"/>
                <w:sz w:val="28"/>
                <w:szCs w:val="28"/>
              </w:rPr>
              <w:t>о</w:t>
            </w:r>
            <w:r w:rsidRPr="00D01B10">
              <w:rPr>
                <w:rFonts w:ascii="Times New Roman" w:hAnsi="Times New Roman"/>
                <w:color w:val="000000"/>
                <w:sz w:val="28"/>
                <w:szCs w:val="28"/>
              </w:rPr>
              <w:t xml:space="preserve">го хозяйства в хозяйствах всех категорий (в сопоставимых ценах) в 2025 году </w:t>
            </w:r>
            <w:r>
              <w:rPr>
                <w:rFonts w:ascii="Times New Roman" w:hAnsi="Times New Roman"/>
                <w:color w:val="000000"/>
                <w:sz w:val="28"/>
                <w:szCs w:val="28"/>
              </w:rPr>
              <w:t>по отнош</w:t>
            </w:r>
            <w:r>
              <w:rPr>
                <w:rFonts w:ascii="Times New Roman" w:hAnsi="Times New Roman"/>
                <w:color w:val="000000"/>
                <w:sz w:val="28"/>
                <w:szCs w:val="28"/>
              </w:rPr>
              <w:t>е</w:t>
            </w:r>
            <w:r>
              <w:rPr>
                <w:rFonts w:ascii="Times New Roman" w:hAnsi="Times New Roman"/>
                <w:color w:val="000000"/>
                <w:sz w:val="28"/>
                <w:szCs w:val="28"/>
              </w:rPr>
              <w:t>нию к 2020 году на 3%;</w:t>
            </w:r>
          </w:p>
          <w:p w:rsidR="00CE44F7" w:rsidRPr="0061178C" w:rsidRDefault="00CE44F7" w:rsidP="009A18D5">
            <w:pPr>
              <w:pStyle w:val="aa"/>
              <w:rPr>
                <w:rFonts w:ascii="Times New Roman" w:hAnsi="Times New Roman"/>
                <w:color w:val="000000"/>
                <w:sz w:val="28"/>
                <w:szCs w:val="28"/>
              </w:rPr>
            </w:pPr>
          </w:p>
          <w:p w:rsidR="00CE44F7" w:rsidRDefault="00CE44F7" w:rsidP="009A18D5">
            <w:pPr>
              <w:pStyle w:val="aa"/>
              <w:rPr>
                <w:rFonts w:ascii="Times New Roman" w:hAnsi="Times New Roman"/>
                <w:color w:val="000000"/>
                <w:sz w:val="28"/>
                <w:szCs w:val="28"/>
              </w:rPr>
            </w:pPr>
            <w:r w:rsidRPr="00D01B10">
              <w:rPr>
                <w:rFonts w:ascii="Times New Roman" w:hAnsi="Times New Roman"/>
                <w:color w:val="000000"/>
                <w:sz w:val="28"/>
                <w:szCs w:val="28"/>
              </w:rPr>
              <w:t xml:space="preserve">увеличение производства продукции пищевых продуктов - на </w:t>
            </w:r>
            <w:r>
              <w:rPr>
                <w:rFonts w:ascii="Times New Roman" w:hAnsi="Times New Roman"/>
                <w:color w:val="000000"/>
                <w:sz w:val="28"/>
                <w:szCs w:val="28"/>
              </w:rPr>
              <w:t>5</w:t>
            </w:r>
            <w:r w:rsidRPr="00D01B10">
              <w:rPr>
                <w:rFonts w:ascii="Times New Roman" w:hAnsi="Times New Roman"/>
                <w:color w:val="000000"/>
                <w:sz w:val="28"/>
                <w:szCs w:val="28"/>
              </w:rPr>
              <w:t>%</w:t>
            </w:r>
            <w:r>
              <w:rPr>
                <w:rFonts w:ascii="Times New Roman" w:hAnsi="Times New Roman"/>
                <w:color w:val="000000"/>
                <w:sz w:val="28"/>
                <w:szCs w:val="28"/>
              </w:rPr>
              <w:t xml:space="preserve"> в 2025 году к 2020 году</w:t>
            </w:r>
            <w:r w:rsidRPr="00D01B10">
              <w:rPr>
                <w:rFonts w:ascii="Times New Roman" w:hAnsi="Times New Roman"/>
                <w:color w:val="000000"/>
                <w:sz w:val="28"/>
                <w:szCs w:val="28"/>
              </w:rPr>
              <w:t>;</w:t>
            </w:r>
          </w:p>
          <w:p w:rsidR="00CE44F7" w:rsidRPr="0061178C" w:rsidRDefault="00CE44F7" w:rsidP="009A18D5"/>
          <w:p w:rsidR="00CE44F7" w:rsidRDefault="00CE44F7" w:rsidP="009A18D5">
            <w:pPr>
              <w:pStyle w:val="aa"/>
              <w:rPr>
                <w:rFonts w:ascii="Times New Roman" w:hAnsi="Times New Roman"/>
                <w:color w:val="000000"/>
                <w:sz w:val="28"/>
                <w:szCs w:val="28"/>
              </w:rPr>
            </w:pPr>
            <w:r w:rsidRPr="00D01B10">
              <w:rPr>
                <w:rFonts w:ascii="Times New Roman" w:hAnsi="Times New Roman"/>
                <w:color w:val="000000"/>
                <w:sz w:val="28"/>
                <w:szCs w:val="28"/>
              </w:rPr>
              <w:t>повышение среднего уровня рентабельности сельскохозяйственных организаций до 1</w:t>
            </w:r>
            <w:r>
              <w:rPr>
                <w:rFonts w:ascii="Times New Roman" w:hAnsi="Times New Roman"/>
                <w:color w:val="000000"/>
                <w:sz w:val="28"/>
                <w:szCs w:val="28"/>
              </w:rPr>
              <w:t>7</w:t>
            </w:r>
            <w:r w:rsidRPr="00D01B10">
              <w:rPr>
                <w:rFonts w:ascii="Times New Roman" w:hAnsi="Times New Roman"/>
                <w:color w:val="000000"/>
                <w:sz w:val="28"/>
                <w:szCs w:val="28"/>
              </w:rPr>
              <w:t>% (с учетом субсидий);</w:t>
            </w:r>
          </w:p>
          <w:p w:rsidR="00CE44F7" w:rsidRPr="0061178C" w:rsidRDefault="00CE44F7" w:rsidP="009A18D5">
            <w:pPr>
              <w:pStyle w:val="aa"/>
              <w:rPr>
                <w:rFonts w:ascii="Times New Roman" w:hAnsi="Times New Roman"/>
                <w:color w:val="000000"/>
                <w:sz w:val="28"/>
                <w:szCs w:val="28"/>
              </w:rPr>
            </w:pPr>
          </w:p>
          <w:p w:rsidR="00CE44F7" w:rsidRDefault="00CE44F7" w:rsidP="009A18D5">
            <w:pPr>
              <w:pStyle w:val="aa"/>
              <w:rPr>
                <w:rFonts w:ascii="Times New Roman" w:hAnsi="Times New Roman"/>
                <w:color w:val="000000"/>
                <w:sz w:val="28"/>
                <w:szCs w:val="28"/>
              </w:rPr>
            </w:pPr>
            <w:r w:rsidRPr="00D01B10">
              <w:rPr>
                <w:rFonts w:ascii="Times New Roman" w:hAnsi="Times New Roman"/>
                <w:color w:val="000000"/>
                <w:sz w:val="28"/>
                <w:szCs w:val="28"/>
              </w:rPr>
              <w:t>повышение производительности труда в сел</w:t>
            </w:r>
            <w:r w:rsidRPr="00D01B10">
              <w:rPr>
                <w:rFonts w:ascii="Times New Roman" w:hAnsi="Times New Roman"/>
                <w:color w:val="000000"/>
                <w:sz w:val="28"/>
                <w:szCs w:val="28"/>
              </w:rPr>
              <w:t>ь</w:t>
            </w:r>
            <w:r w:rsidRPr="00D01B10">
              <w:rPr>
                <w:rFonts w:ascii="Times New Roman" w:hAnsi="Times New Roman"/>
                <w:color w:val="000000"/>
                <w:sz w:val="28"/>
                <w:szCs w:val="28"/>
              </w:rPr>
              <w:t>скохо</w:t>
            </w:r>
            <w:r>
              <w:rPr>
                <w:rFonts w:ascii="Times New Roman" w:hAnsi="Times New Roman"/>
                <w:color w:val="000000"/>
                <w:sz w:val="28"/>
                <w:szCs w:val="28"/>
              </w:rPr>
              <w:t>зяйственных предприятиях за 2025 год  к  2020 году</w:t>
            </w:r>
            <w:r w:rsidRPr="00D01B10">
              <w:rPr>
                <w:rFonts w:ascii="Times New Roman" w:hAnsi="Times New Roman"/>
                <w:color w:val="000000"/>
                <w:sz w:val="28"/>
                <w:szCs w:val="28"/>
              </w:rPr>
              <w:t xml:space="preserve"> на </w:t>
            </w:r>
            <w:r>
              <w:rPr>
                <w:rFonts w:ascii="Times New Roman" w:hAnsi="Times New Roman"/>
                <w:color w:val="000000"/>
                <w:sz w:val="28"/>
                <w:szCs w:val="28"/>
              </w:rPr>
              <w:t>12</w:t>
            </w:r>
            <w:r w:rsidRPr="00D01B10">
              <w:rPr>
                <w:rFonts w:ascii="Times New Roman" w:hAnsi="Times New Roman"/>
                <w:color w:val="000000"/>
                <w:sz w:val="28"/>
                <w:szCs w:val="28"/>
              </w:rPr>
              <w:t>%;</w:t>
            </w:r>
          </w:p>
          <w:p w:rsidR="00CE44F7" w:rsidRPr="0061178C" w:rsidRDefault="00CE44F7" w:rsidP="009A18D5">
            <w:pPr>
              <w:rPr>
                <w:color w:val="000000"/>
                <w:szCs w:val="28"/>
              </w:rPr>
            </w:pPr>
          </w:p>
          <w:p w:rsidR="00CE44F7" w:rsidRPr="0061178C" w:rsidRDefault="00CE44F7" w:rsidP="009A18D5">
            <w:pPr>
              <w:pStyle w:val="aa"/>
              <w:rPr>
                <w:rFonts w:ascii="Times New Roman" w:hAnsi="Times New Roman"/>
                <w:color w:val="000000"/>
                <w:sz w:val="28"/>
                <w:szCs w:val="28"/>
              </w:rPr>
            </w:pPr>
            <w:r w:rsidRPr="0061178C">
              <w:rPr>
                <w:rFonts w:ascii="Times New Roman" w:hAnsi="Times New Roman"/>
                <w:color w:val="000000"/>
                <w:sz w:val="28"/>
                <w:szCs w:val="28"/>
              </w:rPr>
              <w:t>увеличение индекса физического объема инвестиций в основной капитал сельского х</w:t>
            </w:r>
            <w:r w:rsidRPr="0061178C">
              <w:rPr>
                <w:rFonts w:ascii="Times New Roman" w:hAnsi="Times New Roman"/>
                <w:color w:val="000000"/>
                <w:sz w:val="28"/>
                <w:szCs w:val="28"/>
              </w:rPr>
              <w:t>о</w:t>
            </w:r>
            <w:r w:rsidRPr="0061178C">
              <w:rPr>
                <w:rFonts w:ascii="Times New Roman" w:hAnsi="Times New Roman"/>
                <w:color w:val="000000"/>
                <w:sz w:val="28"/>
                <w:szCs w:val="28"/>
              </w:rPr>
              <w:t xml:space="preserve">зяйства в 2025 году по отношению к 2020 году </w:t>
            </w:r>
            <w:r>
              <w:rPr>
                <w:rFonts w:ascii="Times New Roman" w:hAnsi="Times New Roman"/>
                <w:color w:val="000000"/>
                <w:sz w:val="28"/>
                <w:szCs w:val="28"/>
              </w:rPr>
              <w:t>3</w:t>
            </w:r>
            <w:r w:rsidRPr="0061178C">
              <w:rPr>
                <w:rFonts w:ascii="Times New Roman" w:hAnsi="Times New Roman"/>
                <w:color w:val="000000"/>
                <w:sz w:val="28"/>
                <w:szCs w:val="28"/>
              </w:rPr>
              <w:t>%;</w:t>
            </w:r>
          </w:p>
          <w:p w:rsidR="00CE44F7" w:rsidRPr="0061178C" w:rsidRDefault="00CE44F7" w:rsidP="009A18D5">
            <w:pPr>
              <w:rPr>
                <w:color w:val="000000"/>
                <w:szCs w:val="28"/>
              </w:rPr>
            </w:pPr>
          </w:p>
          <w:p w:rsidR="00CE44F7" w:rsidRPr="0061178C" w:rsidRDefault="00CE44F7" w:rsidP="009A18D5">
            <w:pPr>
              <w:rPr>
                <w:color w:val="000000"/>
                <w:szCs w:val="28"/>
              </w:rPr>
            </w:pPr>
            <w:r w:rsidRPr="0061178C">
              <w:rPr>
                <w:color w:val="000000"/>
                <w:szCs w:val="28"/>
              </w:rPr>
              <w:t>валовой сбор зерновых и зернобобовых кул</w:t>
            </w:r>
            <w:r w:rsidRPr="0061178C">
              <w:rPr>
                <w:color w:val="000000"/>
                <w:szCs w:val="28"/>
              </w:rPr>
              <w:t>ь</w:t>
            </w:r>
            <w:r w:rsidRPr="0061178C">
              <w:rPr>
                <w:color w:val="000000"/>
                <w:szCs w:val="28"/>
              </w:rPr>
              <w:t>тур в сельскохозяйственных организациях, крестьянских (фермерских) хозяйствах, вкл</w:t>
            </w:r>
            <w:r w:rsidRPr="0061178C">
              <w:rPr>
                <w:color w:val="000000"/>
                <w:szCs w:val="28"/>
              </w:rPr>
              <w:t>ю</w:t>
            </w:r>
            <w:r w:rsidRPr="0061178C">
              <w:rPr>
                <w:color w:val="000000"/>
                <w:szCs w:val="28"/>
              </w:rPr>
              <w:t xml:space="preserve">чая индивидуальных предпринимателей в 2025 году  – </w:t>
            </w:r>
            <w:r>
              <w:rPr>
                <w:color w:val="000000"/>
                <w:szCs w:val="28"/>
              </w:rPr>
              <w:t>107</w:t>
            </w:r>
            <w:r w:rsidRPr="0061178C">
              <w:rPr>
                <w:color w:val="000000"/>
                <w:szCs w:val="28"/>
              </w:rPr>
              <w:t xml:space="preserve"> тыс. тонн;</w:t>
            </w:r>
          </w:p>
          <w:p w:rsidR="00CE44F7" w:rsidRPr="0061178C" w:rsidRDefault="00CE44F7" w:rsidP="009A18D5">
            <w:pPr>
              <w:rPr>
                <w:color w:val="000000"/>
                <w:szCs w:val="28"/>
              </w:rPr>
            </w:pPr>
          </w:p>
        </w:tc>
      </w:tr>
    </w:tbl>
    <w:p w:rsidR="00CE44F7" w:rsidRDefault="00CE44F7" w:rsidP="00CE44F7">
      <w:pPr>
        <w:suppressAutoHyphens/>
        <w:ind w:hanging="360"/>
      </w:pPr>
    </w:p>
    <w:p w:rsidR="00CE44F7" w:rsidRPr="00AC764D" w:rsidRDefault="00CE44F7" w:rsidP="00CE44F7">
      <w:pPr>
        <w:pStyle w:val="1"/>
      </w:pPr>
      <w:bookmarkStart w:id="0" w:name="sub_10"/>
      <w:r w:rsidRPr="00AC764D">
        <w:t xml:space="preserve">Раздел 1. Общая характеристика сферы реализации </w:t>
      </w:r>
      <w:r>
        <w:t>мун</w:t>
      </w:r>
      <w:r>
        <w:t>и</w:t>
      </w:r>
      <w:r>
        <w:t>ципаль</w:t>
      </w:r>
      <w:r w:rsidRPr="00AC764D">
        <w:t>ной программы, основные проблемы и прогноз ра</w:t>
      </w:r>
      <w:r w:rsidRPr="00AC764D">
        <w:t>з</w:t>
      </w:r>
      <w:r w:rsidRPr="00AC764D">
        <w:t xml:space="preserve">вития агропромышленного комплекса </w:t>
      </w:r>
      <w:r>
        <w:t>Чамзинского м</w:t>
      </w:r>
      <w:r>
        <w:t>у</w:t>
      </w:r>
      <w:r>
        <w:t xml:space="preserve">ниципального </w:t>
      </w:r>
      <w:r w:rsidRPr="00AC764D">
        <w:t xml:space="preserve"> на период до 2025</w:t>
      </w:r>
      <w:r w:rsidRPr="00DB77DA">
        <w:t> </w:t>
      </w:r>
      <w:r w:rsidRPr="00AC764D">
        <w:t>года</w:t>
      </w:r>
    </w:p>
    <w:bookmarkEnd w:id="0"/>
    <w:p w:rsidR="00CE44F7" w:rsidRPr="00DB77DA" w:rsidRDefault="00CE44F7" w:rsidP="00CE44F7">
      <w:pPr>
        <w:rPr>
          <w:szCs w:val="28"/>
        </w:rPr>
      </w:pPr>
    </w:p>
    <w:p w:rsidR="00CE44F7" w:rsidRPr="00A64A76" w:rsidRDefault="00CE44F7" w:rsidP="009A18D5">
      <w:pPr>
        <w:suppressAutoHyphens/>
        <w:ind w:firstLine="709"/>
        <w:jc w:val="both"/>
        <w:rPr>
          <w:szCs w:val="28"/>
        </w:rPr>
      </w:pPr>
      <w:r w:rsidRPr="00F563D8">
        <w:rPr>
          <w:szCs w:val="28"/>
        </w:rPr>
        <w:lastRenderedPageBreak/>
        <w:t xml:space="preserve">Муниципальная программа разработана во исполнение Постановления Правительства Республики Мордовия от 19 ноября </w:t>
      </w:r>
      <w:smartTag w:uri="urn:schemas-microsoft-com:office:smarttags" w:element="metricconverter">
        <w:smartTagPr>
          <w:attr w:name="ProductID" w:val="2012 г"/>
        </w:smartTagPr>
        <w:r w:rsidRPr="00F563D8">
          <w:rPr>
            <w:szCs w:val="28"/>
          </w:rPr>
          <w:t>2012 г</w:t>
        </w:r>
      </w:smartTag>
      <w:r w:rsidRPr="00F563D8">
        <w:rPr>
          <w:szCs w:val="28"/>
        </w:rPr>
        <w:t>. № 404 «О Государственной программе развития сельского хозяйства и регулирования рынков сельскохозяйственной продукции, сырья и продовольствия », с учетом требований постановления Правительства Республики</w:t>
      </w:r>
      <w:r w:rsidRPr="00A64A76">
        <w:rPr>
          <w:szCs w:val="28"/>
        </w:rPr>
        <w:t xml:space="preserve"> Мордовия от 27 июня </w:t>
      </w:r>
      <w:smartTag w:uri="urn:schemas-microsoft-com:office:smarttags" w:element="metricconverter">
        <w:smartTagPr>
          <w:attr w:name="ProductID" w:val="2011 г"/>
        </w:smartTagPr>
        <w:r w:rsidRPr="00A64A76">
          <w:rPr>
            <w:szCs w:val="28"/>
          </w:rPr>
          <w:t>2011 г</w:t>
        </w:r>
      </w:smartTag>
      <w:r w:rsidRPr="00A64A76">
        <w:rPr>
          <w:szCs w:val="28"/>
        </w:rPr>
        <w:t>. № 234 «Об утверждении Порядка разработки, реализации и оценки эффективности государственных программ Республики Мордовия».</w:t>
      </w:r>
    </w:p>
    <w:p w:rsidR="00CE44F7" w:rsidRPr="00A64A76" w:rsidRDefault="00CE44F7" w:rsidP="009A18D5">
      <w:pPr>
        <w:suppressAutoHyphens/>
        <w:ind w:firstLine="709"/>
        <w:jc w:val="both"/>
        <w:rPr>
          <w:szCs w:val="28"/>
        </w:rPr>
      </w:pPr>
      <w:r w:rsidRPr="00A64A76">
        <w:rPr>
          <w:szCs w:val="28"/>
        </w:rPr>
        <w:t xml:space="preserve">Главными приоритетами </w:t>
      </w:r>
      <w:r>
        <w:rPr>
          <w:szCs w:val="28"/>
        </w:rPr>
        <w:t>Муниципальной</w:t>
      </w:r>
      <w:r w:rsidRPr="00A64A76">
        <w:rPr>
          <w:szCs w:val="28"/>
        </w:rPr>
        <w:t xml:space="preserve"> программы являются  повышение благосостояния, уровня жизни и занятости граждан, </w:t>
      </w:r>
      <w:r>
        <w:rPr>
          <w:szCs w:val="28"/>
        </w:rPr>
        <w:t xml:space="preserve"> </w:t>
      </w:r>
      <w:r w:rsidRPr="00A64A76">
        <w:rPr>
          <w:szCs w:val="28"/>
        </w:rPr>
        <w:t>обеспечение роста объемов производства основных видов продукции</w:t>
      </w:r>
      <w:r>
        <w:rPr>
          <w:szCs w:val="28"/>
        </w:rPr>
        <w:t xml:space="preserve">, </w:t>
      </w:r>
      <w:r w:rsidRPr="00A64A76">
        <w:rPr>
          <w:szCs w:val="28"/>
        </w:rPr>
        <w:t xml:space="preserve">производимой предприятиями агропромышленного комплекса </w:t>
      </w:r>
      <w:r>
        <w:rPr>
          <w:szCs w:val="28"/>
        </w:rPr>
        <w:t>района.</w:t>
      </w:r>
    </w:p>
    <w:p w:rsidR="00CE44F7" w:rsidRDefault="00CE44F7" w:rsidP="009A18D5">
      <w:pPr>
        <w:suppressAutoHyphens/>
        <w:ind w:firstLine="709"/>
        <w:jc w:val="both"/>
        <w:rPr>
          <w:szCs w:val="28"/>
        </w:rPr>
      </w:pPr>
      <w:r w:rsidRPr="00A64A76">
        <w:rPr>
          <w:szCs w:val="28"/>
        </w:rPr>
        <w:t xml:space="preserve">Сельское хозяйство – важнейшая сфера экономической деятельности  по производству сельскохозяйственной продукции и оказанию услуг в целях обеспечения населения качественным продовольствием, промышленности </w:t>
      </w:r>
      <w:r>
        <w:rPr>
          <w:szCs w:val="28"/>
        </w:rPr>
        <w:t>–</w:t>
      </w:r>
      <w:r w:rsidRPr="00A64A76">
        <w:rPr>
          <w:szCs w:val="28"/>
        </w:rPr>
        <w:t>сырьем, обеспечивающая  продовольственную и эк</w:t>
      </w:r>
      <w:r w:rsidRPr="00A64A76">
        <w:rPr>
          <w:szCs w:val="28"/>
        </w:rPr>
        <w:t>о</w:t>
      </w:r>
      <w:r w:rsidRPr="00A64A76">
        <w:rPr>
          <w:szCs w:val="28"/>
        </w:rPr>
        <w:t xml:space="preserve">номическую безопасность. </w:t>
      </w:r>
      <w:r>
        <w:rPr>
          <w:szCs w:val="28"/>
        </w:rPr>
        <w:t xml:space="preserve">                                   </w:t>
      </w:r>
    </w:p>
    <w:p w:rsidR="00CE44F7" w:rsidRDefault="00CE44F7" w:rsidP="009A18D5">
      <w:pPr>
        <w:suppressAutoHyphens/>
        <w:ind w:firstLine="709"/>
        <w:jc w:val="both"/>
        <w:rPr>
          <w:szCs w:val="28"/>
        </w:rPr>
      </w:pPr>
      <w:r>
        <w:rPr>
          <w:szCs w:val="28"/>
        </w:rPr>
        <w:t>Муниципальная</w:t>
      </w:r>
      <w:r w:rsidRPr="00A64A76">
        <w:rPr>
          <w:szCs w:val="28"/>
        </w:rPr>
        <w:t xml:space="preserve"> программа определяет цели, задачи и направления развития сельского хозяйства, пищевой и перерабатывающей промышленности, финансовое обеспечение и механизмы реализации предусмотренных мероприятий, показатели их результативности. </w:t>
      </w:r>
    </w:p>
    <w:p w:rsidR="00CE44F7" w:rsidRPr="00D01B10" w:rsidRDefault="00CE44F7" w:rsidP="00CE44F7">
      <w:pPr>
        <w:ind w:firstLine="284"/>
        <w:rPr>
          <w:color w:val="000000"/>
          <w:szCs w:val="28"/>
        </w:rPr>
      </w:pPr>
    </w:p>
    <w:p w:rsidR="00CE44F7" w:rsidRDefault="00CE44F7" w:rsidP="009A18D5">
      <w:pPr>
        <w:pStyle w:val="3"/>
        <w:keepNext/>
        <w:widowControl/>
        <w:numPr>
          <w:ilvl w:val="2"/>
          <w:numId w:val="0"/>
        </w:numPr>
        <w:tabs>
          <w:tab w:val="num" w:pos="0"/>
        </w:tabs>
        <w:suppressAutoHyphens/>
        <w:autoSpaceDE/>
        <w:autoSpaceDN/>
        <w:adjustRightInd/>
        <w:spacing w:before="0" w:after="120"/>
        <w:ind w:firstLine="709"/>
        <w:jc w:val="both"/>
        <w:textAlignment w:val="baseline"/>
        <w:rPr>
          <w:rFonts w:ascii="Times New Roman" w:hAnsi="Times New Roman"/>
          <w:b w:val="0"/>
          <w:bCs w:val="0"/>
          <w:color w:val="000000"/>
          <w:szCs w:val="28"/>
        </w:rPr>
      </w:pPr>
      <w:r w:rsidRPr="00CB7D85">
        <w:rPr>
          <w:rFonts w:ascii="Times New Roman" w:hAnsi="Times New Roman"/>
          <w:b w:val="0"/>
          <w:color w:val="000000"/>
          <w:szCs w:val="28"/>
        </w:rPr>
        <w:t xml:space="preserve">В рамках </w:t>
      </w:r>
      <w:r>
        <w:rPr>
          <w:rFonts w:ascii="Times New Roman" w:hAnsi="Times New Roman"/>
          <w:b w:val="0"/>
          <w:color w:val="000000"/>
          <w:szCs w:val="28"/>
        </w:rPr>
        <w:t xml:space="preserve"> муниципальной  программы  предусмотрена реализация </w:t>
      </w:r>
      <w:r w:rsidRPr="003C7B75">
        <w:rPr>
          <w:rFonts w:ascii="Times New Roman" w:hAnsi="Times New Roman"/>
          <w:b w:val="0"/>
          <w:color w:val="000000"/>
          <w:szCs w:val="28"/>
        </w:rPr>
        <w:t xml:space="preserve"> </w:t>
      </w:r>
      <w:r>
        <w:rPr>
          <w:rFonts w:ascii="Times New Roman" w:hAnsi="Times New Roman"/>
          <w:b w:val="0"/>
          <w:color w:val="000000"/>
          <w:szCs w:val="28"/>
        </w:rPr>
        <w:t>мероприятий регионального  проекта</w:t>
      </w:r>
      <w:r w:rsidRPr="003C7B75">
        <w:rPr>
          <w:rFonts w:ascii="Times New Roman" w:hAnsi="Times New Roman"/>
          <w:b w:val="0"/>
          <w:color w:val="000000"/>
          <w:szCs w:val="28"/>
        </w:rPr>
        <w:t xml:space="preserve"> «Акселерация субъектов малого и </w:t>
      </w:r>
      <w:r>
        <w:rPr>
          <w:rFonts w:ascii="Times New Roman" w:hAnsi="Times New Roman"/>
          <w:b w:val="0"/>
          <w:color w:val="000000"/>
          <w:szCs w:val="28"/>
        </w:rPr>
        <w:t xml:space="preserve"> </w:t>
      </w:r>
      <w:r w:rsidRPr="003C7B75">
        <w:rPr>
          <w:rFonts w:ascii="Times New Roman" w:hAnsi="Times New Roman"/>
          <w:b w:val="0"/>
          <w:color w:val="000000"/>
          <w:szCs w:val="28"/>
        </w:rPr>
        <w:t>среднего</w:t>
      </w:r>
      <w:r>
        <w:rPr>
          <w:rFonts w:ascii="Times New Roman" w:hAnsi="Times New Roman"/>
          <w:b w:val="0"/>
          <w:color w:val="000000"/>
          <w:szCs w:val="28"/>
        </w:rPr>
        <w:t xml:space="preserve"> </w:t>
      </w:r>
      <w:r w:rsidRPr="003C7B75">
        <w:rPr>
          <w:rFonts w:ascii="Times New Roman" w:hAnsi="Times New Roman"/>
          <w:b w:val="0"/>
          <w:color w:val="000000"/>
          <w:szCs w:val="28"/>
        </w:rPr>
        <w:t xml:space="preserve"> предпринимательства»</w:t>
      </w:r>
      <w:r>
        <w:rPr>
          <w:rFonts w:ascii="Times New Roman" w:hAnsi="Times New Roman"/>
          <w:b w:val="0"/>
          <w:color w:val="000000"/>
          <w:szCs w:val="28"/>
        </w:rPr>
        <w:t xml:space="preserve"> федерального проекта «</w:t>
      </w:r>
      <w:r w:rsidRPr="003C7B75">
        <w:rPr>
          <w:rFonts w:ascii="Times New Roman" w:hAnsi="Times New Roman"/>
          <w:b w:val="0"/>
          <w:color w:val="000000"/>
          <w:szCs w:val="28"/>
        </w:rPr>
        <w:t xml:space="preserve">Акселерация субъектов малого и среднего </w:t>
      </w:r>
      <w:r>
        <w:rPr>
          <w:rFonts w:ascii="Times New Roman" w:hAnsi="Times New Roman"/>
          <w:b w:val="0"/>
          <w:color w:val="000000"/>
          <w:szCs w:val="28"/>
        </w:rPr>
        <w:t xml:space="preserve"> </w:t>
      </w:r>
      <w:r w:rsidRPr="003C7B75">
        <w:rPr>
          <w:rFonts w:ascii="Times New Roman" w:hAnsi="Times New Roman"/>
          <w:b w:val="0"/>
          <w:color w:val="000000"/>
          <w:szCs w:val="28"/>
        </w:rPr>
        <w:t>предпринимательства»</w:t>
      </w:r>
      <w:r>
        <w:rPr>
          <w:rFonts w:ascii="Times New Roman" w:hAnsi="Times New Roman"/>
          <w:b w:val="0"/>
          <w:color w:val="000000"/>
          <w:szCs w:val="28"/>
        </w:rPr>
        <w:t xml:space="preserve"> национального проекта «Малое и среднее </w:t>
      </w:r>
      <w:r w:rsidRPr="003C7B75">
        <w:rPr>
          <w:rFonts w:ascii="Times New Roman" w:hAnsi="Times New Roman"/>
          <w:b w:val="0"/>
          <w:color w:val="000000"/>
          <w:szCs w:val="28"/>
        </w:rPr>
        <w:t>предпринимательство</w:t>
      </w:r>
      <w:r>
        <w:rPr>
          <w:rFonts w:ascii="Times New Roman" w:hAnsi="Times New Roman"/>
          <w:b w:val="0"/>
          <w:color w:val="000000"/>
          <w:szCs w:val="28"/>
        </w:rPr>
        <w:t xml:space="preserve"> </w:t>
      </w:r>
      <w:r w:rsidRPr="003C7B75">
        <w:rPr>
          <w:rFonts w:ascii="Times New Roman" w:hAnsi="Times New Roman"/>
          <w:b w:val="0"/>
          <w:color w:val="000000"/>
          <w:szCs w:val="28"/>
        </w:rPr>
        <w:t>и</w:t>
      </w:r>
      <w:r>
        <w:rPr>
          <w:rFonts w:ascii="Times New Roman" w:hAnsi="Times New Roman"/>
          <w:b w:val="0"/>
          <w:color w:val="000000"/>
          <w:szCs w:val="28"/>
        </w:rPr>
        <w:t xml:space="preserve"> поддержка </w:t>
      </w:r>
      <w:r w:rsidRPr="003C7B75">
        <w:rPr>
          <w:rFonts w:ascii="Times New Roman" w:hAnsi="Times New Roman"/>
          <w:b w:val="0"/>
          <w:color w:val="000000"/>
          <w:szCs w:val="28"/>
        </w:rPr>
        <w:t>индивидуальной</w:t>
      </w:r>
      <w:r>
        <w:rPr>
          <w:rFonts w:ascii="Times New Roman" w:hAnsi="Times New Roman"/>
          <w:b w:val="0"/>
          <w:color w:val="000000"/>
          <w:szCs w:val="28"/>
        </w:rPr>
        <w:t xml:space="preserve"> предпринимательской инициативы». </w:t>
      </w:r>
    </w:p>
    <w:p w:rsidR="00CE44F7" w:rsidRPr="003C7B75" w:rsidRDefault="00CE44F7" w:rsidP="009A18D5">
      <w:pPr>
        <w:pStyle w:val="3"/>
        <w:keepNext/>
        <w:widowControl/>
        <w:numPr>
          <w:ilvl w:val="2"/>
          <w:numId w:val="0"/>
        </w:numPr>
        <w:tabs>
          <w:tab w:val="num" w:pos="0"/>
        </w:tabs>
        <w:suppressAutoHyphens/>
        <w:autoSpaceDE/>
        <w:autoSpaceDN/>
        <w:adjustRightInd/>
        <w:spacing w:before="0" w:after="120"/>
        <w:ind w:firstLine="709"/>
        <w:jc w:val="both"/>
        <w:textAlignment w:val="baseline"/>
        <w:rPr>
          <w:rFonts w:ascii="Times New Roman" w:hAnsi="Times New Roman"/>
          <w:b w:val="0"/>
          <w:bCs w:val="0"/>
          <w:color w:val="000000"/>
          <w:szCs w:val="28"/>
        </w:rPr>
      </w:pPr>
      <w:r>
        <w:rPr>
          <w:rFonts w:ascii="Times New Roman" w:hAnsi="Times New Roman"/>
          <w:b w:val="0"/>
          <w:color w:val="000000"/>
          <w:szCs w:val="28"/>
        </w:rPr>
        <w:t>Т</w:t>
      </w:r>
      <w:r w:rsidRPr="003C7B75">
        <w:rPr>
          <w:rFonts w:ascii="Times New Roman" w:hAnsi="Times New Roman"/>
          <w:b w:val="0"/>
          <w:color w:val="000000"/>
          <w:szCs w:val="28"/>
        </w:rPr>
        <w:t xml:space="preserve">акже </w:t>
      </w:r>
      <w:r>
        <w:rPr>
          <w:rFonts w:ascii="Times New Roman" w:hAnsi="Times New Roman"/>
          <w:b w:val="0"/>
          <w:color w:val="000000"/>
          <w:szCs w:val="28"/>
        </w:rPr>
        <w:t>в рамках указанной муниципальной  программы реализуются мероприятия регионального проекта</w:t>
      </w:r>
      <w:r w:rsidRPr="003C7B75">
        <w:rPr>
          <w:rFonts w:ascii="Times New Roman" w:hAnsi="Times New Roman"/>
          <w:b w:val="0"/>
          <w:color w:val="000000"/>
          <w:szCs w:val="28"/>
        </w:rPr>
        <w:t xml:space="preserve"> «Экспорт продукции агропромышленного комплекса</w:t>
      </w:r>
      <w:r>
        <w:rPr>
          <w:rFonts w:ascii="Times New Roman" w:hAnsi="Times New Roman"/>
          <w:b w:val="0"/>
          <w:color w:val="000000"/>
          <w:szCs w:val="28"/>
        </w:rPr>
        <w:t xml:space="preserve"> Республики Мордовия» федерального проекта </w:t>
      </w:r>
      <w:r w:rsidRPr="003C7B75">
        <w:rPr>
          <w:rFonts w:ascii="Times New Roman" w:hAnsi="Times New Roman"/>
          <w:b w:val="0"/>
          <w:color w:val="000000"/>
          <w:szCs w:val="28"/>
        </w:rPr>
        <w:t xml:space="preserve"> «Экспорт продукции агропромышленного комплекса</w:t>
      </w:r>
      <w:r>
        <w:rPr>
          <w:rFonts w:ascii="Times New Roman" w:hAnsi="Times New Roman"/>
          <w:b w:val="0"/>
          <w:color w:val="000000"/>
          <w:szCs w:val="28"/>
        </w:rPr>
        <w:t>» национального проекта</w:t>
      </w:r>
      <w:r w:rsidRPr="003C7B75">
        <w:rPr>
          <w:rFonts w:ascii="Times New Roman" w:hAnsi="Times New Roman"/>
          <w:b w:val="0"/>
          <w:color w:val="000000"/>
          <w:szCs w:val="28"/>
        </w:rPr>
        <w:t xml:space="preserve"> «Международная кооперация и экспорт»</w:t>
      </w:r>
      <w:r>
        <w:rPr>
          <w:rFonts w:ascii="Times New Roman" w:hAnsi="Times New Roman"/>
          <w:b w:val="0"/>
          <w:color w:val="000000"/>
          <w:szCs w:val="28"/>
        </w:rPr>
        <w:t>.</w:t>
      </w:r>
    </w:p>
    <w:p w:rsidR="00CE44F7" w:rsidRDefault="00CE44F7" w:rsidP="00CE44F7"/>
    <w:p w:rsidR="00CE44F7" w:rsidRDefault="00CE44F7" w:rsidP="00CE44F7"/>
    <w:p w:rsidR="00CE44F7" w:rsidRPr="00AC764D" w:rsidRDefault="00CE44F7" w:rsidP="00CE44F7">
      <w:pPr>
        <w:pStyle w:val="1"/>
        <w:rPr>
          <w:color w:val="000000"/>
        </w:rPr>
      </w:pPr>
      <w:bookmarkStart w:id="1" w:name="sub_110"/>
      <w:r w:rsidRPr="00AC764D">
        <w:rPr>
          <w:color w:val="000000"/>
        </w:rPr>
        <w:t>Глава 1. Общая характеристика состояния и основные пр</w:t>
      </w:r>
      <w:r w:rsidRPr="00AC764D">
        <w:rPr>
          <w:color w:val="000000"/>
        </w:rPr>
        <w:t>о</w:t>
      </w:r>
      <w:r w:rsidRPr="00AC764D">
        <w:rPr>
          <w:color w:val="000000"/>
        </w:rPr>
        <w:t xml:space="preserve">блемы развития агропромышленного комплекса </w:t>
      </w:r>
      <w:r>
        <w:rPr>
          <w:color w:val="000000"/>
        </w:rPr>
        <w:t>Чамзи</w:t>
      </w:r>
      <w:r>
        <w:rPr>
          <w:color w:val="000000"/>
        </w:rPr>
        <w:t>н</w:t>
      </w:r>
      <w:r>
        <w:rPr>
          <w:color w:val="000000"/>
        </w:rPr>
        <w:t xml:space="preserve">ского муниципального района </w:t>
      </w:r>
      <w:r w:rsidRPr="00AC764D">
        <w:rPr>
          <w:color w:val="000000"/>
        </w:rPr>
        <w:t>Республики Мо</w:t>
      </w:r>
      <w:r w:rsidRPr="00AC764D">
        <w:rPr>
          <w:color w:val="000000"/>
        </w:rPr>
        <w:t>р</w:t>
      </w:r>
      <w:r w:rsidRPr="00AC764D">
        <w:rPr>
          <w:color w:val="000000"/>
        </w:rPr>
        <w:t>довия</w:t>
      </w:r>
    </w:p>
    <w:bookmarkEnd w:id="1"/>
    <w:p w:rsidR="00CE44F7" w:rsidRPr="00D01B10" w:rsidRDefault="00CE44F7" w:rsidP="009A18D5">
      <w:pPr>
        <w:jc w:val="both"/>
        <w:rPr>
          <w:color w:val="000000"/>
          <w:szCs w:val="28"/>
        </w:rPr>
      </w:pPr>
    </w:p>
    <w:p w:rsidR="00CE44F7" w:rsidRPr="00A64A76" w:rsidRDefault="00CE44F7" w:rsidP="009A18D5">
      <w:pPr>
        <w:suppressAutoHyphens/>
        <w:ind w:firstLine="709"/>
        <w:jc w:val="both"/>
        <w:rPr>
          <w:szCs w:val="28"/>
        </w:rPr>
      </w:pPr>
      <w:r w:rsidRPr="00505822">
        <w:rPr>
          <w:szCs w:val="28"/>
        </w:rPr>
        <w:t>Состояние и уровень развития агропромышленного комплекса во многом определяют социально-экономическую ситуацию в районе, устойчивость развития сельских территорий.. Продукция агропромышленного комплекса производит  около 70% районного валового продукта.</w:t>
      </w:r>
      <w:r>
        <w:rPr>
          <w:szCs w:val="28"/>
        </w:rPr>
        <w:t xml:space="preserve"> </w:t>
      </w:r>
    </w:p>
    <w:p w:rsidR="00CE44F7" w:rsidRPr="00505822" w:rsidRDefault="00CE44F7" w:rsidP="009A18D5">
      <w:pPr>
        <w:jc w:val="both"/>
        <w:rPr>
          <w:szCs w:val="28"/>
        </w:rPr>
      </w:pPr>
      <w:r>
        <w:rPr>
          <w:szCs w:val="28"/>
        </w:rPr>
        <w:t xml:space="preserve">            </w:t>
      </w:r>
      <w:r w:rsidRPr="00505822">
        <w:rPr>
          <w:szCs w:val="28"/>
        </w:rPr>
        <w:t xml:space="preserve">На 1 января 2022 г. в районе осуществляют производственно-хозяйственную деятельность 9 сельскохозяйственных  предприятий, 1 предприятие переработки сельскохозяйственной продукции, 2 комбикормовых завода, функционируют 15 крестьянских (фермерских) хозяйств. </w:t>
      </w:r>
    </w:p>
    <w:p w:rsidR="00CE44F7" w:rsidRPr="00A64A76" w:rsidRDefault="00CE44F7" w:rsidP="009A18D5">
      <w:pPr>
        <w:suppressAutoHyphens/>
        <w:ind w:firstLine="709"/>
        <w:jc w:val="both"/>
        <w:rPr>
          <w:szCs w:val="28"/>
        </w:rPr>
      </w:pPr>
      <w:r w:rsidRPr="00505822">
        <w:rPr>
          <w:szCs w:val="28"/>
        </w:rPr>
        <w:t xml:space="preserve"> Доля производства продукции крестьянскими (фермерскими) хозяйствами в общем объеме сельскохозяйственного производства района составляет 0,8процента. Насчитывается 3895 личных подсобных хозяйств населения.</w:t>
      </w:r>
    </w:p>
    <w:p w:rsidR="00CE44F7" w:rsidRPr="009747CC" w:rsidRDefault="00CE44F7" w:rsidP="009A18D5">
      <w:pPr>
        <w:jc w:val="both"/>
        <w:rPr>
          <w:szCs w:val="28"/>
        </w:rPr>
      </w:pPr>
      <w:r>
        <w:rPr>
          <w:szCs w:val="28"/>
        </w:rPr>
        <w:t xml:space="preserve">            </w:t>
      </w:r>
      <w:r w:rsidRPr="00505822">
        <w:rPr>
          <w:szCs w:val="28"/>
        </w:rPr>
        <w:t>Площадь сельскохозяйственных угодий  составляет  63099га, в том числе пашня 45690га.</w:t>
      </w:r>
    </w:p>
    <w:p w:rsidR="00CE44F7" w:rsidRPr="00505822" w:rsidRDefault="00CE44F7" w:rsidP="009A18D5">
      <w:pPr>
        <w:suppressAutoHyphens/>
        <w:ind w:firstLine="709"/>
        <w:jc w:val="both"/>
        <w:rPr>
          <w:szCs w:val="28"/>
        </w:rPr>
      </w:pPr>
      <w:r w:rsidRPr="00505822">
        <w:rPr>
          <w:szCs w:val="28"/>
        </w:rPr>
        <w:t xml:space="preserve">Ведущей отраслью сельскохозяйственного производства является  животноводство – 87,3% (молочно  скотоводство, птицеводство, свиноводство). Отрасль растениеводства производит  12,7% валовой продукции. Выращиваются зерновые культуры, сахарная свекла,  картофель, масличные культуры, кормовые культуры. </w:t>
      </w:r>
    </w:p>
    <w:p w:rsidR="00CE44F7" w:rsidRPr="00A64A76" w:rsidRDefault="00CE44F7" w:rsidP="009A18D5">
      <w:pPr>
        <w:suppressAutoHyphens/>
        <w:ind w:firstLine="709"/>
        <w:jc w:val="both"/>
        <w:rPr>
          <w:szCs w:val="28"/>
        </w:rPr>
      </w:pPr>
      <w:r w:rsidRPr="00505822">
        <w:rPr>
          <w:szCs w:val="28"/>
        </w:rPr>
        <w:lastRenderedPageBreak/>
        <w:t>Сегодня, во многом благодаря государственной поддержке,  агропромышленный комплекс Чамзинского муниципального района входит в число лидеров в Республике Мордовия.</w:t>
      </w:r>
    </w:p>
    <w:p w:rsidR="00CE44F7" w:rsidRPr="00A64A76" w:rsidRDefault="00CE44F7" w:rsidP="009A18D5">
      <w:pPr>
        <w:suppressAutoHyphens/>
        <w:ind w:firstLine="709"/>
        <w:jc w:val="both"/>
        <w:rPr>
          <w:szCs w:val="28"/>
        </w:rPr>
      </w:pPr>
      <w:r w:rsidRPr="00505822">
        <w:rPr>
          <w:szCs w:val="28"/>
        </w:rPr>
        <w:t>Общая посевная площадь за 2021год  составила 43782 га., в том числе зерновых и зернобобовых культур 31724га.   Земледельцами района  в 2021 году собрано 98675 тонн зерна. Сахарной свеклы   произведено 26673  тонны</w:t>
      </w:r>
      <w:r w:rsidRPr="00A64A76">
        <w:rPr>
          <w:szCs w:val="28"/>
        </w:rPr>
        <w:t xml:space="preserve">   </w:t>
      </w:r>
    </w:p>
    <w:p w:rsidR="00CE44F7" w:rsidRPr="00A64A76" w:rsidRDefault="00CE44F7" w:rsidP="009A18D5">
      <w:pPr>
        <w:suppressAutoHyphens/>
        <w:ind w:firstLine="709"/>
        <w:jc w:val="both"/>
        <w:rPr>
          <w:szCs w:val="28"/>
        </w:rPr>
      </w:pPr>
      <w:r w:rsidRPr="00505822">
        <w:rPr>
          <w:szCs w:val="28"/>
        </w:rPr>
        <w:t>По состоянию на 1 января 2022 г. в районе насчитывается                        8617 голов крупного рогатого скота (8233 голов - общественный сектор), в том числе 3223 голов коров (3095-общественный сектор). Поголовье свиней составляет  40333 головы (общественный сектор-39858 голов)  , численность птицы в сельхозпредприятиях  достигла 8227 тыс. голов.</w:t>
      </w:r>
    </w:p>
    <w:p w:rsidR="00CE44F7" w:rsidRPr="00505822" w:rsidRDefault="00CE44F7" w:rsidP="009A18D5">
      <w:pPr>
        <w:suppressAutoHyphens/>
        <w:ind w:firstLine="709"/>
        <w:jc w:val="both"/>
        <w:rPr>
          <w:szCs w:val="28"/>
        </w:rPr>
      </w:pPr>
      <w:r w:rsidRPr="00505822">
        <w:rPr>
          <w:szCs w:val="28"/>
        </w:rPr>
        <w:t>В 2021 г. произведено  135 тыс. тонн  скота и птицы на убой в живом весе, молока – 27 тыс.тонн, яиц – 295 млн. шт. Темпы роста по отношению к уровню 2015 г. по мясу составили 131%, молоку –142%,  яйцу – 113%.   Надой на одну корову за 2021 г. составил  8216 кг и увеличился к 2015году на 2199кг.</w:t>
      </w:r>
    </w:p>
    <w:p w:rsidR="00CE44F7" w:rsidRPr="00505822" w:rsidRDefault="00CE44F7" w:rsidP="009A18D5">
      <w:pPr>
        <w:ind w:firstLine="708"/>
        <w:jc w:val="both"/>
        <w:rPr>
          <w:szCs w:val="28"/>
        </w:rPr>
      </w:pPr>
      <w:r w:rsidRPr="00505822">
        <w:rPr>
          <w:szCs w:val="28"/>
        </w:rPr>
        <w:t>По производству животноводческой продукции на душу населения район з</w:t>
      </w:r>
      <w:r w:rsidRPr="00505822">
        <w:rPr>
          <w:szCs w:val="28"/>
        </w:rPr>
        <w:t>а</w:t>
      </w:r>
      <w:r w:rsidRPr="00505822">
        <w:rPr>
          <w:szCs w:val="28"/>
        </w:rPr>
        <w:t>нимает лидирующие позиции . В 2021 г.  произведено яйца на душу населения  10145штук, молока – 923 кг, мяса скота и птицы – 4602 кг.</w:t>
      </w:r>
    </w:p>
    <w:p w:rsidR="00CE44F7" w:rsidRPr="00F343AB" w:rsidRDefault="00CE44F7" w:rsidP="009A18D5">
      <w:pPr>
        <w:jc w:val="both"/>
        <w:rPr>
          <w:sz w:val="32"/>
          <w:szCs w:val="32"/>
        </w:rPr>
      </w:pPr>
      <w:r>
        <w:rPr>
          <w:szCs w:val="28"/>
        </w:rPr>
        <w:t xml:space="preserve">         </w:t>
      </w:r>
      <w:r w:rsidRPr="00505822">
        <w:rPr>
          <w:szCs w:val="28"/>
        </w:rPr>
        <w:t>Значительную роль в экономике района играют предприятия пищевой и пер</w:t>
      </w:r>
      <w:r w:rsidRPr="00505822">
        <w:rPr>
          <w:szCs w:val="28"/>
        </w:rPr>
        <w:t>е</w:t>
      </w:r>
      <w:r w:rsidRPr="00505822">
        <w:rPr>
          <w:szCs w:val="28"/>
        </w:rPr>
        <w:t>рабатывающей промышленности. В 2021году ими отгружено продукции на 30млрд.рублей.</w:t>
      </w:r>
      <w:r w:rsidRPr="00A64A76">
        <w:rPr>
          <w:szCs w:val="28"/>
        </w:rPr>
        <w:t xml:space="preserve">  </w:t>
      </w:r>
    </w:p>
    <w:p w:rsidR="00CE44F7" w:rsidRPr="00505822" w:rsidRDefault="00CE44F7" w:rsidP="009A18D5">
      <w:pPr>
        <w:suppressAutoHyphens/>
        <w:ind w:firstLine="709"/>
        <w:jc w:val="both"/>
        <w:rPr>
          <w:szCs w:val="28"/>
        </w:rPr>
      </w:pPr>
      <w:r w:rsidRPr="00A64A76">
        <w:rPr>
          <w:szCs w:val="28"/>
        </w:rPr>
        <w:t xml:space="preserve"> </w:t>
      </w:r>
      <w:r w:rsidRPr="00505822">
        <w:rPr>
          <w:szCs w:val="28"/>
        </w:rPr>
        <w:t xml:space="preserve">Вместе с тем в агропромышленном комплексе района сохраняется ряд системных проблем, сдерживающих дальнейшее развитие отрасли:  </w:t>
      </w:r>
    </w:p>
    <w:p w:rsidR="00CE44F7" w:rsidRPr="00505822" w:rsidRDefault="00CE44F7" w:rsidP="009A18D5">
      <w:pPr>
        <w:suppressAutoHyphens/>
        <w:ind w:firstLine="709"/>
        <w:jc w:val="both"/>
        <w:rPr>
          <w:szCs w:val="28"/>
        </w:rPr>
      </w:pPr>
      <w:r w:rsidRPr="00505822">
        <w:rPr>
          <w:szCs w:val="28"/>
        </w:rPr>
        <w:t>-дефицит квалифицированных кадров, отток трудоспособного населения;</w:t>
      </w:r>
    </w:p>
    <w:p w:rsidR="00CE44F7" w:rsidRPr="00505822" w:rsidRDefault="00CE44F7" w:rsidP="009A18D5">
      <w:pPr>
        <w:suppressAutoHyphens/>
        <w:ind w:firstLine="709"/>
        <w:jc w:val="both"/>
        <w:rPr>
          <w:szCs w:val="28"/>
        </w:rPr>
      </w:pPr>
      <w:r w:rsidRPr="00505822">
        <w:rPr>
          <w:szCs w:val="28"/>
        </w:rPr>
        <w:t>-опережающий рост цен на промышленную продукцию, энергоресурсы по сравнению с ценами на сельскохозяйственную продукцию;</w:t>
      </w:r>
    </w:p>
    <w:p w:rsidR="00CE44F7" w:rsidRPr="00505822" w:rsidRDefault="00CE44F7" w:rsidP="009A18D5">
      <w:pPr>
        <w:suppressAutoHyphens/>
        <w:ind w:firstLine="709"/>
        <w:jc w:val="both"/>
        <w:rPr>
          <w:szCs w:val="28"/>
        </w:rPr>
      </w:pPr>
      <w:r w:rsidRPr="00505822">
        <w:rPr>
          <w:szCs w:val="28"/>
        </w:rPr>
        <w:t>-низкая цифровизация отрасли;</w:t>
      </w:r>
    </w:p>
    <w:p w:rsidR="00CE44F7" w:rsidRPr="00505822" w:rsidRDefault="00CE44F7" w:rsidP="009A18D5">
      <w:pPr>
        <w:suppressAutoHyphens/>
        <w:jc w:val="both"/>
        <w:rPr>
          <w:szCs w:val="28"/>
        </w:rPr>
      </w:pPr>
      <w:r w:rsidRPr="00505822">
        <w:rPr>
          <w:szCs w:val="28"/>
        </w:rPr>
        <w:t xml:space="preserve">          -недостаточный уровень доходности сельскохозяйственного производства для осуществления модернизации;</w:t>
      </w:r>
    </w:p>
    <w:p w:rsidR="00CE44F7" w:rsidRPr="00505822" w:rsidRDefault="00CE44F7" w:rsidP="009A18D5">
      <w:pPr>
        <w:suppressAutoHyphens/>
        <w:jc w:val="both"/>
        <w:rPr>
          <w:szCs w:val="28"/>
        </w:rPr>
      </w:pPr>
      <w:r w:rsidRPr="00505822">
        <w:rPr>
          <w:szCs w:val="28"/>
        </w:rPr>
        <w:t xml:space="preserve">          -закредитованность большинства сельхозпредприятий не позволяет привлекать краткосрочные и инвестиционные кредиты для осуществления проектов обновления и расширения производства</w:t>
      </w:r>
    </w:p>
    <w:p w:rsidR="00CE44F7" w:rsidRPr="00505822" w:rsidRDefault="00CE44F7" w:rsidP="009A18D5">
      <w:pPr>
        <w:suppressAutoHyphens/>
        <w:ind w:firstLine="709"/>
        <w:jc w:val="both"/>
        <w:rPr>
          <w:szCs w:val="28"/>
        </w:rPr>
      </w:pPr>
      <w:r w:rsidRPr="00505822">
        <w:rPr>
          <w:szCs w:val="28"/>
        </w:rPr>
        <w:t>Необходимы дополнительные меры для  активизации деятельности  крестьянских (фермерских) хозяйств, сельскохозяйственных потребительских кооперативов в  создании системы сбыта производимой продукции;</w:t>
      </w:r>
    </w:p>
    <w:p w:rsidR="00CE44F7" w:rsidRPr="00505822" w:rsidRDefault="00CE44F7" w:rsidP="009A18D5">
      <w:pPr>
        <w:suppressAutoHyphens/>
        <w:ind w:firstLine="709"/>
        <w:jc w:val="both"/>
        <w:rPr>
          <w:szCs w:val="28"/>
        </w:rPr>
      </w:pPr>
      <w:r w:rsidRPr="00505822">
        <w:rPr>
          <w:szCs w:val="28"/>
        </w:rPr>
        <w:t xml:space="preserve">Для дальнейшего стабильного развития агропромышленного комплекса необходимо привлечение значительных финансовых ресурсов( кредитов банков, средств внутренних и внешних инвесторов и др.), а также концентрация средств, выделяемых из бюджетов всех уровней, на наиболее приоритетных направлениях в увязке с конечными результатами и усилением контроля за их целевым использованием.  </w:t>
      </w:r>
    </w:p>
    <w:p w:rsidR="00CE44F7" w:rsidRPr="00A64A76" w:rsidRDefault="00CE44F7" w:rsidP="009A18D5">
      <w:pPr>
        <w:suppressAutoHyphens/>
        <w:ind w:firstLine="709"/>
        <w:jc w:val="both"/>
        <w:rPr>
          <w:szCs w:val="28"/>
        </w:rPr>
      </w:pPr>
      <w:r w:rsidRPr="00505822">
        <w:rPr>
          <w:szCs w:val="28"/>
        </w:rPr>
        <w:t>Динамичное и эффективное развитие сельского хозяйства должно  обеспечить успешную реализацию всего комплекса целей социально-экономического развития Чамзинского муниципального района  в рассматриваемой перспективе.</w:t>
      </w:r>
      <w:r w:rsidRPr="00A64A76">
        <w:rPr>
          <w:szCs w:val="28"/>
        </w:rPr>
        <w:t xml:space="preserve">   </w:t>
      </w:r>
    </w:p>
    <w:p w:rsidR="00CE44F7" w:rsidRDefault="00CE44F7" w:rsidP="00CE44F7">
      <w:pPr>
        <w:ind w:firstLine="284"/>
        <w:rPr>
          <w:color w:val="000000"/>
          <w:szCs w:val="28"/>
        </w:rPr>
      </w:pPr>
    </w:p>
    <w:p w:rsidR="00CE44F7" w:rsidRPr="00AC764D" w:rsidRDefault="00CE44F7" w:rsidP="00CE44F7">
      <w:pPr>
        <w:pStyle w:val="1"/>
      </w:pPr>
      <w:bookmarkStart w:id="2" w:name="sub_120"/>
      <w:r w:rsidRPr="00AC764D">
        <w:rPr>
          <w:color w:val="000000"/>
        </w:rPr>
        <w:t>Глава 2. Прогноз развития агропромышленного ко</w:t>
      </w:r>
      <w:r w:rsidRPr="00AC764D">
        <w:rPr>
          <w:color w:val="000000"/>
        </w:rPr>
        <w:t>м</w:t>
      </w:r>
      <w:r w:rsidRPr="00AC764D">
        <w:rPr>
          <w:color w:val="000000"/>
        </w:rPr>
        <w:t>плекса</w:t>
      </w:r>
      <w:r>
        <w:rPr>
          <w:color w:val="000000"/>
        </w:rPr>
        <w:t xml:space="preserve"> Чамзинского муниципального района </w:t>
      </w:r>
      <w:r w:rsidRPr="00AC764D">
        <w:rPr>
          <w:color w:val="000000"/>
        </w:rPr>
        <w:t xml:space="preserve"> </w:t>
      </w:r>
      <w:r w:rsidRPr="00AC764D">
        <w:t>Республики Морд</w:t>
      </w:r>
      <w:r w:rsidRPr="00AC764D">
        <w:t>о</w:t>
      </w:r>
      <w:r w:rsidRPr="00AC764D">
        <w:t>вия до 2025</w:t>
      </w:r>
      <w:r w:rsidRPr="00DB77DA">
        <w:t> </w:t>
      </w:r>
      <w:r w:rsidRPr="00AC764D">
        <w:t>года</w:t>
      </w:r>
    </w:p>
    <w:bookmarkEnd w:id="2"/>
    <w:p w:rsidR="00CE44F7" w:rsidRPr="00DB77DA" w:rsidRDefault="00CE44F7" w:rsidP="00CE44F7">
      <w:pPr>
        <w:rPr>
          <w:szCs w:val="28"/>
        </w:rPr>
      </w:pPr>
    </w:p>
    <w:p w:rsidR="00CE44F7" w:rsidRPr="00E52E0C" w:rsidRDefault="00CE44F7" w:rsidP="00CE44F7">
      <w:pPr>
        <w:suppressAutoHyphens/>
        <w:ind w:firstLine="709"/>
        <w:rPr>
          <w:szCs w:val="28"/>
        </w:rPr>
      </w:pPr>
      <w:r w:rsidRPr="00E52E0C">
        <w:rPr>
          <w:szCs w:val="28"/>
        </w:rPr>
        <w:t xml:space="preserve">Динамика   развития   агропромышленного комплекса на   период   до 2025 года будет формироваться под воздействием разнонаправленных факторов.  С одной стороны, появится эффект реализации системы мероприятий по повышению устойчивости агропромышленного производства, принятых в последние годы, с другой стороны, сохраняется сложная </w:t>
      </w:r>
      <w:r w:rsidRPr="00E52E0C">
        <w:rPr>
          <w:szCs w:val="28"/>
        </w:rPr>
        <w:lastRenderedPageBreak/>
        <w:t xml:space="preserve">макроэкономическая обстановка , что определяет риски для устойчивого  развития аграрного сектора экономики. </w:t>
      </w:r>
    </w:p>
    <w:p w:rsidR="00CE44F7" w:rsidRPr="00E52E0C" w:rsidRDefault="00CE44F7" w:rsidP="00CE44F7">
      <w:pPr>
        <w:suppressAutoHyphens/>
        <w:ind w:firstLine="709"/>
        <w:rPr>
          <w:szCs w:val="28"/>
        </w:rPr>
      </w:pPr>
      <w:r w:rsidRPr="00E52E0C">
        <w:rPr>
          <w:szCs w:val="28"/>
        </w:rPr>
        <w:t xml:space="preserve">Создание предпосылок для повышения эффективности и конкурентоспособности предприятий агропромышленного комплекса района, использования имеющегося потенциала для роста производства продовольствия, повышения занятости и уровня жизни сельского населения и обеспечения роста объемов производства основных видов продукции агропромышленного комплекса является важной задачей. </w:t>
      </w:r>
    </w:p>
    <w:p w:rsidR="00CE44F7" w:rsidRDefault="00CE44F7" w:rsidP="00CE44F7">
      <w:pPr>
        <w:suppressAutoHyphens/>
        <w:ind w:firstLine="709"/>
        <w:rPr>
          <w:szCs w:val="28"/>
        </w:rPr>
      </w:pPr>
      <w:r w:rsidRPr="00E52E0C">
        <w:rPr>
          <w:szCs w:val="28"/>
        </w:rPr>
        <w:t>Динамика развития агропромышленного комплекса на период до 2025года будет формироваться под воздействием принятых в последние годы мер по повышению устойчивости агропромышленного производства района.</w:t>
      </w:r>
    </w:p>
    <w:p w:rsidR="00CE44F7" w:rsidRPr="00E52E0C" w:rsidRDefault="00CE44F7" w:rsidP="00CE44F7">
      <w:pPr>
        <w:suppressAutoHyphens/>
        <w:ind w:firstLine="709"/>
        <w:rPr>
          <w:szCs w:val="28"/>
        </w:rPr>
      </w:pPr>
      <w:r w:rsidRPr="00E52E0C">
        <w:rPr>
          <w:szCs w:val="28"/>
        </w:rPr>
        <w:t>Факторами, способствующими росту агропромышленного производства являются:</w:t>
      </w:r>
    </w:p>
    <w:p w:rsidR="00CE44F7" w:rsidRPr="00E52E0C" w:rsidRDefault="00CE44F7" w:rsidP="00CE44F7">
      <w:pPr>
        <w:suppressAutoHyphens/>
        <w:ind w:firstLine="709"/>
        <w:rPr>
          <w:szCs w:val="28"/>
        </w:rPr>
      </w:pPr>
      <w:r w:rsidRPr="00E52E0C">
        <w:rPr>
          <w:szCs w:val="28"/>
        </w:rPr>
        <w:t>-природно-экономический потенциал для производства конкурентоспособной продукции;</w:t>
      </w:r>
    </w:p>
    <w:p w:rsidR="00CE44F7" w:rsidRPr="00E52E0C" w:rsidRDefault="00CE44F7" w:rsidP="00CE44F7">
      <w:pPr>
        <w:suppressAutoHyphens/>
        <w:ind w:firstLine="709"/>
        <w:rPr>
          <w:szCs w:val="28"/>
        </w:rPr>
      </w:pPr>
      <w:r w:rsidRPr="00E52E0C">
        <w:rPr>
          <w:szCs w:val="28"/>
        </w:rPr>
        <w:t>-потенциальная емкость агропродовольственного рынка;</w:t>
      </w:r>
    </w:p>
    <w:p w:rsidR="00CE44F7" w:rsidRPr="00E52E0C" w:rsidRDefault="00CE44F7" w:rsidP="00CE44F7">
      <w:pPr>
        <w:suppressAutoHyphens/>
        <w:ind w:firstLine="709"/>
        <w:rPr>
          <w:szCs w:val="28"/>
        </w:rPr>
      </w:pPr>
      <w:r w:rsidRPr="00E52E0C">
        <w:rPr>
          <w:szCs w:val="28"/>
        </w:rPr>
        <w:t>-институциональные преобразования;</w:t>
      </w:r>
    </w:p>
    <w:p w:rsidR="00CE44F7" w:rsidRPr="00E52E0C" w:rsidRDefault="00CE44F7" w:rsidP="00CE44F7">
      <w:pPr>
        <w:suppressAutoHyphens/>
        <w:ind w:firstLine="709"/>
        <w:rPr>
          <w:szCs w:val="28"/>
        </w:rPr>
      </w:pPr>
      <w:r w:rsidRPr="00E52E0C">
        <w:rPr>
          <w:szCs w:val="28"/>
        </w:rPr>
        <w:t>-восприимчивость отрасли к внедрению инноваций;</w:t>
      </w:r>
    </w:p>
    <w:p w:rsidR="00CE44F7" w:rsidRPr="00E52E0C" w:rsidRDefault="00CE44F7" w:rsidP="00CE44F7">
      <w:pPr>
        <w:suppressAutoHyphens/>
        <w:ind w:firstLine="709"/>
        <w:rPr>
          <w:szCs w:val="28"/>
        </w:rPr>
      </w:pPr>
      <w:r w:rsidRPr="00E52E0C">
        <w:rPr>
          <w:szCs w:val="28"/>
        </w:rPr>
        <w:t xml:space="preserve">-расширение использования программных методов управления и   </w:t>
      </w:r>
    </w:p>
    <w:p w:rsidR="00CE44F7" w:rsidRPr="00E52E0C" w:rsidRDefault="00CE44F7" w:rsidP="00CE44F7">
      <w:pPr>
        <w:suppressAutoHyphens/>
        <w:ind w:firstLine="709"/>
        <w:rPr>
          <w:szCs w:val="28"/>
        </w:rPr>
      </w:pPr>
      <w:r w:rsidRPr="00E52E0C">
        <w:rPr>
          <w:szCs w:val="28"/>
        </w:rPr>
        <w:t xml:space="preserve">  информационно-коммуникационных технологий. </w:t>
      </w:r>
    </w:p>
    <w:p w:rsidR="00CE44F7" w:rsidRPr="00E52E0C" w:rsidRDefault="00CE44F7" w:rsidP="00CE44F7">
      <w:pPr>
        <w:suppressAutoHyphens/>
        <w:ind w:firstLine="709"/>
        <w:rPr>
          <w:szCs w:val="28"/>
        </w:rPr>
      </w:pPr>
      <w:r w:rsidRPr="00E52E0C">
        <w:rPr>
          <w:szCs w:val="28"/>
        </w:rPr>
        <w:t>Прогноз реализации Муниципальной программы основывается на достижении уровней её основных показателей (индикаторов), а также частных индикаторов по соответствующим подпрограммам и республиканским целевым программам, включенным в Муниципальную программу.</w:t>
      </w:r>
    </w:p>
    <w:p w:rsidR="00CE44F7" w:rsidRDefault="00CE44F7" w:rsidP="00CE44F7">
      <w:pPr>
        <w:suppressAutoHyphens/>
        <w:ind w:firstLine="709"/>
        <w:rPr>
          <w:szCs w:val="28"/>
        </w:rPr>
      </w:pPr>
      <w:r w:rsidRPr="00E52E0C">
        <w:rPr>
          <w:szCs w:val="28"/>
        </w:rPr>
        <w:t>В части основных показателей Муниципальной программы прогнозируются:</w:t>
      </w:r>
    </w:p>
    <w:p w:rsidR="00CE44F7" w:rsidRDefault="00CE44F7" w:rsidP="00CE44F7">
      <w:pPr>
        <w:pStyle w:val="aa"/>
        <w:rPr>
          <w:rFonts w:ascii="Times New Roman" w:hAnsi="Times New Roman"/>
          <w:sz w:val="28"/>
          <w:szCs w:val="28"/>
        </w:rPr>
      </w:pPr>
      <w:r w:rsidRPr="005F726E">
        <w:rPr>
          <w:rFonts w:ascii="Times New Roman" w:hAnsi="Times New Roman"/>
          <w:sz w:val="28"/>
          <w:szCs w:val="28"/>
        </w:rPr>
        <w:t>индекс производства продукции сельского хозяйства в хозяйствах всех категорий (в сопо</w:t>
      </w:r>
      <w:r w:rsidRPr="005F726E">
        <w:rPr>
          <w:rFonts w:ascii="Times New Roman" w:hAnsi="Times New Roman"/>
          <w:sz w:val="28"/>
          <w:szCs w:val="28"/>
        </w:rPr>
        <w:t>с</w:t>
      </w:r>
      <w:r w:rsidRPr="005F726E">
        <w:rPr>
          <w:rFonts w:ascii="Times New Roman" w:hAnsi="Times New Roman"/>
          <w:sz w:val="28"/>
          <w:szCs w:val="28"/>
        </w:rPr>
        <w:t xml:space="preserve">тавимых ценах)в 2025 году по отношению к 2020 году </w:t>
      </w:r>
      <w:r w:rsidRPr="00344050">
        <w:rPr>
          <w:rFonts w:ascii="Times New Roman" w:hAnsi="Times New Roman"/>
          <w:sz w:val="28"/>
          <w:szCs w:val="28"/>
        </w:rPr>
        <w:t xml:space="preserve">- </w:t>
      </w:r>
      <w:r>
        <w:rPr>
          <w:rFonts w:ascii="Times New Roman" w:hAnsi="Times New Roman"/>
          <w:sz w:val="28"/>
          <w:szCs w:val="28"/>
        </w:rPr>
        <w:t>3</w:t>
      </w:r>
      <w:r w:rsidRPr="00344050">
        <w:rPr>
          <w:rFonts w:ascii="Times New Roman" w:hAnsi="Times New Roman"/>
          <w:sz w:val="28"/>
          <w:szCs w:val="28"/>
        </w:rPr>
        <w:t>%;</w:t>
      </w:r>
    </w:p>
    <w:p w:rsidR="00CE44F7" w:rsidRDefault="00CE44F7" w:rsidP="00CE44F7">
      <w:pPr>
        <w:pStyle w:val="aa"/>
        <w:rPr>
          <w:rFonts w:ascii="Times New Roman" w:hAnsi="Times New Roman"/>
          <w:sz w:val="28"/>
          <w:szCs w:val="28"/>
        </w:rPr>
      </w:pPr>
      <w:r w:rsidRPr="0058479A">
        <w:rPr>
          <w:rFonts w:ascii="Times New Roman" w:hAnsi="Times New Roman"/>
          <w:sz w:val="28"/>
          <w:szCs w:val="28"/>
        </w:rPr>
        <w:t>индекс производства продукции растениеводства в хозяйствах всех категорий (в сопост</w:t>
      </w:r>
      <w:r w:rsidRPr="0058479A">
        <w:rPr>
          <w:rFonts w:ascii="Times New Roman" w:hAnsi="Times New Roman"/>
          <w:sz w:val="28"/>
          <w:szCs w:val="28"/>
        </w:rPr>
        <w:t>а</w:t>
      </w:r>
      <w:r w:rsidRPr="0058479A">
        <w:rPr>
          <w:rFonts w:ascii="Times New Roman" w:hAnsi="Times New Roman"/>
          <w:sz w:val="28"/>
          <w:szCs w:val="28"/>
        </w:rPr>
        <w:t>вимых ценах)</w:t>
      </w:r>
      <w:r w:rsidRPr="005F726E">
        <w:rPr>
          <w:rFonts w:ascii="Times New Roman" w:hAnsi="Times New Roman"/>
          <w:sz w:val="28"/>
          <w:szCs w:val="28"/>
        </w:rPr>
        <w:t xml:space="preserve"> в 2025 году по отношению к 2020 году </w:t>
      </w:r>
      <w:r w:rsidRPr="00344050">
        <w:rPr>
          <w:rFonts w:ascii="Times New Roman" w:hAnsi="Times New Roman"/>
          <w:sz w:val="28"/>
          <w:szCs w:val="28"/>
        </w:rPr>
        <w:t xml:space="preserve">- </w:t>
      </w:r>
      <w:r>
        <w:rPr>
          <w:rFonts w:ascii="Times New Roman" w:hAnsi="Times New Roman"/>
          <w:sz w:val="28"/>
          <w:szCs w:val="28"/>
        </w:rPr>
        <w:t>7</w:t>
      </w:r>
      <w:r w:rsidRPr="00344050">
        <w:rPr>
          <w:rFonts w:ascii="Times New Roman" w:hAnsi="Times New Roman"/>
          <w:sz w:val="28"/>
          <w:szCs w:val="28"/>
        </w:rPr>
        <w:t>%;</w:t>
      </w:r>
    </w:p>
    <w:p w:rsidR="00CE44F7" w:rsidRDefault="00CE44F7" w:rsidP="00CE44F7">
      <w:pPr>
        <w:pStyle w:val="aa"/>
        <w:rPr>
          <w:rFonts w:ascii="Times New Roman" w:hAnsi="Times New Roman"/>
          <w:sz w:val="28"/>
          <w:szCs w:val="28"/>
        </w:rPr>
      </w:pPr>
      <w:r w:rsidRPr="00DB77DA">
        <w:rPr>
          <w:rFonts w:ascii="Times New Roman" w:hAnsi="Times New Roman"/>
          <w:sz w:val="28"/>
          <w:szCs w:val="28"/>
        </w:rPr>
        <w:t>индекс производства продукции животноводства в хозяйствах всех категорий (в сопост</w:t>
      </w:r>
      <w:r w:rsidRPr="00DB77DA">
        <w:rPr>
          <w:rFonts w:ascii="Times New Roman" w:hAnsi="Times New Roman"/>
          <w:sz w:val="28"/>
          <w:szCs w:val="28"/>
        </w:rPr>
        <w:t>а</w:t>
      </w:r>
      <w:r w:rsidRPr="00DB77DA">
        <w:rPr>
          <w:rFonts w:ascii="Times New Roman" w:hAnsi="Times New Roman"/>
          <w:sz w:val="28"/>
          <w:szCs w:val="28"/>
        </w:rPr>
        <w:t xml:space="preserve">вимых ценах) в 2025 году по отношению к 2020 году - </w:t>
      </w:r>
      <w:r>
        <w:rPr>
          <w:rFonts w:ascii="Times New Roman" w:hAnsi="Times New Roman"/>
          <w:sz w:val="28"/>
          <w:szCs w:val="28"/>
        </w:rPr>
        <w:t>2</w:t>
      </w:r>
      <w:r w:rsidRPr="00DB77DA">
        <w:rPr>
          <w:rFonts w:ascii="Times New Roman" w:hAnsi="Times New Roman"/>
          <w:sz w:val="28"/>
          <w:szCs w:val="28"/>
        </w:rPr>
        <w:t>%;</w:t>
      </w:r>
    </w:p>
    <w:p w:rsidR="00CE44F7" w:rsidRDefault="00CE44F7" w:rsidP="00CE44F7">
      <w:pPr>
        <w:pStyle w:val="aa"/>
        <w:rPr>
          <w:rFonts w:ascii="Times New Roman" w:hAnsi="Times New Roman"/>
          <w:sz w:val="28"/>
          <w:szCs w:val="28"/>
        </w:rPr>
      </w:pPr>
      <w:r w:rsidRPr="00DB77DA">
        <w:rPr>
          <w:rFonts w:ascii="Times New Roman" w:hAnsi="Times New Roman"/>
          <w:sz w:val="28"/>
          <w:szCs w:val="28"/>
        </w:rPr>
        <w:t>индекс производства пищевых продуктов (в сопоставимых ценах) в 2025 году по отнош</w:t>
      </w:r>
      <w:r w:rsidRPr="00DB77DA">
        <w:rPr>
          <w:rFonts w:ascii="Times New Roman" w:hAnsi="Times New Roman"/>
          <w:sz w:val="28"/>
          <w:szCs w:val="28"/>
        </w:rPr>
        <w:t>е</w:t>
      </w:r>
      <w:r w:rsidRPr="00DB77DA">
        <w:rPr>
          <w:rFonts w:ascii="Times New Roman" w:hAnsi="Times New Roman"/>
          <w:sz w:val="28"/>
          <w:szCs w:val="28"/>
        </w:rPr>
        <w:t xml:space="preserve">нию к 2020 году - </w:t>
      </w:r>
      <w:r>
        <w:rPr>
          <w:rFonts w:ascii="Times New Roman" w:hAnsi="Times New Roman"/>
          <w:sz w:val="28"/>
          <w:szCs w:val="28"/>
        </w:rPr>
        <w:t>5</w:t>
      </w:r>
      <w:r w:rsidRPr="00DB77DA">
        <w:rPr>
          <w:rFonts w:ascii="Times New Roman" w:hAnsi="Times New Roman"/>
          <w:sz w:val="28"/>
          <w:szCs w:val="28"/>
        </w:rPr>
        <w:t>%;</w:t>
      </w:r>
    </w:p>
    <w:p w:rsidR="00CE44F7" w:rsidRDefault="00CE44F7" w:rsidP="00CE44F7">
      <w:pPr>
        <w:pStyle w:val="aa"/>
        <w:rPr>
          <w:rFonts w:ascii="Times New Roman" w:hAnsi="Times New Roman"/>
          <w:sz w:val="28"/>
          <w:szCs w:val="28"/>
        </w:rPr>
      </w:pPr>
      <w:r w:rsidRPr="00DB77DA">
        <w:rPr>
          <w:rFonts w:ascii="Times New Roman" w:hAnsi="Times New Roman"/>
          <w:sz w:val="28"/>
          <w:szCs w:val="28"/>
        </w:rPr>
        <w:t>индекс физического объема инвестиций в основной капитал сельского хозя</w:t>
      </w:r>
      <w:r w:rsidRPr="00DB77DA">
        <w:rPr>
          <w:rFonts w:ascii="Times New Roman" w:hAnsi="Times New Roman"/>
          <w:sz w:val="28"/>
          <w:szCs w:val="28"/>
        </w:rPr>
        <w:t>й</w:t>
      </w:r>
      <w:r w:rsidRPr="00DB77DA">
        <w:rPr>
          <w:rFonts w:ascii="Times New Roman" w:hAnsi="Times New Roman"/>
          <w:sz w:val="28"/>
          <w:szCs w:val="28"/>
        </w:rPr>
        <w:t xml:space="preserve">ства в 2025 году по отношению к 2020 году </w:t>
      </w:r>
      <w:r>
        <w:rPr>
          <w:rFonts w:ascii="Times New Roman" w:hAnsi="Times New Roman"/>
          <w:sz w:val="28"/>
          <w:szCs w:val="28"/>
        </w:rPr>
        <w:t>3</w:t>
      </w:r>
      <w:r w:rsidRPr="00DB77DA">
        <w:rPr>
          <w:rFonts w:ascii="Times New Roman" w:hAnsi="Times New Roman"/>
          <w:sz w:val="28"/>
          <w:szCs w:val="28"/>
        </w:rPr>
        <w:t>%;</w:t>
      </w:r>
    </w:p>
    <w:p w:rsidR="00CE44F7" w:rsidRDefault="00CE44F7" w:rsidP="00CE44F7">
      <w:pPr>
        <w:pStyle w:val="aa"/>
        <w:rPr>
          <w:rFonts w:ascii="Times New Roman" w:hAnsi="Times New Roman"/>
          <w:sz w:val="28"/>
          <w:szCs w:val="28"/>
        </w:rPr>
      </w:pPr>
      <w:r w:rsidRPr="00DB77DA">
        <w:rPr>
          <w:rFonts w:ascii="Times New Roman" w:hAnsi="Times New Roman"/>
          <w:sz w:val="28"/>
          <w:szCs w:val="28"/>
        </w:rPr>
        <w:t>рентабельность сельскохозяйственных организаций до 1</w:t>
      </w:r>
      <w:r>
        <w:rPr>
          <w:rFonts w:ascii="Times New Roman" w:hAnsi="Times New Roman"/>
          <w:sz w:val="28"/>
          <w:szCs w:val="28"/>
        </w:rPr>
        <w:t>7</w:t>
      </w:r>
      <w:r w:rsidRPr="00DB77DA">
        <w:rPr>
          <w:rFonts w:ascii="Times New Roman" w:hAnsi="Times New Roman"/>
          <w:sz w:val="28"/>
          <w:szCs w:val="28"/>
        </w:rPr>
        <w:t>% (с учетом субс</w:t>
      </w:r>
      <w:r w:rsidRPr="00DB77DA">
        <w:rPr>
          <w:rFonts w:ascii="Times New Roman" w:hAnsi="Times New Roman"/>
          <w:sz w:val="28"/>
          <w:szCs w:val="28"/>
        </w:rPr>
        <w:t>и</w:t>
      </w:r>
      <w:r w:rsidRPr="00DB77DA">
        <w:rPr>
          <w:rFonts w:ascii="Times New Roman" w:hAnsi="Times New Roman"/>
          <w:sz w:val="28"/>
          <w:szCs w:val="28"/>
        </w:rPr>
        <w:t>дий);</w:t>
      </w:r>
    </w:p>
    <w:p w:rsidR="00CE44F7" w:rsidRDefault="00CE44F7" w:rsidP="00CE44F7">
      <w:pPr>
        <w:rPr>
          <w:szCs w:val="28"/>
        </w:rPr>
      </w:pPr>
      <w:r>
        <w:rPr>
          <w:szCs w:val="28"/>
        </w:rPr>
        <w:t>с</w:t>
      </w:r>
      <w:r w:rsidRPr="003C7852">
        <w:rPr>
          <w:szCs w:val="28"/>
        </w:rPr>
        <w:t>реднемесячная номинальная заработная платав сельском хозяйстве (по сельскохозяйственным организациям, не относящимся к субъектам малого предпринимател</w:t>
      </w:r>
      <w:r w:rsidRPr="003C7852">
        <w:rPr>
          <w:szCs w:val="28"/>
        </w:rPr>
        <w:t>ь</w:t>
      </w:r>
      <w:r w:rsidRPr="003C7852">
        <w:rPr>
          <w:szCs w:val="28"/>
        </w:rPr>
        <w:t>ства)</w:t>
      </w:r>
      <w:r>
        <w:rPr>
          <w:szCs w:val="28"/>
        </w:rPr>
        <w:t xml:space="preserve"> – к 2025 году </w:t>
      </w:r>
      <w:r w:rsidRPr="00744935">
        <w:rPr>
          <w:szCs w:val="28"/>
        </w:rPr>
        <w:t>49337</w:t>
      </w:r>
      <w:r>
        <w:rPr>
          <w:szCs w:val="28"/>
        </w:rPr>
        <w:t xml:space="preserve"> рублей;</w:t>
      </w:r>
    </w:p>
    <w:p w:rsidR="00CE44F7" w:rsidRDefault="00CE44F7" w:rsidP="00CE44F7">
      <w:pPr>
        <w:rPr>
          <w:szCs w:val="28"/>
        </w:rPr>
      </w:pPr>
      <w:r w:rsidRPr="00DB77DA">
        <w:rPr>
          <w:szCs w:val="28"/>
        </w:rPr>
        <w:t>индекс производительности труда в сельскохозяйственных предприятиях за 202</w:t>
      </w:r>
      <w:r>
        <w:rPr>
          <w:szCs w:val="28"/>
        </w:rPr>
        <w:t>0</w:t>
      </w:r>
      <w:r w:rsidRPr="00DB77DA">
        <w:rPr>
          <w:szCs w:val="28"/>
        </w:rPr>
        <w:t xml:space="preserve"> - 2025 годы на </w:t>
      </w:r>
      <w:r>
        <w:rPr>
          <w:szCs w:val="28"/>
        </w:rPr>
        <w:t>12</w:t>
      </w:r>
      <w:r w:rsidRPr="00DB77DA">
        <w:rPr>
          <w:szCs w:val="28"/>
        </w:rPr>
        <w:t>%;</w:t>
      </w:r>
    </w:p>
    <w:p w:rsidR="00CE44F7" w:rsidRDefault="00CE44F7" w:rsidP="00CE44F7">
      <w:pPr>
        <w:pStyle w:val="aa"/>
        <w:rPr>
          <w:rFonts w:ascii="Times New Roman" w:hAnsi="Times New Roman"/>
          <w:sz w:val="28"/>
          <w:szCs w:val="28"/>
        </w:rPr>
      </w:pPr>
      <w:r w:rsidRPr="00DB77DA">
        <w:rPr>
          <w:rFonts w:ascii="Times New Roman" w:hAnsi="Times New Roman"/>
          <w:sz w:val="28"/>
          <w:szCs w:val="28"/>
        </w:rPr>
        <w:t>количество высокопроизводительных рабочих мест в сельскохозяйственных пре</w:t>
      </w:r>
      <w:r w:rsidRPr="00DB77DA">
        <w:rPr>
          <w:rFonts w:ascii="Times New Roman" w:hAnsi="Times New Roman"/>
          <w:sz w:val="28"/>
          <w:szCs w:val="28"/>
        </w:rPr>
        <w:t>д</w:t>
      </w:r>
      <w:r w:rsidRPr="00DB77DA">
        <w:rPr>
          <w:rFonts w:ascii="Times New Roman" w:hAnsi="Times New Roman"/>
          <w:sz w:val="28"/>
          <w:szCs w:val="28"/>
        </w:rPr>
        <w:t xml:space="preserve">приятиях в 2025 году в количестве </w:t>
      </w:r>
      <w:r>
        <w:rPr>
          <w:rFonts w:ascii="Times New Roman" w:hAnsi="Times New Roman"/>
          <w:sz w:val="28"/>
          <w:szCs w:val="28"/>
        </w:rPr>
        <w:t>4283;</w:t>
      </w:r>
    </w:p>
    <w:p w:rsidR="00CE44F7" w:rsidRPr="00C20631" w:rsidRDefault="00CE44F7" w:rsidP="00CE44F7">
      <w:pPr>
        <w:rPr>
          <w:szCs w:val="28"/>
        </w:rPr>
      </w:pPr>
      <w:r>
        <w:rPr>
          <w:szCs w:val="28"/>
        </w:rPr>
        <w:t>в</w:t>
      </w:r>
      <w:r w:rsidRPr="00C20631">
        <w:rPr>
          <w:szCs w:val="28"/>
        </w:rPr>
        <w:t>аловой сбор зерновых и зернобобовых культур в сельскохозяйственных организ</w:t>
      </w:r>
      <w:r w:rsidRPr="00C20631">
        <w:rPr>
          <w:szCs w:val="28"/>
        </w:rPr>
        <w:t>а</w:t>
      </w:r>
      <w:r w:rsidRPr="00C20631">
        <w:rPr>
          <w:szCs w:val="28"/>
        </w:rPr>
        <w:t>циях, крестьянских (фермерских) хозяйствах, включая индивидуальных предприн</w:t>
      </w:r>
      <w:r w:rsidRPr="00C20631">
        <w:rPr>
          <w:szCs w:val="28"/>
        </w:rPr>
        <w:t>и</w:t>
      </w:r>
      <w:r w:rsidRPr="00C20631">
        <w:rPr>
          <w:szCs w:val="28"/>
        </w:rPr>
        <w:t>мателей</w:t>
      </w:r>
      <w:r>
        <w:rPr>
          <w:szCs w:val="28"/>
        </w:rPr>
        <w:t xml:space="preserve"> – 107 тыс. тонн;</w:t>
      </w:r>
    </w:p>
    <w:p w:rsidR="00CE44F7" w:rsidRPr="00AC764D" w:rsidRDefault="00CE44F7" w:rsidP="00CE44F7">
      <w:pPr>
        <w:pStyle w:val="1"/>
      </w:pPr>
      <w:bookmarkStart w:id="3" w:name="sub_20"/>
      <w:r w:rsidRPr="00AC764D">
        <w:t xml:space="preserve">Раздел 2. Приоритеты государственной политики в сфере реализации </w:t>
      </w:r>
      <w:r>
        <w:t xml:space="preserve">муниципальной </w:t>
      </w:r>
      <w:r w:rsidRPr="00AC764D">
        <w:t xml:space="preserve"> программы, цели, задачи и показатели (индикаторы) реализации </w:t>
      </w:r>
      <w:r>
        <w:t xml:space="preserve">муниципальной </w:t>
      </w:r>
      <w:r w:rsidRPr="00AC764D">
        <w:t xml:space="preserve"> программы, а также основные ожидаемые </w:t>
      </w:r>
      <w:r w:rsidRPr="00AC764D">
        <w:lastRenderedPageBreak/>
        <w:t>результаты и сроки ее реализации, обобщенная характеристика мер пр</w:t>
      </w:r>
      <w:r w:rsidRPr="00AC764D">
        <w:t>а</w:t>
      </w:r>
      <w:r w:rsidRPr="00AC764D">
        <w:t>вового регулирования</w:t>
      </w:r>
    </w:p>
    <w:bookmarkEnd w:id="3"/>
    <w:p w:rsidR="00CE44F7" w:rsidRDefault="00CE44F7" w:rsidP="00CE44F7">
      <w:pPr>
        <w:rPr>
          <w:szCs w:val="28"/>
        </w:rPr>
      </w:pPr>
    </w:p>
    <w:p w:rsidR="00CE44F7" w:rsidRDefault="00CE44F7" w:rsidP="00CE44F7">
      <w:pPr>
        <w:rPr>
          <w:szCs w:val="28"/>
        </w:rPr>
      </w:pPr>
    </w:p>
    <w:p w:rsidR="00CE44F7" w:rsidRPr="00AC764D" w:rsidRDefault="00CE44F7" w:rsidP="00CE44F7">
      <w:pPr>
        <w:pStyle w:val="1"/>
      </w:pPr>
      <w:bookmarkStart w:id="4" w:name="sub_210"/>
      <w:r>
        <w:t>г</w:t>
      </w:r>
      <w:r w:rsidRPr="00AC764D">
        <w:t xml:space="preserve">лава 3. Приоритеты государственной политики в сфере реализации </w:t>
      </w:r>
      <w:r>
        <w:t>муниципальной</w:t>
      </w:r>
      <w:r w:rsidRPr="00AC764D">
        <w:t xml:space="preserve"> программы</w:t>
      </w:r>
    </w:p>
    <w:bookmarkEnd w:id="4"/>
    <w:p w:rsidR="00CE44F7" w:rsidRPr="00DB77DA" w:rsidRDefault="00CE44F7" w:rsidP="00CE44F7">
      <w:pPr>
        <w:rPr>
          <w:szCs w:val="28"/>
        </w:rPr>
      </w:pPr>
    </w:p>
    <w:p w:rsidR="00CE44F7" w:rsidRPr="005B3984" w:rsidRDefault="00CE44F7" w:rsidP="00CE44F7">
      <w:pPr>
        <w:ind w:firstLine="284"/>
        <w:rPr>
          <w:color w:val="000000"/>
          <w:szCs w:val="28"/>
        </w:rPr>
      </w:pPr>
      <w:r w:rsidRPr="005B3984">
        <w:rPr>
          <w:color w:val="000000"/>
          <w:szCs w:val="28"/>
        </w:rPr>
        <w:t>Приоритеты включают такие направления, как:</w:t>
      </w:r>
    </w:p>
    <w:p w:rsidR="00CE44F7" w:rsidRPr="005B3984" w:rsidRDefault="00CE44F7" w:rsidP="00CE44F7">
      <w:pPr>
        <w:ind w:firstLine="284"/>
        <w:rPr>
          <w:color w:val="000000"/>
          <w:szCs w:val="28"/>
        </w:rPr>
      </w:pPr>
      <w:r w:rsidRPr="005B3984">
        <w:rPr>
          <w:color w:val="000000"/>
          <w:szCs w:val="28"/>
        </w:rPr>
        <w:t>развитие малых форм хозяйствования;</w:t>
      </w:r>
    </w:p>
    <w:p w:rsidR="00CE44F7" w:rsidRPr="005B3984" w:rsidRDefault="00CE44F7" w:rsidP="00CE44F7">
      <w:pPr>
        <w:ind w:firstLine="284"/>
        <w:rPr>
          <w:color w:val="000000"/>
          <w:szCs w:val="28"/>
        </w:rPr>
      </w:pPr>
      <w:r w:rsidRPr="005B3984">
        <w:rPr>
          <w:color w:val="000000"/>
          <w:szCs w:val="28"/>
        </w:rPr>
        <w:t>экологическая безопасность сельскохозяйственной продукции и продовол</w:t>
      </w:r>
      <w:r w:rsidRPr="005B3984">
        <w:rPr>
          <w:color w:val="000000"/>
          <w:szCs w:val="28"/>
        </w:rPr>
        <w:t>ь</w:t>
      </w:r>
      <w:r w:rsidRPr="005B3984">
        <w:rPr>
          <w:color w:val="000000"/>
          <w:szCs w:val="28"/>
        </w:rPr>
        <w:t>ствия;</w:t>
      </w:r>
    </w:p>
    <w:p w:rsidR="00CE44F7" w:rsidRPr="005B3984" w:rsidRDefault="00CE44F7" w:rsidP="00CE44F7">
      <w:pPr>
        <w:ind w:firstLine="284"/>
        <w:rPr>
          <w:color w:val="000000"/>
          <w:szCs w:val="28"/>
        </w:rPr>
      </w:pPr>
      <w:r w:rsidRPr="005B3984">
        <w:rPr>
          <w:color w:val="000000"/>
          <w:szCs w:val="28"/>
        </w:rPr>
        <w:t>наращивание вывозного потенциала сельскохозяйственной продукции, сырья и продовольствия по мере насыщения ими  рынка;</w:t>
      </w:r>
    </w:p>
    <w:p w:rsidR="00CE44F7" w:rsidRPr="005B3984" w:rsidRDefault="00CE44F7" w:rsidP="00CE44F7">
      <w:pPr>
        <w:ind w:firstLine="284"/>
        <w:rPr>
          <w:color w:val="000000"/>
          <w:szCs w:val="28"/>
        </w:rPr>
      </w:pPr>
      <w:r w:rsidRPr="005B3984">
        <w:rPr>
          <w:color w:val="000000"/>
          <w:szCs w:val="28"/>
        </w:rPr>
        <w:t>минимизация логистических издержек и оптимизация других факторов, опред</w:t>
      </w:r>
      <w:r w:rsidRPr="005B3984">
        <w:rPr>
          <w:color w:val="000000"/>
          <w:szCs w:val="28"/>
        </w:rPr>
        <w:t>е</w:t>
      </w:r>
      <w:r w:rsidRPr="005B3984">
        <w:rPr>
          <w:color w:val="000000"/>
          <w:szCs w:val="28"/>
        </w:rPr>
        <w:t>ляющих конкурентоспособность продукции с учетом рационального размещения и специализации сельскохозяйственного производства и пищевой промышленности;</w:t>
      </w:r>
    </w:p>
    <w:p w:rsidR="00CE44F7" w:rsidRPr="005B3984" w:rsidRDefault="00CE44F7" w:rsidP="00CE44F7">
      <w:pPr>
        <w:ind w:firstLine="284"/>
        <w:rPr>
          <w:color w:val="000000"/>
          <w:szCs w:val="28"/>
        </w:rPr>
      </w:pPr>
      <w:r w:rsidRPr="005B3984">
        <w:rPr>
          <w:color w:val="000000"/>
          <w:szCs w:val="28"/>
        </w:rPr>
        <w:t>повышение инвестиционной привлекательности отраслей сельского хозя</w:t>
      </w:r>
      <w:r w:rsidRPr="005B3984">
        <w:rPr>
          <w:color w:val="000000"/>
          <w:szCs w:val="28"/>
        </w:rPr>
        <w:t>й</w:t>
      </w:r>
      <w:r w:rsidRPr="005B3984">
        <w:rPr>
          <w:color w:val="000000"/>
          <w:szCs w:val="28"/>
        </w:rPr>
        <w:t>ства.</w:t>
      </w:r>
    </w:p>
    <w:p w:rsidR="00CE44F7" w:rsidRPr="00AC764D" w:rsidRDefault="00CE44F7" w:rsidP="00CE44F7">
      <w:pPr>
        <w:pStyle w:val="1"/>
      </w:pPr>
      <w:bookmarkStart w:id="5" w:name="sub_220"/>
      <w:r w:rsidRPr="00AC764D">
        <w:t xml:space="preserve">Глава 4. Цели и задачи </w:t>
      </w:r>
      <w:r>
        <w:t xml:space="preserve">муниципальной </w:t>
      </w:r>
      <w:r w:rsidRPr="00AC764D">
        <w:t xml:space="preserve"> программы</w:t>
      </w:r>
    </w:p>
    <w:bookmarkEnd w:id="5"/>
    <w:p w:rsidR="00CE44F7" w:rsidRPr="00DB77DA" w:rsidRDefault="00CE44F7" w:rsidP="00CE44F7">
      <w:pPr>
        <w:rPr>
          <w:szCs w:val="28"/>
        </w:rPr>
      </w:pPr>
    </w:p>
    <w:p w:rsidR="00CE44F7" w:rsidRPr="005B3984" w:rsidRDefault="00CE44F7" w:rsidP="00CE44F7">
      <w:pPr>
        <w:ind w:firstLine="284"/>
        <w:rPr>
          <w:color w:val="000000"/>
          <w:szCs w:val="28"/>
        </w:rPr>
      </w:pPr>
      <w:r w:rsidRPr="005B3984">
        <w:rPr>
          <w:color w:val="000000"/>
          <w:szCs w:val="28"/>
        </w:rPr>
        <w:t xml:space="preserve">Целями </w:t>
      </w:r>
      <w:r>
        <w:rPr>
          <w:color w:val="000000"/>
          <w:szCs w:val="28"/>
        </w:rPr>
        <w:t xml:space="preserve">муниципальной </w:t>
      </w:r>
      <w:r w:rsidRPr="005B3984">
        <w:rPr>
          <w:color w:val="000000"/>
          <w:szCs w:val="28"/>
        </w:rPr>
        <w:t xml:space="preserve"> программы являются:</w:t>
      </w:r>
    </w:p>
    <w:p w:rsidR="00CE44F7" w:rsidRPr="005B3984" w:rsidRDefault="00CE44F7" w:rsidP="00CE44F7">
      <w:pPr>
        <w:ind w:firstLine="284"/>
        <w:rPr>
          <w:color w:val="000000"/>
          <w:szCs w:val="28"/>
        </w:rPr>
      </w:pPr>
      <w:r w:rsidRPr="005B3984">
        <w:rPr>
          <w:color w:val="000000"/>
          <w:szCs w:val="28"/>
        </w:rPr>
        <w:t>повышение конкурентоспособности сельскохозяйственной продукции, произв</w:t>
      </w:r>
      <w:r w:rsidRPr="005B3984">
        <w:rPr>
          <w:color w:val="000000"/>
          <w:szCs w:val="28"/>
        </w:rPr>
        <w:t>о</w:t>
      </w:r>
      <w:r w:rsidRPr="005B3984">
        <w:rPr>
          <w:color w:val="000000"/>
          <w:szCs w:val="28"/>
        </w:rPr>
        <w:t xml:space="preserve">димой сельхозтоваропроизводителями </w:t>
      </w:r>
      <w:r>
        <w:rPr>
          <w:color w:val="000000"/>
          <w:szCs w:val="28"/>
        </w:rPr>
        <w:t>района</w:t>
      </w:r>
      <w:r w:rsidRPr="005B3984">
        <w:rPr>
          <w:color w:val="000000"/>
          <w:szCs w:val="28"/>
        </w:rPr>
        <w:t>, на внутреннем и внешнем рынках;</w:t>
      </w:r>
    </w:p>
    <w:p w:rsidR="00CE44F7" w:rsidRPr="005B3984" w:rsidRDefault="00CE44F7" w:rsidP="00CE44F7">
      <w:pPr>
        <w:ind w:firstLine="284"/>
        <w:rPr>
          <w:color w:val="000000"/>
          <w:szCs w:val="28"/>
        </w:rPr>
      </w:pPr>
      <w:r w:rsidRPr="005B3984">
        <w:rPr>
          <w:color w:val="000000"/>
          <w:szCs w:val="28"/>
        </w:rPr>
        <w:t>обеспечение продовольственной безопасности  с учетом экономической и территориальной доступности продукции агропромышленного компле</w:t>
      </w:r>
      <w:r w:rsidRPr="005B3984">
        <w:rPr>
          <w:color w:val="000000"/>
          <w:szCs w:val="28"/>
        </w:rPr>
        <w:t>к</w:t>
      </w:r>
      <w:r w:rsidRPr="005B3984">
        <w:rPr>
          <w:color w:val="000000"/>
          <w:szCs w:val="28"/>
        </w:rPr>
        <w:t>са;</w:t>
      </w:r>
    </w:p>
    <w:p w:rsidR="00CE44F7" w:rsidRPr="005B3984" w:rsidRDefault="00CE44F7" w:rsidP="00CE44F7">
      <w:pPr>
        <w:ind w:firstLine="284"/>
        <w:rPr>
          <w:color w:val="000000"/>
          <w:szCs w:val="28"/>
        </w:rPr>
      </w:pPr>
      <w:r w:rsidRPr="005B3984">
        <w:rPr>
          <w:color w:val="000000"/>
          <w:szCs w:val="28"/>
        </w:rPr>
        <w:t>увеличение показателя произведенной добавленной стоимости, создаваемой в сельском хозяйстве;</w:t>
      </w:r>
    </w:p>
    <w:p w:rsidR="00CE44F7" w:rsidRPr="005B3984" w:rsidRDefault="00CE44F7" w:rsidP="00CE44F7">
      <w:pPr>
        <w:ind w:firstLine="284"/>
        <w:rPr>
          <w:color w:val="000000"/>
          <w:szCs w:val="28"/>
        </w:rPr>
      </w:pPr>
      <w:r w:rsidRPr="005B3984">
        <w:rPr>
          <w:color w:val="000000"/>
          <w:szCs w:val="28"/>
        </w:rPr>
        <w:t>обеспечение роста экспорта продукции агропромышленного комплекса;</w:t>
      </w:r>
    </w:p>
    <w:p w:rsidR="00CE44F7" w:rsidRPr="005B3984" w:rsidRDefault="00CE44F7" w:rsidP="00CE44F7">
      <w:pPr>
        <w:ind w:firstLine="284"/>
        <w:rPr>
          <w:color w:val="000000"/>
          <w:szCs w:val="28"/>
        </w:rPr>
      </w:pPr>
      <w:r w:rsidRPr="005B3984">
        <w:rPr>
          <w:color w:val="000000"/>
          <w:szCs w:val="28"/>
        </w:rPr>
        <w:t>увеличение физического объема инвестиций в основной капитал сельского хозя</w:t>
      </w:r>
      <w:r w:rsidRPr="005B3984">
        <w:rPr>
          <w:color w:val="000000"/>
          <w:szCs w:val="28"/>
        </w:rPr>
        <w:t>й</w:t>
      </w:r>
      <w:r w:rsidRPr="005B3984">
        <w:rPr>
          <w:color w:val="000000"/>
          <w:szCs w:val="28"/>
        </w:rPr>
        <w:t>ства;</w:t>
      </w:r>
    </w:p>
    <w:p w:rsidR="00CE44F7" w:rsidRPr="005B3984" w:rsidRDefault="00CE44F7" w:rsidP="00CE44F7">
      <w:pPr>
        <w:ind w:firstLine="284"/>
        <w:rPr>
          <w:color w:val="000000"/>
          <w:szCs w:val="28"/>
        </w:rPr>
      </w:pPr>
      <w:r w:rsidRPr="005B3984">
        <w:rPr>
          <w:color w:val="000000"/>
          <w:szCs w:val="28"/>
        </w:rPr>
        <w:t>обеспечение эпизоотического благополучия;</w:t>
      </w:r>
    </w:p>
    <w:p w:rsidR="00CE44F7" w:rsidRPr="005B3984" w:rsidRDefault="00CE44F7" w:rsidP="00CE44F7">
      <w:pPr>
        <w:ind w:firstLine="284"/>
        <w:rPr>
          <w:color w:val="000000"/>
          <w:szCs w:val="28"/>
        </w:rPr>
      </w:pPr>
      <w:r w:rsidRPr="005B3984">
        <w:rPr>
          <w:color w:val="000000"/>
          <w:szCs w:val="28"/>
        </w:rPr>
        <w:t>создание правовых, организационных, социально-экономических и информац</w:t>
      </w:r>
      <w:r w:rsidRPr="005B3984">
        <w:rPr>
          <w:color w:val="000000"/>
          <w:szCs w:val="28"/>
        </w:rPr>
        <w:t>и</w:t>
      </w:r>
      <w:r w:rsidRPr="005B3984">
        <w:rPr>
          <w:color w:val="000000"/>
          <w:szCs w:val="28"/>
        </w:rPr>
        <w:t>онных условий, способствующих поддержке кадрового потенциала агропромы</w:t>
      </w:r>
      <w:r w:rsidRPr="005B3984">
        <w:rPr>
          <w:color w:val="000000"/>
          <w:szCs w:val="28"/>
        </w:rPr>
        <w:t>ш</w:t>
      </w:r>
      <w:r w:rsidRPr="005B3984">
        <w:rPr>
          <w:color w:val="000000"/>
          <w:szCs w:val="28"/>
        </w:rPr>
        <w:t xml:space="preserve">ленного комплекса </w:t>
      </w:r>
      <w:r>
        <w:rPr>
          <w:color w:val="000000"/>
          <w:szCs w:val="28"/>
        </w:rPr>
        <w:t xml:space="preserve"> Чамзинского муниципального района</w:t>
      </w:r>
      <w:r w:rsidRPr="005B3984">
        <w:rPr>
          <w:color w:val="000000"/>
          <w:szCs w:val="28"/>
        </w:rPr>
        <w:t>, стимулирование обуч</w:t>
      </w:r>
      <w:r w:rsidRPr="005B3984">
        <w:rPr>
          <w:color w:val="000000"/>
          <w:szCs w:val="28"/>
        </w:rPr>
        <w:t>е</w:t>
      </w:r>
      <w:r w:rsidRPr="005B3984">
        <w:rPr>
          <w:color w:val="000000"/>
          <w:szCs w:val="28"/>
        </w:rPr>
        <w:t>ния и закрепления молодых специалистов в сельскохозяйственном произво</w:t>
      </w:r>
      <w:r w:rsidRPr="005B3984">
        <w:rPr>
          <w:color w:val="000000"/>
          <w:szCs w:val="28"/>
        </w:rPr>
        <w:t>д</w:t>
      </w:r>
      <w:r w:rsidRPr="005B3984">
        <w:rPr>
          <w:color w:val="000000"/>
          <w:szCs w:val="28"/>
        </w:rPr>
        <w:t>стве.</w:t>
      </w:r>
    </w:p>
    <w:p w:rsidR="00CE44F7" w:rsidRPr="005B3984" w:rsidRDefault="00CE44F7" w:rsidP="00CE44F7">
      <w:pPr>
        <w:ind w:firstLine="284"/>
        <w:rPr>
          <w:color w:val="000000"/>
          <w:szCs w:val="28"/>
        </w:rPr>
      </w:pPr>
      <w:r w:rsidRPr="005B3984">
        <w:rPr>
          <w:color w:val="000000"/>
          <w:szCs w:val="28"/>
        </w:rPr>
        <w:t xml:space="preserve">Задачами </w:t>
      </w:r>
      <w:r>
        <w:rPr>
          <w:color w:val="000000"/>
          <w:szCs w:val="28"/>
        </w:rPr>
        <w:t xml:space="preserve">муниципальной </w:t>
      </w:r>
      <w:r w:rsidRPr="005B3984">
        <w:rPr>
          <w:color w:val="000000"/>
          <w:szCs w:val="28"/>
        </w:rPr>
        <w:t xml:space="preserve"> программы являются:</w:t>
      </w:r>
    </w:p>
    <w:p w:rsidR="00CE44F7" w:rsidRPr="005B3984" w:rsidRDefault="00CE44F7" w:rsidP="00CE44F7">
      <w:pPr>
        <w:ind w:firstLine="284"/>
        <w:rPr>
          <w:color w:val="000000"/>
          <w:szCs w:val="28"/>
        </w:rPr>
      </w:pPr>
      <w:r w:rsidRPr="005B3984">
        <w:rPr>
          <w:color w:val="000000"/>
          <w:szCs w:val="28"/>
        </w:rPr>
        <w:t>стимулирование роста производства основных видов сельскохозяйственной пр</w:t>
      </w:r>
      <w:r w:rsidRPr="005B3984">
        <w:rPr>
          <w:color w:val="000000"/>
          <w:szCs w:val="28"/>
        </w:rPr>
        <w:t>о</w:t>
      </w:r>
      <w:r w:rsidRPr="005B3984">
        <w:rPr>
          <w:color w:val="000000"/>
          <w:szCs w:val="28"/>
        </w:rPr>
        <w:t>дукции, производства пищевых продуктов;</w:t>
      </w:r>
    </w:p>
    <w:p w:rsidR="00CE44F7" w:rsidRPr="005B3984" w:rsidRDefault="00CE44F7" w:rsidP="00CE44F7">
      <w:pPr>
        <w:ind w:firstLine="284"/>
        <w:rPr>
          <w:color w:val="000000"/>
          <w:szCs w:val="28"/>
        </w:rPr>
      </w:pPr>
      <w:r w:rsidRPr="005B3984">
        <w:rPr>
          <w:color w:val="000000"/>
          <w:szCs w:val="28"/>
        </w:rPr>
        <w:t>обеспечение финансовой устойчивости предприятий агропромышленного ко</w:t>
      </w:r>
      <w:r w:rsidRPr="005B3984">
        <w:rPr>
          <w:color w:val="000000"/>
          <w:szCs w:val="28"/>
        </w:rPr>
        <w:t>м</w:t>
      </w:r>
      <w:r w:rsidRPr="005B3984">
        <w:rPr>
          <w:color w:val="000000"/>
          <w:szCs w:val="28"/>
        </w:rPr>
        <w:t>плекса;</w:t>
      </w:r>
    </w:p>
    <w:p w:rsidR="00CE44F7" w:rsidRPr="005B3984" w:rsidRDefault="00CE44F7" w:rsidP="00CE44F7">
      <w:pPr>
        <w:ind w:firstLine="284"/>
        <w:rPr>
          <w:color w:val="000000"/>
          <w:szCs w:val="28"/>
        </w:rPr>
      </w:pPr>
      <w:r w:rsidRPr="005B3984">
        <w:rPr>
          <w:color w:val="000000"/>
          <w:szCs w:val="28"/>
        </w:rPr>
        <w:t>обеспечение противоэпизоотических мероприятий в отношении карантинных и особо опасных болезней животных;</w:t>
      </w:r>
    </w:p>
    <w:p w:rsidR="00CE44F7" w:rsidRPr="005B3984" w:rsidRDefault="00CE44F7" w:rsidP="00CE44F7">
      <w:pPr>
        <w:ind w:firstLine="284"/>
        <w:rPr>
          <w:color w:val="000000"/>
          <w:szCs w:val="28"/>
        </w:rPr>
      </w:pPr>
      <w:r w:rsidRPr="005B3984">
        <w:rPr>
          <w:color w:val="000000"/>
          <w:szCs w:val="28"/>
        </w:rPr>
        <w:t>поддержка малых форм хозяйствования;</w:t>
      </w:r>
    </w:p>
    <w:p w:rsidR="00CE44F7" w:rsidRPr="005B3984" w:rsidRDefault="00CE44F7" w:rsidP="00CE44F7">
      <w:pPr>
        <w:ind w:firstLine="284"/>
        <w:rPr>
          <w:color w:val="000000"/>
          <w:szCs w:val="28"/>
        </w:rPr>
      </w:pPr>
      <w:r w:rsidRPr="005B3984">
        <w:rPr>
          <w:color w:val="000000"/>
          <w:szCs w:val="28"/>
        </w:rPr>
        <w:t>обеспечение эффективной деятельности органов власти в сфере развития сельск</w:t>
      </w:r>
      <w:r w:rsidRPr="005B3984">
        <w:rPr>
          <w:color w:val="000000"/>
          <w:szCs w:val="28"/>
        </w:rPr>
        <w:t>о</w:t>
      </w:r>
      <w:r w:rsidRPr="005B3984">
        <w:rPr>
          <w:color w:val="000000"/>
          <w:szCs w:val="28"/>
        </w:rPr>
        <w:t>го хозяйства и регулирования рынков сельскохозяйственной продукции, сырья и продовольствия;</w:t>
      </w:r>
    </w:p>
    <w:p w:rsidR="00CE44F7" w:rsidRPr="005B3984" w:rsidRDefault="00CE44F7" w:rsidP="00CE44F7">
      <w:pPr>
        <w:ind w:firstLine="284"/>
        <w:rPr>
          <w:color w:val="000000"/>
          <w:szCs w:val="28"/>
        </w:rPr>
      </w:pPr>
      <w:r w:rsidRPr="005B3984">
        <w:rPr>
          <w:color w:val="000000"/>
          <w:szCs w:val="28"/>
        </w:rPr>
        <w:t>создание стимулирующих условий для молодых специалистов, решивших раб</w:t>
      </w:r>
      <w:r w:rsidRPr="005B3984">
        <w:rPr>
          <w:color w:val="000000"/>
          <w:szCs w:val="28"/>
        </w:rPr>
        <w:t>о</w:t>
      </w:r>
      <w:r w:rsidRPr="005B3984">
        <w:rPr>
          <w:color w:val="000000"/>
          <w:szCs w:val="28"/>
        </w:rPr>
        <w:t>тать в сельскохозяйственных организациях после получения профессионального о</w:t>
      </w:r>
      <w:r w:rsidRPr="005B3984">
        <w:rPr>
          <w:color w:val="000000"/>
          <w:szCs w:val="28"/>
        </w:rPr>
        <w:t>б</w:t>
      </w:r>
      <w:r w:rsidRPr="005B3984">
        <w:rPr>
          <w:color w:val="000000"/>
          <w:szCs w:val="28"/>
        </w:rPr>
        <w:t>разования аграрного профиля;</w:t>
      </w:r>
    </w:p>
    <w:p w:rsidR="00CE44F7" w:rsidRPr="005B3984" w:rsidRDefault="00CE44F7" w:rsidP="00CE44F7">
      <w:pPr>
        <w:ind w:firstLine="284"/>
        <w:rPr>
          <w:color w:val="000000"/>
          <w:szCs w:val="28"/>
        </w:rPr>
      </w:pPr>
      <w:r w:rsidRPr="005B3984">
        <w:rPr>
          <w:color w:val="000000"/>
          <w:szCs w:val="28"/>
        </w:rPr>
        <w:t>обновление парка сельскохозяйственной техники.</w:t>
      </w:r>
    </w:p>
    <w:p w:rsidR="00CE44F7" w:rsidRPr="00DB77DA" w:rsidRDefault="00CE44F7" w:rsidP="00CE44F7">
      <w:pPr>
        <w:rPr>
          <w:szCs w:val="28"/>
        </w:rPr>
      </w:pPr>
    </w:p>
    <w:p w:rsidR="00CE44F7" w:rsidRPr="00AC764D" w:rsidRDefault="00CE44F7" w:rsidP="00CE44F7">
      <w:pPr>
        <w:pStyle w:val="1"/>
      </w:pPr>
      <w:bookmarkStart w:id="6" w:name="sub_230"/>
      <w:r w:rsidRPr="00AC764D">
        <w:t>Глава 5. Показатели (индикаторы) реализации Государс</w:t>
      </w:r>
      <w:r w:rsidRPr="00AC764D">
        <w:t>т</w:t>
      </w:r>
      <w:r w:rsidRPr="00AC764D">
        <w:t>венной программы</w:t>
      </w:r>
    </w:p>
    <w:bookmarkEnd w:id="6"/>
    <w:p w:rsidR="00CE44F7" w:rsidRPr="00DB77DA" w:rsidRDefault="00CE44F7" w:rsidP="00CE44F7">
      <w:pPr>
        <w:rPr>
          <w:szCs w:val="28"/>
        </w:rPr>
      </w:pPr>
    </w:p>
    <w:p w:rsidR="00CE44F7" w:rsidRDefault="00CE44F7" w:rsidP="00CE44F7">
      <w:pPr>
        <w:ind w:firstLine="284"/>
        <w:rPr>
          <w:color w:val="000000"/>
          <w:szCs w:val="28"/>
        </w:rPr>
      </w:pPr>
      <w:r w:rsidRPr="005B3984">
        <w:rPr>
          <w:color w:val="000000"/>
          <w:szCs w:val="28"/>
        </w:rPr>
        <w:t xml:space="preserve">Показателями (индикаторами) </w:t>
      </w:r>
      <w:r>
        <w:rPr>
          <w:color w:val="000000"/>
          <w:szCs w:val="28"/>
        </w:rPr>
        <w:t xml:space="preserve">муниципальной </w:t>
      </w:r>
      <w:r w:rsidRPr="005B3984">
        <w:rPr>
          <w:color w:val="000000"/>
          <w:szCs w:val="28"/>
        </w:rPr>
        <w:t xml:space="preserve"> программы являются:</w:t>
      </w:r>
    </w:p>
    <w:p w:rsidR="00CE44F7" w:rsidRDefault="00CE44F7" w:rsidP="00CE44F7">
      <w:pPr>
        <w:ind w:firstLine="284"/>
        <w:rPr>
          <w:color w:val="000000"/>
          <w:szCs w:val="28"/>
        </w:rPr>
      </w:pPr>
    </w:p>
    <w:p w:rsidR="00CE44F7" w:rsidRDefault="00CE44F7" w:rsidP="00CE44F7">
      <w:pPr>
        <w:pStyle w:val="aa"/>
        <w:rPr>
          <w:rFonts w:ascii="Times New Roman" w:hAnsi="Times New Roman"/>
          <w:sz w:val="28"/>
          <w:szCs w:val="28"/>
        </w:rPr>
      </w:pPr>
      <w:r w:rsidRPr="005F726E">
        <w:rPr>
          <w:rFonts w:ascii="Times New Roman" w:hAnsi="Times New Roman"/>
          <w:sz w:val="28"/>
          <w:szCs w:val="28"/>
        </w:rPr>
        <w:lastRenderedPageBreak/>
        <w:t>индекс производства продукции сельского хозяйства в хозяйствах всех категорий (в сопо</w:t>
      </w:r>
      <w:r w:rsidRPr="005F726E">
        <w:rPr>
          <w:rFonts w:ascii="Times New Roman" w:hAnsi="Times New Roman"/>
          <w:sz w:val="28"/>
          <w:szCs w:val="28"/>
        </w:rPr>
        <w:t>с</w:t>
      </w:r>
      <w:r w:rsidRPr="005F726E">
        <w:rPr>
          <w:rFonts w:ascii="Times New Roman" w:hAnsi="Times New Roman"/>
          <w:sz w:val="28"/>
          <w:szCs w:val="28"/>
        </w:rPr>
        <w:t xml:space="preserve">тавимых ценах)в 2025 году по отношению к 2020 году </w:t>
      </w:r>
      <w:r w:rsidRPr="00344050">
        <w:rPr>
          <w:rFonts w:ascii="Times New Roman" w:hAnsi="Times New Roman"/>
          <w:sz w:val="28"/>
          <w:szCs w:val="28"/>
        </w:rPr>
        <w:t xml:space="preserve">- </w:t>
      </w:r>
      <w:r>
        <w:rPr>
          <w:rFonts w:ascii="Times New Roman" w:hAnsi="Times New Roman"/>
          <w:sz w:val="28"/>
          <w:szCs w:val="28"/>
        </w:rPr>
        <w:t>3</w:t>
      </w:r>
      <w:r w:rsidRPr="00344050">
        <w:rPr>
          <w:rFonts w:ascii="Times New Roman" w:hAnsi="Times New Roman"/>
          <w:sz w:val="28"/>
          <w:szCs w:val="28"/>
        </w:rPr>
        <w:t>%;</w:t>
      </w:r>
    </w:p>
    <w:p w:rsidR="00CE44F7" w:rsidRDefault="00CE44F7" w:rsidP="00CE44F7">
      <w:pPr>
        <w:pStyle w:val="aa"/>
        <w:rPr>
          <w:rFonts w:ascii="Times New Roman" w:hAnsi="Times New Roman"/>
          <w:sz w:val="28"/>
          <w:szCs w:val="28"/>
        </w:rPr>
      </w:pPr>
      <w:r w:rsidRPr="0058479A">
        <w:rPr>
          <w:rFonts w:ascii="Times New Roman" w:hAnsi="Times New Roman"/>
          <w:sz w:val="28"/>
          <w:szCs w:val="28"/>
        </w:rPr>
        <w:t>индекс производства продукции растениеводства в хозяйствах всех категорий (в сопост</w:t>
      </w:r>
      <w:r w:rsidRPr="0058479A">
        <w:rPr>
          <w:rFonts w:ascii="Times New Roman" w:hAnsi="Times New Roman"/>
          <w:sz w:val="28"/>
          <w:szCs w:val="28"/>
        </w:rPr>
        <w:t>а</w:t>
      </w:r>
      <w:r w:rsidRPr="0058479A">
        <w:rPr>
          <w:rFonts w:ascii="Times New Roman" w:hAnsi="Times New Roman"/>
          <w:sz w:val="28"/>
          <w:szCs w:val="28"/>
        </w:rPr>
        <w:t>вимых ценах)</w:t>
      </w:r>
      <w:r w:rsidRPr="005F726E">
        <w:rPr>
          <w:rFonts w:ascii="Times New Roman" w:hAnsi="Times New Roman"/>
          <w:sz w:val="28"/>
          <w:szCs w:val="28"/>
        </w:rPr>
        <w:t xml:space="preserve"> в 2025 году по отношению к 2020 году </w:t>
      </w:r>
      <w:r w:rsidRPr="00344050">
        <w:rPr>
          <w:rFonts w:ascii="Times New Roman" w:hAnsi="Times New Roman"/>
          <w:sz w:val="28"/>
          <w:szCs w:val="28"/>
        </w:rPr>
        <w:t xml:space="preserve">- </w:t>
      </w:r>
      <w:r>
        <w:rPr>
          <w:rFonts w:ascii="Times New Roman" w:hAnsi="Times New Roman"/>
          <w:sz w:val="28"/>
          <w:szCs w:val="28"/>
        </w:rPr>
        <w:t>7</w:t>
      </w:r>
      <w:r w:rsidRPr="00344050">
        <w:rPr>
          <w:rFonts w:ascii="Times New Roman" w:hAnsi="Times New Roman"/>
          <w:sz w:val="28"/>
          <w:szCs w:val="28"/>
        </w:rPr>
        <w:t>%;</w:t>
      </w:r>
    </w:p>
    <w:p w:rsidR="00CE44F7" w:rsidRDefault="00CE44F7" w:rsidP="00CE44F7">
      <w:pPr>
        <w:pStyle w:val="aa"/>
        <w:rPr>
          <w:rFonts w:ascii="Times New Roman" w:hAnsi="Times New Roman"/>
          <w:sz w:val="28"/>
          <w:szCs w:val="28"/>
        </w:rPr>
      </w:pPr>
      <w:r w:rsidRPr="00DB77DA">
        <w:rPr>
          <w:rFonts w:ascii="Times New Roman" w:hAnsi="Times New Roman"/>
          <w:sz w:val="28"/>
          <w:szCs w:val="28"/>
        </w:rPr>
        <w:t>индекс производства продукции животноводства в хозяйствах всех категорий (в сопост</w:t>
      </w:r>
      <w:r w:rsidRPr="00DB77DA">
        <w:rPr>
          <w:rFonts w:ascii="Times New Roman" w:hAnsi="Times New Roman"/>
          <w:sz w:val="28"/>
          <w:szCs w:val="28"/>
        </w:rPr>
        <w:t>а</w:t>
      </w:r>
      <w:r w:rsidRPr="00DB77DA">
        <w:rPr>
          <w:rFonts w:ascii="Times New Roman" w:hAnsi="Times New Roman"/>
          <w:sz w:val="28"/>
          <w:szCs w:val="28"/>
        </w:rPr>
        <w:t xml:space="preserve">вимых ценах) в 2025 году по отношению к 2020 году - </w:t>
      </w:r>
      <w:r>
        <w:rPr>
          <w:rFonts w:ascii="Times New Roman" w:hAnsi="Times New Roman"/>
          <w:sz w:val="28"/>
          <w:szCs w:val="28"/>
        </w:rPr>
        <w:t>2</w:t>
      </w:r>
      <w:r w:rsidRPr="00DB77DA">
        <w:rPr>
          <w:rFonts w:ascii="Times New Roman" w:hAnsi="Times New Roman"/>
          <w:sz w:val="28"/>
          <w:szCs w:val="28"/>
        </w:rPr>
        <w:t>%;</w:t>
      </w:r>
    </w:p>
    <w:p w:rsidR="00CE44F7" w:rsidRDefault="00CE44F7" w:rsidP="00CE44F7">
      <w:pPr>
        <w:pStyle w:val="aa"/>
        <w:rPr>
          <w:rFonts w:ascii="Times New Roman" w:hAnsi="Times New Roman"/>
          <w:sz w:val="28"/>
          <w:szCs w:val="28"/>
        </w:rPr>
      </w:pPr>
      <w:r w:rsidRPr="00DB77DA">
        <w:rPr>
          <w:rFonts w:ascii="Times New Roman" w:hAnsi="Times New Roman"/>
          <w:sz w:val="28"/>
          <w:szCs w:val="28"/>
        </w:rPr>
        <w:t>индекс производства пищевых продуктов (в сопоставимых ценах) в 2025 году по отнош</w:t>
      </w:r>
      <w:r w:rsidRPr="00DB77DA">
        <w:rPr>
          <w:rFonts w:ascii="Times New Roman" w:hAnsi="Times New Roman"/>
          <w:sz w:val="28"/>
          <w:szCs w:val="28"/>
        </w:rPr>
        <w:t>е</w:t>
      </w:r>
      <w:r w:rsidRPr="00DB77DA">
        <w:rPr>
          <w:rFonts w:ascii="Times New Roman" w:hAnsi="Times New Roman"/>
          <w:sz w:val="28"/>
          <w:szCs w:val="28"/>
        </w:rPr>
        <w:t xml:space="preserve">нию к 2020 году - </w:t>
      </w:r>
      <w:r>
        <w:rPr>
          <w:rFonts w:ascii="Times New Roman" w:hAnsi="Times New Roman"/>
          <w:sz w:val="28"/>
          <w:szCs w:val="28"/>
        </w:rPr>
        <w:t>5</w:t>
      </w:r>
      <w:r w:rsidRPr="00DB77DA">
        <w:rPr>
          <w:rFonts w:ascii="Times New Roman" w:hAnsi="Times New Roman"/>
          <w:sz w:val="28"/>
          <w:szCs w:val="28"/>
        </w:rPr>
        <w:t>%;</w:t>
      </w:r>
    </w:p>
    <w:p w:rsidR="00CE44F7" w:rsidRDefault="00CE44F7" w:rsidP="00CE44F7">
      <w:pPr>
        <w:pStyle w:val="aa"/>
        <w:rPr>
          <w:rFonts w:ascii="Times New Roman" w:hAnsi="Times New Roman"/>
          <w:sz w:val="28"/>
          <w:szCs w:val="28"/>
        </w:rPr>
      </w:pPr>
      <w:r w:rsidRPr="00DB77DA">
        <w:rPr>
          <w:rFonts w:ascii="Times New Roman" w:hAnsi="Times New Roman"/>
          <w:sz w:val="28"/>
          <w:szCs w:val="28"/>
        </w:rPr>
        <w:t>индекс физического объема инвестиций в основной капитал сельского хозя</w:t>
      </w:r>
      <w:r w:rsidRPr="00DB77DA">
        <w:rPr>
          <w:rFonts w:ascii="Times New Roman" w:hAnsi="Times New Roman"/>
          <w:sz w:val="28"/>
          <w:szCs w:val="28"/>
        </w:rPr>
        <w:t>й</w:t>
      </w:r>
      <w:r w:rsidRPr="00DB77DA">
        <w:rPr>
          <w:rFonts w:ascii="Times New Roman" w:hAnsi="Times New Roman"/>
          <w:sz w:val="28"/>
          <w:szCs w:val="28"/>
        </w:rPr>
        <w:t xml:space="preserve">ства в 2025 году по отношению к 2020 году </w:t>
      </w:r>
      <w:r>
        <w:rPr>
          <w:rFonts w:ascii="Times New Roman" w:hAnsi="Times New Roman"/>
          <w:sz w:val="28"/>
          <w:szCs w:val="28"/>
        </w:rPr>
        <w:t>3</w:t>
      </w:r>
      <w:r w:rsidRPr="00DB77DA">
        <w:rPr>
          <w:rFonts w:ascii="Times New Roman" w:hAnsi="Times New Roman"/>
          <w:sz w:val="28"/>
          <w:szCs w:val="28"/>
        </w:rPr>
        <w:t>%;</w:t>
      </w:r>
    </w:p>
    <w:p w:rsidR="00CE44F7" w:rsidRDefault="00CE44F7" w:rsidP="00CE44F7">
      <w:pPr>
        <w:pStyle w:val="aa"/>
        <w:rPr>
          <w:rFonts w:ascii="Times New Roman" w:hAnsi="Times New Roman"/>
          <w:sz w:val="28"/>
          <w:szCs w:val="28"/>
        </w:rPr>
      </w:pPr>
      <w:r w:rsidRPr="00DB77DA">
        <w:rPr>
          <w:rFonts w:ascii="Times New Roman" w:hAnsi="Times New Roman"/>
          <w:sz w:val="28"/>
          <w:szCs w:val="28"/>
        </w:rPr>
        <w:t>рентабельность сельскохозяйственных организаций до 1</w:t>
      </w:r>
      <w:r>
        <w:rPr>
          <w:rFonts w:ascii="Times New Roman" w:hAnsi="Times New Roman"/>
          <w:sz w:val="28"/>
          <w:szCs w:val="28"/>
        </w:rPr>
        <w:t>7</w:t>
      </w:r>
      <w:r w:rsidRPr="00DB77DA">
        <w:rPr>
          <w:rFonts w:ascii="Times New Roman" w:hAnsi="Times New Roman"/>
          <w:sz w:val="28"/>
          <w:szCs w:val="28"/>
        </w:rPr>
        <w:t>% (с учетом субс</w:t>
      </w:r>
      <w:r w:rsidRPr="00DB77DA">
        <w:rPr>
          <w:rFonts w:ascii="Times New Roman" w:hAnsi="Times New Roman"/>
          <w:sz w:val="28"/>
          <w:szCs w:val="28"/>
        </w:rPr>
        <w:t>и</w:t>
      </w:r>
      <w:r w:rsidRPr="00DB77DA">
        <w:rPr>
          <w:rFonts w:ascii="Times New Roman" w:hAnsi="Times New Roman"/>
          <w:sz w:val="28"/>
          <w:szCs w:val="28"/>
        </w:rPr>
        <w:t>дий);</w:t>
      </w:r>
    </w:p>
    <w:p w:rsidR="00CE44F7" w:rsidRDefault="00CE44F7" w:rsidP="00CE44F7">
      <w:pPr>
        <w:rPr>
          <w:szCs w:val="28"/>
        </w:rPr>
      </w:pPr>
      <w:r>
        <w:rPr>
          <w:szCs w:val="28"/>
        </w:rPr>
        <w:t>о</w:t>
      </w:r>
      <w:r w:rsidRPr="00C20631">
        <w:rPr>
          <w:szCs w:val="28"/>
        </w:rPr>
        <w:t>бъем располагаемых ресурсов домашних хозяйств (в среднем на 1 члена домашн</w:t>
      </w:r>
      <w:r w:rsidRPr="00C20631">
        <w:rPr>
          <w:szCs w:val="28"/>
        </w:rPr>
        <w:t>е</w:t>
      </w:r>
      <w:r w:rsidRPr="00C20631">
        <w:rPr>
          <w:szCs w:val="28"/>
        </w:rPr>
        <w:t>го хозяйства в месяц) в сельской местности</w:t>
      </w:r>
      <w:r>
        <w:rPr>
          <w:szCs w:val="28"/>
        </w:rPr>
        <w:t xml:space="preserve"> – в 2025 году  - 14250 ру</w:t>
      </w:r>
      <w:r>
        <w:rPr>
          <w:szCs w:val="28"/>
        </w:rPr>
        <w:t>б</w:t>
      </w:r>
      <w:r>
        <w:rPr>
          <w:szCs w:val="28"/>
        </w:rPr>
        <w:t>лей;</w:t>
      </w:r>
    </w:p>
    <w:p w:rsidR="00CE44F7" w:rsidRDefault="00CE44F7" w:rsidP="00CE44F7">
      <w:pPr>
        <w:rPr>
          <w:szCs w:val="28"/>
        </w:rPr>
      </w:pPr>
      <w:r>
        <w:rPr>
          <w:szCs w:val="28"/>
        </w:rPr>
        <w:t>с</w:t>
      </w:r>
      <w:r w:rsidRPr="003C7852">
        <w:rPr>
          <w:szCs w:val="28"/>
        </w:rPr>
        <w:t>реднемесячная номинальная заработная платав сельском хозяйстве (по сельскохозяйственным организациям, не относящимся к субъектам малого предпринимател</w:t>
      </w:r>
      <w:r w:rsidRPr="003C7852">
        <w:rPr>
          <w:szCs w:val="28"/>
        </w:rPr>
        <w:t>ь</w:t>
      </w:r>
      <w:r w:rsidRPr="003C7852">
        <w:rPr>
          <w:szCs w:val="28"/>
        </w:rPr>
        <w:t>ства)</w:t>
      </w:r>
      <w:r>
        <w:rPr>
          <w:szCs w:val="28"/>
        </w:rPr>
        <w:t xml:space="preserve"> – к 2025 году </w:t>
      </w:r>
      <w:r w:rsidRPr="00744935">
        <w:rPr>
          <w:szCs w:val="28"/>
        </w:rPr>
        <w:t>49337</w:t>
      </w:r>
      <w:r>
        <w:rPr>
          <w:szCs w:val="28"/>
        </w:rPr>
        <w:t xml:space="preserve"> рублей;</w:t>
      </w:r>
    </w:p>
    <w:p w:rsidR="00CE44F7" w:rsidRDefault="00CE44F7" w:rsidP="00CE44F7">
      <w:pPr>
        <w:rPr>
          <w:szCs w:val="28"/>
        </w:rPr>
      </w:pPr>
      <w:r w:rsidRPr="00DB77DA">
        <w:rPr>
          <w:szCs w:val="28"/>
        </w:rPr>
        <w:t>индекс производительности труда в сельскохозяйственных предприятиях за 202</w:t>
      </w:r>
      <w:r>
        <w:rPr>
          <w:szCs w:val="28"/>
        </w:rPr>
        <w:t>0</w:t>
      </w:r>
      <w:r w:rsidRPr="00DB77DA">
        <w:rPr>
          <w:szCs w:val="28"/>
        </w:rPr>
        <w:t xml:space="preserve"> - 2025 годы на </w:t>
      </w:r>
      <w:r>
        <w:rPr>
          <w:szCs w:val="28"/>
        </w:rPr>
        <w:t>12</w:t>
      </w:r>
      <w:r w:rsidRPr="00DB77DA">
        <w:rPr>
          <w:szCs w:val="28"/>
        </w:rPr>
        <w:t>%;</w:t>
      </w:r>
    </w:p>
    <w:p w:rsidR="00CE44F7" w:rsidRDefault="00CE44F7" w:rsidP="00CE44F7">
      <w:pPr>
        <w:pStyle w:val="aa"/>
        <w:rPr>
          <w:rFonts w:ascii="Times New Roman" w:hAnsi="Times New Roman"/>
          <w:sz w:val="28"/>
          <w:szCs w:val="28"/>
        </w:rPr>
      </w:pPr>
      <w:r w:rsidRPr="00DB77DA">
        <w:rPr>
          <w:rFonts w:ascii="Times New Roman" w:hAnsi="Times New Roman"/>
          <w:sz w:val="28"/>
          <w:szCs w:val="28"/>
        </w:rPr>
        <w:t>количество высокопроизводительных рабочих мест в сельскохозяйственных пре</w:t>
      </w:r>
      <w:r w:rsidRPr="00DB77DA">
        <w:rPr>
          <w:rFonts w:ascii="Times New Roman" w:hAnsi="Times New Roman"/>
          <w:sz w:val="28"/>
          <w:szCs w:val="28"/>
        </w:rPr>
        <w:t>д</w:t>
      </w:r>
      <w:r w:rsidRPr="00DB77DA">
        <w:rPr>
          <w:rFonts w:ascii="Times New Roman" w:hAnsi="Times New Roman"/>
          <w:sz w:val="28"/>
          <w:szCs w:val="28"/>
        </w:rPr>
        <w:t xml:space="preserve">приятиях в 2025 году в количестве </w:t>
      </w:r>
      <w:r>
        <w:rPr>
          <w:rFonts w:ascii="Times New Roman" w:hAnsi="Times New Roman"/>
          <w:sz w:val="28"/>
          <w:szCs w:val="28"/>
        </w:rPr>
        <w:t>4283;</w:t>
      </w:r>
    </w:p>
    <w:p w:rsidR="00CE44F7" w:rsidRPr="00C20631" w:rsidRDefault="00CE44F7" w:rsidP="00CE44F7">
      <w:pPr>
        <w:rPr>
          <w:szCs w:val="28"/>
        </w:rPr>
      </w:pPr>
      <w:r>
        <w:rPr>
          <w:szCs w:val="28"/>
        </w:rPr>
        <w:t>в</w:t>
      </w:r>
      <w:r w:rsidRPr="00C20631">
        <w:rPr>
          <w:szCs w:val="28"/>
        </w:rPr>
        <w:t>аловой сбор зерновых и зернобобовых культур в сельскохозяйственных организ</w:t>
      </w:r>
      <w:r w:rsidRPr="00C20631">
        <w:rPr>
          <w:szCs w:val="28"/>
        </w:rPr>
        <w:t>а</w:t>
      </w:r>
      <w:r w:rsidRPr="00C20631">
        <w:rPr>
          <w:szCs w:val="28"/>
        </w:rPr>
        <w:t>циях, крестьянских (фермерских) хозяйствах, включая индивидуальных предприн</w:t>
      </w:r>
      <w:r w:rsidRPr="00C20631">
        <w:rPr>
          <w:szCs w:val="28"/>
        </w:rPr>
        <w:t>и</w:t>
      </w:r>
      <w:r w:rsidRPr="00C20631">
        <w:rPr>
          <w:szCs w:val="28"/>
        </w:rPr>
        <w:t>мателей</w:t>
      </w:r>
      <w:r>
        <w:rPr>
          <w:szCs w:val="28"/>
        </w:rPr>
        <w:t xml:space="preserve"> – 107 тыс. тонн;</w:t>
      </w:r>
    </w:p>
    <w:p w:rsidR="00CE44F7" w:rsidRPr="00DB77DA" w:rsidRDefault="00CE44F7" w:rsidP="00CE44F7">
      <w:pPr>
        <w:ind w:firstLine="284"/>
        <w:rPr>
          <w:szCs w:val="28"/>
        </w:rPr>
      </w:pPr>
      <w:r w:rsidRPr="005B3984">
        <w:rPr>
          <w:color w:val="000000"/>
          <w:szCs w:val="28"/>
        </w:rPr>
        <w:t xml:space="preserve">Прогнозные значения показателей (индикаторов) достижения целей и решения задач </w:t>
      </w:r>
      <w:r>
        <w:rPr>
          <w:color w:val="000000"/>
          <w:szCs w:val="28"/>
        </w:rPr>
        <w:t xml:space="preserve">муниципальной </w:t>
      </w:r>
      <w:r w:rsidRPr="005B3984">
        <w:rPr>
          <w:color w:val="000000"/>
          <w:szCs w:val="28"/>
        </w:rPr>
        <w:t xml:space="preserve"> программы приведены в </w:t>
      </w:r>
      <w:hyperlink r:id="rId26" w:history="1">
        <w:r w:rsidRPr="00803113">
          <w:rPr>
            <w:color w:val="000000"/>
            <w:szCs w:val="28"/>
          </w:rPr>
          <w:t>приложении 1</w:t>
        </w:r>
      </w:hyperlink>
      <w:r w:rsidRPr="005B3984">
        <w:rPr>
          <w:color w:val="000000"/>
          <w:szCs w:val="28"/>
        </w:rPr>
        <w:t xml:space="preserve"> к</w:t>
      </w:r>
      <w:r w:rsidRPr="00DB77DA">
        <w:rPr>
          <w:szCs w:val="28"/>
        </w:rPr>
        <w:t xml:space="preserve"> настоящей </w:t>
      </w:r>
      <w:r>
        <w:rPr>
          <w:szCs w:val="28"/>
        </w:rPr>
        <w:t>муниц</w:t>
      </w:r>
      <w:r>
        <w:rPr>
          <w:szCs w:val="28"/>
        </w:rPr>
        <w:t>и</w:t>
      </w:r>
      <w:r>
        <w:rPr>
          <w:szCs w:val="28"/>
        </w:rPr>
        <w:t>пальной</w:t>
      </w:r>
      <w:r w:rsidRPr="00DB77DA">
        <w:rPr>
          <w:szCs w:val="28"/>
        </w:rPr>
        <w:t xml:space="preserve"> программе.</w:t>
      </w:r>
    </w:p>
    <w:p w:rsidR="00CE44F7" w:rsidRPr="00DB77DA" w:rsidRDefault="00CE44F7" w:rsidP="00CE44F7">
      <w:pPr>
        <w:rPr>
          <w:szCs w:val="28"/>
        </w:rPr>
      </w:pPr>
    </w:p>
    <w:p w:rsidR="00CE44F7" w:rsidRPr="00AC764D" w:rsidRDefault="00CE44F7" w:rsidP="00CE44F7">
      <w:pPr>
        <w:pStyle w:val="1"/>
      </w:pPr>
      <w:bookmarkStart w:id="7" w:name="sub_240"/>
      <w:r w:rsidRPr="00AC764D">
        <w:t xml:space="preserve">Глава 6. Основные ожидаемые конечные результаты </w:t>
      </w:r>
      <w:r>
        <w:t>мун</w:t>
      </w:r>
      <w:r>
        <w:t>и</w:t>
      </w:r>
      <w:r>
        <w:t xml:space="preserve">ципальной </w:t>
      </w:r>
      <w:r w:rsidRPr="00AC764D">
        <w:t xml:space="preserve"> программы </w:t>
      </w:r>
    </w:p>
    <w:bookmarkEnd w:id="7"/>
    <w:p w:rsidR="00CE44F7" w:rsidRDefault="00CE44F7" w:rsidP="00CE44F7">
      <w:pPr>
        <w:ind w:firstLine="284"/>
        <w:rPr>
          <w:color w:val="000000"/>
          <w:szCs w:val="28"/>
        </w:rPr>
      </w:pPr>
      <w:r w:rsidRPr="005B3984">
        <w:rPr>
          <w:color w:val="000000"/>
          <w:szCs w:val="28"/>
        </w:rPr>
        <w:t xml:space="preserve">В результате реализации </w:t>
      </w:r>
      <w:r>
        <w:rPr>
          <w:color w:val="000000"/>
          <w:szCs w:val="28"/>
        </w:rPr>
        <w:t xml:space="preserve">муниципальной </w:t>
      </w:r>
      <w:r w:rsidRPr="005B3984">
        <w:rPr>
          <w:color w:val="000000"/>
          <w:szCs w:val="28"/>
        </w:rPr>
        <w:t xml:space="preserve"> программы будут достигнуты следу</w:t>
      </w:r>
      <w:r w:rsidRPr="005B3984">
        <w:rPr>
          <w:color w:val="000000"/>
          <w:szCs w:val="28"/>
        </w:rPr>
        <w:t>ю</w:t>
      </w:r>
      <w:r w:rsidRPr="005B3984">
        <w:rPr>
          <w:color w:val="000000"/>
          <w:szCs w:val="28"/>
        </w:rPr>
        <w:t>щие конечные результаты:</w:t>
      </w:r>
    </w:p>
    <w:p w:rsidR="00CE44F7" w:rsidRDefault="00CE44F7" w:rsidP="00CE44F7">
      <w:pPr>
        <w:ind w:firstLine="284"/>
        <w:rPr>
          <w:color w:val="000000"/>
          <w:szCs w:val="28"/>
        </w:rPr>
      </w:pPr>
    </w:p>
    <w:p w:rsidR="00CE44F7" w:rsidRDefault="00CE44F7" w:rsidP="00CE44F7">
      <w:pPr>
        <w:pStyle w:val="aa"/>
        <w:rPr>
          <w:rFonts w:ascii="Times New Roman" w:hAnsi="Times New Roman"/>
          <w:color w:val="000000"/>
          <w:sz w:val="28"/>
          <w:szCs w:val="28"/>
        </w:rPr>
      </w:pPr>
      <w:r w:rsidRPr="00D01B10">
        <w:rPr>
          <w:rFonts w:ascii="Times New Roman" w:hAnsi="Times New Roman"/>
          <w:color w:val="000000"/>
          <w:sz w:val="28"/>
          <w:szCs w:val="28"/>
        </w:rPr>
        <w:t xml:space="preserve">увеличение производства продукции сельского хозяйства в хозяйствах всех категорий (в сопоставимых ценах) в 2025 году </w:t>
      </w:r>
      <w:r>
        <w:rPr>
          <w:rFonts w:ascii="Times New Roman" w:hAnsi="Times New Roman"/>
          <w:color w:val="000000"/>
          <w:sz w:val="28"/>
          <w:szCs w:val="28"/>
        </w:rPr>
        <w:t>по отнош</w:t>
      </w:r>
      <w:r>
        <w:rPr>
          <w:rFonts w:ascii="Times New Roman" w:hAnsi="Times New Roman"/>
          <w:color w:val="000000"/>
          <w:sz w:val="28"/>
          <w:szCs w:val="28"/>
        </w:rPr>
        <w:t>е</w:t>
      </w:r>
      <w:r>
        <w:rPr>
          <w:rFonts w:ascii="Times New Roman" w:hAnsi="Times New Roman"/>
          <w:color w:val="000000"/>
          <w:sz w:val="28"/>
          <w:szCs w:val="28"/>
        </w:rPr>
        <w:t>нию к 2020 году на 3%;</w:t>
      </w:r>
    </w:p>
    <w:p w:rsidR="00CE44F7" w:rsidRPr="000B486C" w:rsidRDefault="00CE44F7" w:rsidP="00CE44F7"/>
    <w:p w:rsidR="00CE44F7" w:rsidRDefault="00CE44F7" w:rsidP="00CE44F7">
      <w:pPr>
        <w:pStyle w:val="aa"/>
        <w:rPr>
          <w:rFonts w:ascii="Times New Roman" w:hAnsi="Times New Roman"/>
          <w:color w:val="000000"/>
          <w:sz w:val="28"/>
          <w:szCs w:val="28"/>
        </w:rPr>
      </w:pPr>
      <w:r w:rsidRPr="00D01B10">
        <w:rPr>
          <w:rFonts w:ascii="Times New Roman" w:hAnsi="Times New Roman"/>
          <w:color w:val="000000"/>
          <w:sz w:val="28"/>
          <w:szCs w:val="28"/>
        </w:rPr>
        <w:t xml:space="preserve">увеличение производства продукции пищевых продуктов - на </w:t>
      </w:r>
      <w:r>
        <w:rPr>
          <w:rFonts w:ascii="Times New Roman" w:hAnsi="Times New Roman"/>
          <w:color w:val="000000"/>
          <w:sz w:val="28"/>
          <w:szCs w:val="28"/>
        </w:rPr>
        <w:t>5</w:t>
      </w:r>
      <w:r w:rsidRPr="00D01B10">
        <w:rPr>
          <w:rFonts w:ascii="Times New Roman" w:hAnsi="Times New Roman"/>
          <w:color w:val="000000"/>
          <w:sz w:val="28"/>
          <w:szCs w:val="28"/>
        </w:rPr>
        <w:t>%</w:t>
      </w:r>
      <w:r>
        <w:rPr>
          <w:rFonts w:ascii="Times New Roman" w:hAnsi="Times New Roman"/>
          <w:color w:val="000000"/>
          <w:sz w:val="28"/>
          <w:szCs w:val="28"/>
        </w:rPr>
        <w:t xml:space="preserve"> в 2025 году к 2020 году</w:t>
      </w:r>
      <w:r w:rsidRPr="00D01B10">
        <w:rPr>
          <w:rFonts w:ascii="Times New Roman" w:hAnsi="Times New Roman"/>
          <w:color w:val="000000"/>
          <w:sz w:val="28"/>
          <w:szCs w:val="28"/>
        </w:rPr>
        <w:t>;</w:t>
      </w:r>
    </w:p>
    <w:p w:rsidR="00CE44F7" w:rsidRPr="000B486C" w:rsidRDefault="00CE44F7" w:rsidP="00CE44F7"/>
    <w:p w:rsidR="00CE44F7" w:rsidRDefault="00CE44F7" w:rsidP="00CE44F7">
      <w:pPr>
        <w:pStyle w:val="aa"/>
        <w:rPr>
          <w:rFonts w:ascii="Times New Roman" w:hAnsi="Times New Roman"/>
          <w:color w:val="000000"/>
          <w:sz w:val="28"/>
          <w:szCs w:val="28"/>
        </w:rPr>
      </w:pPr>
      <w:r w:rsidRPr="00D01B10">
        <w:rPr>
          <w:rFonts w:ascii="Times New Roman" w:hAnsi="Times New Roman"/>
          <w:color w:val="000000"/>
          <w:sz w:val="28"/>
          <w:szCs w:val="28"/>
        </w:rPr>
        <w:t>повышение среднего уровня рентабельности сельскохозяйственных организ</w:t>
      </w:r>
      <w:r w:rsidRPr="00D01B10">
        <w:rPr>
          <w:rFonts w:ascii="Times New Roman" w:hAnsi="Times New Roman"/>
          <w:color w:val="000000"/>
          <w:sz w:val="28"/>
          <w:szCs w:val="28"/>
        </w:rPr>
        <w:t>а</w:t>
      </w:r>
      <w:r w:rsidRPr="00D01B10">
        <w:rPr>
          <w:rFonts w:ascii="Times New Roman" w:hAnsi="Times New Roman"/>
          <w:color w:val="000000"/>
          <w:sz w:val="28"/>
          <w:szCs w:val="28"/>
        </w:rPr>
        <w:t>ций до 1</w:t>
      </w:r>
      <w:r>
        <w:rPr>
          <w:rFonts w:ascii="Times New Roman" w:hAnsi="Times New Roman"/>
          <w:color w:val="000000"/>
          <w:sz w:val="28"/>
          <w:szCs w:val="28"/>
        </w:rPr>
        <w:t>7</w:t>
      </w:r>
      <w:r w:rsidRPr="00D01B10">
        <w:rPr>
          <w:rFonts w:ascii="Times New Roman" w:hAnsi="Times New Roman"/>
          <w:color w:val="000000"/>
          <w:sz w:val="28"/>
          <w:szCs w:val="28"/>
        </w:rPr>
        <w:t>% (с учетом субсидий);</w:t>
      </w:r>
    </w:p>
    <w:p w:rsidR="00CE44F7" w:rsidRPr="0061178C" w:rsidRDefault="00CE44F7" w:rsidP="00CE44F7">
      <w:pPr>
        <w:pStyle w:val="aa"/>
        <w:rPr>
          <w:rFonts w:ascii="Times New Roman" w:hAnsi="Times New Roman"/>
          <w:color w:val="000000"/>
          <w:sz w:val="28"/>
          <w:szCs w:val="28"/>
        </w:rPr>
      </w:pPr>
    </w:p>
    <w:p w:rsidR="00CE44F7" w:rsidRDefault="00CE44F7" w:rsidP="00CE44F7">
      <w:pPr>
        <w:pStyle w:val="aa"/>
        <w:rPr>
          <w:rFonts w:ascii="Times New Roman" w:hAnsi="Times New Roman"/>
          <w:color w:val="000000"/>
          <w:sz w:val="28"/>
          <w:szCs w:val="28"/>
        </w:rPr>
      </w:pPr>
      <w:r w:rsidRPr="00D01B10">
        <w:rPr>
          <w:rFonts w:ascii="Times New Roman" w:hAnsi="Times New Roman"/>
          <w:color w:val="000000"/>
          <w:sz w:val="28"/>
          <w:szCs w:val="28"/>
        </w:rPr>
        <w:t>повышение производительности труда в сельскохо</w:t>
      </w:r>
      <w:r>
        <w:rPr>
          <w:rFonts w:ascii="Times New Roman" w:hAnsi="Times New Roman"/>
          <w:color w:val="000000"/>
          <w:sz w:val="28"/>
          <w:szCs w:val="28"/>
        </w:rPr>
        <w:t>зяйственных предприятиях за 2025 год  к  2020 году</w:t>
      </w:r>
      <w:r w:rsidRPr="00D01B10">
        <w:rPr>
          <w:rFonts w:ascii="Times New Roman" w:hAnsi="Times New Roman"/>
          <w:color w:val="000000"/>
          <w:sz w:val="28"/>
          <w:szCs w:val="28"/>
        </w:rPr>
        <w:t xml:space="preserve"> на </w:t>
      </w:r>
      <w:r>
        <w:rPr>
          <w:rFonts w:ascii="Times New Roman" w:hAnsi="Times New Roman"/>
          <w:color w:val="000000"/>
          <w:sz w:val="28"/>
          <w:szCs w:val="28"/>
        </w:rPr>
        <w:t>12</w:t>
      </w:r>
      <w:r w:rsidRPr="00D01B10">
        <w:rPr>
          <w:rFonts w:ascii="Times New Roman" w:hAnsi="Times New Roman"/>
          <w:color w:val="000000"/>
          <w:sz w:val="28"/>
          <w:szCs w:val="28"/>
        </w:rPr>
        <w:t>%;</w:t>
      </w:r>
    </w:p>
    <w:p w:rsidR="00CE44F7" w:rsidRPr="0061178C" w:rsidRDefault="00CE44F7" w:rsidP="00CE44F7">
      <w:pPr>
        <w:rPr>
          <w:color w:val="000000"/>
          <w:szCs w:val="28"/>
        </w:rPr>
      </w:pPr>
    </w:p>
    <w:p w:rsidR="00CE44F7" w:rsidRPr="0061178C" w:rsidRDefault="00CE44F7" w:rsidP="00CE44F7">
      <w:pPr>
        <w:pStyle w:val="aa"/>
        <w:rPr>
          <w:rFonts w:ascii="Times New Roman" w:hAnsi="Times New Roman"/>
          <w:color w:val="000000"/>
          <w:sz w:val="28"/>
          <w:szCs w:val="28"/>
        </w:rPr>
      </w:pPr>
      <w:r w:rsidRPr="0061178C">
        <w:rPr>
          <w:rFonts w:ascii="Times New Roman" w:hAnsi="Times New Roman"/>
          <w:color w:val="000000"/>
          <w:sz w:val="28"/>
          <w:szCs w:val="28"/>
        </w:rPr>
        <w:t xml:space="preserve">увеличение индекса физического объема инвестиций в основной капитал </w:t>
      </w:r>
      <w:r w:rsidRPr="0061178C">
        <w:rPr>
          <w:rFonts w:ascii="Times New Roman" w:hAnsi="Times New Roman"/>
          <w:color w:val="000000"/>
          <w:sz w:val="28"/>
          <w:szCs w:val="28"/>
        </w:rPr>
        <w:lastRenderedPageBreak/>
        <w:t>сельского х</w:t>
      </w:r>
      <w:r w:rsidRPr="0061178C">
        <w:rPr>
          <w:rFonts w:ascii="Times New Roman" w:hAnsi="Times New Roman"/>
          <w:color w:val="000000"/>
          <w:sz w:val="28"/>
          <w:szCs w:val="28"/>
        </w:rPr>
        <w:t>о</w:t>
      </w:r>
      <w:r w:rsidRPr="0061178C">
        <w:rPr>
          <w:rFonts w:ascii="Times New Roman" w:hAnsi="Times New Roman"/>
          <w:color w:val="000000"/>
          <w:sz w:val="28"/>
          <w:szCs w:val="28"/>
        </w:rPr>
        <w:t xml:space="preserve">зяйства в 2025 году по отношению к 2020 году </w:t>
      </w:r>
      <w:r>
        <w:rPr>
          <w:rFonts w:ascii="Times New Roman" w:hAnsi="Times New Roman"/>
          <w:color w:val="000000"/>
          <w:sz w:val="28"/>
          <w:szCs w:val="28"/>
        </w:rPr>
        <w:t>3</w:t>
      </w:r>
      <w:r w:rsidRPr="0061178C">
        <w:rPr>
          <w:rFonts w:ascii="Times New Roman" w:hAnsi="Times New Roman"/>
          <w:color w:val="000000"/>
          <w:sz w:val="28"/>
          <w:szCs w:val="28"/>
        </w:rPr>
        <w:t>%;</w:t>
      </w:r>
    </w:p>
    <w:p w:rsidR="00CE44F7" w:rsidRPr="0061178C" w:rsidRDefault="00CE44F7" w:rsidP="00CE44F7">
      <w:pPr>
        <w:rPr>
          <w:color w:val="000000"/>
          <w:szCs w:val="28"/>
        </w:rPr>
      </w:pPr>
    </w:p>
    <w:p w:rsidR="00CE44F7" w:rsidRDefault="00CE44F7" w:rsidP="00CE44F7">
      <w:pPr>
        <w:rPr>
          <w:color w:val="000000"/>
          <w:szCs w:val="28"/>
        </w:rPr>
      </w:pPr>
      <w:r w:rsidRPr="00744935">
        <w:rPr>
          <w:color w:val="000000"/>
          <w:szCs w:val="28"/>
        </w:rPr>
        <w:t>объем располагаемых ресурсов домашних хозяйств (в среднем на 1 члена домашн</w:t>
      </w:r>
      <w:r w:rsidRPr="00744935">
        <w:rPr>
          <w:color w:val="000000"/>
          <w:szCs w:val="28"/>
        </w:rPr>
        <w:t>е</w:t>
      </w:r>
      <w:r w:rsidRPr="00744935">
        <w:rPr>
          <w:color w:val="000000"/>
          <w:szCs w:val="28"/>
        </w:rPr>
        <w:t>го хозяйства в месяц) в сельской местности – в 2025 году  - 14250 ру</w:t>
      </w:r>
      <w:r w:rsidRPr="00744935">
        <w:rPr>
          <w:color w:val="000000"/>
          <w:szCs w:val="28"/>
        </w:rPr>
        <w:t>б</w:t>
      </w:r>
      <w:r w:rsidRPr="00744935">
        <w:rPr>
          <w:color w:val="000000"/>
          <w:szCs w:val="28"/>
        </w:rPr>
        <w:t>лей;</w:t>
      </w:r>
    </w:p>
    <w:p w:rsidR="00CE44F7" w:rsidRPr="0061178C" w:rsidRDefault="00CE44F7" w:rsidP="00CE44F7">
      <w:pPr>
        <w:rPr>
          <w:color w:val="000000"/>
          <w:szCs w:val="28"/>
        </w:rPr>
      </w:pPr>
    </w:p>
    <w:p w:rsidR="00CE44F7" w:rsidRPr="0061178C" w:rsidRDefault="00CE44F7" w:rsidP="00CE44F7">
      <w:pPr>
        <w:rPr>
          <w:color w:val="000000"/>
          <w:szCs w:val="28"/>
        </w:rPr>
      </w:pPr>
      <w:r w:rsidRPr="0061178C">
        <w:rPr>
          <w:color w:val="000000"/>
          <w:szCs w:val="28"/>
        </w:rPr>
        <w:t>валовой сбор зерновых и зернобобовых культур в сельскохозяйственных организ</w:t>
      </w:r>
      <w:r w:rsidRPr="0061178C">
        <w:rPr>
          <w:color w:val="000000"/>
          <w:szCs w:val="28"/>
        </w:rPr>
        <w:t>а</w:t>
      </w:r>
      <w:r w:rsidRPr="0061178C">
        <w:rPr>
          <w:color w:val="000000"/>
          <w:szCs w:val="28"/>
        </w:rPr>
        <w:t>циях, крестьянских (фермерских) хозяйствах, включая индивидуальных предприн</w:t>
      </w:r>
      <w:r w:rsidRPr="0061178C">
        <w:rPr>
          <w:color w:val="000000"/>
          <w:szCs w:val="28"/>
        </w:rPr>
        <w:t>и</w:t>
      </w:r>
      <w:r w:rsidRPr="0061178C">
        <w:rPr>
          <w:color w:val="000000"/>
          <w:szCs w:val="28"/>
        </w:rPr>
        <w:t xml:space="preserve">мателей в 2025 году  – </w:t>
      </w:r>
      <w:r>
        <w:rPr>
          <w:color w:val="000000"/>
          <w:szCs w:val="28"/>
        </w:rPr>
        <w:t>107</w:t>
      </w:r>
      <w:r w:rsidRPr="0061178C">
        <w:rPr>
          <w:color w:val="000000"/>
          <w:szCs w:val="28"/>
        </w:rPr>
        <w:t xml:space="preserve"> тыс. тонн;</w:t>
      </w:r>
    </w:p>
    <w:p w:rsidR="00CE44F7" w:rsidRPr="00AC764D" w:rsidRDefault="00CE44F7" w:rsidP="00CE44F7">
      <w:pPr>
        <w:pStyle w:val="1"/>
      </w:pPr>
      <w:bookmarkStart w:id="8" w:name="sub_30"/>
      <w:r w:rsidRPr="00AC764D">
        <w:t>Раздел 3. Обобщенная характеристика основных меропри</w:t>
      </w:r>
      <w:r w:rsidRPr="00AC764D">
        <w:t>я</w:t>
      </w:r>
      <w:r w:rsidRPr="00AC764D">
        <w:t xml:space="preserve">тий </w:t>
      </w:r>
      <w:r>
        <w:t xml:space="preserve">муниципальной </w:t>
      </w:r>
      <w:r w:rsidRPr="00AC764D">
        <w:t xml:space="preserve"> программы и ее подпрограмм, пр</w:t>
      </w:r>
      <w:r w:rsidRPr="00AC764D">
        <w:t>о</w:t>
      </w:r>
      <w:r w:rsidRPr="00AC764D">
        <w:t xml:space="preserve">гноз сводных показателей  заданий по этапам реализации </w:t>
      </w:r>
      <w:r>
        <w:t xml:space="preserve">муниципальной </w:t>
      </w:r>
      <w:r w:rsidRPr="00AC764D">
        <w:t xml:space="preserve"> програ</w:t>
      </w:r>
      <w:r w:rsidRPr="00AC764D">
        <w:t>м</w:t>
      </w:r>
      <w:r w:rsidRPr="00AC764D">
        <w:t>мы</w:t>
      </w:r>
    </w:p>
    <w:bookmarkEnd w:id="8"/>
    <w:p w:rsidR="00CE44F7" w:rsidRPr="00DB77DA" w:rsidRDefault="00CE44F7" w:rsidP="00CE44F7">
      <w:pPr>
        <w:rPr>
          <w:szCs w:val="28"/>
        </w:rPr>
      </w:pPr>
    </w:p>
    <w:p w:rsidR="00CE44F7" w:rsidRPr="00AC764D" w:rsidRDefault="00CE44F7" w:rsidP="00CE44F7">
      <w:pPr>
        <w:pStyle w:val="1"/>
      </w:pPr>
      <w:bookmarkStart w:id="9" w:name="sub_310"/>
      <w:r w:rsidRPr="00AC764D">
        <w:t>Глава 7. Обобщенная характеристика основных меропри</w:t>
      </w:r>
      <w:r w:rsidRPr="00AC764D">
        <w:t>я</w:t>
      </w:r>
      <w:r w:rsidRPr="00AC764D">
        <w:t xml:space="preserve">тий </w:t>
      </w:r>
      <w:r>
        <w:t xml:space="preserve">муниципальной </w:t>
      </w:r>
      <w:r w:rsidRPr="00AC764D">
        <w:t xml:space="preserve"> программы и ее подпр</w:t>
      </w:r>
      <w:r w:rsidRPr="00AC764D">
        <w:t>о</w:t>
      </w:r>
      <w:r w:rsidRPr="00AC764D">
        <w:t>грамм</w:t>
      </w:r>
    </w:p>
    <w:bookmarkEnd w:id="9"/>
    <w:p w:rsidR="00CE44F7" w:rsidRPr="00DB77DA" w:rsidRDefault="00CE44F7" w:rsidP="00CE44F7">
      <w:pPr>
        <w:rPr>
          <w:szCs w:val="28"/>
        </w:rPr>
      </w:pPr>
    </w:p>
    <w:p w:rsidR="00CE44F7" w:rsidRPr="001F24A1" w:rsidRDefault="00CE44F7" w:rsidP="00CE44F7">
      <w:pPr>
        <w:ind w:firstLine="284"/>
        <w:rPr>
          <w:color w:val="000000"/>
          <w:szCs w:val="28"/>
        </w:rPr>
      </w:pPr>
      <w:r w:rsidRPr="001F24A1">
        <w:rPr>
          <w:color w:val="000000"/>
          <w:szCs w:val="28"/>
        </w:rPr>
        <w:t xml:space="preserve">Подпрограммы и включенные в них мероприятия представляют в совокупности комплекс взаимосвязанных мер, направленных на достижение целей </w:t>
      </w:r>
      <w:r>
        <w:rPr>
          <w:color w:val="000000"/>
          <w:szCs w:val="28"/>
        </w:rPr>
        <w:t>мун</w:t>
      </w:r>
      <w:r>
        <w:rPr>
          <w:color w:val="000000"/>
          <w:szCs w:val="28"/>
        </w:rPr>
        <w:t>и</w:t>
      </w:r>
      <w:r>
        <w:rPr>
          <w:color w:val="000000"/>
          <w:szCs w:val="28"/>
        </w:rPr>
        <w:t xml:space="preserve">ципальной </w:t>
      </w:r>
      <w:r w:rsidRPr="001F24A1">
        <w:rPr>
          <w:color w:val="000000"/>
          <w:szCs w:val="28"/>
        </w:rPr>
        <w:t xml:space="preserve"> программы, а также на решение наиболее важных текущих и пе</w:t>
      </w:r>
      <w:r w:rsidRPr="001F24A1">
        <w:rPr>
          <w:color w:val="000000"/>
          <w:szCs w:val="28"/>
        </w:rPr>
        <w:t>р</w:t>
      </w:r>
      <w:r w:rsidRPr="001F24A1">
        <w:rPr>
          <w:color w:val="000000"/>
          <w:szCs w:val="28"/>
        </w:rPr>
        <w:t>спективных задач, обеспечивающих продовольственную безопасность, дин</w:t>
      </w:r>
      <w:r w:rsidRPr="001F24A1">
        <w:rPr>
          <w:color w:val="000000"/>
          <w:szCs w:val="28"/>
        </w:rPr>
        <w:t>а</w:t>
      </w:r>
      <w:r w:rsidRPr="001F24A1">
        <w:rPr>
          <w:color w:val="000000"/>
          <w:szCs w:val="28"/>
        </w:rPr>
        <w:t>мичное социально-экономическое развитие агропромышленного комплекса республ</w:t>
      </w:r>
      <w:r w:rsidRPr="001F24A1">
        <w:rPr>
          <w:color w:val="000000"/>
          <w:szCs w:val="28"/>
        </w:rPr>
        <w:t>и</w:t>
      </w:r>
      <w:r w:rsidRPr="001F24A1">
        <w:rPr>
          <w:color w:val="000000"/>
          <w:szCs w:val="28"/>
        </w:rPr>
        <w:t>ки.</w:t>
      </w:r>
    </w:p>
    <w:p w:rsidR="00CE44F7" w:rsidRDefault="00CE44F7" w:rsidP="00CE44F7">
      <w:pPr>
        <w:ind w:firstLine="284"/>
        <w:rPr>
          <w:b/>
          <w:color w:val="000000"/>
          <w:szCs w:val="28"/>
        </w:rPr>
      </w:pPr>
      <w:hyperlink r:id="rId27" w:history="1">
        <w:r w:rsidRPr="000A4C37">
          <w:rPr>
            <w:b/>
            <w:color w:val="000000"/>
            <w:szCs w:val="28"/>
          </w:rPr>
          <w:t>Подпрограмма</w:t>
        </w:r>
      </w:hyperlink>
      <w:r w:rsidRPr="000A4C37">
        <w:rPr>
          <w:b/>
          <w:color w:val="000000"/>
          <w:szCs w:val="28"/>
        </w:rPr>
        <w:t xml:space="preserve"> "Развитие отраслей агропромышленного комплекса" вкл</w:t>
      </w:r>
      <w:r w:rsidRPr="000A4C37">
        <w:rPr>
          <w:b/>
          <w:color w:val="000000"/>
          <w:szCs w:val="28"/>
        </w:rPr>
        <w:t>ю</w:t>
      </w:r>
      <w:r w:rsidRPr="000A4C37">
        <w:rPr>
          <w:b/>
          <w:color w:val="000000"/>
          <w:szCs w:val="28"/>
        </w:rPr>
        <w:t>чает следующие основные мероприятия:</w:t>
      </w:r>
    </w:p>
    <w:p w:rsidR="00CE44F7" w:rsidRPr="000A4C37" w:rsidRDefault="00CE44F7" w:rsidP="00CE44F7">
      <w:pPr>
        <w:ind w:firstLine="284"/>
        <w:rPr>
          <w:b/>
          <w:color w:val="000000"/>
          <w:szCs w:val="28"/>
        </w:rPr>
      </w:pPr>
      <w:r w:rsidRPr="000A4C37">
        <w:rPr>
          <w:b/>
          <w:color w:val="000000"/>
          <w:szCs w:val="28"/>
        </w:rPr>
        <w:t>1. Обеспечение биологической безопасности.</w:t>
      </w:r>
    </w:p>
    <w:p w:rsidR="00CE44F7" w:rsidRPr="001F24A1" w:rsidRDefault="00CE44F7" w:rsidP="00CE44F7">
      <w:pPr>
        <w:ind w:firstLine="284"/>
        <w:rPr>
          <w:color w:val="000000"/>
          <w:szCs w:val="28"/>
        </w:rPr>
      </w:pPr>
      <w:r w:rsidRPr="001F24A1">
        <w:rPr>
          <w:color w:val="000000"/>
          <w:szCs w:val="28"/>
        </w:rPr>
        <w:t>В рамках осуществления мероприятия предусматривается проведение организ</w:t>
      </w:r>
      <w:r w:rsidRPr="001F24A1">
        <w:rPr>
          <w:color w:val="000000"/>
          <w:szCs w:val="28"/>
        </w:rPr>
        <w:t>а</w:t>
      </w:r>
      <w:r w:rsidRPr="001F24A1">
        <w:rPr>
          <w:color w:val="000000"/>
          <w:szCs w:val="28"/>
        </w:rPr>
        <w:t>ционных мероприятий, сбор, утилизация биологических отходов и приобретение оборудования для переработки биологических отходов.</w:t>
      </w:r>
    </w:p>
    <w:p w:rsidR="00CE44F7" w:rsidRPr="001F24A1" w:rsidRDefault="00CE44F7" w:rsidP="00CE44F7">
      <w:pPr>
        <w:ind w:firstLine="284"/>
        <w:rPr>
          <w:color w:val="000000"/>
          <w:szCs w:val="28"/>
        </w:rPr>
      </w:pPr>
      <w:r w:rsidRPr="001F24A1">
        <w:rPr>
          <w:color w:val="000000"/>
          <w:szCs w:val="28"/>
        </w:rPr>
        <w:t>Средства республиканского бюджета Республики Мордовия предполагается предоставлять юридическим лицам на возмещение части затрат, связанных со сб</w:t>
      </w:r>
      <w:r w:rsidRPr="001F24A1">
        <w:rPr>
          <w:color w:val="000000"/>
          <w:szCs w:val="28"/>
        </w:rPr>
        <w:t>о</w:t>
      </w:r>
      <w:r w:rsidRPr="001F24A1">
        <w:rPr>
          <w:color w:val="000000"/>
          <w:szCs w:val="28"/>
        </w:rPr>
        <w:t xml:space="preserve">ром, переработкой и утилизацией биологических </w:t>
      </w:r>
    </w:p>
    <w:p w:rsidR="00CE44F7" w:rsidRDefault="00CE44F7" w:rsidP="00CE44F7">
      <w:pPr>
        <w:rPr>
          <w:color w:val="000000"/>
          <w:szCs w:val="28"/>
        </w:rPr>
      </w:pPr>
    </w:p>
    <w:p w:rsidR="00CE44F7" w:rsidRPr="001F24A1" w:rsidRDefault="00CE44F7" w:rsidP="00CE44F7">
      <w:pPr>
        <w:rPr>
          <w:color w:val="000000"/>
          <w:szCs w:val="28"/>
        </w:rPr>
      </w:pPr>
      <w:r w:rsidRPr="001F24A1">
        <w:rPr>
          <w:color w:val="000000"/>
          <w:szCs w:val="28"/>
        </w:rPr>
        <w:t>отходов и на финансовое обеспечение части затрат, связанных с приобретением оборудования для переработки и утилизации биологических отходов, специализир</w:t>
      </w:r>
      <w:r w:rsidRPr="001F24A1">
        <w:rPr>
          <w:color w:val="000000"/>
          <w:szCs w:val="28"/>
        </w:rPr>
        <w:t>о</w:t>
      </w:r>
      <w:r w:rsidRPr="001F24A1">
        <w:rPr>
          <w:color w:val="000000"/>
          <w:szCs w:val="28"/>
        </w:rPr>
        <w:t>ванного транспорта.</w:t>
      </w:r>
    </w:p>
    <w:p w:rsidR="00CE44F7" w:rsidRPr="001F24A1" w:rsidRDefault="00CE44F7" w:rsidP="00CE44F7">
      <w:pPr>
        <w:ind w:firstLine="284"/>
        <w:rPr>
          <w:color w:val="000000"/>
          <w:szCs w:val="28"/>
        </w:rPr>
      </w:pPr>
      <w:r w:rsidRPr="001F24A1">
        <w:rPr>
          <w:color w:val="000000"/>
          <w:szCs w:val="28"/>
        </w:rPr>
        <w:t>В рамках реализации мероприятия предусматривается оказание госуда</w:t>
      </w:r>
      <w:r w:rsidRPr="001F24A1">
        <w:rPr>
          <w:color w:val="000000"/>
          <w:szCs w:val="28"/>
        </w:rPr>
        <w:t>р</w:t>
      </w:r>
      <w:r w:rsidRPr="001F24A1">
        <w:rPr>
          <w:color w:val="000000"/>
          <w:szCs w:val="28"/>
        </w:rPr>
        <w:t xml:space="preserve">ственной поддержки на реализацию </w:t>
      </w:r>
      <w:hyperlink r:id="rId28" w:history="1">
        <w:r w:rsidRPr="001F24A1">
          <w:rPr>
            <w:szCs w:val="28"/>
          </w:rPr>
          <w:t>ведомственной целевой программы</w:t>
        </w:r>
      </w:hyperlink>
      <w:r w:rsidRPr="001F24A1">
        <w:rPr>
          <w:color w:val="000000"/>
          <w:szCs w:val="28"/>
        </w:rPr>
        <w:t xml:space="preserve"> "Профилактика и предупреждение заноса и распространения африканской чумы свиней (АЧС) на те</w:t>
      </w:r>
      <w:r w:rsidRPr="001F24A1">
        <w:rPr>
          <w:color w:val="000000"/>
          <w:szCs w:val="28"/>
        </w:rPr>
        <w:t>р</w:t>
      </w:r>
      <w:r w:rsidRPr="001F24A1">
        <w:rPr>
          <w:color w:val="000000"/>
          <w:szCs w:val="28"/>
        </w:rPr>
        <w:t>риторию Республики Мордо</w:t>
      </w:r>
      <w:r>
        <w:rPr>
          <w:color w:val="000000"/>
          <w:szCs w:val="28"/>
        </w:rPr>
        <w:t>вия".</w:t>
      </w:r>
    </w:p>
    <w:p w:rsidR="00CE44F7" w:rsidRPr="000A4C37" w:rsidRDefault="00CE44F7" w:rsidP="00CE44F7">
      <w:pPr>
        <w:ind w:firstLine="284"/>
        <w:rPr>
          <w:b/>
          <w:color w:val="000000"/>
          <w:szCs w:val="28"/>
        </w:rPr>
      </w:pPr>
      <w:r>
        <w:rPr>
          <w:b/>
          <w:color w:val="000000"/>
          <w:szCs w:val="28"/>
        </w:rPr>
        <w:t>2</w:t>
      </w:r>
      <w:r w:rsidRPr="000A4C37">
        <w:rPr>
          <w:b/>
          <w:color w:val="000000"/>
          <w:szCs w:val="28"/>
        </w:rPr>
        <w:t>. Стимулирование развития приоритетных подотраслей агропромышленн</w:t>
      </w:r>
      <w:r w:rsidRPr="000A4C37">
        <w:rPr>
          <w:b/>
          <w:color w:val="000000"/>
          <w:szCs w:val="28"/>
        </w:rPr>
        <w:t>о</w:t>
      </w:r>
      <w:r w:rsidRPr="000A4C37">
        <w:rPr>
          <w:b/>
          <w:color w:val="000000"/>
          <w:szCs w:val="28"/>
        </w:rPr>
        <w:t>го комплекса и развитие малых форм хозяйствования.</w:t>
      </w:r>
    </w:p>
    <w:p w:rsidR="00CE44F7" w:rsidRPr="001F24A1" w:rsidRDefault="00CE44F7" w:rsidP="00CE44F7">
      <w:pPr>
        <w:ind w:firstLine="284"/>
        <w:rPr>
          <w:color w:val="000000"/>
          <w:szCs w:val="28"/>
        </w:rPr>
      </w:pPr>
      <w:r w:rsidRPr="001F24A1">
        <w:rPr>
          <w:color w:val="000000"/>
          <w:szCs w:val="28"/>
        </w:rPr>
        <w:t>Реализация мероприятия направлена на:</w:t>
      </w:r>
    </w:p>
    <w:p w:rsidR="00CE44F7" w:rsidRPr="001F24A1" w:rsidRDefault="00CE44F7" w:rsidP="00CE44F7">
      <w:pPr>
        <w:ind w:firstLine="284"/>
        <w:rPr>
          <w:color w:val="000000"/>
          <w:szCs w:val="28"/>
        </w:rPr>
      </w:pPr>
      <w:r w:rsidRPr="001F24A1">
        <w:rPr>
          <w:color w:val="000000"/>
          <w:szCs w:val="28"/>
        </w:rPr>
        <w:t>создание условий для развития крестьянских (фермерских) хозяйств и модерниз</w:t>
      </w:r>
      <w:r w:rsidRPr="001F24A1">
        <w:rPr>
          <w:color w:val="000000"/>
          <w:szCs w:val="28"/>
        </w:rPr>
        <w:t>а</w:t>
      </w:r>
      <w:r w:rsidRPr="001F24A1">
        <w:rPr>
          <w:color w:val="000000"/>
          <w:szCs w:val="28"/>
        </w:rPr>
        <w:t>цию материально-технической базы сельскохозяйственных потребительских кооп</w:t>
      </w:r>
      <w:r w:rsidRPr="001F24A1">
        <w:rPr>
          <w:color w:val="000000"/>
          <w:szCs w:val="28"/>
        </w:rPr>
        <w:t>е</w:t>
      </w:r>
      <w:r w:rsidRPr="001F24A1">
        <w:rPr>
          <w:color w:val="000000"/>
          <w:szCs w:val="28"/>
        </w:rPr>
        <w:t>ративов;</w:t>
      </w:r>
    </w:p>
    <w:p w:rsidR="00CE44F7" w:rsidRPr="001F24A1" w:rsidRDefault="00CE44F7" w:rsidP="00CE44F7">
      <w:pPr>
        <w:ind w:firstLine="284"/>
        <w:rPr>
          <w:color w:val="000000"/>
          <w:szCs w:val="28"/>
        </w:rPr>
      </w:pPr>
      <w:r w:rsidRPr="001F24A1">
        <w:rPr>
          <w:color w:val="000000"/>
          <w:szCs w:val="28"/>
        </w:rPr>
        <w:t>обеспечение прироста объема молока сырого крупного рогатого скота, козьего и овечьего, переработанного на пищевую продукцию, за отчетный год по о</w:t>
      </w:r>
      <w:r w:rsidRPr="001F24A1">
        <w:rPr>
          <w:color w:val="000000"/>
          <w:szCs w:val="28"/>
        </w:rPr>
        <w:t>т</w:t>
      </w:r>
      <w:r w:rsidRPr="001F24A1">
        <w:rPr>
          <w:color w:val="000000"/>
          <w:szCs w:val="28"/>
        </w:rPr>
        <w:t>ношению к среднему за 5 лет, предшествующих отчетному году;</w:t>
      </w:r>
    </w:p>
    <w:p w:rsidR="00CE44F7" w:rsidRPr="001F24A1" w:rsidRDefault="00CE44F7" w:rsidP="00CE44F7">
      <w:pPr>
        <w:ind w:firstLine="284"/>
        <w:rPr>
          <w:color w:val="000000"/>
          <w:szCs w:val="28"/>
        </w:rPr>
      </w:pPr>
      <w:r w:rsidRPr="001F24A1">
        <w:rPr>
          <w:color w:val="000000"/>
          <w:szCs w:val="28"/>
        </w:rPr>
        <w:t>увеличение производства муки из зерновых культур, овощных и других раст</w:t>
      </w:r>
      <w:r w:rsidRPr="001F24A1">
        <w:rPr>
          <w:color w:val="000000"/>
          <w:szCs w:val="28"/>
        </w:rPr>
        <w:t>и</w:t>
      </w:r>
      <w:r w:rsidRPr="001F24A1">
        <w:rPr>
          <w:color w:val="000000"/>
          <w:szCs w:val="28"/>
        </w:rPr>
        <w:t>тельных культур, смеси из них;</w:t>
      </w:r>
    </w:p>
    <w:p w:rsidR="00CE44F7" w:rsidRPr="001F24A1" w:rsidRDefault="00CE44F7" w:rsidP="00CE44F7">
      <w:pPr>
        <w:ind w:firstLine="284"/>
        <w:rPr>
          <w:color w:val="000000"/>
          <w:szCs w:val="28"/>
        </w:rPr>
      </w:pPr>
      <w:r w:rsidRPr="001F24A1">
        <w:rPr>
          <w:color w:val="000000"/>
          <w:szCs w:val="28"/>
        </w:rPr>
        <w:t>увеличение производства крупы;</w:t>
      </w:r>
    </w:p>
    <w:p w:rsidR="00CE44F7" w:rsidRPr="001F24A1" w:rsidRDefault="00CE44F7" w:rsidP="00CE44F7">
      <w:pPr>
        <w:ind w:firstLine="284"/>
        <w:rPr>
          <w:color w:val="000000"/>
          <w:szCs w:val="28"/>
        </w:rPr>
      </w:pPr>
      <w:r w:rsidRPr="001F24A1">
        <w:rPr>
          <w:color w:val="000000"/>
          <w:szCs w:val="28"/>
        </w:rPr>
        <w:t>увеличение производства сахара белого свекловичного в твердом состоянии;</w:t>
      </w:r>
    </w:p>
    <w:p w:rsidR="00CE44F7" w:rsidRPr="001F24A1" w:rsidRDefault="00CE44F7" w:rsidP="00CE44F7">
      <w:pPr>
        <w:ind w:firstLine="284"/>
        <w:rPr>
          <w:color w:val="000000"/>
          <w:szCs w:val="28"/>
        </w:rPr>
      </w:pPr>
      <w:r w:rsidRPr="001F24A1">
        <w:rPr>
          <w:color w:val="000000"/>
          <w:szCs w:val="28"/>
        </w:rPr>
        <w:t>увеличение производства масла сливочного.</w:t>
      </w:r>
    </w:p>
    <w:p w:rsidR="00CE44F7" w:rsidRPr="001F24A1" w:rsidRDefault="00CE44F7" w:rsidP="00CE44F7">
      <w:pPr>
        <w:ind w:firstLine="284"/>
        <w:rPr>
          <w:color w:val="000000"/>
          <w:szCs w:val="28"/>
        </w:rPr>
      </w:pPr>
      <w:r w:rsidRPr="001F24A1">
        <w:rPr>
          <w:color w:val="000000"/>
          <w:szCs w:val="28"/>
        </w:rPr>
        <w:lastRenderedPageBreak/>
        <w:t>В рамках мероприятия предусматривается предоставление субсидий на стимул</w:t>
      </w:r>
      <w:r w:rsidRPr="001F24A1">
        <w:rPr>
          <w:color w:val="000000"/>
          <w:szCs w:val="28"/>
        </w:rPr>
        <w:t>и</w:t>
      </w:r>
      <w:r w:rsidRPr="001F24A1">
        <w:rPr>
          <w:color w:val="000000"/>
          <w:szCs w:val="28"/>
        </w:rPr>
        <w:t>рование развития приоритетных подотраслей агропромышленного комплекса и ра</w:t>
      </w:r>
      <w:r w:rsidRPr="001F24A1">
        <w:rPr>
          <w:color w:val="000000"/>
          <w:szCs w:val="28"/>
        </w:rPr>
        <w:t>з</w:t>
      </w:r>
      <w:r w:rsidRPr="001F24A1">
        <w:rPr>
          <w:color w:val="000000"/>
          <w:szCs w:val="28"/>
        </w:rPr>
        <w:t>витие малых форм хозяйствования, в том числе на:</w:t>
      </w:r>
    </w:p>
    <w:p w:rsidR="00CE44F7" w:rsidRPr="001F24A1" w:rsidRDefault="00CE44F7" w:rsidP="00CE44F7">
      <w:pPr>
        <w:ind w:firstLine="284"/>
        <w:rPr>
          <w:color w:val="000000"/>
          <w:szCs w:val="28"/>
        </w:rPr>
      </w:pPr>
      <w:r w:rsidRPr="001F24A1">
        <w:rPr>
          <w:color w:val="000000"/>
          <w:szCs w:val="28"/>
        </w:rPr>
        <w:t>3) поддержку собственного производства молока в рамках стимулирования разв</w:t>
      </w:r>
      <w:r w:rsidRPr="001F24A1">
        <w:rPr>
          <w:color w:val="000000"/>
          <w:szCs w:val="28"/>
        </w:rPr>
        <w:t>и</w:t>
      </w:r>
      <w:r w:rsidRPr="001F24A1">
        <w:rPr>
          <w:color w:val="000000"/>
          <w:szCs w:val="28"/>
        </w:rPr>
        <w:t>тия приоритетных подотраслей агропромышленного комплекса;</w:t>
      </w:r>
    </w:p>
    <w:p w:rsidR="00CE44F7" w:rsidRPr="001F24A1" w:rsidRDefault="00CE44F7" w:rsidP="00CE44F7">
      <w:pPr>
        <w:ind w:firstLine="284"/>
        <w:rPr>
          <w:color w:val="000000"/>
          <w:szCs w:val="28"/>
        </w:rPr>
      </w:pPr>
      <w:r w:rsidRPr="001F24A1">
        <w:rPr>
          <w:color w:val="000000"/>
          <w:szCs w:val="28"/>
        </w:rPr>
        <w:t>4) гранты на развитие семейных ферм;</w:t>
      </w:r>
    </w:p>
    <w:p w:rsidR="00CE44F7" w:rsidRPr="001F24A1" w:rsidRDefault="00CE44F7" w:rsidP="00CE44F7">
      <w:pPr>
        <w:ind w:firstLine="284"/>
        <w:rPr>
          <w:color w:val="000000"/>
          <w:szCs w:val="28"/>
        </w:rPr>
      </w:pPr>
      <w:r w:rsidRPr="001F24A1">
        <w:rPr>
          <w:color w:val="000000"/>
          <w:szCs w:val="28"/>
        </w:rPr>
        <w:t>5) гранты на развитие материально-технической базы сельскохозяйственных п</w:t>
      </w:r>
      <w:r w:rsidRPr="001F24A1">
        <w:rPr>
          <w:color w:val="000000"/>
          <w:szCs w:val="28"/>
        </w:rPr>
        <w:t>о</w:t>
      </w:r>
      <w:r w:rsidRPr="001F24A1">
        <w:rPr>
          <w:color w:val="000000"/>
          <w:szCs w:val="28"/>
        </w:rPr>
        <w:t>требительских кооперативов;</w:t>
      </w:r>
    </w:p>
    <w:p w:rsidR="00CE44F7" w:rsidRPr="001F24A1" w:rsidRDefault="00CE44F7" w:rsidP="00CE44F7">
      <w:pPr>
        <w:ind w:firstLine="284"/>
        <w:rPr>
          <w:color w:val="000000"/>
          <w:szCs w:val="28"/>
        </w:rPr>
      </w:pPr>
      <w:r w:rsidRPr="001F24A1">
        <w:rPr>
          <w:color w:val="000000"/>
          <w:szCs w:val="28"/>
        </w:rPr>
        <w:t>6</w:t>
      </w:r>
      <w:r>
        <w:rPr>
          <w:color w:val="000000"/>
          <w:szCs w:val="28"/>
        </w:rPr>
        <w:t>) гранты «Агропрогресс»</w:t>
      </w:r>
      <w:r w:rsidRPr="001F24A1">
        <w:rPr>
          <w:color w:val="000000"/>
          <w:szCs w:val="28"/>
        </w:rPr>
        <w:t xml:space="preserve"> на развитие субъектов малого и среднего предприн</w:t>
      </w:r>
      <w:r w:rsidRPr="001F24A1">
        <w:rPr>
          <w:color w:val="000000"/>
          <w:szCs w:val="28"/>
        </w:rPr>
        <w:t>и</w:t>
      </w:r>
      <w:r w:rsidRPr="001F24A1">
        <w:rPr>
          <w:color w:val="000000"/>
          <w:szCs w:val="28"/>
        </w:rPr>
        <w:t xml:space="preserve">мательства в соответствии с </w:t>
      </w:r>
      <w:hyperlink r:id="rId29" w:history="1">
        <w:r w:rsidRPr="001F24A1">
          <w:rPr>
            <w:color w:val="000000"/>
            <w:szCs w:val="28"/>
          </w:rPr>
          <w:t>Федеральным законом</w:t>
        </w:r>
      </w:hyperlink>
      <w:r>
        <w:rPr>
          <w:color w:val="000000"/>
          <w:szCs w:val="28"/>
        </w:rPr>
        <w:t xml:space="preserve"> от 24 июля 2007 г. № 209-ФЗ «</w:t>
      </w:r>
      <w:r w:rsidRPr="001F24A1">
        <w:rPr>
          <w:color w:val="000000"/>
          <w:szCs w:val="28"/>
        </w:rPr>
        <w:t>О развитии малого и среднего предпринима</w:t>
      </w:r>
      <w:r>
        <w:rPr>
          <w:color w:val="000000"/>
          <w:szCs w:val="28"/>
        </w:rPr>
        <w:t>тельства в Российской Федерации»</w:t>
      </w:r>
      <w:r w:rsidRPr="001F24A1">
        <w:rPr>
          <w:color w:val="000000"/>
          <w:szCs w:val="28"/>
        </w:rPr>
        <w:t>, в ц</w:t>
      </w:r>
      <w:r w:rsidRPr="001F24A1">
        <w:rPr>
          <w:color w:val="000000"/>
          <w:szCs w:val="28"/>
        </w:rPr>
        <w:t>е</w:t>
      </w:r>
      <w:r w:rsidRPr="001F24A1">
        <w:rPr>
          <w:color w:val="000000"/>
          <w:szCs w:val="28"/>
        </w:rPr>
        <w:t>лях развития на сельских территориях и на территориях сельских агломераций Ре</w:t>
      </w:r>
      <w:r w:rsidRPr="001F24A1">
        <w:rPr>
          <w:color w:val="000000"/>
          <w:szCs w:val="28"/>
        </w:rPr>
        <w:t>с</w:t>
      </w:r>
      <w:r w:rsidRPr="001F24A1">
        <w:rPr>
          <w:color w:val="000000"/>
          <w:szCs w:val="28"/>
        </w:rPr>
        <w:t>публики Мордовия малого предпринимательства;</w:t>
      </w:r>
    </w:p>
    <w:p w:rsidR="00CE44F7" w:rsidRPr="001F24A1" w:rsidRDefault="00CE44F7" w:rsidP="00CE44F7">
      <w:pPr>
        <w:rPr>
          <w:color w:val="000000"/>
          <w:szCs w:val="28"/>
        </w:rPr>
      </w:pPr>
      <w:r w:rsidRPr="001F24A1">
        <w:rPr>
          <w:color w:val="000000"/>
          <w:szCs w:val="28"/>
        </w:rPr>
        <w:t xml:space="preserve">  7) возмещение части процентной ставки по долгосрочным, среднесрочным и краткосрочным кредитам (займам), взятыми малыми формами хозяйствования по 31 д</w:t>
      </w:r>
      <w:r w:rsidRPr="001F24A1">
        <w:rPr>
          <w:color w:val="000000"/>
          <w:szCs w:val="28"/>
        </w:rPr>
        <w:t>е</w:t>
      </w:r>
      <w:r w:rsidRPr="001F24A1">
        <w:rPr>
          <w:color w:val="000000"/>
          <w:szCs w:val="28"/>
        </w:rPr>
        <w:t>кабря 2016 года;</w:t>
      </w:r>
    </w:p>
    <w:p w:rsidR="00CE44F7" w:rsidRPr="00D01B10" w:rsidRDefault="00CE44F7" w:rsidP="00CE44F7">
      <w:pPr>
        <w:rPr>
          <w:color w:val="000000"/>
          <w:szCs w:val="28"/>
        </w:rPr>
      </w:pPr>
      <w:r>
        <w:rPr>
          <w:color w:val="000000"/>
          <w:szCs w:val="28"/>
        </w:rPr>
        <w:t xml:space="preserve"> 8</w:t>
      </w:r>
      <w:r w:rsidRPr="00D01B10">
        <w:rPr>
          <w:color w:val="000000"/>
          <w:szCs w:val="28"/>
        </w:rPr>
        <w:t>) возмещение части затрат на содержание маточного товарного поголовья крупн</w:t>
      </w:r>
      <w:r w:rsidRPr="00D01B10">
        <w:rPr>
          <w:color w:val="000000"/>
          <w:szCs w:val="28"/>
        </w:rPr>
        <w:t>о</w:t>
      </w:r>
      <w:r w:rsidRPr="00D01B10">
        <w:rPr>
          <w:color w:val="000000"/>
          <w:szCs w:val="28"/>
        </w:rPr>
        <w:t>го рогатого скота специализированных мясных пород;</w:t>
      </w:r>
    </w:p>
    <w:p w:rsidR="00CE44F7" w:rsidRPr="00D01B10" w:rsidRDefault="00CE44F7" w:rsidP="00CE44F7">
      <w:pPr>
        <w:ind w:firstLine="284"/>
        <w:rPr>
          <w:color w:val="000000"/>
          <w:szCs w:val="28"/>
        </w:rPr>
      </w:pPr>
      <w:r>
        <w:rPr>
          <w:color w:val="000000"/>
          <w:szCs w:val="28"/>
        </w:rPr>
        <w:t>9</w:t>
      </w:r>
      <w:r w:rsidRPr="00D01B10">
        <w:rPr>
          <w:color w:val="000000"/>
          <w:szCs w:val="28"/>
        </w:rPr>
        <w:t>) грантов в форме субсидий научным и образовательным организациям на ст</w:t>
      </w:r>
      <w:r w:rsidRPr="00D01B10">
        <w:rPr>
          <w:color w:val="000000"/>
          <w:szCs w:val="28"/>
        </w:rPr>
        <w:t>и</w:t>
      </w:r>
      <w:r w:rsidRPr="00D01B10">
        <w:rPr>
          <w:color w:val="000000"/>
          <w:szCs w:val="28"/>
        </w:rPr>
        <w:t>мулирование развитие приоритетных подотраслей агропромышленного комплекса;</w:t>
      </w:r>
    </w:p>
    <w:p w:rsidR="00CE44F7" w:rsidRPr="00D01B10" w:rsidRDefault="00CE44F7" w:rsidP="00CE44F7">
      <w:pPr>
        <w:ind w:firstLine="284"/>
        <w:rPr>
          <w:color w:val="000000"/>
          <w:szCs w:val="28"/>
        </w:rPr>
      </w:pPr>
      <w:r>
        <w:rPr>
          <w:color w:val="000000"/>
          <w:szCs w:val="28"/>
        </w:rPr>
        <w:t>10</w:t>
      </w:r>
      <w:r w:rsidRPr="00D01B10">
        <w:rPr>
          <w:color w:val="000000"/>
          <w:szCs w:val="28"/>
        </w:rPr>
        <w:t>) возмещение части затрат на обеспечение прироста объема молока сырого крупного рогатого скота, козьего и овечьего, переработанного получателями средств на пищевую продукцию</w:t>
      </w:r>
    </w:p>
    <w:p w:rsidR="00CE44F7" w:rsidRDefault="00CE44F7" w:rsidP="00CE44F7">
      <w:pPr>
        <w:ind w:firstLine="284"/>
        <w:rPr>
          <w:color w:val="000000"/>
          <w:szCs w:val="28"/>
        </w:rPr>
      </w:pPr>
    </w:p>
    <w:p w:rsidR="00CE44F7" w:rsidRPr="00D01B10" w:rsidRDefault="00CE44F7" w:rsidP="00CE44F7">
      <w:pPr>
        <w:ind w:firstLine="284"/>
        <w:rPr>
          <w:color w:val="000000"/>
          <w:szCs w:val="28"/>
        </w:rPr>
      </w:pPr>
      <w:r>
        <w:rPr>
          <w:b/>
          <w:color w:val="000000"/>
          <w:szCs w:val="28"/>
        </w:rPr>
        <w:t>3</w:t>
      </w:r>
      <w:r w:rsidRPr="000A4C37">
        <w:rPr>
          <w:b/>
          <w:color w:val="000000"/>
          <w:szCs w:val="28"/>
        </w:rPr>
        <w:t>. Поддержка сельскохозяйственного производства по отдельным подотра</w:t>
      </w:r>
      <w:r w:rsidRPr="000A4C37">
        <w:rPr>
          <w:b/>
          <w:color w:val="000000"/>
          <w:szCs w:val="28"/>
        </w:rPr>
        <w:t>с</w:t>
      </w:r>
      <w:r w:rsidRPr="000A4C37">
        <w:rPr>
          <w:b/>
          <w:color w:val="000000"/>
          <w:szCs w:val="28"/>
        </w:rPr>
        <w:t>лям растениеводства и животноводства, а также сельскохозяйственного стр</w:t>
      </w:r>
      <w:r w:rsidRPr="000A4C37">
        <w:rPr>
          <w:b/>
          <w:color w:val="000000"/>
          <w:szCs w:val="28"/>
        </w:rPr>
        <w:t>а</w:t>
      </w:r>
      <w:r w:rsidRPr="000A4C37">
        <w:rPr>
          <w:b/>
          <w:color w:val="000000"/>
          <w:szCs w:val="28"/>
        </w:rPr>
        <w:t>хования</w:t>
      </w:r>
      <w:r>
        <w:rPr>
          <w:color w:val="000000"/>
          <w:szCs w:val="28"/>
        </w:rPr>
        <w:t>.</w:t>
      </w:r>
    </w:p>
    <w:p w:rsidR="00CE44F7" w:rsidRPr="00D01B10" w:rsidRDefault="00CE44F7" w:rsidP="00CE44F7">
      <w:pPr>
        <w:ind w:firstLine="284"/>
        <w:rPr>
          <w:color w:val="000000"/>
          <w:szCs w:val="28"/>
        </w:rPr>
      </w:pPr>
      <w:r w:rsidRPr="00D01B10">
        <w:rPr>
          <w:color w:val="000000"/>
          <w:szCs w:val="28"/>
        </w:rPr>
        <w:t>Реализация мероприятия направлена на:</w:t>
      </w:r>
    </w:p>
    <w:p w:rsidR="00CE44F7" w:rsidRPr="00D01B10" w:rsidRDefault="00CE44F7" w:rsidP="00CE44F7">
      <w:pPr>
        <w:ind w:firstLine="284"/>
        <w:rPr>
          <w:color w:val="000000"/>
          <w:szCs w:val="28"/>
        </w:rPr>
      </w:pPr>
      <w:r w:rsidRPr="00D01B10">
        <w:rPr>
          <w:color w:val="000000"/>
          <w:szCs w:val="28"/>
        </w:rPr>
        <w:t>проведения комплекса агротехнологических работ, повышение уровня экологич</w:t>
      </w:r>
      <w:r w:rsidRPr="00D01B10">
        <w:rPr>
          <w:color w:val="000000"/>
          <w:szCs w:val="28"/>
        </w:rPr>
        <w:t>е</w:t>
      </w:r>
      <w:r w:rsidRPr="00D01B10">
        <w:rPr>
          <w:color w:val="000000"/>
          <w:szCs w:val="28"/>
        </w:rPr>
        <w:t>ской безопасности сельскохозяйственного производства и повышения к</w:t>
      </w:r>
      <w:r w:rsidRPr="00D01B10">
        <w:rPr>
          <w:color w:val="000000"/>
          <w:szCs w:val="28"/>
        </w:rPr>
        <w:t>а</w:t>
      </w:r>
      <w:r w:rsidRPr="00D01B10">
        <w:rPr>
          <w:color w:val="000000"/>
          <w:szCs w:val="28"/>
        </w:rPr>
        <w:t>чества почв посевных площадей занятых зерновыми, зернобобовыми, масличными (за исключ</w:t>
      </w:r>
      <w:r w:rsidRPr="00D01B10">
        <w:rPr>
          <w:color w:val="000000"/>
          <w:szCs w:val="28"/>
        </w:rPr>
        <w:t>е</w:t>
      </w:r>
      <w:r w:rsidRPr="00D01B10">
        <w:rPr>
          <w:color w:val="000000"/>
          <w:szCs w:val="28"/>
        </w:rPr>
        <w:t>нием рапса и сои), кормовыми сельскохозяйственными кул</w:t>
      </w:r>
      <w:r w:rsidRPr="00D01B10">
        <w:rPr>
          <w:color w:val="000000"/>
          <w:szCs w:val="28"/>
        </w:rPr>
        <w:t>ь</w:t>
      </w:r>
      <w:r w:rsidRPr="00D01B10">
        <w:rPr>
          <w:color w:val="000000"/>
          <w:szCs w:val="28"/>
        </w:rPr>
        <w:t>турами, картофелем и овощными культурами открытого грунта а также льном-долгунцом и технической коноплей;</w:t>
      </w:r>
    </w:p>
    <w:p w:rsidR="00CE44F7" w:rsidRPr="005B3984" w:rsidRDefault="00CE44F7" w:rsidP="00CE44F7">
      <w:pPr>
        <w:ind w:firstLine="284"/>
        <w:rPr>
          <w:color w:val="000000"/>
          <w:szCs w:val="28"/>
        </w:rPr>
      </w:pPr>
      <w:r w:rsidRPr="00D01B10">
        <w:rPr>
          <w:color w:val="000000"/>
          <w:szCs w:val="28"/>
        </w:rPr>
        <w:t>обеспечение доступности приобретения элитных семян, создание условий для п</w:t>
      </w:r>
      <w:r w:rsidRPr="00D01B10">
        <w:rPr>
          <w:color w:val="000000"/>
          <w:szCs w:val="28"/>
        </w:rPr>
        <w:t>о</w:t>
      </w:r>
      <w:r w:rsidRPr="00D01B10">
        <w:rPr>
          <w:color w:val="000000"/>
          <w:szCs w:val="28"/>
        </w:rPr>
        <w:t>вышения валового сбора и урожайности сельскох</w:t>
      </w:r>
      <w:r w:rsidRPr="005B3984">
        <w:rPr>
          <w:color w:val="000000"/>
          <w:szCs w:val="28"/>
        </w:rPr>
        <w:t>озяйственных культур;</w:t>
      </w:r>
    </w:p>
    <w:p w:rsidR="00CE44F7" w:rsidRPr="005B3984" w:rsidRDefault="00CE44F7" w:rsidP="00CE44F7">
      <w:pPr>
        <w:ind w:firstLine="284"/>
        <w:rPr>
          <w:color w:val="000000"/>
          <w:szCs w:val="28"/>
        </w:rPr>
      </w:pPr>
      <w:r w:rsidRPr="005B3984">
        <w:rPr>
          <w:color w:val="000000"/>
          <w:szCs w:val="28"/>
        </w:rPr>
        <w:t>увеличение производства высококачественной племенной продукции, и ее реал</w:t>
      </w:r>
      <w:r w:rsidRPr="005B3984">
        <w:rPr>
          <w:color w:val="000000"/>
          <w:szCs w:val="28"/>
        </w:rPr>
        <w:t>и</w:t>
      </w:r>
      <w:r w:rsidRPr="005B3984">
        <w:rPr>
          <w:color w:val="000000"/>
          <w:szCs w:val="28"/>
        </w:rPr>
        <w:t>зации на республиканском рынке, совершенствование племенных и р</w:t>
      </w:r>
      <w:r w:rsidRPr="005B3984">
        <w:rPr>
          <w:color w:val="000000"/>
          <w:szCs w:val="28"/>
        </w:rPr>
        <w:t>е</w:t>
      </w:r>
      <w:r w:rsidRPr="005B3984">
        <w:rPr>
          <w:color w:val="000000"/>
          <w:szCs w:val="28"/>
        </w:rPr>
        <w:t>продуктивных качеств сельскохозяйственных животных;</w:t>
      </w:r>
    </w:p>
    <w:p w:rsidR="00CE44F7" w:rsidRPr="005B3984" w:rsidRDefault="00CE44F7" w:rsidP="00CE44F7">
      <w:pPr>
        <w:ind w:firstLine="284"/>
        <w:rPr>
          <w:color w:val="000000"/>
          <w:szCs w:val="28"/>
        </w:rPr>
      </w:pPr>
      <w:r w:rsidRPr="005B3984">
        <w:rPr>
          <w:color w:val="000000"/>
          <w:szCs w:val="28"/>
        </w:rPr>
        <w:t>повышение воспроизводства стада мясного скота, создание условий для форм</w:t>
      </w:r>
      <w:r w:rsidRPr="005B3984">
        <w:rPr>
          <w:color w:val="000000"/>
          <w:szCs w:val="28"/>
        </w:rPr>
        <w:t>и</w:t>
      </w:r>
      <w:r w:rsidRPr="005B3984">
        <w:rPr>
          <w:color w:val="000000"/>
          <w:szCs w:val="28"/>
        </w:rPr>
        <w:t>рования и устойчивого развития отрасли специализированного мясного скотоводс</w:t>
      </w:r>
      <w:r w:rsidRPr="005B3984">
        <w:rPr>
          <w:color w:val="000000"/>
          <w:szCs w:val="28"/>
        </w:rPr>
        <w:t>т</w:t>
      </w:r>
      <w:r w:rsidRPr="005B3984">
        <w:rPr>
          <w:color w:val="000000"/>
          <w:szCs w:val="28"/>
        </w:rPr>
        <w:t>ва;</w:t>
      </w:r>
    </w:p>
    <w:p w:rsidR="00CE44F7" w:rsidRPr="005B3984" w:rsidRDefault="00CE44F7" w:rsidP="00CE44F7">
      <w:pPr>
        <w:ind w:firstLine="284"/>
        <w:rPr>
          <w:color w:val="000000"/>
          <w:szCs w:val="28"/>
        </w:rPr>
      </w:pPr>
      <w:r w:rsidRPr="005B3984">
        <w:rPr>
          <w:color w:val="000000"/>
          <w:szCs w:val="28"/>
        </w:rPr>
        <w:t>повышение финансовой устойчивости предприятий агропромышленного ко</w:t>
      </w:r>
      <w:r w:rsidRPr="005B3984">
        <w:rPr>
          <w:color w:val="000000"/>
          <w:szCs w:val="28"/>
        </w:rPr>
        <w:t>м</w:t>
      </w:r>
      <w:r w:rsidRPr="005B3984">
        <w:rPr>
          <w:color w:val="000000"/>
          <w:szCs w:val="28"/>
        </w:rPr>
        <w:t>плекса.</w:t>
      </w:r>
    </w:p>
    <w:p w:rsidR="00CE44F7" w:rsidRPr="005B3984" w:rsidRDefault="00CE44F7" w:rsidP="00CE44F7">
      <w:pPr>
        <w:ind w:firstLine="284"/>
        <w:rPr>
          <w:color w:val="000000"/>
          <w:szCs w:val="28"/>
        </w:rPr>
      </w:pPr>
      <w:r w:rsidRPr="005B3984">
        <w:rPr>
          <w:color w:val="000000"/>
          <w:szCs w:val="28"/>
        </w:rPr>
        <w:t>В рамках мероприятия предусматривается предоставление субсидий на поддер</w:t>
      </w:r>
      <w:r w:rsidRPr="005B3984">
        <w:rPr>
          <w:color w:val="000000"/>
          <w:szCs w:val="28"/>
        </w:rPr>
        <w:t>ж</w:t>
      </w:r>
      <w:r w:rsidRPr="005B3984">
        <w:rPr>
          <w:color w:val="000000"/>
          <w:szCs w:val="28"/>
        </w:rPr>
        <w:t>ку сельскохозяйственного производства по отдельным подотраслям раст</w:t>
      </w:r>
      <w:r w:rsidRPr="005B3984">
        <w:rPr>
          <w:color w:val="000000"/>
          <w:szCs w:val="28"/>
        </w:rPr>
        <w:t>е</w:t>
      </w:r>
      <w:r w:rsidRPr="005B3984">
        <w:rPr>
          <w:color w:val="000000"/>
          <w:szCs w:val="28"/>
        </w:rPr>
        <w:t>ниеводства и животноводства, а также сельскохозяйственного страхования, в том числе:</w:t>
      </w:r>
    </w:p>
    <w:p w:rsidR="00CE44F7" w:rsidRPr="005B3984" w:rsidRDefault="00CE44F7" w:rsidP="00CE44F7">
      <w:pPr>
        <w:ind w:firstLine="284"/>
        <w:rPr>
          <w:color w:val="000000"/>
          <w:szCs w:val="28"/>
        </w:rPr>
      </w:pPr>
      <w:r w:rsidRPr="005B3984">
        <w:rPr>
          <w:color w:val="000000"/>
          <w:szCs w:val="28"/>
        </w:rPr>
        <w:t>1) субсидии на возмещение части затрат на проведение комплекса агротехнолог</w:t>
      </w:r>
      <w:r w:rsidRPr="005B3984">
        <w:rPr>
          <w:color w:val="000000"/>
          <w:szCs w:val="28"/>
        </w:rPr>
        <w:t>и</w:t>
      </w:r>
      <w:r w:rsidRPr="005B3984">
        <w:rPr>
          <w:color w:val="000000"/>
          <w:szCs w:val="28"/>
        </w:rPr>
        <w:t>ческих работ;</w:t>
      </w:r>
    </w:p>
    <w:p w:rsidR="00CE44F7" w:rsidRPr="005B3984" w:rsidRDefault="00CE44F7" w:rsidP="00CE44F7">
      <w:pPr>
        <w:ind w:firstLine="284"/>
        <w:rPr>
          <w:color w:val="000000"/>
          <w:szCs w:val="28"/>
        </w:rPr>
      </w:pPr>
      <w:r w:rsidRPr="005B3984">
        <w:rPr>
          <w:color w:val="000000"/>
          <w:szCs w:val="28"/>
        </w:rPr>
        <w:t>2) субсидии сельскохозяйственным товаропроизводителям на возмещение части затрат на приобретение элитных семян;</w:t>
      </w:r>
    </w:p>
    <w:p w:rsidR="00CE44F7" w:rsidRPr="005B3984" w:rsidRDefault="00CE44F7" w:rsidP="00CE44F7">
      <w:pPr>
        <w:ind w:firstLine="284"/>
        <w:rPr>
          <w:color w:val="000000"/>
          <w:szCs w:val="28"/>
        </w:rPr>
      </w:pPr>
      <w:r w:rsidRPr="005B3984">
        <w:rPr>
          <w:color w:val="000000"/>
          <w:szCs w:val="28"/>
        </w:rPr>
        <w:t>3) субсидии сельскохозяйственным товаропроизводителям на поддержку собс</w:t>
      </w:r>
      <w:r w:rsidRPr="005B3984">
        <w:rPr>
          <w:color w:val="000000"/>
          <w:szCs w:val="28"/>
        </w:rPr>
        <w:t>т</w:t>
      </w:r>
      <w:r w:rsidRPr="005B3984">
        <w:rPr>
          <w:color w:val="000000"/>
          <w:szCs w:val="28"/>
        </w:rPr>
        <w:t>венного производства молока;</w:t>
      </w:r>
    </w:p>
    <w:p w:rsidR="00CE44F7" w:rsidRPr="005B3984" w:rsidRDefault="00CE44F7" w:rsidP="00CE44F7">
      <w:pPr>
        <w:ind w:firstLine="284"/>
        <w:rPr>
          <w:color w:val="000000"/>
          <w:szCs w:val="28"/>
        </w:rPr>
      </w:pPr>
      <w:r w:rsidRPr="005B3984">
        <w:rPr>
          <w:color w:val="000000"/>
          <w:szCs w:val="28"/>
        </w:rPr>
        <w:t>4) субсидии на поддержку племенного животноводства, в рамках данной субс</w:t>
      </w:r>
      <w:r w:rsidRPr="005B3984">
        <w:rPr>
          <w:color w:val="000000"/>
          <w:szCs w:val="28"/>
        </w:rPr>
        <w:t>и</w:t>
      </w:r>
      <w:r w:rsidRPr="005B3984">
        <w:rPr>
          <w:color w:val="000000"/>
          <w:szCs w:val="28"/>
        </w:rPr>
        <w:t xml:space="preserve">дии осуществляется возмещение части затрат на содержание племенного маточного поголовья </w:t>
      </w:r>
      <w:r w:rsidRPr="005B3984">
        <w:rPr>
          <w:color w:val="000000"/>
          <w:szCs w:val="28"/>
        </w:rPr>
        <w:lastRenderedPageBreak/>
        <w:t>сельскохозяйственных животных, возмещение части затрат на приобр</w:t>
      </w:r>
      <w:r w:rsidRPr="005B3984">
        <w:rPr>
          <w:color w:val="000000"/>
          <w:szCs w:val="28"/>
        </w:rPr>
        <w:t>е</w:t>
      </w:r>
      <w:r w:rsidRPr="005B3984">
        <w:rPr>
          <w:color w:val="000000"/>
          <w:szCs w:val="28"/>
        </w:rPr>
        <w:t>тение племенного молодняка сельскохозяйственных животных, содержания быков производителей;</w:t>
      </w:r>
    </w:p>
    <w:p w:rsidR="00CE44F7" w:rsidRPr="005B3984" w:rsidRDefault="00CE44F7" w:rsidP="00CE44F7">
      <w:pPr>
        <w:ind w:firstLine="284"/>
        <w:rPr>
          <w:color w:val="000000"/>
          <w:szCs w:val="28"/>
        </w:rPr>
      </w:pPr>
      <w:r w:rsidRPr="005B3984">
        <w:rPr>
          <w:color w:val="000000"/>
          <w:szCs w:val="28"/>
        </w:rPr>
        <w:t>5) субсидии сельскохозяйственным товаропроизводителям на содержание мато</w:t>
      </w:r>
      <w:r w:rsidRPr="005B3984">
        <w:rPr>
          <w:color w:val="000000"/>
          <w:szCs w:val="28"/>
        </w:rPr>
        <w:t>ч</w:t>
      </w:r>
      <w:r w:rsidRPr="005B3984">
        <w:rPr>
          <w:color w:val="000000"/>
          <w:szCs w:val="28"/>
        </w:rPr>
        <w:t>ного товарного поголовья крупного рогатого скота специализированных мясных п</w:t>
      </w:r>
      <w:r w:rsidRPr="005B3984">
        <w:rPr>
          <w:color w:val="000000"/>
          <w:szCs w:val="28"/>
        </w:rPr>
        <w:t>о</w:t>
      </w:r>
      <w:r w:rsidRPr="005B3984">
        <w:rPr>
          <w:color w:val="000000"/>
          <w:szCs w:val="28"/>
        </w:rPr>
        <w:t>род, за исключением племенных животных;</w:t>
      </w:r>
    </w:p>
    <w:p w:rsidR="00CE44F7" w:rsidRPr="005B3984" w:rsidRDefault="00CE44F7" w:rsidP="00CE44F7">
      <w:pPr>
        <w:ind w:firstLine="284"/>
        <w:rPr>
          <w:color w:val="000000"/>
          <w:szCs w:val="28"/>
        </w:rPr>
      </w:pPr>
      <w:r w:rsidRPr="005B3984">
        <w:rPr>
          <w:color w:val="000000"/>
          <w:szCs w:val="28"/>
        </w:rPr>
        <w:t>6) субсидии сельскохозяйственным товаропроизводителям на возмещение части затрат на уплату страховой премии по договорам сельскохозяйственного страхов</w:t>
      </w:r>
      <w:r w:rsidRPr="005B3984">
        <w:rPr>
          <w:color w:val="000000"/>
          <w:szCs w:val="28"/>
        </w:rPr>
        <w:t>а</w:t>
      </w:r>
      <w:r w:rsidRPr="005B3984">
        <w:rPr>
          <w:color w:val="000000"/>
          <w:szCs w:val="28"/>
        </w:rPr>
        <w:t>ния в области растениеводства;</w:t>
      </w:r>
    </w:p>
    <w:p w:rsidR="00CE44F7" w:rsidRPr="005B3984" w:rsidRDefault="00CE44F7" w:rsidP="00CE44F7">
      <w:pPr>
        <w:ind w:firstLine="284"/>
        <w:rPr>
          <w:color w:val="000000"/>
          <w:szCs w:val="28"/>
        </w:rPr>
      </w:pPr>
      <w:r w:rsidRPr="005B3984">
        <w:rPr>
          <w:color w:val="000000"/>
          <w:szCs w:val="28"/>
        </w:rPr>
        <w:t>7) субсидии сельскохозяйственным товаропроизводителям на возмещение части затрат на уплату страховой премии по договорам сельскохозяйственного страхов</w:t>
      </w:r>
      <w:r w:rsidRPr="005B3984">
        <w:rPr>
          <w:color w:val="000000"/>
          <w:szCs w:val="28"/>
        </w:rPr>
        <w:t>а</w:t>
      </w:r>
      <w:r w:rsidRPr="005B3984">
        <w:rPr>
          <w:color w:val="000000"/>
          <w:szCs w:val="28"/>
        </w:rPr>
        <w:t>ния в области животноводства.</w:t>
      </w:r>
    </w:p>
    <w:p w:rsidR="00CE44F7" w:rsidRPr="000A4C37" w:rsidRDefault="00CE44F7" w:rsidP="00CE44F7">
      <w:pPr>
        <w:ind w:firstLine="284"/>
        <w:rPr>
          <w:b/>
          <w:color w:val="000000"/>
          <w:szCs w:val="28"/>
        </w:rPr>
      </w:pPr>
      <w:r>
        <w:rPr>
          <w:b/>
          <w:color w:val="000000"/>
          <w:szCs w:val="28"/>
        </w:rPr>
        <w:t>4</w:t>
      </w:r>
      <w:r w:rsidRPr="000A4C37">
        <w:rPr>
          <w:b/>
          <w:color w:val="000000"/>
          <w:szCs w:val="28"/>
        </w:rPr>
        <w:t>. Поддержка производителей муки, хлеба, хлебобулочных изделий, сахара, зерновых культур.</w:t>
      </w:r>
    </w:p>
    <w:p w:rsidR="00CE44F7" w:rsidRPr="005B3984" w:rsidRDefault="00CE44F7" w:rsidP="00CE44F7">
      <w:pPr>
        <w:ind w:firstLine="284"/>
        <w:rPr>
          <w:color w:val="000000"/>
          <w:szCs w:val="28"/>
        </w:rPr>
      </w:pPr>
      <w:r w:rsidRPr="005B3984">
        <w:rPr>
          <w:color w:val="000000"/>
          <w:szCs w:val="28"/>
        </w:rPr>
        <w:t xml:space="preserve">Государственная </w:t>
      </w:r>
      <w:r>
        <w:rPr>
          <w:color w:val="000000"/>
          <w:szCs w:val="28"/>
        </w:rPr>
        <w:t xml:space="preserve">поддержка </w:t>
      </w:r>
      <w:r w:rsidRPr="005B3984">
        <w:rPr>
          <w:color w:val="000000"/>
          <w:szCs w:val="28"/>
        </w:rPr>
        <w:t>на возмещение затрат производителям муки на з</w:t>
      </w:r>
      <w:r w:rsidRPr="005B3984">
        <w:rPr>
          <w:color w:val="000000"/>
          <w:szCs w:val="28"/>
        </w:rPr>
        <w:t>а</w:t>
      </w:r>
      <w:r w:rsidRPr="005B3984">
        <w:rPr>
          <w:color w:val="000000"/>
          <w:szCs w:val="28"/>
        </w:rPr>
        <w:t>купку продовольственной пшеницы</w:t>
      </w:r>
      <w:r>
        <w:rPr>
          <w:color w:val="000000"/>
          <w:szCs w:val="28"/>
        </w:rPr>
        <w:t xml:space="preserve">, </w:t>
      </w:r>
      <w:r w:rsidRPr="005B3984">
        <w:rPr>
          <w:color w:val="000000"/>
          <w:szCs w:val="28"/>
        </w:rPr>
        <w:t>на возмещение производителям части затрат на производство и реализацию сахара белого в организации розничной торговли</w:t>
      </w:r>
      <w:r>
        <w:rPr>
          <w:color w:val="000000"/>
          <w:szCs w:val="28"/>
        </w:rPr>
        <w:t>, пр</w:t>
      </w:r>
      <w:r>
        <w:rPr>
          <w:color w:val="000000"/>
          <w:szCs w:val="28"/>
        </w:rPr>
        <w:t>е</w:t>
      </w:r>
      <w:r>
        <w:rPr>
          <w:color w:val="000000"/>
          <w:szCs w:val="28"/>
        </w:rPr>
        <w:t>доставляется в виде субсидий в 2021году.</w:t>
      </w:r>
    </w:p>
    <w:p w:rsidR="00CE44F7" w:rsidRDefault="00CE44F7" w:rsidP="00CE44F7">
      <w:pPr>
        <w:ind w:firstLine="284"/>
        <w:rPr>
          <w:color w:val="000000"/>
          <w:szCs w:val="28"/>
        </w:rPr>
      </w:pPr>
      <w:r w:rsidRPr="005B3984">
        <w:rPr>
          <w:color w:val="000000"/>
          <w:szCs w:val="28"/>
        </w:rPr>
        <w:t xml:space="preserve">Государственная </w:t>
      </w:r>
      <w:r>
        <w:rPr>
          <w:color w:val="000000"/>
          <w:szCs w:val="28"/>
        </w:rPr>
        <w:t>поддержка</w:t>
      </w:r>
      <w:r w:rsidRPr="005B3984">
        <w:rPr>
          <w:color w:val="000000"/>
          <w:szCs w:val="28"/>
        </w:rPr>
        <w:t xml:space="preserve"> на возмещение предприятиям хлебопекарной промышленности </w:t>
      </w:r>
      <w:r>
        <w:rPr>
          <w:color w:val="000000"/>
          <w:szCs w:val="28"/>
        </w:rPr>
        <w:t xml:space="preserve">части затрат </w:t>
      </w:r>
      <w:r w:rsidRPr="005B3984">
        <w:rPr>
          <w:color w:val="000000"/>
          <w:szCs w:val="28"/>
        </w:rPr>
        <w:t xml:space="preserve">на </w:t>
      </w:r>
      <w:r>
        <w:rPr>
          <w:color w:val="000000"/>
          <w:szCs w:val="28"/>
        </w:rPr>
        <w:t xml:space="preserve">производство и </w:t>
      </w:r>
      <w:r w:rsidRPr="005B3984">
        <w:rPr>
          <w:color w:val="000000"/>
          <w:szCs w:val="28"/>
        </w:rPr>
        <w:t>реализацию произведенных и реализованных хлеба и хлебобулочных</w:t>
      </w:r>
      <w:r>
        <w:rPr>
          <w:color w:val="000000"/>
          <w:szCs w:val="28"/>
        </w:rPr>
        <w:t xml:space="preserve"> изделий, на возмещение производителям зерн</w:t>
      </w:r>
      <w:r>
        <w:rPr>
          <w:color w:val="000000"/>
          <w:szCs w:val="28"/>
        </w:rPr>
        <w:t>о</w:t>
      </w:r>
      <w:r>
        <w:rPr>
          <w:color w:val="000000"/>
          <w:szCs w:val="28"/>
        </w:rPr>
        <w:t>вых культур части затрат на производство и реализацию зерновых культур предо</w:t>
      </w:r>
      <w:r>
        <w:rPr>
          <w:color w:val="000000"/>
          <w:szCs w:val="28"/>
        </w:rPr>
        <w:t>с</w:t>
      </w:r>
      <w:r>
        <w:rPr>
          <w:color w:val="000000"/>
          <w:szCs w:val="28"/>
        </w:rPr>
        <w:t>тавляется в виде субсидий и в последующих годах.</w:t>
      </w:r>
    </w:p>
    <w:p w:rsidR="00CE44F7" w:rsidRDefault="00CE44F7" w:rsidP="00CE44F7">
      <w:pPr>
        <w:ind w:firstLine="284"/>
        <w:rPr>
          <w:color w:val="000000"/>
          <w:szCs w:val="28"/>
        </w:rPr>
      </w:pPr>
      <w:r>
        <w:rPr>
          <w:color w:val="000000"/>
          <w:szCs w:val="28"/>
        </w:rPr>
        <w:t>Поддержка производителей, осуществляющих разведение и (или) содержание м</w:t>
      </w:r>
      <w:r>
        <w:rPr>
          <w:color w:val="000000"/>
          <w:szCs w:val="28"/>
        </w:rPr>
        <w:t>о</w:t>
      </w:r>
      <w:r>
        <w:rPr>
          <w:color w:val="000000"/>
          <w:szCs w:val="28"/>
        </w:rPr>
        <w:t>лочного крупного рогатого скота.</w:t>
      </w:r>
    </w:p>
    <w:p w:rsidR="00CE44F7" w:rsidRPr="005B3984" w:rsidRDefault="00CE44F7" w:rsidP="00CE44F7">
      <w:pPr>
        <w:ind w:firstLine="284"/>
        <w:rPr>
          <w:color w:val="000000"/>
          <w:szCs w:val="28"/>
        </w:rPr>
      </w:pPr>
      <w:r w:rsidRPr="005B3984">
        <w:rPr>
          <w:color w:val="000000"/>
          <w:szCs w:val="28"/>
        </w:rPr>
        <w:t>Государственную поддержку предполагается предоставлять в виде субсидий:</w:t>
      </w:r>
    </w:p>
    <w:p w:rsidR="00CE44F7" w:rsidRPr="005B3984" w:rsidRDefault="00CE44F7" w:rsidP="00CE44F7">
      <w:pPr>
        <w:rPr>
          <w:color w:val="000000"/>
          <w:szCs w:val="28"/>
        </w:rPr>
      </w:pPr>
      <w:r w:rsidRPr="005B3984">
        <w:rPr>
          <w:color w:val="000000"/>
          <w:szCs w:val="28"/>
        </w:rPr>
        <w:t>на возмещение производителям, осуществляющим разведение и (или) содерж</w:t>
      </w:r>
      <w:r w:rsidRPr="005B3984">
        <w:rPr>
          <w:color w:val="000000"/>
          <w:szCs w:val="28"/>
        </w:rPr>
        <w:t>а</w:t>
      </w:r>
      <w:r w:rsidRPr="005B3984">
        <w:rPr>
          <w:color w:val="000000"/>
          <w:szCs w:val="28"/>
        </w:rPr>
        <w:t>ние молочного крупного рогатого скота части затрат на приобретение кормов для м</w:t>
      </w:r>
      <w:r w:rsidRPr="005B3984">
        <w:rPr>
          <w:color w:val="000000"/>
          <w:szCs w:val="28"/>
        </w:rPr>
        <w:t>о</w:t>
      </w:r>
      <w:r w:rsidRPr="005B3984">
        <w:rPr>
          <w:color w:val="000000"/>
          <w:szCs w:val="28"/>
        </w:rPr>
        <w:t>лочного крупного рогатого скота.</w:t>
      </w:r>
    </w:p>
    <w:p w:rsidR="00CE44F7" w:rsidRPr="000A4C37" w:rsidRDefault="00CE44F7" w:rsidP="00CE44F7">
      <w:pPr>
        <w:ind w:firstLine="284"/>
        <w:rPr>
          <w:b/>
          <w:color w:val="000000"/>
          <w:szCs w:val="28"/>
        </w:rPr>
      </w:pPr>
      <w:r>
        <w:rPr>
          <w:b/>
          <w:color w:val="000000"/>
          <w:szCs w:val="28"/>
        </w:rPr>
        <w:t>5</w:t>
      </w:r>
      <w:r w:rsidRPr="000A4C37">
        <w:rPr>
          <w:b/>
          <w:color w:val="000000"/>
          <w:szCs w:val="28"/>
        </w:rPr>
        <w:t>. Поддержка ведомственных экономически значимых программ в области животноводства.</w:t>
      </w:r>
    </w:p>
    <w:p w:rsidR="00CE44F7" w:rsidRPr="005B3984" w:rsidRDefault="00CE44F7" w:rsidP="00CE44F7">
      <w:pPr>
        <w:ind w:firstLine="284"/>
        <w:rPr>
          <w:color w:val="000000"/>
          <w:szCs w:val="28"/>
        </w:rPr>
      </w:pPr>
      <w:r w:rsidRPr="005B3984">
        <w:rPr>
          <w:color w:val="000000"/>
          <w:szCs w:val="28"/>
        </w:rPr>
        <w:t>Государственную поддержку предполагается предоставлять в виде субсидий:</w:t>
      </w:r>
    </w:p>
    <w:p w:rsidR="00CE44F7" w:rsidRPr="005B3984" w:rsidRDefault="00CE44F7" w:rsidP="00CE44F7">
      <w:pPr>
        <w:ind w:firstLine="284"/>
        <w:rPr>
          <w:color w:val="000000"/>
          <w:szCs w:val="28"/>
        </w:rPr>
      </w:pPr>
      <w:r w:rsidRPr="005B3984">
        <w:rPr>
          <w:color w:val="000000"/>
          <w:szCs w:val="28"/>
        </w:rPr>
        <w:t>на софинансирование расходных обязательств на мероприятия по переходу гра</w:t>
      </w:r>
      <w:r w:rsidRPr="005B3984">
        <w:rPr>
          <w:color w:val="000000"/>
          <w:szCs w:val="28"/>
        </w:rPr>
        <w:t>ж</w:t>
      </w:r>
      <w:r w:rsidRPr="005B3984">
        <w:rPr>
          <w:color w:val="000000"/>
          <w:szCs w:val="28"/>
        </w:rPr>
        <w:t>дан, ведущих личное подсобное хозяйство, на альтернативные свиново</w:t>
      </w:r>
      <w:r w:rsidRPr="005B3984">
        <w:rPr>
          <w:color w:val="000000"/>
          <w:szCs w:val="28"/>
        </w:rPr>
        <w:t>д</w:t>
      </w:r>
      <w:r w:rsidRPr="005B3984">
        <w:rPr>
          <w:color w:val="000000"/>
          <w:szCs w:val="28"/>
        </w:rPr>
        <w:t>ству виды животноводства;</w:t>
      </w:r>
    </w:p>
    <w:p w:rsidR="00CE44F7" w:rsidRPr="005B3984" w:rsidRDefault="00CE44F7" w:rsidP="00CE44F7">
      <w:pPr>
        <w:ind w:firstLine="284"/>
        <w:rPr>
          <w:color w:val="000000"/>
          <w:szCs w:val="28"/>
        </w:rPr>
      </w:pPr>
      <w:r w:rsidRPr="005B3984">
        <w:rPr>
          <w:color w:val="000000"/>
          <w:szCs w:val="28"/>
        </w:rPr>
        <w:t>на возмещение части затрат на производство мяса свинины.</w:t>
      </w:r>
    </w:p>
    <w:p w:rsidR="00CE44F7" w:rsidRPr="000A4C37" w:rsidRDefault="00CE44F7" w:rsidP="00CE44F7">
      <w:pPr>
        <w:ind w:firstLine="284"/>
        <w:rPr>
          <w:b/>
          <w:color w:val="000000"/>
          <w:szCs w:val="28"/>
        </w:rPr>
      </w:pPr>
      <w:r>
        <w:rPr>
          <w:b/>
          <w:color w:val="000000"/>
          <w:szCs w:val="28"/>
        </w:rPr>
        <w:t>6</w:t>
      </w:r>
      <w:r w:rsidRPr="000A4C37">
        <w:rPr>
          <w:b/>
          <w:color w:val="000000"/>
          <w:szCs w:val="28"/>
        </w:rPr>
        <w:t>. Регулирование рынков продукции животноводства.</w:t>
      </w:r>
    </w:p>
    <w:p w:rsidR="00CE44F7" w:rsidRPr="005B3984" w:rsidRDefault="00CE44F7" w:rsidP="00CE44F7">
      <w:pPr>
        <w:ind w:firstLine="284"/>
        <w:rPr>
          <w:color w:val="000000"/>
          <w:szCs w:val="28"/>
        </w:rPr>
      </w:pPr>
      <w:r w:rsidRPr="005B3984">
        <w:rPr>
          <w:color w:val="000000"/>
          <w:szCs w:val="28"/>
        </w:rPr>
        <w:t>Государственную поддержку предполагается предоставлять в виде субсидий юридическим лицам, занимающимся производством и переработкой мясопр</w:t>
      </w:r>
      <w:r w:rsidRPr="005B3984">
        <w:rPr>
          <w:color w:val="000000"/>
          <w:szCs w:val="28"/>
        </w:rPr>
        <w:t>о</w:t>
      </w:r>
      <w:r w:rsidRPr="005B3984">
        <w:rPr>
          <w:color w:val="000000"/>
          <w:szCs w:val="28"/>
        </w:rPr>
        <w:t>дуктов, на возмещение затрат на проектирование, строительство, реконструкцию, капитал</w:t>
      </w:r>
      <w:r w:rsidRPr="005B3984">
        <w:rPr>
          <w:color w:val="000000"/>
          <w:szCs w:val="28"/>
        </w:rPr>
        <w:t>ь</w:t>
      </w:r>
      <w:r w:rsidRPr="005B3984">
        <w:rPr>
          <w:color w:val="000000"/>
          <w:szCs w:val="28"/>
        </w:rPr>
        <w:t>ный ремонт, модернизацию объектов электроснабжения, тепло- и пароснабжения, водоснабжения, водоотведения, вентиляции и кондиционир</w:t>
      </w:r>
      <w:r w:rsidRPr="005B3984">
        <w:rPr>
          <w:color w:val="000000"/>
          <w:szCs w:val="28"/>
        </w:rPr>
        <w:t>о</w:t>
      </w:r>
      <w:r w:rsidRPr="005B3984">
        <w:rPr>
          <w:color w:val="000000"/>
          <w:szCs w:val="28"/>
        </w:rPr>
        <w:t>вания воздуха, систем холодоснабжения, а также строительство газопоршневых станций (мини-ТЭС) и технологическое присоединение к электрическим сетям.</w:t>
      </w:r>
    </w:p>
    <w:p w:rsidR="00CE44F7" w:rsidRPr="000A4C37" w:rsidRDefault="00CE44F7" w:rsidP="00CE44F7">
      <w:pPr>
        <w:ind w:firstLine="284"/>
        <w:rPr>
          <w:b/>
          <w:color w:val="000000"/>
          <w:szCs w:val="28"/>
        </w:rPr>
      </w:pPr>
      <w:r>
        <w:rPr>
          <w:b/>
          <w:color w:val="000000"/>
          <w:szCs w:val="28"/>
        </w:rPr>
        <w:t>7</w:t>
      </w:r>
      <w:r w:rsidRPr="000A4C37">
        <w:rPr>
          <w:b/>
          <w:color w:val="000000"/>
          <w:szCs w:val="28"/>
        </w:rPr>
        <w:t>. Поддержка сельскохозяйственных товаропроизводителей, пострадавших от чрезвычайных ситуаций.</w:t>
      </w:r>
    </w:p>
    <w:p w:rsidR="00CE44F7" w:rsidRPr="005B3984" w:rsidRDefault="00CE44F7" w:rsidP="00CE44F7">
      <w:pPr>
        <w:ind w:firstLine="284"/>
        <w:rPr>
          <w:color w:val="000000"/>
          <w:szCs w:val="28"/>
        </w:rPr>
      </w:pPr>
      <w:r w:rsidRPr="005B3984">
        <w:rPr>
          <w:color w:val="000000"/>
          <w:szCs w:val="28"/>
        </w:rPr>
        <w:t>Государственную поддержку предполагается предоставлять в виде субсидий на компенсацию сельскохозяйственным товаропроизводителям ущерба прич</w:t>
      </w:r>
      <w:r w:rsidRPr="005B3984">
        <w:rPr>
          <w:color w:val="000000"/>
          <w:szCs w:val="28"/>
        </w:rPr>
        <w:t>и</w:t>
      </w:r>
      <w:r w:rsidRPr="005B3984">
        <w:rPr>
          <w:color w:val="000000"/>
          <w:szCs w:val="28"/>
        </w:rPr>
        <w:t>ненного в результате чрезвычайных ситуаций природного характера</w:t>
      </w:r>
    </w:p>
    <w:p w:rsidR="00CE44F7" w:rsidRPr="000A4C37" w:rsidRDefault="00CE44F7" w:rsidP="00CE44F7">
      <w:pPr>
        <w:ind w:firstLine="284"/>
        <w:rPr>
          <w:b/>
          <w:color w:val="000000"/>
          <w:szCs w:val="28"/>
        </w:rPr>
      </w:pPr>
      <w:r>
        <w:rPr>
          <w:b/>
          <w:color w:val="000000"/>
          <w:szCs w:val="28"/>
        </w:rPr>
        <w:t>8</w:t>
      </w:r>
      <w:r w:rsidRPr="000A4C37">
        <w:rPr>
          <w:b/>
          <w:color w:val="000000"/>
          <w:szCs w:val="28"/>
        </w:rPr>
        <w:t>. Развитие сельского туризма.</w:t>
      </w:r>
    </w:p>
    <w:p w:rsidR="00CE44F7" w:rsidRPr="005B3984" w:rsidRDefault="00CE44F7" w:rsidP="00CE44F7">
      <w:pPr>
        <w:ind w:firstLine="284"/>
        <w:rPr>
          <w:color w:val="000000"/>
          <w:szCs w:val="28"/>
        </w:rPr>
      </w:pPr>
      <w:r w:rsidRPr="005B3984">
        <w:rPr>
          <w:color w:val="000000"/>
          <w:szCs w:val="28"/>
        </w:rPr>
        <w:t>Мероприятие предусматривает поддержку в виде субсидии на развитие сел</w:t>
      </w:r>
      <w:r w:rsidRPr="005B3984">
        <w:rPr>
          <w:color w:val="000000"/>
          <w:szCs w:val="28"/>
        </w:rPr>
        <w:t>ь</w:t>
      </w:r>
      <w:r w:rsidRPr="005B3984">
        <w:rPr>
          <w:color w:val="000000"/>
          <w:szCs w:val="28"/>
        </w:rPr>
        <w:t>ского туризма.</w:t>
      </w:r>
    </w:p>
    <w:p w:rsidR="00CE44F7" w:rsidRPr="005B3984" w:rsidRDefault="00CE44F7" w:rsidP="00CE44F7">
      <w:pPr>
        <w:ind w:firstLine="284"/>
        <w:rPr>
          <w:color w:val="000000"/>
          <w:szCs w:val="28"/>
        </w:rPr>
      </w:pPr>
      <w:r w:rsidRPr="005B3984">
        <w:rPr>
          <w:color w:val="000000"/>
          <w:szCs w:val="28"/>
        </w:rPr>
        <w:lastRenderedPageBreak/>
        <w:t>«грант «Агротуризм» - новая поддержка сельскохозяйственных товаропроизвод</w:t>
      </w:r>
      <w:r w:rsidRPr="005B3984">
        <w:rPr>
          <w:color w:val="000000"/>
          <w:szCs w:val="28"/>
        </w:rPr>
        <w:t>и</w:t>
      </w:r>
      <w:r w:rsidRPr="005B3984">
        <w:rPr>
          <w:color w:val="000000"/>
          <w:szCs w:val="28"/>
        </w:rPr>
        <w:t xml:space="preserve">телей </w:t>
      </w:r>
      <w:r>
        <w:rPr>
          <w:color w:val="000000"/>
          <w:szCs w:val="28"/>
        </w:rPr>
        <w:t xml:space="preserve">Чамзинского муниципального района </w:t>
      </w:r>
      <w:r w:rsidRPr="005B3984">
        <w:rPr>
          <w:color w:val="000000"/>
          <w:szCs w:val="28"/>
        </w:rPr>
        <w:t xml:space="preserve">Республики Мордовия, целью которой является развитие сельского туризма на территории </w:t>
      </w:r>
      <w:r>
        <w:rPr>
          <w:color w:val="000000"/>
          <w:szCs w:val="28"/>
        </w:rPr>
        <w:t xml:space="preserve">района </w:t>
      </w:r>
      <w:r w:rsidRPr="005B3984">
        <w:rPr>
          <w:color w:val="000000"/>
          <w:szCs w:val="28"/>
        </w:rPr>
        <w:t>.</w:t>
      </w:r>
    </w:p>
    <w:p w:rsidR="00CE44F7" w:rsidRPr="005B3984" w:rsidRDefault="00CE44F7" w:rsidP="00CE44F7">
      <w:pPr>
        <w:ind w:firstLine="284"/>
        <w:rPr>
          <w:color w:val="000000"/>
          <w:szCs w:val="28"/>
        </w:rPr>
      </w:pPr>
      <w:r w:rsidRPr="005B3984">
        <w:rPr>
          <w:color w:val="000000"/>
          <w:szCs w:val="28"/>
        </w:rPr>
        <w:t>Отбор проектов развития сельского туризма на получение гранта осущест</w:t>
      </w:r>
      <w:r w:rsidRPr="005B3984">
        <w:rPr>
          <w:color w:val="000000"/>
          <w:szCs w:val="28"/>
        </w:rPr>
        <w:t>в</w:t>
      </w:r>
      <w:r w:rsidRPr="005B3984">
        <w:rPr>
          <w:color w:val="000000"/>
          <w:szCs w:val="28"/>
        </w:rPr>
        <w:t xml:space="preserve">ляется Министерством сельского хозяйства Российской Федерации. </w:t>
      </w:r>
    </w:p>
    <w:p w:rsidR="00CE44F7" w:rsidRPr="005B3984" w:rsidRDefault="00CE44F7" w:rsidP="00CE44F7">
      <w:pPr>
        <w:ind w:firstLine="284"/>
        <w:rPr>
          <w:color w:val="000000"/>
          <w:szCs w:val="28"/>
        </w:rPr>
      </w:pPr>
      <w:r w:rsidRPr="005B3984">
        <w:rPr>
          <w:color w:val="000000"/>
          <w:szCs w:val="28"/>
        </w:rPr>
        <w:t xml:space="preserve"> Результат предоставления гранта является:</w:t>
      </w:r>
    </w:p>
    <w:p w:rsidR="00CE44F7" w:rsidRPr="005B3984" w:rsidRDefault="00CE44F7" w:rsidP="00CE44F7">
      <w:pPr>
        <w:ind w:firstLine="284"/>
        <w:rPr>
          <w:color w:val="000000"/>
          <w:szCs w:val="28"/>
        </w:rPr>
      </w:pPr>
      <w:r w:rsidRPr="005B3984">
        <w:rPr>
          <w:color w:val="000000"/>
          <w:szCs w:val="28"/>
        </w:rPr>
        <w:t>-прирост объема производства и реализации сельскохозяйственной продукции, выраженный в натуральных и денежных показателях (в течение 5 лет с года получ</w:t>
      </w:r>
      <w:r w:rsidRPr="005B3984">
        <w:rPr>
          <w:color w:val="000000"/>
          <w:szCs w:val="28"/>
        </w:rPr>
        <w:t>е</w:t>
      </w:r>
      <w:r w:rsidRPr="005B3984">
        <w:rPr>
          <w:color w:val="000000"/>
          <w:szCs w:val="28"/>
        </w:rPr>
        <w:t>ния гранта);</w:t>
      </w:r>
    </w:p>
    <w:p w:rsidR="00CE44F7" w:rsidRPr="005B3984" w:rsidRDefault="00CE44F7" w:rsidP="00CE44F7">
      <w:pPr>
        <w:ind w:firstLine="284"/>
        <w:rPr>
          <w:color w:val="000000"/>
          <w:szCs w:val="28"/>
        </w:rPr>
      </w:pPr>
      <w:r w:rsidRPr="005B3984">
        <w:rPr>
          <w:color w:val="000000"/>
          <w:szCs w:val="28"/>
        </w:rPr>
        <w:t>- прирост объема доходов от услуг, оказываемых в сфере сельского туризма (не менее 5% к уровню предыдущего года) (в течение 5 лет с года получения гранта);</w:t>
      </w:r>
    </w:p>
    <w:p w:rsidR="00CE44F7" w:rsidRPr="005B3984" w:rsidRDefault="00CE44F7" w:rsidP="00CE44F7">
      <w:pPr>
        <w:ind w:firstLine="284"/>
        <w:rPr>
          <w:color w:val="000000"/>
          <w:szCs w:val="28"/>
        </w:rPr>
      </w:pPr>
      <w:r w:rsidRPr="005B3984">
        <w:rPr>
          <w:color w:val="000000"/>
          <w:szCs w:val="28"/>
        </w:rPr>
        <w:t>-количество туристов, посетивших объекты сельского туризма (нарастающим итогом) (в течение 5 лет с года получения гранта</w:t>
      </w:r>
      <w:r>
        <w:rPr>
          <w:color w:val="000000"/>
          <w:szCs w:val="28"/>
        </w:rPr>
        <w:t>)</w:t>
      </w:r>
      <w:r w:rsidRPr="005B3984">
        <w:rPr>
          <w:color w:val="000000"/>
          <w:szCs w:val="28"/>
        </w:rPr>
        <w:t>.</w:t>
      </w:r>
    </w:p>
    <w:p w:rsidR="00CE44F7" w:rsidRPr="005B3984" w:rsidRDefault="00CE44F7" w:rsidP="00CE44F7">
      <w:pPr>
        <w:ind w:firstLine="284"/>
        <w:rPr>
          <w:color w:val="000000"/>
          <w:szCs w:val="28"/>
        </w:rPr>
      </w:pPr>
      <w:r w:rsidRPr="005B3984">
        <w:rPr>
          <w:color w:val="000000"/>
          <w:szCs w:val="28"/>
        </w:rPr>
        <w:t>Целевым показателем  предоставления субсидий из республиканского бюджета Республики Мордовия на развитие сельского туризма является количество проектов реализуемых на территории Республики Мордовия.</w:t>
      </w:r>
    </w:p>
    <w:p w:rsidR="00CE44F7" w:rsidRPr="005B3984" w:rsidRDefault="00CE44F7" w:rsidP="00CE44F7">
      <w:pPr>
        <w:ind w:firstLine="284"/>
        <w:rPr>
          <w:color w:val="000000"/>
          <w:szCs w:val="28"/>
        </w:rPr>
      </w:pPr>
      <w:r w:rsidRPr="005B3984">
        <w:rPr>
          <w:color w:val="000000"/>
          <w:szCs w:val="28"/>
        </w:rPr>
        <w:t>Гранты предоставляются в пределах лимитов бюджетных обязательств, пред</w:t>
      </w:r>
      <w:r w:rsidRPr="005B3984">
        <w:rPr>
          <w:color w:val="000000"/>
          <w:szCs w:val="28"/>
        </w:rPr>
        <w:t>у</w:t>
      </w:r>
      <w:r w:rsidRPr="005B3984">
        <w:rPr>
          <w:color w:val="000000"/>
          <w:szCs w:val="28"/>
        </w:rPr>
        <w:t>смотренных законом Республики Мордовия о республиканском бюджете Республ</w:t>
      </w:r>
      <w:r w:rsidRPr="005B3984">
        <w:rPr>
          <w:color w:val="000000"/>
          <w:szCs w:val="28"/>
        </w:rPr>
        <w:t>и</w:t>
      </w:r>
      <w:r w:rsidRPr="005B3984">
        <w:rPr>
          <w:color w:val="000000"/>
          <w:szCs w:val="28"/>
        </w:rPr>
        <w:t>ки Мордовия на соответствующий финансовый год и на плановый период и в пред</w:t>
      </w:r>
      <w:r w:rsidRPr="005B3984">
        <w:rPr>
          <w:color w:val="000000"/>
          <w:szCs w:val="28"/>
        </w:rPr>
        <w:t>е</w:t>
      </w:r>
      <w:r w:rsidRPr="005B3984">
        <w:rPr>
          <w:color w:val="000000"/>
          <w:szCs w:val="28"/>
        </w:rPr>
        <w:t>лах сумм, указанных в протоколе конкурсной комиссии Министерства сельского х</w:t>
      </w:r>
      <w:r w:rsidRPr="005B3984">
        <w:rPr>
          <w:color w:val="000000"/>
          <w:szCs w:val="28"/>
        </w:rPr>
        <w:t>о</w:t>
      </w:r>
      <w:r w:rsidRPr="005B3984">
        <w:rPr>
          <w:color w:val="000000"/>
          <w:szCs w:val="28"/>
        </w:rPr>
        <w:t>зяйства Российской Федерации.</w:t>
      </w:r>
    </w:p>
    <w:p w:rsidR="00CE44F7" w:rsidRPr="005B3984" w:rsidRDefault="00CE44F7" w:rsidP="00CE44F7">
      <w:pPr>
        <w:ind w:firstLine="284"/>
        <w:rPr>
          <w:color w:val="000000"/>
          <w:szCs w:val="28"/>
        </w:rPr>
      </w:pPr>
      <w:r w:rsidRPr="005B3984">
        <w:rPr>
          <w:color w:val="000000"/>
          <w:szCs w:val="28"/>
        </w:rPr>
        <w:t xml:space="preserve">С целью развития агротуризма на территории </w:t>
      </w:r>
      <w:r>
        <w:rPr>
          <w:color w:val="000000"/>
          <w:szCs w:val="28"/>
        </w:rPr>
        <w:t>Чамзинского муниципального ра</w:t>
      </w:r>
      <w:r>
        <w:rPr>
          <w:color w:val="000000"/>
          <w:szCs w:val="28"/>
        </w:rPr>
        <w:t>й</w:t>
      </w:r>
      <w:r>
        <w:rPr>
          <w:color w:val="000000"/>
          <w:szCs w:val="28"/>
        </w:rPr>
        <w:t xml:space="preserve">она </w:t>
      </w:r>
      <w:r w:rsidRPr="005B3984">
        <w:rPr>
          <w:color w:val="000000"/>
          <w:szCs w:val="28"/>
        </w:rPr>
        <w:t xml:space="preserve"> планируется следующие мероприятия:</w:t>
      </w:r>
    </w:p>
    <w:p w:rsidR="00CE44F7" w:rsidRPr="005B3984" w:rsidRDefault="00CE44F7" w:rsidP="00CE44F7">
      <w:pPr>
        <w:ind w:firstLine="284"/>
        <w:rPr>
          <w:color w:val="000000"/>
          <w:szCs w:val="28"/>
        </w:rPr>
      </w:pPr>
      <w:r w:rsidRPr="005B3984">
        <w:rPr>
          <w:color w:val="000000"/>
          <w:szCs w:val="28"/>
        </w:rPr>
        <w:t>для определения перспективных агротуристических объектов и направлений, с</w:t>
      </w:r>
      <w:r w:rsidRPr="005B3984">
        <w:rPr>
          <w:color w:val="000000"/>
          <w:szCs w:val="28"/>
        </w:rPr>
        <w:t>о</w:t>
      </w:r>
      <w:r w:rsidRPr="005B3984">
        <w:rPr>
          <w:color w:val="000000"/>
          <w:szCs w:val="28"/>
        </w:rPr>
        <w:t xml:space="preserve">брать информацию о потенциальных объектах сельского туризма </w:t>
      </w:r>
      <w:r>
        <w:rPr>
          <w:color w:val="000000"/>
          <w:szCs w:val="28"/>
        </w:rPr>
        <w:t>в Чамзинском м</w:t>
      </w:r>
      <w:r>
        <w:rPr>
          <w:color w:val="000000"/>
          <w:szCs w:val="28"/>
        </w:rPr>
        <w:t>у</w:t>
      </w:r>
      <w:r>
        <w:rPr>
          <w:color w:val="000000"/>
          <w:szCs w:val="28"/>
        </w:rPr>
        <w:t xml:space="preserve">ниципальном районе </w:t>
      </w:r>
      <w:r w:rsidRPr="005B3984">
        <w:rPr>
          <w:color w:val="000000"/>
          <w:szCs w:val="28"/>
        </w:rPr>
        <w:t xml:space="preserve">  с указанием их параметров, возможных туристических ма</w:t>
      </w:r>
      <w:r w:rsidRPr="005B3984">
        <w:rPr>
          <w:color w:val="000000"/>
          <w:szCs w:val="28"/>
        </w:rPr>
        <w:t>р</w:t>
      </w:r>
      <w:r w:rsidRPr="005B3984">
        <w:rPr>
          <w:color w:val="000000"/>
          <w:szCs w:val="28"/>
        </w:rPr>
        <w:t>шрутов, вариантов туристич</w:t>
      </w:r>
      <w:r w:rsidRPr="005B3984">
        <w:rPr>
          <w:color w:val="000000"/>
          <w:szCs w:val="28"/>
        </w:rPr>
        <w:t>е</w:t>
      </w:r>
      <w:r w:rsidRPr="005B3984">
        <w:rPr>
          <w:color w:val="000000"/>
          <w:szCs w:val="28"/>
        </w:rPr>
        <w:t xml:space="preserve">ских мероприятий или событий; </w:t>
      </w:r>
    </w:p>
    <w:p w:rsidR="00CE44F7" w:rsidRPr="005B3984" w:rsidRDefault="00CE44F7" w:rsidP="00CE44F7">
      <w:pPr>
        <w:ind w:firstLine="284"/>
        <w:rPr>
          <w:color w:val="000000"/>
          <w:szCs w:val="28"/>
        </w:rPr>
      </w:pPr>
      <w:r w:rsidRPr="005B3984">
        <w:rPr>
          <w:color w:val="000000"/>
          <w:szCs w:val="28"/>
        </w:rPr>
        <w:t>для вовлечения сельскохозяйственных товаропроизводителей в реализацию пр</w:t>
      </w:r>
      <w:r w:rsidRPr="005B3984">
        <w:rPr>
          <w:color w:val="000000"/>
          <w:szCs w:val="28"/>
        </w:rPr>
        <w:t>о</w:t>
      </w:r>
      <w:r w:rsidRPr="005B3984">
        <w:rPr>
          <w:color w:val="000000"/>
          <w:szCs w:val="28"/>
        </w:rPr>
        <w:t xml:space="preserve">ектов, проинформировать Глав сельских поселений </w:t>
      </w:r>
      <w:r>
        <w:rPr>
          <w:color w:val="000000"/>
          <w:szCs w:val="28"/>
        </w:rPr>
        <w:t xml:space="preserve">муниципального района </w:t>
      </w:r>
      <w:r w:rsidRPr="005B3984">
        <w:rPr>
          <w:color w:val="000000"/>
          <w:szCs w:val="28"/>
        </w:rPr>
        <w:t xml:space="preserve"> и сельскохозяйственных товаропроизводителей о новой мере государственной по</w:t>
      </w:r>
      <w:r w:rsidRPr="005B3984">
        <w:rPr>
          <w:color w:val="000000"/>
          <w:szCs w:val="28"/>
        </w:rPr>
        <w:t>д</w:t>
      </w:r>
      <w:r w:rsidRPr="005B3984">
        <w:rPr>
          <w:color w:val="000000"/>
          <w:szCs w:val="28"/>
        </w:rPr>
        <w:t>держки;</w:t>
      </w:r>
    </w:p>
    <w:p w:rsidR="00CE44F7" w:rsidRPr="005B3984" w:rsidRDefault="00CE44F7" w:rsidP="00CE44F7">
      <w:pPr>
        <w:ind w:firstLine="284"/>
        <w:rPr>
          <w:color w:val="000000"/>
          <w:szCs w:val="28"/>
        </w:rPr>
      </w:pPr>
      <w:r w:rsidRPr="005B3984">
        <w:rPr>
          <w:color w:val="000000"/>
          <w:szCs w:val="28"/>
        </w:rPr>
        <w:t>для повышения информированности граждан об объектах сельского туризма ра</w:t>
      </w:r>
      <w:r w:rsidRPr="005B3984">
        <w:rPr>
          <w:color w:val="000000"/>
          <w:szCs w:val="28"/>
        </w:rPr>
        <w:t>з</w:t>
      </w:r>
      <w:r w:rsidRPr="005B3984">
        <w:rPr>
          <w:color w:val="000000"/>
          <w:szCs w:val="28"/>
        </w:rPr>
        <w:t>местить в сети «Интернет» данные об агротуристических объектах и услугах по а</w:t>
      </w:r>
      <w:r w:rsidRPr="005B3984">
        <w:rPr>
          <w:color w:val="000000"/>
          <w:szCs w:val="28"/>
        </w:rPr>
        <w:t>г</w:t>
      </w:r>
      <w:r w:rsidRPr="005B3984">
        <w:rPr>
          <w:color w:val="000000"/>
          <w:szCs w:val="28"/>
        </w:rPr>
        <w:t>ротуризму;</w:t>
      </w:r>
    </w:p>
    <w:p w:rsidR="00CE44F7" w:rsidRPr="005B3984" w:rsidRDefault="00CE44F7" w:rsidP="00CE44F7">
      <w:pPr>
        <w:ind w:firstLine="284"/>
        <w:rPr>
          <w:color w:val="000000"/>
          <w:szCs w:val="28"/>
        </w:rPr>
      </w:pPr>
      <w:r w:rsidRPr="005B3984">
        <w:rPr>
          <w:color w:val="000000"/>
          <w:szCs w:val="28"/>
        </w:rPr>
        <w:t>для получения знаний муниципальными служащими и сельскохозяйственными товаропроизводителями в работе с проектами развития агротуризма, включить в</w:t>
      </w:r>
      <w:r w:rsidRPr="005B3984">
        <w:rPr>
          <w:color w:val="000000"/>
          <w:szCs w:val="28"/>
        </w:rPr>
        <w:t>о</w:t>
      </w:r>
      <w:r w:rsidRPr="005B3984">
        <w:rPr>
          <w:color w:val="000000"/>
          <w:szCs w:val="28"/>
        </w:rPr>
        <w:t>просы развития сельского туризма в учебные программы для муниципальных сл</w:t>
      </w:r>
      <w:r w:rsidRPr="005B3984">
        <w:rPr>
          <w:color w:val="000000"/>
          <w:szCs w:val="28"/>
        </w:rPr>
        <w:t>у</w:t>
      </w:r>
      <w:r w:rsidRPr="005B3984">
        <w:rPr>
          <w:color w:val="000000"/>
          <w:szCs w:val="28"/>
        </w:rPr>
        <w:t>жащих, глав сельских поселений, глав КФХ. Организовать и провести обучающие семинары и круглые столы по агротуризму;</w:t>
      </w:r>
    </w:p>
    <w:p w:rsidR="00CE44F7" w:rsidRPr="005B3984" w:rsidRDefault="00CE44F7" w:rsidP="00CE44F7">
      <w:pPr>
        <w:ind w:firstLine="284"/>
        <w:rPr>
          <w:color w:val="000000"/>
          <w:szCs w:val="28"/>
        </w:rPr>
      </w:pPr>
      <w:r w:rsidRPr="005B3984">
        <w:rPr>
          <w:color w:val="000000"/>
          <w:szCs w:val="28"/>
        </w:rPr>
        <w:t xml:space="preserve">для увеличения туристического потока на территории </w:t>
      </w:r>
      <w:r>
        <w:rPr>
          <w:color w:val="000000"/>
          <w:szCs w:val="28"/>
        </w:rPr>
        <w:t>района</w:t>
      </w:r>
      <w:r w:rsidRPr="005B3984">
        <w:rPr>
          <w:color w:val="000000"/>
          <w:szCs w:val="28"/>
        </w:rPr>
        <w:t>, включить агрот</w:t>
      </w:r>
      <w:r w:rsidRPr="005B3984">
        <w:rPr>
          <w:color w:val="000000"/>
          <w:szCs w:val="28"/>
        </w:rPr>
        <w:t>у</w:t>
      </w:r>
      <w:r w:rsidRPr="005B3984">
        <w:rPr>
          <w:color w:val="000000"/>
          <w:szCs w:val="28"/>
        </w:rPr>
        <w:t xml:space="preserve">ристические объекты в туристические маршруты на территории </w:t>
      </w:r>
      <w:r>
        <w:rPr>
          <w:color w:val="000000"/>
          <w:szCs w:val="28"/>
        </w:rPr>
        <w:t>района</w:t>
      </w:r>
      <w:r w:rsidRPr="005B3984">
        <w:rPr>
          <w:color w:val="000000"/>
          <w:szCs w:val="28"/>
        </w:rPr>
        <w:t>.</w:t>
      </w:r>
    </w:p>
    <w:p w:rsidR="00CE44F7" w:rsidRPr="00D05C75" w:rsidRDefault="00CE44F7" w:rsidP="00CE44F7">
      <w:pPr>
        <w:ind w:firstLine="284"/>
        <w:rPr>
          <w:b/>
          <w:color w:val="000000"/>
          <w:szCs w:val="28"/>
        </w:rPr>
      </w:pPr>
      <w:r w:rsidRPr="00D05C75">
        <w:rPr>
          <w:b/>
          <w:color w:val="000000"/>
          <w:szCs w:val="28"/>
        </w:rPr>
        <w:t>9. Региональный проект «Экспорт продукции АПК ».</w:t>
      </w:r>
    </w:p>
    <w:p w:rsidR="00CE44F7" w:rsidRPr="005B3984" w:rsidRDefault="00CE44F7" w:rsidP="00CE44F7">
      <w:pPr>
        <w:ind w:firstLine="284"/>
        <w:rPr>
          <w:color w:val="000000"/>
          <w:szCs w:val="28"/>
        </w:rPr>
      </w:pPr>
      <w:r w:rsidRPr="005B3984">
        <w:rPr>
          <w:color w:val="000000"/>
          <w:szCs w:val="28"/>
        </w:rPr>
        <w:t>В качестве целевых индикаторов подпрограммы используются:</w:t>
      </w:r>
    </w:p>
    <w:p w:rsidR="00CE44F7" w:rsidRPr="005B3984" w:rsidRDefault="00CE44F7" w:rsidP="00CE44F7">
      <w:pPr>
        <w:ind w:firstLine="284"/>
        <w:rPr>
          <w:color w:val="000000"/>
          <w:szCs w:val="28"/>
        </w:rPr>
      </w:pPr>
      <w:r w:rsidRPr="005B3984">
        <w:rPr>
          <w:color w:val="000000"/>
          <w:szCs w:val="28"/>
        </w:rPr>
        <w:t>сбор биологических отходов;</w:t>
      </w:r>
    </w:p>
    <w:p w:rsidR="00CE44F7" w:rsidRPr="005B3984" w:rsidRDefault="00CE44F7" w:rsidP="00CE44F7">
      <w:pPr>
        <w:ind w:firstLine="284"/>
        <w:rPr>
          <w:color w:val="000000"/>
          <w:szCs w:val="28"/>
        </w:rPr>
      </w:pPr>
      <w:r w:rsidRPr="005B3984">
        <w:rPr>
          <w:color w:val="000000"/>
          <w:szCs w:val="28"/>
        </w:rPr>
        <w:t>прирост производства молока в сельскохозяйственных организациях, крестья</w:t>
      </w:r>
      <w:r w:rsidRPr="005B3984">
        <w:rPr>
          <w:color w:val="000000"/>
          <w:szCs w:val="28"/>
        </w:rPr>
        <w:t>н</w:t>
      </w:r>
      <w:r w:rsidRPr="005B3984">
        <w:rPr>
          <w:color w:val="000000"/>
          <w:szCs w:val="28"/>
        </w:rPr>
        <w:t>ских (фермерских) хозяйствах, включая индивидуальных предпринимателей, за о</w:t>
      </w:r>
      <w:r w:rsidRPr="005B3984">
        <w:rPr>
          <w:color w:val="000000"/>
          <w:szCs w:val="28"/>
        </w:rPr>
        <w:t>т</w:t>
      </w:r>
      <w:r w:rsidRPr="005B3984">
        <w:rPr>
          <w:color w:val="000000"/>
          <w:szCs w:val="28"/>
        </w:rPr>
        <w:t>четный год по отношению к среднему за 5 лет, предшествующих текущему фина</w:t>
      </w:r>
      <w:r w:rsidRPr="005B3984">
        <w:rPr>
          <w:color w:val="000000"/>
          <w:szCs w:val="28"/>
        </w:rPr>
        <w:t>н</w:t>
      </w:r>
      <w:r w:rsidRPr="005B3984">
        <w:rPr>
          <w:color w:val="000000"/>
          <w:szCs w:val="28"/>
        </w:rPr>
        <w:t>совому году, объему производства молока;</w:t>
      </w:r>
    </w:p>
    <w:p w:rsidR="00CE44F7" w:rsidRPr="00D01B10" w:rsidRDefault="00CE44F7" w:rsidP="00CE44F7">
      <w:pPr>
        <w:ind w:firstLine="284"/>
        <w:rPr>
          <w:color w:val="000000"/>
          <w:szCs w:val="28"/>
        </w:rPr>
      </w:pPr>
      <w:r w:rsidRPr="00D01B10">
        <w:rPr>
          <w:color w:val="000000"/>
          <w:szCs w:val="28"/>
        </w:rPr>
        <w:t>прирост объема сельскохозяйственной продукции, реализованной в отчетном году сельскохозяйственными потребительскими кооперативами, получившими грант</w:t>
      </w:r>
      <w:r w:rsidRPr="00D01B10">
        <w:rPr>
          <w:color w:val="000000"/>
          <w:szCs w:val="28"/>
        </w:rPr>
        <w:t>о</w:t>
      </w:r>
      <w:r w:rsidRPr="00D01B10">
        <w:rPr>
          <w:color w:val="000000"/>
          <w:szCs w:val="28"/>
        </w:rPr>
        <w:t>вую поддержку за последние 5 лет (включая отчетный год) по отношению к пред</w:t>
      </w:r>
      <w:r w:rsidRPr="00D01B10">
        <w:rPr>
          <w:color w:val="000000"/>
          <w:szCs w:val="28"/>
        </w:rPr>
        <w:t>ы</w:t>
      </w:r>
      <w:r w:rsidRPr="00D01B10">
        <w:rPr>
          <w:color w:val="000000"/>
          <w:szCs w:val="28"/>
        </w:rPr>
        <w:t>дущему году;</w:t>
      </w:r>
    </w:p>
    <w:p w:rsidR="00CE44F7" w:rsidRPr="00D01B10" w:rsidRDefault="00CE44F7" w:rsidP="00CE44F7">
      <w:pPr>
        <w:ind w:firstLine="284"/>
        <w:rPr>
          <w:color w:val="000000"/>
          <w:szCs w:val="28"/>
        </w:rPr>
      </w:pPr>
      <w:r w:rsidRPr="00D01B10">
        <w:rPr>
          <w:color w:val="000000"/>
          <w:szCs w:val="28"/>
        </w:rPr>
        <w:t>прирост объема сельскохозяйственной продукции, произведенной в отчетном г</w:t>
      </w:r>
      <w:r w:rsidRPr="00D01B10">
        <w:rPr>
          <w:color w:val="000000"/>
          <w:szCs w:val="28"/>
        </w:rPr>
        <w:t>о</w:t>
      </w:r>
      <w:r w:rsidRPr="00D01B10">
        <w:rPr>
          <w:color w:val="000000"/>
          <w:szCs w:val="28"/>
        </w:rPr>
        <w:t>ду крестьянскими (фермерскими) хозяйствами и индивидуальными предпринимат</w:t>
      </w:r>
      <w:r w:rsidRPr="00D01B10">
        <w:rPr>
          <w:color w:val="000000"/>
          <w:szCs w:val="28"/>
        </w:rPr>
        <w:t>е</w:t>
      </w:r>
      <w:r w:rsidRPr="00D01B10">
        <w:rPr>
          <w:color w:val="000000"/>
          <w:szCs w:val="28"/>
        </w:rPr>
        <w:t>лями, реализующими проекты с помощью грантовой поддержки на развитие семе</w:t>
      </w:r>
      <w:r w:rsidRPr="00D01B10">
        <w:rPr>
          <w:color w:val="000000"/>
          <w:szCs w:val="28"/>
        </w:rPr>
        <w:t>й</w:t>
      </w:r>
      <w:r w:rsidRPr="00D01B10">
        <w:rPr>
          <w:color w:val="000000"/>
          <w:szCs w:val="28"/>
        </w:rPr>
        <w:t xml:space="preserve">ных ферм и </w:t>
      </w:r>
      <w:r w:rsidRPr="00D01B10">
        <w:rPr>
          <w:color w:val="000000"/>
          <w:szCs w:val="28"/>
        </w:rPr>
        <w:lastRenderedPageBreak/>
        <w:t>гранта "Агропрогресс" за последние 5 лет (включая о</w:t>
      </w:r>
      <w:r w:rsidRPr="00D01B10">
        <w:rPr>
          <w:color w:val="000000"/>
          <w:szCs w:val="28"/>
        </w:rPr>
        <w:t>т</w:t>
      </w:r>
      <w:r w:rsidRPr="00D01B10">
        <w:rPr>
          <w:color w:val="000000"/>
          <w:szCs w:val="28"/>
        </w:rPr>
        <w:t>четный год), по отношению к предыдущему году;</w:t>
      </w:r>
    </w:p>
    <w:p w:rsidR="00CE44F7" w:rsidRDefault="00CE44F7" w:rsidP="00CE44F7">
      <w:pPr>
        <w:ind w:firstLine="284"/>
        <w:rPr>
          <w:color w:val="000000"/>
          <w:szCs w:val="28"/>
        </w:rPr>
      </w:pPr>
      <w:r>
        <w:rPr>
          <w:color w:val="000000"/>
          <w:szCs w:val="28"/>
        </w:rPr>
        <w:t>у</w:t>
      </w:r>
      <w:r w:rsidRPr="006E4FAF">
        <w:rPr>
          <w:color w:val="000000"/>
          <w:szCs w:val="28"/>
        </w:rPr>
        <w:t>дельный вес затрат на приобретение энергоресурсов в структуре затрат на о</w:t>
      </w:r>
      <w:r w:rsidRPr="006E4FAF">
        <w:rPr>
          <w:color w:val="000000"/>
          <w:szCs w:val="28"/>
        </w:rPr>
        <w:t>с</w:t>
      </w:r>
      <w:r w:rsidRPr="006E4FAF">
        <w:rPr>
          <w:color w:val="000000"/>
          <w:szCs w:val="28"/>
        </w:rPr>
        <w:t>новное производство продукции сельского хозяйства</w:t>
      </w:r>
      <w:r>
        <w:rPr>
          <w:color w:val="000000"/>
          <w:szCs w:val="28"/>
        </w:rPr>
        <w:t>;</w:t>
      </w:r>
    </w:p>
    <w:p w:rsidR="00CE44F7" w:rsidRPr="00D01B10" w:rsidRDefault="00CE44F7" w:rsidP="00CE44F7">
      <w:pPr>
        <w:ind w:firstLine="284"/>
        <w:rPr>
          <w:color w:val="000000"/>
          <w:szCs w:val="28"/>
        </w:rPr>
      </w:pPr>
      <w:r w:rsidRPr="00D01B10">
        <w:rPr>
          <w:color w:val="000000"/>
          <w:szCs w:val="28"/>
        </w:rPr>
        <w:t>количество проектов грантополучателей, реализуемых с помощью грантовой по</w:t>
      </w:r>
      <w:r w:rsidRPr="00D01B10">
        <w:rPr>
          <w:color w:val="000000"/>
          <w:szCs w:val="28"/>
        </w:rPr>
        <w:t>д</w:t>
      </w:r>
      <w:r w:rsidRPr="00D01B10">
        <w:rPr>
          <w:color w:val="000000"/>
          <w:szCs w:val="28"/>
        </w:rPr>
        <w:t>держки на р</w:t>
      </w:r>
      <w:r>
        <w:rPr>
          <w:color w:val="000000"/>
          <w:szCs w:val="28"/>
        </w:rPr>
        <w:t>азвитие семейных ферм и гранта «Агропрогресс»</w:t>
      </w:r>
      <w:r w:rsidRPr="00D01B10">
        <w:rPr>
          <w:color w:val="000000"/>
          <w:szCs w:val="28"/>
        </w:rPr>
        <w:t>;</w:t>
      </w:r>
    </w:p>
    <w:p w:rsidR="00CE44F7" w:rsidRDefault="00CE44F7" w:rsidP="00CE44F7">
      <w:pPr>
        <w:ind w:firstLine="284"/>
        <w:rPr>
          <w:color w:val="000000"/>
          <w:szCs w:val="28"/>
        </w:rPr>
      </w:pPr>
      <w:r w:rsidRPr="00D01B10">
        <w:rPr>
          <w:color w:val="000000"/>
          <w:szCs w:val="28"/>
        </w:rPr>
        <w:t>количество проектов грантополучателей, реализуемых с помощью грантовой по</w:t>
      </w:r>
      <w:r w:rsidRPr="00D01B10">
        <w:rPr>
          <w:color w:val="000000"/>
          <w:szCs w:val="28"/>
        </w:rPr>
        <w:t>д</w:t>
      </w:r>
      <w:r w:rsidRPr="00D01B10">
        <w:rPr>
          <w:color w:val="000000"/>
          <w:szCs w:val="28"/>
        </w:rPr>
        <w:t>держки на развитие материально-технической базы сельскохозяйственных потреб</w:t>
      </w:r>
      <w:r w:rsidRPr="00D01B10">
        <w:rPr>
          <w:color w:val="000000"/>
          <w:szCs w:val="28"/>
        </w:rPr>
        <w:t>и</w:t>
      </w:r>
      <w:r w:rsidRPr="00D01B10">
        <w:rPr>
          <w:color w:val="000000"/>
          <w:szCs w:val="28"/>
        </w:rPr>
        <w:t>тельских кооперативов;</w:t>
      </w:r>
    </w:p>
    <w:p w:rsidR="00CE44F7" w:rsidRPr="00D01B10" w:rsidRDefault="00CE44F7" w:rsidP="00CE44F7">
      <w:pPr>
        <w:ind w:firstLine="284"/>
        <w:rPr>
          <w:color w:val="000000"/>
          <w:szCs w:val="28"/>
        </w:rPr>
      </w:pPr>
      <w:r>
        <w:rPr>
          <w:color w:val="000000"/>
          <w:szCs w:val="28"/>
        </w:rPr>
        <w:t>в</w:t>
      </w:r>
      <w:r w:rsidRPr="006E4FAF">
        <w:rPr>
          <w:color w:val="000000"/>
          <w:szCs w:val="28"/>
        </w:rPr>
        <w:t>аловый сбор зерновых и зернобобовых культур в сельскохозяйственных орган</w:t>
      </w:r>
      <w:r w:rsidRPr="006E4FAF">
        <w:rPr>
          <w:color w:val="000000"/>
          <w:szCs w:val="28"/>
        </w:rPr>
        <w:t>и</w:t>
      </w:r>
      <w:r w:rsidRPr="006E4FAF">
        <w:rPr>
          <w:color w:val="000000"/>
          <w:szCs w:val="28"/>
        </w:rPr>
        <w:t>зациях, крестьянских (фермерских хозяйствах</w:t>
      </w:r>
      <w:r>
        <w:rPr>
          <w:color w:val="000000"/>
          <w:szCs w:val="28"/>
        </w:rPr>
        <w:t>, включая индивидуальных предпр</w:t>
      </w:r>
      <w:r>
        <w:rPr>
          <w:color w:val="000000"/>
          <w:szCs w:val="28"/>
        </w:rPr>
        <w:t>и</w:t>
      </w:r>
      <w:r>
        <w:rPr>
          <w:color w:val="000000"/>
          <w:szCs w:val="28"/>
        </w:rPr>
        <w:t>ни</w:t>
      </w:r>
      <w:r w:rsidRPr="006E4FAF">
        <w:rPr>
          <w:color w:val="000000"/>
          <w:szCs w:val="28"/>
        </w:rPr>
        <w:t>мателей</w:t>
      </w:r>
      <w:r>
        <w:rPr>
          <w:color w:val="000000"/>
          <w:szCs w:val="28"/>
        </w:rPr>
        <w:t>;</w:t>
      </w:r>
    </w:p>
    <w:p w:rsidR="00CE44F7" w:rsidRPr="00D01B10" w:rsidRDefault="00CE44F7" w:rsidP="00CE44F7">
      <w:pPr>
        <w:ind w:firstLine="284"/>
        <w:rPr>
          <w:color w:val="000000"/>
          <w:szCs w:val="28"/>
        </w:rPr>
      </w:pPr>
      <w:r w:rsidRPr="00D01B10">
        <w:rPr>
          <w:color w:val="000000"/>
          <w:szCs w:val="28"/>
        </w:rPr>
        <w:t>валовой сбор масличных культур (за исключением рапса и сои) в сельскохозяйс</w:t>
      </w:r>
      <w:r w:rsidRPr="00D01B10">
        <w:rPr>
          <w:color w:val="000000"/>
          <w:szCs w:val="28"/>
        </w:rPr>
        <w:t>т</w:t>
      </w:r>
      <w:r w:rsidRPr="00D01B10">
        <w:rPr>
          <w:color w:val="000000"/>
          <w:szCs w:val="28"/>
        </w:rPr>
        <w:t>венных организациях, крестьянских (фермерских) хозяйствах, включая индивид</w:t>
      </w:r>
      <w:r w:rsidRPr="00D01B10">
        <w:rPr>
          <w:color w:val="000000"/>
          <w:szCs w:val="28"/>
        </w:rPr>
        <w:t>у</w:t>
      </w:r>
      <w:r w:rsidRPr="00D01B10">
        <w:rPr>
          <w:color w:val="000000"/>
          <w:szCs w:val="28"/>
        </w:rPr>
        <w:t>альных предпринимателей;</w:t>
      </w:r>
    </w:p>
    <w:p w:rsidR="00CE44F7" w:rsidRDefault="00CE44F7" w:rsidP="00CE44F7">
      <w:pPr>
        <w:ind w:firstLine="284"/>
        <w:rPr>
          <w:color w:val="000000"/>
          <w:szCs w:val="28"/>
        </w:rPr>
      </w:pPr>
      <w:r w:rsidRPr="00D01B10">
        <w:rPr>
          <w:color w:val="000000"/>
          <w:szCs w:val="28"/>
        </w:rPr>
        <w:t>объем реализованной продукции овощеводства защищенного грунта собственн</w:t>
      </w:r>
      <w:r w:rsidRPr="00D01B10">
        <w:rPr>
          <w:color w:val="000000"/>
          <w:szCs w:val="28"/>
        </w:rPr>
        <w:t>о</w:t>
      </w:r>
      <w:r w:rsidRPr="00D01B10">
        <w:rPr>
          <w:color w:val="000000"/>
          <w:szCs w:val="28"/>
        </w:rPr>
        <w:t>го производства, выращенной с применением технологии досвечив</w:t>
      </w:r>
      <w:r w:rsidRPr="00D01B10">
        <w:rPr>
          <w:color w:val="000000"/>
          <w:szCs w:val="28"/>
        </w:rPr>
        <w:t>а</w:t>
      </w:r>
      <w:r w:rsidRPr="00D01B10">
        <w:rPr>
          <w:color w:val="000000"/>
          <w:szCs w:val="28"/>
        </w:rPr>
        <w:t>ния;</w:t>
      </w:r>
    </w:p>
    <w:p w:rsidR="00CE44F7" w:rsidRDefault="00CE44F7" w:rsidP="00CE44F7">
      <w:pPr>
        <w:ind w:firstLine="284"/>
        <w:rPr>
          <w:color w:val="000000"/>
          <w:szCs w:val="28"/>
        </w:rPr>
      </w:pPr>
      <w:r>
        <w:rPr>
          <w:color w:val="000000"/>
          <w:szCs w:val="28"/>
        </w:rPr>
        <w:t>п</w:t>
      </w:r>
      <w:r w:rsidRPr="006E4FAF">
        <w:rPr>
          <w:color w:val="000000"/>
          <w:szCs w:val="28"/>
        </w:rPr>
        <w:t>роизводство муки из зерновых культур, овощных и других растительных кул</w:t>
      </w:r>
      <w:r w:rsidRPr="006E4FAF">
        <w:rPr>
          <w:color w:val="000000"/>
          <w:szCs w:val="28"/>
        </w:rPr>
        <w:t>ь</w:t>
      </w:r>
      <w:r w:rsidRPr="006E4FAF">
        <w:rPr>
          <w:color w:val="000000"/>
          <w:szCs w:val="28"/>
        </w:rPr>
        <w:t xml:space="preserve">тур, смеси из </w:t>
      </w:r>
      <w:r>
        <w:rPr>
          <w:color w:val="000000"/>
          <w:szCs w:val="28"/>
        </w:rPr>
        <w:t>них;</w:t>
      </w:r>
    </w:p>
    <w:p w:rsidR="00CE44F7" w:rsidRDefault="00CE44F7" w:rsidP="00CE44F7">
      <w:pPr>
        <w:ind w:firstLine="284"/>
        <w:rPr>
          <w:color w:val="000000"/>
          <w:szCs w:val="28"/>
        </w:rPr>
      </w:pPr>
      <w:r>
        <w:rPr>
          <w:color w:val="000000"/>
          <w:szCs w:val="28"/>
        </w:rPr>
        <w:t>п</w:t>
      </w:r>
      <w:r w:rsidRPr="00C77340">
        <w:rPr>
          <w:color w:val="000000"/>
          <w:szCs w:val="28"/>
        </w:rPr>
        <w:t>роизводство крупы</w:t>
      </w:r>
      <w:r>
        <w:rPr>
          <w:color w:val="000000"/>
          <w:szCs w:val="28"/>
        </w:rPr>
        <w:t>;</w:t>
      </w:r>
    </w:p>
    <w:p w:rsidR="00CE44F7" w:rsidRDefault="00CE44F7" w:rsidP="00CE44F7">
      <w:pPr>
        <w:ind w:firstLine="284"/>
        <w:rPr>
          <w:color w:val="000000"/>
          <w:szCs w:val="28"/>
        </w:rPr>
      </w:pPr>
      <w:r>
        <w:rPr>
          <w:color w:val="000000"/>
          <w:szCs w:val="28"/>
        </w:rPr>
        <w:t>п</w:t>
      </w:r>
      <w:r w:rsidRPr="00C77340">
        <w:rPr>
          <w:color w:val="000000"/>
          <w:szCs w:val="28"/>
        </w:rPr>
        <w:t>роизводство хлебобулочных изделий, обогащенных микронутриентами, и ди</w:t>
      </w:r>
      <w:r>
        <w:rPr>
          <w:color w:val="000000"/>
          <w:szCs w:val="28"/>
        </w:rPr>
        <w:t>ет</w:t>
      </w:r>
      <w:r>
        <w:rPr>
          <w:color w:val="000000"/>
          <w:szCs w:val="28"/>
        </w:rPr>
        <w:t>и</w:t>
      </w:r>
      <w:r>
        <w:rPr>
          <w:color w:val="000000"/>
          <w:szCs w:val="28"/>
        </w:rPr>
        <w:t>ческих хлебобулочных изделий;</w:t>
      </w:r>
    </w:p>
    <w:p w:rsidR="00CE44F7" w:rsidRDefault="00CE44F7" w:rsidP="00CE44F7">
      <w:pPr>
        <w:ind w:firstLine="284"/>
        <w:rPr>
          <w:color w:val="000000"/>
          <w:szCs w:val="28"/>
        </w:rPr>
      </w:pPr>
      <w:r>
        <w:rPr>
          <w:color w:val="000000"/>
          <w:szCs w:val="28"/>
        </w:rPr>
        <w:t>п</w:t>
      </w:r>
      <w:r w:rsidRPr="00C77340">
        <w:rPr>
          <w:color w:val="000000"/>
          <w:szCs w:val="28"/>
        </w:rPr>
        <w:t>роизводство масла сливочного</w:t>
      </w:r>
      <w:r>
        <w:rPr>
          <w:color w:val="000000"/>
          <w:szCs w:val="28"/>
        </w:rPr>
        <w:t>;</w:t>
      </w:r>
    </w:p>
    <w:p w:rsidR="00CE44F7" w:rsidRDefault="00CE44F7" w:rsidP="00CE44F7">
      <w:pPr>
        <w:ind w:firstLine="284"/>
        <w:rPr>
          <w:color w:val="000000"/>
          <w:szCs w:val="28"/>
        </w:rPr>
      </w:pPr>
      <w:r>
        <w:rPr>
          <w:color w:val="000000"/>
          <w:szCs w:val="28"/>
        </w:rPr>
        <w:t>п</w:t>
      </w:r>
      <w:r w:rsidRPr="00C77340">
        <w:rPr>
          <w:color w:val="000000"/>
          <w:szCs w:val="28"/>
        </w:rPr>
        <w:t>рирост объема молока сырого крупного рогатого скота, козьего и овечьего, п</w:t>
      </w:r>
      <w:r w:rsidRPr="00C77340">
        <w:rPr>
          <w:color w:val="000000"/>
          <w:szCs w:val="28"/>
        </w:rPr>
        <w:t>е</w:t>
      </w:r>
      <w:r w:rsidRPr="00C77340">
        <w:rPr>
          <w:color w:val="000000"/>
          <w:szCs w:val="28"/>
        </w:rPr>
        <w:t>реработанного на пищевую продукцию, за отчетный год по отношению к среднему за 5 лет, предшествующих отчетному году</w:t>
      </w:r>
      <w:r>
        <w:rPr>
          <w:color w:val="000000"/>
          <w:szCs w:val="28"/>
        </w:rPr>
        <w:t>;</w:t>
      </w:r>
    </w:p>
    <w:p w:rsidR="00CE44F7" w:rsidRDefault="00CE44F7" w:rsidP="00CE44F7">
      <w:pPr>
        <w:ind w:firstLine="284"/>
        <w:rPr>
          <w:color w:val="000000"/>
          <w:szCs w:val="28"/>
        </w:rPr>
      </w:pPr>
      <w:r>
        <w:rPr>
          <w:color w:val="000000"/>
          <w:szCs w:val="28"/>
        </w:rPr>
        <w:t>доля</w:t>
      </w:r>
      <w:r w:rsidRPr="00D01B10">
        <w:rPr>
          <w:color w:val="000000"/>
          <w:szCs w:val="28"/>
        </w:rPr>
        <w:t xml:space="preserve"> площади, засеваемой элитными семенами, в общей площади посевов, зан</w:t>
      </w:r>
      <w:r w:rsidRPr="00D01B10">
        <w:rPr>
          <w:color w:val="000000"/>
          <w:szCs w:val="28"/>
        </w:rPr>
        <w:t>я</w:t>
      </w:r>
      <w:r w:rsidRPr="00D01B10">
        <w:rPr>
          <w:color w:val="000000"/>
          <w:szCs w:val="28"/>
        </w:rPr>
        <w:t>той семенами сортов растений;</w:t>
      </w:r>
    </w:p>
    <w:p w:rsidR="00CE44F7" w:rsidRPr="00D01B10" w:rsidRDefault="00CE44F7" w:rsidP="00CE44F7">
      <w:pPr>
        <w:ind w:firstLine="284"/>
        <w:rPr>
          <w:color w:val="000000"/>
          <w:szCs w:val="28"/>
        </w:rPr>
      </w:pPr>
      <w:r>
        <w:rPr>
          <w:color w:val="000000"/>
          <w:szCs w:val="28"/>
        </w:rPr>
        <w:t>ч</w:t>
      </w:r>
      <w:r w:rsidRPr="00C77340">
        <w:rPr>
          <w:color w:val="000000"/>
          <w:szCs w:val="28"/>
        </w:rPr>
        <w:t>исленность племенных быков- производителей, оцененных по качеству потомс</w:t>
      </w:r>
      <w:r w:rsidRPr="00C77340">
        <w:rPr>
          <w:color w:val="000000"/>
          <w:szCs w:val="28"/>
        </w:rPr>
        <w:t>т</w:t>
      </w:r>
      <w:r w:rsidRPr="00C77340">
        <w:rPr>
          <w:color w:val="000000"/>
          <w:szCs w:val="28"/>
        </w:rPr>
        <w:t>ва или находящихся в</w:t>
      </w:r>
      <w:r>
        <w:rPr>
          <w:color w:val="000000"/>
          <w:szCs w:val="28"/>
        </w:rPr>
        <w:t xml:space="preserve"> процессе оценки этого качества;</w:t>
      </w:r>
    </w:p>
    <w:p w:rsidR="00CE44F7" w:rsidRPr="00D01B10" w:rsidRDefault="00CE44F7" w:rsidP="00CE44F7">
      <w:pPr>
        <w:ind w:firstLine="284"/>
        <w:rPr>
          <w:color w:val="000000"/>
          <w:szCs w:val="28"/>
        </w:rPr>
      </w:pPr>
      <w:r w:rsidRPr="00D01B10">
        <w:rPr>
          <w:color w:val="000000"/>
          <w:szCs w:val="28"/>
        </w:rPr>
        <w:t>численность племенного маточного поголовья сельскохозяйственных животных (в пересчете на условные головы);</w:t>
      </w:r>
    </w:p>
    <w:p w:rsidR="00CE44F7" w:rsidRPr="00D01B10" w:rsidRDefault="00CE44F7" w:rsidP="00CE44F7">
      <w:pPr>
        <w:ind w:firstLine="284"/>
        <w:rPr>
          <w:color w:val="000000"/>
          <w:szCs w:val="28"/>
        </w:rPr>
      </w:pPr>
      <w:r w:rsidRPr="00D01B10">
        <w:rPr>
          <w:color w:val="000000"/>
          <w:szCs w:val="28"/>
        </w:rPr>
        <w:t>численность маточного товарного поголовья крупного рогатого скота специализированных мясных пород, за исключением племенных животных, в сельскохозя</w:t>
      </w:r>
      <w:r w:rsidRPr="00D01B10">
        <w:rPr>
          <w:color w:val="000000"/>
          <w:szCs w:val="28"/>
        </w:rPr>
        <w:t>й</w:t>
      </w:r>
      <w:r w:rsidRPr="00D01B10">
        <w:rPr>
          <w:color w:val="000000"/>
          <w:szCs w:val="28"/>
        </w:rPr>
        <w:t>ственных организациях, крестьянских (фермерских) хозяйствах, включая индивид</w:t>
      </w:r>
      <w:r w:rsidRPr="00D01B10">
        <w:rPr>
          <w:color w:val="000000"/>
          <w:szCs w:val="28"/>
        </w:rPr>
        <w:t>у</w:t>
      </w:r>
      <w:r w:rsidRPr="00D01B10">
        <w:rPr>
          <w:color w:val="000000"/>
          <w:szCs w:val="28"/>
        </w:rPr>
        <w:t>альных предпринимателей;</w:t>
      </w:r>
    </w:p>
    <w:p w:rsidR="00CE44F7" w:rsidRPr="00D01B10" w:rsidRDefault="00CE44F7" w:rsidP="00CE44F7">
      <w:pPr>
        <w:ind w:firstLine="284"/>
        <w:rPr>
          <w:color w:val="000000"/>
          <w:szCs w:val="28"/>
        </w:rPr>
      </w:pPr>
      <w:r w:rsidRPr="00D01B10">
        <w:rPr>
          <w:color w:val="000000"/>
          <w:szCs w:val="28"/>
        </w:rPr>
        <w:t>размер посевных площадей, занятых льном-долгунцом и технической коно</w:t>
      </w:r>
      <w:r w:rsidRPr="00D01B10">
        <w:rPr>
          <w:color w:val="000000"/>
          <w:szCs w:val="28"/>
        </w:rPr>
        <w:t>п</w:t>
      </w:r>
      <w:r w:rsidRPr="00D01B10">
        <w:rPr>
          <w:color w:val="000000"/>
          <w:szCs w:val="28"/>
        </w:rPr>
        <w:t>лей, в сельскохозяйственных организациях, крестьянских (фермерских) хозяйствах и у и</w:t>
      </w:r>
      <w:r w:rsidRPr="00D01B10">
        <w:rPr>
          <w:color w:val="000000"/>
          <w:szCs w:val="28"/>
        </w:rPr>
        <w:t>н</w:t>
      </w:r>
      <w:r w:rsidRPr="00D01B10">
        <w:rPr>
          <w:color w:val="000000"/>
          <w:szCs w:val="28"/>
        </w:rPr>
        <w:t>дивидуальных предпринимателей;</w:t>
      </w:r>
    </w:p>
    <w:p w:rsidR="00CE44F7" w:rsidRDefault="00CE44F7" w:rsidP="00CE44F7">
      <w:pPr>
        <w:ind w:firstLine="284"/>
        <w:rPr>
          <w:color w:val="000000"/>
          <w:szCs w:val="28"/>
        </w:rPr>
      </w:pPr>
      <w:r w:rsidRPr="00D01B10">
        <w:rPr>
          <w:color w:val="000000"/>
          <w:szCs w:val="28"/>
        </w:rPr>
        <w:t>размер посевных площадей, занятых зерновыми, зернобобовыми, масличн</w:t>
      </w:r>
      <w:r w:rsidRPr="00D01B10">
        <w:rPr>
          <w:color w:val="000000"/>
          <w:szCs w:val="28"/>
        </w:rPr>
        <w:t>ы</w:t>
      </w:r>
      <w:r w:rsidRPr="00D01B10">
        <w:rPr>
          <w:color w:val="000000"/>
          <w:szCs w:val="28"/>
        </w:rPr>
        <w:t>ми (за исключением рапса и сои) и кормовыми сельскохозяйственными культурами в сельскохозяйственных организациях, крестьянских (фермерских) хозя</w:t>
      </w:r>
      <w:r w:rsidRPr="00D01B10">
        <w:rPr>
          <w:color w:val="000000"/>
          <w:szCs w:val="28"/>
        </w:rPr>
        <w:t>й</w:t>
      </w:r>
      <w:r w:rsidRPr="00D01B10">
        <w:rPr>
          <w:color w:val="000000"/>
          <w:szCs w:val="28"/>
        </w:rPr>
        <w:t>ствах, включая индивидуальных предпринимателей;</w:t>
      </w:r>
    </w:p>
    <w:p w:rsidR="00CE44F7" w:rsidRDefault="00CE44F7" w:rsidP="00CE44F7">
      <w:pPr>
        <w:ind w:firstLine="284"/>
        <w:rPr>
          <w:color w:val="000000"/>
          <w:szCs w:val="28"/>
        </w:rPr>
      </w:pPr>
      <w:r w:rsidRPr="00D01B10">
        <w:rPr>
          <w:color w:val="000000"/>
          <w:szCs w:val="28"/>
        </w:rPr>
        <w:t>доля застрахованной посевной (посадочной) площади в общей посевной (пос</w:t>
      </w:r>
      <w:r w:rsidRPr="00D01B10">
        <w:rPr>
          <w:color w:val="000000"/>
          <w:szCs w:val="28"/>
        </w:rPr>
        <w:t>а</w:t>
      </w:r>
      <w:r w:rsidRPr="00D01B10">
        <w:rPr>
          <w:color w:val="000000"/>
          <w:szCs w:val="28"/>
        </w:rPr>
        <w:t>дочной) площади (в условных единицах площади);</w:t>
      </w:r>
    </w:p>
    <w:p w:rsidR="00CE44F7" w:rsidRPr="00D01B10" w:rsidRDefault="00CE44F7" w:rsidP="00CE44F7">
      <w:pPr>
        <w:ind w:firstLine="284"/>
        <w:rPr>
          <w:color w:val="000000"/>
          <w:szCs w:val="28"/>
        </w:rPr>
      </w:pPr>
      <w:r w:rsidRPr="00D01B10">
        <w:rPr>
          <w:color w:val="000000"/>
          <w:szCs w:val="28"/>
        </w:rPr>
        <w:t>доля застрахованного поголовья сельскохозяйственных животных в общем пог</w:t>
      </w:r>
      <w:r w:rsidRPr="00D01B10">
        <w:rPr>
          <w:color w:val="000000"/>
          <w:szCs w:val="28"/>
        </w:rPr>
        <w:t>о</w:t>
      </w:r>
      <w:r w:rsidRPr="00D01B10">
        <w:rPr>
          <w:color w:val="000000"/>
          <w:szCs w:val="28"/>
        </w:rPr>
        <w:t>ловье сельскохозяйственных животных;</w:t>
      </w:r>
    </w:p>
    <w:p w:rsidR="00CE44F7" w:rsidRDefault="00CE44F7" w:rsidP="00CE44F7">
      <w:pPr>
        <w:ind w:firstLine="284"/>
        <w:rPr>
          <w:color w:val="000000"/>
          <w:szCs w:val="28"/>
        </w:rPr>
      </w:pPr>
      <w:r>
        <w:rPr>
          <w:color w:val="000000"/>
          <w:szCs w:val="28"/>
        </w:rPr>
        <w:t>в</w:t>
      </w:r>
      <w:r w:rsidRPr="00C77340">
        <w:rPr>
          <w:color w:val="000000"/>
          <w:szCs w:val="28"/>
        </w:rPr>
        <w:t>аловой сбор сахарной свеклы в хозяйствах всех категорий</w:t>
      </w:r>
      <w:r>
        <w:rPr>
          <w:color w:val="000000"/>
          <w:szCs w:val="28"/>
        </w:rPr>
        <w:t>;</w:t>
      </w:r>
    </w:p>
    <w:p w:rsidR="00CE44F7" w:rsidRPr="00D01B10" w:rsidRDefault="00CE44F7" w:rsidP="00CE44F7">
      <w:pPr>
        <w:rPr>
          <w:color w:val="000000"/>
          <w:szCs w:val="28"/>
        </w:rPr>
      </w:pPr>
      <w:r>
        <w:rPr>
          <w:color w:val="000000"/>
          <w:szCs w:val="28"/>
        </w:rPr>
        <w:t xml:space="preserve">    </w:t>
      </w:r>
      <w:r w:rsidRPr="00D01B10">
        <w:rPr>
          <w:color w:val="000000"/>
          <w:szCs w:val="28"/>
        </w:rPr>
        <w:t>производство скота и птицы на убой в хозяйствах всех категорий (в живом весе);</w:t>
      </w:r>
    </w:p>
    <w:p w:rsidR="00CE44F7" w:rsidRPr="00D01B10" w:rsidRDefault="00CE44F7" w:rsidP="00CE44F7">
      <w:pPr>
        <w:ind w:firstLine="284"/>
        <w:rPr>
          <w:color w:val="000000"/>
          <w:szCs w:val="28"/>
        </w:rPr>
      </w:pPr>
      <w:r w:rsidRPr="00D01B10">
        <w:rPr>
          <w:color w:val="000000"/>
          <w:szCs w:val="28"/>
        </w:rPr>
        <w:t>производство скота и птицы на убой в сельскохозяйственных организациях, кр</w:t>
      </w:r>
      <w:r w:rsidRPr="00D01B10">
        <w:rPr>
          <w:color w:val="000000"/>
          <w:szCs w:val="28"/>
        </w:rPr>
        <w:t>е</w:t>
      </w:r>
      <w:r w:rsidRPr="00D01B10">
        <w:rPr>
          <w:color w:val="000000"/>
          <w:szCs w:val="28"/>
        </w:rPr>
        <w:t>стьянских (фермерских) хозяйствах, включая индивидуальных предприн</w:t>
      </w:r>
      <w:r w:rsidRPr="00D01B10">
        <w:rPr>
          <w:color w:val="000000"/>
          <w:szCs w:val="28"/>
        </w:rPr>
        <w:t>и</w:t>
      </w:r>
      <w:r w:rsidRPr="00D01B10">
        <w:rPr>
          <w:color w:val="000000"/>
          <w:szCs w:val="28"/>
        </w:rPr>
        <w:t>мателей (в живом весе);</w:t>
      </w:r>
    </w:p>
    <w:p w:rsidR="00CE44F7" w:rsidRPr="00D01B10" w:rsidRDefault="00CE44F7" w:rsidP="00CE44F7">
      <w:pPr>
        <w:ind w:firstLine="284"/>
        <w:rPr>
          <w:color w:val="000000"/>
          <w:szCs w:val="28"/>
        </w:rPr>
      </w:pPr>
      <w:r w:rsidRPr="00D01B10">
        <w:rPr>
          <w:color w:val="000000"/>
          <w:szCs w:val="28"/>
        </w:rPr>
        <w:t>производство молока в хозяйствах всех категорий;</w:t>
      </w:r>
    </w:p>
    <w:p w:rsidR="00CE44F7" w:rsidRDefault="00CE44F7" w:rsidP="00CE44F7">
      <w:pPr>
        <w:ind w:firstLine="284"/>
        <w:rPr>
          <w:color w:val="000000"/>
          <w:szCs w:val="28"/>
        </w:rPr>
      </w:pPr>
      <w:r w:rsidRPr="00D01B10">
        <w:rPr>
          <w:color w:val="000000"/>
          <w:szCs w:val="28"/>
        </w:rPr>
        <w:lastRenderedPageBreak/>
        <w:t>производство молока в сельскохозяйственных организациях, крестьянских (фе</w:t>
      </w:r>
      <w:r w:rsidRPr="00D01B10">
        <w:rPr>
          <w:color w:val="000000"/>
          <w:szCs w:val="28"/>
        </w:rPr>
        <w:t>р</w:t>
      </w:r>
      <w:r w:rsidRPr="00D01B10">
        <w:rPr>
          <w:color w:val="000000"/>
          <w:szCs w:val="28"/>
        </w:rPr>
        <w:t>мерских) хозяйствах, включая индивидуальных предпринимателей;</w:t>
      </w:r>
    </w:p>
    <w:p w:rsidR="00CE44F7" w:rsidRDefault="00CE44F7" w:rsidP="00CE44F7">
      <w:pPr>
        <w:ind w:firstLine="284"/>
        <w:rPr>
          <w:color w:val="000000"/>
          <w:szCs w:val="28"/>
        </w:rPr>
      </w:pPr>
      <w:r>
        <w:rPr>
          <w:color w:val="000000"/>
          <w:szCs w:val="28"/>
        </w:rPr>
        <w:t>п</w:t>
      </w:r>
      <w:r w:rsidRPr="00C77340">
        <w:rPr>
          <w:color w:val="000000"/>
          <w:szCs w:val="28"/>
        </w:rPr>
        <w:t>оголовье крупного рогатого скота специализированных мясных пород и поме</w:t>
      </w:r>
      <w:r w:rsidRPr="00C77340">
        <w:rPr>
          <w:color w:val="000000"/>
          <w:szCs w:val="28"/>
        </w:rPr>
        <w:t>с</w:t>
      </w:r>
      <w:r w:rsidRPr="00C77340">
        <w:rPr>
          <w:color w:val="000000"/>
          <w:szCs w:val="28"/>
        </w:rPr>
        <w:t>ного скота, полученного от скрещивания со специализированными мясными пор</w:t>
      </w:r>
      <w:r w:rsidRPr="00C77340">
        <w:rPr>
          <w:color w:val="000000"/>
          <w:szCs w:val="28"/>
        </w:rPr>
        <w:t>о</w:t>
      </w:r>
      <w:r w:rsidRPr="00C77340">
        <w:rPr>
          <w:color w:val="000000"/>
          <w:szCs w:val="28"/>
        </w:rPr>
        <w:t>дами, в сельскохозяйственных организациях, крестьянских (фермерских) хозяйс</w:t>
      </w:r>
      <w:r w:rsidRPr="00C77340">
        <w:rPr>
          <w:color w:val="000000"/>
          <w:szCs w:val="28"/>
        </w:rPr>
        <w:t>т</w:t>
      </w:r>
      <w:r w:rsidRPr="00C77340">
        <w:rPr>
          <w:color w:val="000000"/>
          <w:szCs w:val="28"/>
        </w:rPr>
        <w:t>вах, включая индивидуальных предпринимателей</w:t>
      </w:r>
      <w:r>
        <w:rPr>
          <w:color w:val="000000"/>
          <w:szCs w:val="28"/>
        </w:rPr>
        <w:t>;</w:t>
      </w:r>
    </w:p>
    <w:p w:rsidR="00CE44F7" w:rsidRDefault="00CE44F7" w:rsidP="00CE44F7">
      <w:pPr>
        <w:ind w:firstLine="284"/>
        <w:rPr>
          <w:color w:val="000000"/>
          <w:szCs w:val="28"/>
        </w:rPr>
      </w:pPr>
      <w:r>
        <w:rPr>
          <w:color w:val="000000"/>
          <w:szCs w:val="28"/>
        </w:rPr>
        <w:t>п</w:t>
      </w:r>
      <w:r w:rsidRPr="00C77340">
        <w:rPr>
          <w:color w:val="000000"/>
          <w:szCs w:val="28"/>
        </w:rPr>
        <w:t>роизводство масла подсолнечного нерафинированного и его фракций</w:t>
      </w:r>
      <w:r>
        <w:rPr>
          <w:color w:val="000000"/>
          <w:szCs w:val="28"/>
        </w:rPr>
        <w:t>;</w:t>
      </w:r>
    </w:p>
    <w:p w:rsidR="00CE44F7" w:rsidRDefault="00CE44F7" w:rsidP="00CE44F7">
      <w:pPr>
        <w:ind w:firstLine="284"/>
        <w:rPr>
          <w:color w:val="000000"/>
          <w:szCs w:val="28"/>
        </w:rPr>
      </w:pPr>
      <w:r>
        <w:rPr>
          <w:color w:val="000000"/>
          <w:szCs w:val="28"/>
        </w:rPr>
        <w:t>п</w:t>
      </w:r>
      <w:r w:rsidRPr="00520D40">
        <w:rPr>
          <w:color w:val="000000"/>
          <w:szCs w:val="28"/>
        </w:rPr>
        <w:t>роизводство масла сливочного</w:t>
      </w:r>
      <w:r>
        <w:rPr>
          <w:color w:val="000000"/>
          <w:szCs w:val="28"/>
        </w:rPr>
        <w:t>;</w:t>
      </w:r>
    </w:p>
    <w:p w:rsidR="00CE44F7" w:rsidRDefault="00CE44F7" w:rsidP="00CE44F7">
      <w:pPr>
        <w:ind w:firstLine="284"/>
        <w:rPr>
          <w:color w:val="000000"/>
          <w:szCs w:val="28"/>
        </w:rPr>
      </w:pPr>
      <w:r>
        <w:rPr>
          <w:color w:val="000000"/>
          <w:szCs w:val="28"/>
        </w:rPr>
        <w:t>п</w:t>
      </w:r>
      <w:r w:rsidRPr="00520D40">
        <w:rPr>
          <w:color w:val="000000"/>
          <w:szCs w:val="28"/>
        </w:rPr>
        <w:t>роизводство сыров и сырных продуктов</w:t>
      </w:r>
      <w:r>
        <w:rPr>
          <w:color w:val="000000"/>
          <w:szCs w:val="28"/>
        </w:rPr>
        <w:t>;</w:t>
      </w:r>
    </w:p>
    <w:p w:rsidR="00CE44F7" w:rsidRPr="00D01B10" w:rsidRDefault="00CE44F7" w:rsidP="00CE44F7">
      <w:pPr>
        <w:ind w:firstLine="284"/>
        <w:rPr>
          <w:color w:val="000000"/>
          <w:szCs w:val="28"/>
        </w:rPr>
      </w:pPr>
      <w:r>
        <w:rPr>
          <w:color w:val="000000"/>
          <w:szCs w:val="28"/>
        </w:rPr>
        <w:t>в</w:t>
      </w:r>
      <w:r w:rsidRPr="00663558">
        <w:rPr>
          <w:color w:val="000000"/>
          <w:szCs w:val="28"/>
        </w:rPr>
        <w:t xml:space="preserve">ыявляемость возбудителя африканской чумы свиней на территории </w:t>
      </w:r>
      <w:r>
        <w:rPr>
          <w:color w:val="000000"/>
          <w:szCs w:val="28"/>
        </w:rPr>
        <w:t>Чамзи</w:t>
      </w:r>
      <w:r>
        <w:rPr>
          <w:color w:val="000000"/>
          <w:szCs w:val="28"/>
        </w:rPr>
        <w:t>н</w:t>
      </w:r>
      <w:r>
        <w:rPr>
          <w:color w:val="000000"/>
          <w:szCs w:val="28"/>
        </w:rPr>
        <w:t xml:space="preserve">ского муниципального района </w:t>
      </w:r>
      <w:r w:rsidRPr="00663558">
        <w:rPr>
          <w:color w:val="000000"/>
          <w:szCs w:val="28"/>
        </w:rPr>
        <w:t>Республики Мордовия</w:t>
      </w:r>
      <w:r>
        <w:rPr>
          <w:color w:val="000000"/>
          <w:szCs w:val="28"/>
        </w:rPr>
        <w:t>;</w:t>
      </w:r>
    </w:p>
    <w:p w:rsidR="00CE44F7" w:rsidRPr="00D01B10" w:rsidRDefault="00CE44F7" w:rsidP="00CE44F7">
      <w:pPr>
        <w:ind w:firstLine="284"/>
        <w:rPr>
          <w:color w:val="000000"/>
          <w:szCs w:val="28"/>
        </w:rPr>
      </w:pPr>
      <w:r w:rsidRPr="00D01B10">
        <w:rPr>
          <w:color w:val="000000"/>
          <w:szCs w:val="28"/>
        </w:rPr>
        <w:t>объем продовольственной пшеницы, приобретенной производителями муки с и</w:t>
      </w:r>
      <w:r w:rsidRPr="00D01B10">
        <w:rPr>
          <w:color w:val="000000"/>
          <w:szCs w:val="28"/>
        </w:rPr>
        <w:t>с</w:t>
      </w:r>
      <w:r w:rsidRPr="00D01B10">
        <w:rPr>
          <w:color w:val="000000"/>
          <w:szCs w:val="28"/>
        </w:rPr>
        <w:t>пользованием иных межбюджетных трансфертов;</w:t>
      </w:r>
    </w:p>
    <w:p w:rsidR="00CE44F7" w:rsidRPr="00D01B10" w:rsidRDefault="00CE44F7" w:rsidP="00CE44F7">
      <w:pPr>
        <w:ind w:firstLine="284"/>
        <w:rPr>
          <w:color w:val="000000"/>
          <w:szCs w:val="28"/>
        </w:rPr>
      </w:pPr>
      <w:r w:rsidRPr="00D01B10">
        <w:rPr>
          <w:color w:val="000000"/>
          <w:szCs w:val="28"/>
        </w:rPr>
        <w:t>объем произведенных и реализованных хлеба и хлебобулочных изделий;</w:t>
      </w:r>
    </w:p>
    <w:p w:rsidR="00CE44F7" w:rsidRDefault="00CE44F7" w:rsidP="00CE44F7">
      <w:pPr>
        <w:ind w:firstLine="284"/>
        <w:rPr>
          <w:color w:val="000000"/>
          <w:szCs w:val="28"/>
        </w:rPr>
      </w:pPr>
      <w:r w:rsidRPr="00D01B10">
        <w:rPr>
          <w:color w:val="000000"/>
          <w:szCs w:val="28"/>
        </w:rPr>
        <w:t>объем произведенного и отгруженного производителями сахара белого в орган</w:t>
      </w:r>
      <w:r w:rsidRPr="00D01B10">
        <w:rPr>
          <w:color w:val="000000"/>
          <w:szCs w:val="28"/>
        </w:rPr>
        <w:t>и</w:t>
      </w:r>
      <w:r w:rsidRPr="00D01B10">
        <w:rPr>
          <w:color w:val="000000"/>
          <w:szCs w:val="28"/>
        </w:rPr>
        <w:t>зации розничной торговли;</w:t>
      </w:r>
    </w:p>
    <w:p w:rsidR="00CE44F7" w:rsidRPr="00D01B10" w:rsidRDefault="00CE44F7" w:rsidP="00CE44F7">
      <w:pPr>
        <w:ind w:firstLine="284"/>
        <w:rPr>
          <w:color w:val="000000"/>
          <w:szCs w:val="28"/>
        </w:rPr>
      </w:pPr>
      <w:r>
        <w:rPr>
          <w:color w:val="000000"/>
          <w:szCs w:val="28"/>
        </w:rPr>
        <w:t>к</w:t>
      </w:r>
      <w:r w:rsidRPr="00663558">
        <w:rPr>
          <w:color w:val="000000"/>
          <w:szCs w:val="28"/>
        </w:rPr>
        <w:t>оличество проектов, реализуемых на территории Республики Мордовия</w:t>
      </w:r>
      <w:r>
        <w:rPr>
          <w:color w:val="000000"/>
          <w:szCs w:val="28"/>
        </w:rPr>
        <w:t>;</w:t>
      </w:r>
    </w:p>
    <w:p w:rsidR="00CE44F7" w:rsidRDefault="00CE44F7" w:rsidP="00CE44F7">
      <w:pPr>
        <w:ind w:firstLine="284"/>
        <w:rPr>
          <w:color w:val="000000"/>
          <w:szCs w:val="28"/>
        </w:rPr>
      </w:pPr>
      <w:r w:rsidRPr="00D01B10">
        <w:rPr>
          <w:color w:val="000000"/>
          <w:szCs w:val="28"/>
        </w:rPr>
        <w:t>обеспечение роста экспорта продукции агропромышленного комплекса;</w:t>
      </w:r>
    </w:p>
    <w:p w:rsidR="00CE44F7" w:rsidRPr="00BE5848" w:rsidRDefault="00CE44F7" w:rsidP="00CE44F7">
      <w:pPr>
        <w:rPr>
          <w:b/>
          <w:color w:val="000000"/>
          <w:szCs w:val="28"/>
        </w:rPr>
      </w:pPr>
      <w:hyperlink r:id="rId30" w:history="1">
        <w:r w:rsidRPr="00BE5848">
          <w:rPr>
            <w:b/>
            <w:color w:val="000000"/>
            <w:szCs w:val="28"/>
          </w:rPr>
          <w:t>Подпрограмма</w:t>
        </w:r>
      </w:hyperlink>
      <w:r w:rsidRPr="00BE5848">
        <w:rPr>
          <w:b/>
          <w:color w:val="000000"/>
          <w:szCs w:val="28"/>
        </w:rPr>
        <w:t xml:space="preserve"> «Создание системы поддержки фермеров и развитие сел</w:t>
      </w:r>
      <w:r w:rsidRPr="00BE5848">
        <w:rPr>
          <w:b/>
          <w:color w:val="000000"/>
          <w:szCs w:val="28"/>
        </w:rPr>
        <w:t>ь</w:t>
      </w:r>
      <w:r w:rsidRPr="00BE5848">
        <w:rPr>
          <w:b/>
          <w:color w:val="000000"/>
          <w:szCs w:val="28"/>
        </w:rPr>
        <w:t>ской кооперации » включает в себя меропри</w:t>
      </w:r>
      <w:r w:rsidRPr="00BE5848">
        <w:rPr>
          <w:b/>
          <w:color w:val="000000"/>
          <w:szCs w:val="28"/>
        </w:rPr>
        <w:t>я</w:t>
      </w:r>
      <w:r w:rsidRPr="00BE5848">
        <w:rPr>
          <w:b/>
          <w:color w:val="000000"/>
          <w:szCs w:val="28"/>
        </w:rPr>
        <w:t>тие:</w:t>
      </w:r>
    </w:p>
    <w:p w:rsidR="00CE44F7" w:rsidRPr="00BE5848" w:rsidRDefault="00CE44F7" w:rsidP="00CE44F7">
      <w:pPr>
        <w:ind w:firstLine="284"/>
        <w:rPr>
          <w:b/>
          <w:color w:val="000000"/>
          <w:szCs w:val="28"/>
        </w:rPr>
      </w:pPr>
      <w:r w:rsidRPr="00BE5848">
        <w:rPr>
          <w:b/>
          <w:color w:val="000000"/>
          <w:szCs w:val="28"/>
        </w:rPr>
        <w:t>1. Региональный проект «Акселерация субъектов малого и среднего пре</w:t>
      </w:r>
      <w:r w:rsidRPr="00BE5848">
        <w:rPr>
          <w:b/>
          <w:color w:val="000000"/>
          <w:szCs w:val="28"/>
        </w:rPr>
        <w:t>д</w:t>
      </w:r>
      <w:r w:rsidRPr="00BE5848">
        <w:rPr>
          <w:b/>
          <w:color w:val="000000"/>
          <w:szCs w:val="28"/>
        </w:rPr>
        <w:t>принимательства»:</w:t>
      </w:r>
    </w:p>
    <w:p w:rsidR="00CE44F7" w:rsidRPr="00D01B10" w:rsidRDefault="00CE44F7" w:rsidP="00CE44F7">
      <w:pPr>
        <w:ind w:firstLine="284"/>
        <w:rPr>
          <w:color w:val="000000"/>
          <w:szCs w:val="28"/>
        </w:rPr>
      </w:pPr>
      <w:r>
        <w:rPr>
          <w:color w:val="000000"/>
          <w:szCs w:val="28"/>
        </w:rPr>
        <w:t>гранты «Агростартап»</w:t>
      </w:r>
      <w:r w:rsidRPr="00D01B10">
        <w:rPr>
          <w:color w:val="000000"/>
          <w:szCs w:val="28"/>
        </w:rPr>
        <w:t xml:space="preserve"> на реализацию проекта создания и развития крестья</w:t>
      </w:r>
      <w:r w:rsidRPr="00D01B10">
        <w:rPr>
          <w:color w:val="000000"/>
          <w:szCs w:val="28"/>
        </w:rPr>
        <w:t>н</w:t>
      </w:r>
      <w:r w:rsidRPr="00D01B10">
        <w:rPr>
          <w:color w:val="000000"/>
          <w:szCs w:val="28"/>
        </w:rPr>
        <w:t>ского (фермерского) хозяйства;</w:t>
      </w:r>
    </w:p>
    <w:p w:rsidR="00CE44F7" w:rsidRPr="00D01B10" w:rsidRDefault="00CE44F7" w:rsidP="00CE44F7">
      <w:pPr>
        <w:ind w:firstLine="284"/>
        <w:rPr>
          <w:color w:val="000000"/>
          <w:szCs w:val="28"/>
        </w:rPr>
      </w:pPr>
      <w:r w:rsidRPr="00D01B10">
        <w:rPr>
          <w:color w:val="000000"/>
          <w:szCs w:val="28"/>
        </w:rPr>
        <w:t>Гранты выделяются на конкурсной основе, перечень затрат, финансовое обесп</w:t>
      </w:r>
      <w:r w:rsidRPr="00D01B10">
        <w:rPr>
          <w:color w:val="000000"/>
          <w:szCs w:val="28"/>
        </w:rPr>
        <w:t>е</w:t>
      </w:r>
      <w:r w:rsidRPr="00D01B10">
        <w:rPr>
          <w:color w:val="000000"/>
          <w:szCs w:val="28"/>
        </w:rPr>
        <w:t>чение которых предусматривается осуществить за счет средств гранта, а также п</w:t>
      </w:r>
      <w:r w:rsidRPr="00D01B10">
        <w:rPr>
          <w:color w:val="000000"/>
          <w:szCs w:val="28"/>
        </w:rPr>
        <w:t>е</w:t>
      </w:r>
      <w:r w:rsidRPr="00D01B10">
        <w:rPr>
          <w:color w:val="000000"/>
          <w:szCs w:val="28"/>
        </w:rPr>
        <w:t>речень имущества, приобретаемого сельскохозяйственным потребительским кооп</w:t>
      </w:r>
      <w:r w:rsidRPr="00D01B10">
        <w:rPr>
          <w:color w:val="000000"/>
          <w:szCs w:val="28"/>
        </w:rPr>
        <w:t>е</w:t>
      </w:r>
      <w:r w:rsidRPr="00D01B10">
        <w:rPr>
          <w:color w:val="000000"/>
          <w:szCs w:val="28"/>
        </w:rPr>
        <w:t>ративом с использованием части средств гранта, внесенных крестьянским (ферме</w:t>
      </w:r>
      <w:r w:rsidRPr="00D01B10">
        <w:rPr>
          <w:color w:val="000000"/>
          <w:szCs w:val="28"/>
        </w:rPr>
        <w:t>р</w:t>
      </w:r>
      <w:r w:rsidRPr="00D01B10">
        <w:rPr>
          <w:color w:val="000000"/>
          <w:szCs w:val="28"/>
        </w:rPr>
        <w:t>ским) хозяйством в неделимый фонд сельскохозяйственного потребительского ко</w:t>
      </w:r>
      <w:r w:rsidRPr="00D01B10">
        <w:rPr>
          <w:color w:val="000000"/>
          <w:szCs w:val="28"/>
        </w:rPr>
        <w:t>о</w:t>
      </w:r>
      <w:r w:rsidRPr="00D01B10">
        <w:rPr>
          <w:color w:val="000000"/>
          <w:szCs w:val="28"/>
        </w:rPr>
        <w:t>ператива определяются Министерством сельского хозяйства Российской Федер</w:t>
      </w:r>
      <w:r w:rsidRPr="00D01B10">
        <w:rPr>
          <w:color w:val="000000"/>
          <w:szCs w:val="28"/>
        </w:rPr>
        <w:t>а</w:t>
      </w:r>
      <w:r w:rsidRPr="00D01B10">
        <w:rPr>
          <w:color w:val="000000"/>
          <w:szCs w:val="28"/>
        </w:rPr>
        <w:t>ции;</w:t>
      </w:r>
    </w:p>
    <w:p w:rsidR="00CE44F7" w:rsidRPr="00D01B10" w:rsidRDefault="00CE44F7" w:rsidP="00CE44F7">
      <w:pPr>
        <w:ind w:firstLine="284"/>
        <w:rPr>
          <w:color w:val="000000"/>
          <w:szCs w:val="28"/>
        </w:rPr>
      </w:pPr>
      <w:r w:rsidRPr="00D01B10">
        <w:rPr>
          <w:color w:val="000000"/>
          <w:szCs w:val="28"/>
        </w:rPr>
        <w:t>субсидии на возмещение части затрат сельскохозяйственным потребительским кооперативам, связанных с приобретением имущества в целях последующей пер</w:t>
      </w:r>
      <w:r w:rsidRPr="00D01B10">
        <w:rPr>
          <w:color w:val="000000"/>
          <w:szCs w:val="28"/>
        </w:rPr>
        <w:t>е</w:t>
      </w:r>
      <w:r w:rsidRPr="00D01B10">
        <w:rPr>
          <w:color w:val="000000"/>
          <w:szCs w:val="28"/>
        </w:rPr>
        <w:t>дачи (реализации) приобретенного имущества в собственность членов кооператива, с приобретением сельскохозяйственной техники, оборудования для переработки сельскохозяйственной продукции (за исключением продукции свиноводства) и м</w:t>
      </w:r>
      <w:r w:rsidRPr="00D01B10">
        <w:rPr>
          <w:color w:val="000000"/>
          <w:szCs w:val="28"/>
        </w:rPr>
        <w:t>о</w:t>
      </w:r>
      <w:r w:rsidRPr="00D01B10">
        <w:rPr>
          <w:color w:val="000000"/>
          <w:szCs w:val="28"/>
        </w:rPr>
        <w:t>бильных торговых объектов для оказания услуг членам кооператива, с закупкой сельскохозяйственной продукции у членов кооператива;</w:t>
      </w:r>
    </w:p>
    <w:p w:rsidR="00CE44F7" w:rsidRPr="00D01B10" w:rsidRDefault="00CE44F7" w:rsidP="00CE44F7">
      <w:pPr>
        <w:ind w:firstLine="284"/>
        <w:rPr>
          <w:color w:val="000000"/>
          <w:szCs w:val="28"/>
        </w:rPr>
      </w:pPr>
    </w:p>
    <w:p w:rsidR="00CE44F7" w:rsidRDefault="00CE44F7" w:rsidP="00CE44F7">
      <w:pPr>
        <w:ind w:firstLine="284"/>
        <w:rPr>
          <w:color w:val="000000"/>
          <w:szCs w:val="28"/>
        </w:rPr>
      </w:pPr>
      <w:r w:rsidRPr="00D01B10">
        <w:rPr>
          <w:color w:val="000000"/>
          <w:szCs w:val="28"/>
        </w:rPr>
        <w:t>Индикатором реализации подпрограммы является:</w:t>
      </w:r>
    </w:p>
    <w:p w:rsidR="00CE44F7" w:rsidRDefault="00CE44F7" w:rsidP="00CE44F7">
      <w:pPr>
        <w:pStyle w:val="aa"/>
        <w:rPr>
          <w:rFonts w:ascii="Times New Roman" w:hAnsi="Times New Roman"/>
          <w:sz w:val="28"/>
          <w:szCs w:val="28"/>
        </w:rPr>
      </w:pPr>
      <w:r>
        <w:rPr>
          <w:rFonts w:ascii="Times New Roman" w:hAnsi="Times New Roman"/>
          <w:sz w:val="28"/>
          <w:szCs w:val="28"/>
        </w:rPr>
        <w:t>-количество новых постоянных рабочих мест, созданных в крестья</w:t>
      </w:r>
      <w:r>
        <w:rPr>
          <w:rFonts w:ascii="Times New Roman" w:hAnsi="Times New Roman"/>
          <w:sz w:val="28"/>
          <w:szCs w:val="28"/>
        </w:rPr>
        <w:t>н</w:t>
      </w:r>
      <w:r>
        <w:rPr>
          <w:rFonts w:ascii="Times New Roman" w:hAnsi="Times New Roman"/>
          <w:sz w:val="28"/>
          <w:szCs w:val="28"/>
        </w:rPr>
        <w:t>ских,(фермерских) хозяйствах, осуществивших проекты создания и развития своих хозяйств с помощью госуда</w:t>
      </w:r>
      <w:r>
        <w:rPr>
          <w:rFonts w:ascii="Times New Roman" w:hAnsi="Times New Roman"/>
          <w:sz w:val="28"/>
          <w:szCs w:val="28"/>
        </w:rPr>
        <w:t>р</w:t>
      </w:r>
      <w:r>
        <w:rPr>
          <w:rFonts w:ascii="Times New Roman" w:hAnsi="Times New Roman"/>
          <w:sz w:val="28"/>
          <w:szCs w:val="28"/>
        </w:rPr>
        <w:t>ственной поддержки;</w:t>
      </w:r>
    </w:p>
    <w:p w:rsidR="00CE44F7" w:rsidRDefault="00CE44F7" w:rsidP="00CE44F7">
      <w:pPr>
        <w:ind w:firstLine="284"/>
        <w:rPr>
          <w:color w:val="000000"/>
          <w:szCs w:val="28"/>
        </w:rPr>
      </w:pPr>
      <w:r>
        <w:t>-прирост объема сельскохозяйственной продукции, произведенной крестья</w:t>
      </w:r>
      <w:r>
        <w:t>н</w:t>
      </w:r>
      <w:r>
        <w:t>скими (фермерскими) хозяйствами, получившими государственную поддержку (по отн</w:t>
      </w:r>
      <w:r>
        <w:t>о</w:t>
      </w:r>
      <w:r>
        <w:t xml:space="preserve">шению к предыдущему году)  </w:t>
      </w:r>
    </w:p>
    <w:p w:rsidR="00CE44F7" w:rsidRDefault="00CE44F7" w:rsidP="00CE44F7">
      <w:pPr>
        <w:rPr>
          <w:b/>
        </w:rPr>
      </w:pPr>
    </w:p>
    <w:p w:rsidR="00CE44F7" w:rsidRDefault="00CE44F7" w:rsidP="00CE44F7">
      <w:pPr>
        <w:rPr>
          <w:b/>
          <w:color w:val="000000"/>
          <w:szCs w:val="28"/>
        </w:rPr>
      </w:pPr>
      <w:hyperlink r:id="rId31" w:history="1">
        <w:r w:rsidRPr="000A6AF8">
          <w:rPr>
            <w:b/>
            <w:color w:val="000000"/>
            <w:szCs w:val="28"/>
          </w:rPr>
          <w:t>Подпрограмма</w:t>
        </w:r>
      </w:hyperlink>
      <w:r w:rsidRPr="000A6AF8">
        <w:rPr>
          <w:b/>
          <w:color w:val="000000"/>
          <w:szCs w:val="28"/>
        </w:rPr>
        <w:t xml:space="preserve"> «Развитие ветеринарной службы  » включает в себя след</w:t>
      </w:r>
      <w:r w:rsidRPr="000A6AF8">
        <w:rPr>
          <w:b/>
          <w:color w:val="000000"/>
          <w:szCs w:val="28"/>
        </w:rPr>
        <w:t>у</w:t>
      </w:r>
      <w:r w:rsidRPr="000A6AF8">
        <w:rPr>
          <w:b/>
          <w:color w:val="000000"/>
          <w:szCs w:val="28"/>
        </w:rPr>
        <w:t>ющие мероприятия:</w:t>
      </w:r>
    </w:p>
    <w:p w:rsidR="00CE44F7" w:rsidRDefault="00CE44F7" w:rsidP="00CE44F7">
      <w:pPr>
        <w:ind w:firstLine="284"/>
        <w:rPr>
          <w:b/>
          <w:color w:val="000000"/>
          <w:szCs w:val="28"/>
        </w:rPr>
      </w:pPr>
    </w:p>
    <w:p w:rsidR="00CE44F7" w:rsidRPr="00E76869" w:rsidRDefault="00CE44F7" w:rsidP="00CE44F7">
      <w:pPr>
        <w:ind w:firstLine="284"/>
        <w:rPr>
          <w:b/>
          <w:color w:val="000000"/>
          <w:szCs w:val="28"/>
        </w:rPr>
      </w:pPr>
      <w:r w:rsidRPr="00E76869">
        <w:rPr>
          <w:b/>
          <w:color w:val="000000"/>
          <w:szCs w:val="28"/>
        </w:rPr>
        <w:t>1. «Обеспечение функций ветеринарной службы ».</w:t>
      </w:r>
    </w:p>
    <w:p w:rsidR="00CE44F7" w:rsidRPr="00D01B10" w:rsidRDefault="00CE44F7" w:rsidP="00CE44F7">
      <w:pPr>
        <w:ind w:firstLine="284"/>
        <w:rPr>
          <w:color w:val="000000"/>
          <w:szCs w:val="28"/>
        </w:rPr>
      </w:pPr>
      <w:r w:rsidRPr="00D01B10">
        <w:rPr>
          <w:color w:val="000000"/>
          <w:szCs w:val="28"/>
        </w:rPr>
        <w:lastRenderedPageBreak/>
        <w:t>Мероприятие по</w:t>
      </w:r>
      <w:r>
        <w:rPr>
          <w:color w:val="000000"/>
          <w:szCs w:val="28"/>
        </w:rPr>
        <w:t xml:space="preserve"> обеспечению функций ветеринарной службы</w:t>
      </w:r>
      <w:r w:rsidRPr="00D01B10">
        <w:rPr>
          <w:color w:val="000000"/>
          <w:szCs w:val="28"/>
        </w:rPr>
        <w:t xml:space="preserve">  направлено на обеспечение здоровья животных, безопасности продукции животного происхожд</w:t>
      </w:r>
      <w:r w:rsidRPr="00D01B10">
        <w:rPr>
          <w:color w:val="000000"/>
          <w:szCs w:val="28"/>
        </w:rPr>
        <w:t>е</w:t>
      </w:r>
      <w:r w:rsidRPr="00D01B10">
        <w:rPr>
          <w:color w:val="000000"/>
          <w:szCs w:val="28"/>
        </w:rPr>
        <w:t xml:space="preserve">ния и кормов на территории </w:t>
      </w:r>
      <w:r>
        <w:rPr>
          <w:color w:val="000000"/>
          <w:szCs w:val="28"/>
        </w:rPr>
        <w:t>Чамзинского муниципального района.</w:t>
      </w:r>
    </w:p>
    <w:p w:rsidR="00CE44F7" w:rsidRPr="00D01B10" w:rsidRDefault="00CE44F7" w:rsidP="00CE44F7">
      <w:pPr>
        <w:ind w:firstLine="284"/>
        <w:rPr>
          <w:color w:val="000000"/>
          <w:szCs w:val="28"/>
        </w:rPr>
      </w:pPr>
      <w:r w:rsidRPr="00D01B10">
        <w:rPr>
          <w:color w:val="000000"/>
          <w:szCs w:val="28"/>
        </w:rPr>
        <w:t>В рамках мероприятия предусматриваются расходы на содержание аппарата управления ветеринарной службы  за счет средств, предусмотренных в республ</w:t>
      </w:r>
      <w:r w:rsidRPr="00D01B10">
        <w:rPr>
          <w:color w:val="000000"/>
          <w:szCs w:val="28"/>
        </w:rPr>
        <w:t>и</w:t>
      </w:r>
      <w:r w:rsidRPr="00D01B10">
        <w:rPr>
          <w:color w:val="000000"/>
          <w:szCs w:val="28"/>
        </w:rPr>
        <w:t>канском бюджете Республики Мо</w:t>
      </w:r>
      <w:r w:rsidRPr="00D01B10">
        <w:rPr>
          <w:color w:val="000000"/>
          <w:szCs w:val="28"/>
        </w:rPr>
        <w:t>р</w:t>
      </w:r>
      <w:r w:rsidRPr="00D01B10">
        <w:rPr>
          <w:color w:val="000000"/>
          <w:szCs w:val="28"/>
        </w:rPr>
        <w:t>довия.</w:t>
      </w:r>
    </w:p>
    <w:p w:rsidR="00CE44F7" w:rsidRPr="00E76869" w:rsidRDefault="00CE44F7" w:rsidP="00CE44F7">
      <w:pPr>
        <w:ind w:firstLine="284"/>
        <w:rPr>
          <w:b/>
          <w:color w:val="000000"/>
          <w:szCs w:val="28"/>
        </w:rPr>
      </w:pPr>
      <w:r w:rsidRPr="00E76869">
        <w:rPr>
          <w:b/>
          <w:color w:val="000000"/>
          <w:szCs w:val="28"/>
        </w:rPr>
        <w:t>2. «Обеспечение проведения противоэпизоотических мероприятий».</w:t>
      </w:r>
    </w:p>
    <w:p w:rsidR="00CE44F7" w:rsidRPr="00D01B10" w:rsidRDefault="00CE44F7" w:rsidP="00CE44F7">
      <w:pPr>
        <w:ind w:firstLine="284"/>
        <w:rPr>
          <w:color w:val="000000"/>
          <w:szCs w:val="28"/>
        </w:rPr>
      </w:pPr>
      <w:r w:rsidRPr="00D01B10">
        <w:rPr>
          <w:color w:val="000000"/>
          <w:szCs w:val="28"/>
        </w:rPr>
        <w:t xml:space="preserve">Реализация мероприятия по обеспечению проведения противоэпизоотических мероприятий в </w:t>
      </w:r>
      <w:r>
        <w:rPr>
          <w:color w:val="000000"/>
          <w:szCs w:val="28"/>
        </w:rPr>
        <w:t xml:space="preserve">Чамзинском муниципальном районе </w:t>
      </w:r>
      <w:r w:rsidRPr="00D01B10">
        <w:rPr>
          <w:color w:val="000000"/>
          <w:szCs w:val="28"/>
        </w:rPr>
        <w:t xml:space="preserve"> направлена на пред</w:t>
      </w:r>
      <w:r w:rsidRPr="00D01B10">
        <w:rPr>
          <w:color w:val="000000"/>
          <w:szCs w:val="28"/>
        </w:rPr>
        <w:t>у</w:t>
      </w:r>
      <w:r w:rsidRPr="00D01B10">
        <w:rPr>
          <w:color w:val="000000"/>
          <w:szCs w:val="28"/>
        </w:rPr>
        <w:t>преждение возникновения и распространения заразных болезней животных (включая одома</w:t>
      </w:r>
      <w:r w:rsidRPr="00D01B10">
        <w:rPr>
          <w:color w:val="000000"/>
          <w:szCs w:val="28"/>
        </w:rPr>
        <w:t>ш</w:t>
      </w:r>
      <w:r w:rsidRPr="00D01B10">
        <w:rPr>
          <w:color w:val="000000"/>
          <w:szCs w:val="28"/>
        </w:rPr>
        <w:t>ненных видов и пород рыб), профилактика заболеваемости живо</w:t>
      </w:r>
      <w:r w:rsidRPr="00D01B10">
        <w:rPr>
          <w:color w:val="000000"/>
          <w:szCs w:val="28"/>
        </w:rPr>
        <w:t>т</w:t>
      </w:r>
      <w:r w:rsidRPr="00D01B10">
        <w:rPr>
          <w:color w:val="000000"/>
          <w:szCs w:val="28"/>
        </w:rPr>
        <w:t>ных бешенством, трихинеллезом животных, гиподерматозом, заразным узелковым дерматитом, ле</w:t>
      </w:r>
      <w:r w:rsidRPr="00D01B10">
        <w:rPr>
          <w:color w:val="000000"/>
          <w:szCs w:val="28"/>
        </w:rPr>
        <w:t>й</w:t>
      </w:r>
      <w:r w:rsidRPr="00D01B10">
        <w:rPr>
          <w:color w:val="000000"/>
          <w:szCs w:val="28"/>
        </w:rPr>
        <w:t>козом крупного рогатого скота и высокопатогенным гриппом птиц и другими зара</w:t>
      </w:r>
      <w:r w:rsidRPr="00D01B10">
        <w:rPr>
          <w:color w:val="000000"/>
          <w:szCs w:val="28"/>
        </w:rPr>
        <w:t>з</w:t>
      </w:r>
      <w:r w:rsidRPr="00D01B10">
        <w:rPr>
          <w:color w:val="000000"/>
          <w:szCs w:val="28"/>
        </w:rPr>
        <w:t>ными заболеваниями, защиту населения от болезней, общих для человека и живо</w:t>
      </w:r>
      <w:r w:rsidRPr="00D01B10">
        <w:rPr>
          <w:color w:val="000000"/>
          <w:szCs w:val="28"/>
        </w:rPr>
        <w:t>т</w:t>
      </w:r>
      <w:r w:rsidRPr="00D01B10">
        <w:rPr>
          <w:color w:val="000000"/>
          <w:szCs w:val="28"/>
        </w:rPr>
        <w:t>ных, на выпуск полноценной и безопасной в ветеринарном отношении проду</w:t>
      </w:r>
      <w:r w:rsidRPr="00D01B10">
        <w:rPr>
          <w:color w:val="000000"/>
          <w:szCs w:val="28"/>
        </w:rPr>
        <w:t>к</w:t>
      </w:r>
      <w:r w:rsidRPr="00D01B10">
        <w:rPr>
          <w:color w:val="000000"/>
          <w:szCs w:val="28"/>
        </w:rPr>
        <w:t>ции животноводства.</w:t>
      </w:r>
    </w:p>
    <w:p w:rsidR="00CE44F7" w:rsidRPr="00D01B10" w:rsidRDefault="00CE44F7" w:rsidP="00CE44F7">
      <w:pPr>
        <w:ind w:firstLine="284"/>
        <w:rPr>
          <w:color w:val="000000"/>
          <w:szCs w:val="28"/>
        </w:rPr>
      </w:pPr>
      <w:r w:rsidRPr="00D01B10">
        <w:rPr>
          <w:color w:val="000000"/>
          <w:szCs w:val="28"/>
        </w:rPr>
        <w:t>В рамках осуществления мероприятия предусматривается проведение специал</w:t>
      </w:r>
      <w:r w:rsidRPr="00D01B10">
        <w:rPr>
          <w:color w:val="000000"/>
          <w:szCs w:val="28"/>
        </w:rPr>
        <w:t>ь</w:t>
      </w:r>
      <w:r w:rsidRPr="00D01B10">
        <w:rPr>
          <w:color w:val="000000"/>
          <w:szCs w:val="28"/>
        </w:rPr>
        <w:t>ных ветеринарных профилактических и противоэпизоотических мероприятий (м</w:t>
      </w:r>
      <w:r w:rsidRPr="00D01B10">
        <w:rPr>
          <w:color w:val="000000"/>
          <w:szCs w:val="28"/>
        </w:rPr>
        <w:t>о</w:t>
      </w:r>
      <w:r w:rsidRPr="00D01B10">
        <w:rPr>
          <w:color w:val="000000"/>
          <w:szCs w:val="28"/>
        </w:rPr>
        <w:t>ниторинговых, диагностических, предупредительных, ликвидационных), организ</w:t>
      </w:r>
      <w:r w:rsidRPr="00D01B10">
        <w:rPr>
          <w:color w:val="000000"/>
          <w:szCs w:val="28"/>
        </w:rPr>
        <w:t>а</w:t>
      </w:r>
      <w:r w:rsidRPr="00D01B10">
        <w:rPr>
          <w:color w:val="000000"/>
          <w:szCs w:val="28"/>
        </w:rPr>
        <w:t>ционных мероприятий, информирование населения путем распространение инфо</w:t>
      </w:r>
      <w:r w:rsidRPr="00D01B10">
        <w:rPr>
          <w:color w:val="000000"/>
          <w:szCs w:val="28"/>
        </w:rPr>
        <w:t>р</w:t>
      </w:r>
      <w:r w:rsidRPr="00D01B10">
        <w:rPr>
          <w:color w:val="000000"/>
          <w:szCs w:val="28"/>
        </w:rPr>
        <w:t>мационно-разъяснительных материалов о мерах по проф</w:t>
      </w:r>
      <w:r w:rsidRPr="00D01B10">
        <w:rPr>
          <w:color w:val="000000"/>
          <w:szCs w:val="28"/>
        </w:rPr>
        <w:t>и</w:t>
      </w:r>
      <w:r w:rsidRPr="00D01B10">
        <w:rPr>
          <w:color w:val="000000"/>
          <w:szCs w:val="28"/>
        </w:rPr>
        <w:t>лактике особо опасных и других заразных болезней животных.</w:t>
      </w:r>
    </w:p>
    <w:p w:rsidR="00CE44F7" w:rsidRPr="00D01B10" w:rsidRDefault="00CE44F7" w:rsidP="00CE44F7">
      <w:pPr>
        <w:ind w:firstLine="284"/>
        <w:rPr>
          <w:color w:val="000000"/>
          <w:szCs w:val="28"/>
        </w:rPr>
      </w:pPr>
      <w:r w:rsidRPr="00D01B10">
        <w:rPr>
          <w:color w:val="000000"/>
          <w:szCs w:val="28"/>
        </w:rPr>
        <w:t>Источниками финансирования ветеринарной службы</w:t>
      </w:r>
      <w:r>
        <w:rPr>
          <w:color w:val="000000"/>
          <w:szCs w:val="28"/>
        </w:rPr>
        <w:t xml:space="preserve"> Министерства сельского х</w:t>
      </w:r>
      <w:r>
        <w:rPr>
          <w:color w:val="000000"/>
          <w:szCs w:val="28"/>
        </w:rPr>
        <w:t>о</w:t>
      </w:r>
      <w:r>
        <w:rPr>
          <w:color w:val="000000"/>
          <w:szCs w:val="28"/>
        </w:rPr>
        <w:t>зяйства и продовольствия</w:t>
      </w:r>
      <w:r w:rsidRPr="00D01B10">
        <w:rPr>
          <w:color w:val="000000"/>
          <w:szCs w:val="28"/>
        </w:rPr>
        <w:t xml:space="preserve"> Республики Мордовия являются средства:</w:t>
      </w:r>
    </w:p>
    <w:p w:rsidR="00CE44F7" w:rsidRPr="00D01B10" w:rsidRDefault="00CE44F7" w:rsidP="00CE44F7">
      <w:pPr>
        <w:ind w:firstLine="284"/>
        <w:rPr>
          <w:color w:val="000000"/>
          <w:szCs w:val="28"/>
        </w:rPr>
      </w:pPr>
      <w:r w:rsidRPr="00D01B10">
        <w:rPr>
          <w:color w:val="000000"/>
          <w:szCs w:val="28"/>
        </w:rPr>
        <w:t>федерального бюджета в соответствии с Соглашением между Министерством сельского хозяйства Российской Федерации, Федеральным государ</w:t>
      </w:r>
      <w:r>
        <w:rPr>
          <w:color w:val="000000"/>
          <w:szCs w:val="28"/>
        </w:rPr>
        <w:t>ственным бю</w:t>
      </w:r>
      <w:r>
        <w:rPr>
          <w:color w:val="000000"/>
          <w:szCs w:val="28"/>
        </w:rPr>
        <w:t>д</w:t>
      </w:r>
      <w:r>
        <w:rPr>
          <w:color w:val="000000"/>
          <w:szCs w:val="28"/>
        </w:rPr>
        <w:t>жетным учреждением «Центр ветеринарии»</w:t>
      </w:r>
      <w:r w:rsidRPr="00D01B10">
        <w:rPr>
          <w:color w:val="000000"/>
          <w:szCs w:val="28"/>
        </w:rPr>
        <w:t xml:space="preserve"> и </w:t>
      </w:r>
      <w:r>
        <w:rPr>
          <w:color w:val="000000"/>
          <w:szCs w:val="28"/>
        </w:rPr>
        <w:t xml:space="preserve">Министерством сельского хозяйства и продовольствия </w:t>
      </w:r>
      <w:r w:rsidRPr="00D01B10">
        <w:rPr>
          <w:color w:val="000000"/>
          <w:szCs w:val="28"/>
        </w:rPr>
        <w:t>Республики Мордовия о реализации м</w:t>
      </w:r>
      <w:r w:rsidRPr="00D01B10">
        <w:rPr>
          <w:color w:val="000000"/>
          <w:szCs w:val="28"/>
        </w:rPr>
        <w:t>е</w:t>
      </w:r>
      <w:r w:rsidRPr="00D01B10">
        <w:rPr>
          <w:color w:val="000000"/>
          <w:szCs w:val="28"/>
        </w:rPr>
        <w:t>роприятий по обеспечению лекарственными средствами и препаратами для ветеринарного применения для пр</w:t>
      </w:r>
      <w:r w:rsidRPr="00D01B10">
        <w:rPr>
          <w:color w:val="000000"/>
          <w:szCs w:val="28"/>
        </w:rPr>
        <w:t>о</w:t>
      </w:r>
      <w:r w:rsidRPr="00D01B10">
        <w:rPr>
          <w:color w:val="000000"/>
          <w:szCs w:val="28"/>
        </w:rPr>
        <w:t>ведения противоэпизоотических мероприятий;</w:t>
      </w:r>
    </w:p>
    <w:p w:rsidR="00CE44F7" w:rsidRPr="00D01B10" w:rsidRDefault="00CE44F7" w:rsidP="00CE44F7">
      <w:pPr>
        <w:ind w:firstLine="284"/>
        <w:rPr>
          <w:color w:val="000000"/>
          <w:szCs w:val="28"/>
        </w:rPr>
      </w:pPr>
      <w:r w:rsidRPr="00D01B10">
        <w:rPr>
          <w:color w:val="000000"/>
          <w:szCs w:val="28"/>
        </w:rPr>
        <w:t>республиканского бюджета Республики Мордовия на финансирование расходов по проведению противоэпизоотических мероприятий.</w:t>
      </w:r>
    </w:p>
    <w:p w:rsidR="00CE44F7" w:rsidRPr="00D01B10" w:rsidRDefault="00CE44F7" w:rsidP="00CE44F7">
      <w:pPr>
        <w:ind w:firstLine="284"/>
        <w:rPr>
          <w:color w:val="000000"/>
          <w:szCs w:val="28"/>
        </w:rPr>
      </w:pPr>
      <w:r w:rsidRPr="00D01B10">
        <w:rPr>
          <w:color w:val="000000"/>
          <w:szCs w:val="28"/>
        </w:rPr>
        <w:t>Для обеспечения проведения лечебно-профилактических и ликвидационных р</w:t>
      </w:r>
      <w:r w:rsidRPr="00D01B10">
        <w:rPr>
          <w:color w:val="000000"/>
          <w:szCs w:val="28"/>
        </w:rPr>
        <w:t>а</w:t>
      </w:r>
      <w:r w:rsidRPr="00D01B10">
        <w:rPr>
          <w:color w:val="000000"/>
          <w:szCs w:val="28"/>
        </w:rPr>
        <w:t>бот при возникновении чрезвычайных ситуаций на территории Республики Морд</w:t>
      </w:r>
      <w:r w:rsidRPr="00D01B10">
        <w:rPr>
          <w:color w:val="000000"/>
          <w:szCs w:val="28"/>
        </w:rPr>
        <w:t>о</w:t>
      </w:r>
      <w:r w:rsidRPr="00D01B10">
        <w:rPr>
          <w:color w:val="000000"/>
          <w:szCs w:val="28"/>
        </w:rPr>
        <w:t>вия и соседних регионов предусматривается финансирование ветерина</w:t>
      </w:r>
      <w:r w:rsidRPr="00D01B10">
        <w:rPr>
          <w:color w:val="000000"/>
          <w:szCs w:val="28"/>
        </w:rPr>
        <w:t>р</w:t>
      </w:r>
      <w:r w:rsidRPr="00D01B10">
        <w:rPr>
          <w:color w:val="000000"/>
          <w:szCs w:val="28"/>
        </w:rPr>
        <w:t xml:space="preserve">ной службы </w:t>
      </w:r>
      <w:r>
        <w:rPr>
          <w:color w:val="000000"/>
          <w:szCs w:val="28"/>
        </w:rPr>
        <w:t xml:space="preserve">Министерства сельского хозяйства и продовольствия </w:t>
      </w:r>
      <w:r w:rsidRPr="00D01B10">
        <w:rPr>
          <w:color w:val="000000"/>
          <w:szCs w:val="28"/>
        </w:rPr>
        <w:t>Республики Мордовия в соо</w:t>
      </w:r>
      <w:r w:rsidRPr="00D01B10">
        <w:rPr>
          <w:color w:val="000000"/>
          <w:szCs w:val="28"/>
        </w:rPr>
        <w:t>т</w:t>
      </w:r>
      <w:r w:rsidRPr="00D01B10">
        <w:rPr>
          <w:color w:val="000000"/>
          <w:szCs w:val="28"/>
        </w:rPr>
        <w:t xml:space="preserve">ветствии с </w:t>
      </w:r>
      <w:hyperlink r:id="rId32" w:history="1">
        <w:r w:rsidRPr="00140164">
          <w:rPr>
            <w:color w:val="000000"/>
            <w:szCs w:val="28"/>
          </w:rPr>
          <w:t>Постановление</w:t>
        </w:r>
      </w:hyperlink>
      <w:r w:rsidRPr="00D01B10">
        <w:rPr>
          <w:color w:val="000000"/>
          <w:szCs w:val="28"/>
        </w:rPr>
        <w:t xml:space="preserve"> Правительства Республики Морд</w:t>
      </w:r>
      <w:r w:rsidRPr="00D01B10">
        <w:rPr>
          <w:color w:val="000000"/>
          <w:szCs w:val="28"/>
        </w:rPr>
        <w:t>о</w:t>
      </w:r>
      <w:r w:rsidRPr="00D01B10">
        <w:rPr>
          <w:color w:val="000000"/>
          <w:szCs w:val="28"/>
        </w:rPr>
        <w:t xml:space="preserve">вия от 23 января 2003 г. </w:t>
      </w:r>
      <w:r>
        <w:rPr>
          <w:color w:val="000000"/>
          <w:szCs w:val="28"/>
        </w:rPr>
        <w:t>№ 19 «</w:t>
      </w:r>
      <w:r w:rsidRPr="00D01B10">
        <w:rPr>
          <w:color w:val="000000"/>
          <w:szCs w:val="28"/>
        </w:rPr>
        <w:t>О Порядке использования бюджетных ассигнований резервного фонда Пр</w:t>
      </w:r>
      <w:r>
        <w:rPr>
          <w:color w:val="000000"/>
          <w:szCs w:val="28"/>
        </w:rPr>
        <w:t>а</w:t>
      </w:r>
      <w:r>
        <w:rPr>
          <w:color w:val="000000"/>
          <w:szCs w:val="28"/>
        </w:rPr>
        <w:t>вительства Республики Мордовия»</w:t>
      </w:r>
      <w:r w:rsidRPr="00D01B10">
        <w:rPr>
          <w:color w:val="000000"/>
          <w:szCs w:val="28"/>
        </w:rPr>
        <w:t>.</w:t>
      </w:r>
    </w:p>
    <w:p w:rsidR="00CE44F7" w:rsidRPr="009F4B43" w:rsidRDefault="00CE44F7" w:rsidP="00CE44F7">
      <w:pPr>
        <w:ind w:firstLine="284"/>
        <w:rPr>
          <w:b/>
          <w:color w:val="000000"/>
          <w:szCs w:val="28"/>
        </w:rPr>
      </w:pPr>
      <w:r w:rsidRPr="009F4B43">
        <w:rPr>
          <w:b/>
          <w:color w:val="000000"/>
          <w:szCs w:val="28"/>
        </w:rPr>
        <w:t>3. «Обеспечение деятельности подведомственных учреждений Мин</w:t>
      </w:r>
      <w:r w:rsidRPr="009F4B43">
        <w:rPr>
          <w:b/>
          <w:color w:val="000000"/>
          <w:szCs w:val="28"/>
        </w:rPr>
        <w:t>и</w:t>
      </w:r>
      <w:r w:rsidRPr="009F4B43">
        <w:rPr>
          <w:b/>
          <w:color w:val="000000"/>
          <w:szCs w:val="28"/>
        </w:rPr>
        <w:t>стерства сельского хозяйства и продовольствия  Республики Мордовия».</w:t>
      </w:r>
    </w:p>
    <w:p w:rsidR="00CE44F7" w:rsidRPr="00D01B10" w:rsidRDefault="00CE44F7" w:rsidP="00CE44F7">
      <w:pPr>
        <w:ind w:firstLine="284"/>
        <w:rPr>
          <w:color w:val="000000"/>
          <w:szCs w:val="28"/>
        </w:rPr>
      </w:pPr>
      <w:r w:rsidRPr="00D01B10">
        <w:rPr>
          <w:color w:val="000000"/>
          <w:szCs w:val="28"/>
        </w:rPr>
        <w:t>Указанные мероприятия обеспечивают реализацию деятельности следующих у</w:t>
      </w:r>
      <w:r w:rsidRPr="00D01B10">
        <w:rPr>
          <w:color w:val="000000"/>
          <w:szCs w:val="28"/>
        </w:rPr>
        <w:t>ч</w:t>
      </w:r>
      <w:r w:rsidRPr="00D01B10">
        <w:rPr>
          <w:color w:val="000000"/>
          <w:szCs w:val="28"/>
        </w:rPr>
        <w:t xml:space="preserve">реждений, подведомственных </w:t>
      </w:r>
      <w:r>
        <w:rPr>
          <w:color w:val="000000"/>
          <w:szCs w:val="28"/>
        </w:rPr>
        <w:t>Министерству сельского хозяйства и продовол</w:t>
      </w:r>
      <w:r>
        <w:rPr>
          <w:color w:val="000000"/>
          <w:szCs w:val="28"/>
        </w:rPr>
        <w:t>ь</w:t>
      </w:r>
      <w:r>
        <w:rPr>
          <w:color w:val="000000"/>
          <w:szCs w:val="28"/>
        </w:rPr>
        <w:t xml:space="preserve">ствия </w:t>
      </w:r>
      <w:r w:rsidRPr="00D01B10">
        <w:rPr>
          <w:color w:val="000000"/>
          <w:szCs w:val="28"/>
        </w:rPr>
        <w:t>Республики Мордовия: учреждений, осуществляющих предоставление услуг в о</w:t>
      </w:r>
      <w:r w:rsidRPr="00D01B10">
        <w:rPr>
          <w:color w:val="000000"/>
          <w:szCs w:val="28"/>
        </w:rPr>
        <w:t>б</w:t>
      </w:r>
      <w:r w:rsidRPr="00D01B10">
        <w:rPr>
          <w:color w:val="000000"/>
          <w:szCs w:val="28"/>
        </w:rPr>
        <w:t>ласти ветеринарии (Государст</w:t>
      </w:r>
      <w:r>
        <w:rPr>
          <w:color w:val="000000"/>
          <w:szCs w:val="28"/>
        </w:rPr>
        <w:t>венное бюджетное учреждение «</w:t>
      </w:r>
      <w:r w:rsidRPr="00D01B10">
        <w:rPr>
          <w:color w:val="000000"/>
          <w:szCs w:val="28"/>
        </w:rPr>
        <w:t>Мордовская респу</w:t>
      </w:r>
      <w:r w:rsidRPr="00D01B10">
        <w:rPr>
          <w:color w:val="000000"/>
          <w:szCs w:val="28"/>
        </w:rPr>
        <w:t>б</w:t>
      </w:r>
      <w:r w:rsidRPr="00D01B10">
        <w:rPr>
          <w:color w:val="000000"/>
          <w:szCs w:val="28"/>
        </w:rPr>
        <w:t>ликанская станция</w:t>
      </w:r>
      <w:r>
        <w:rPr>
          <w:color w:val="000000"/>
          <w:szCs w:val="28"/>
        </w:rPr>
        <w:t xml:space="preserve"> по борьбе с болезнями животных»</w:t>
      </w:r>
      <w:r w:rsidRPr="00D01B10">
        <w:rPr>
          <w:color w:val="000000"/>
          <w:szCs w:val="28"/>
        </w:rPr>
        <w:t>, Госуда</w:t>
      </w:r>
      <w:r>
        <w:rPr>
          <w:color w:val="000000"/>
          <w:szCs w:val="28"/>
        </w:rPr>
        <w:t>рственное бюдже</w:t>
      </w:r>
      <w:r>
        <w:rPr>
          <w:color w:val="000000"/>
          <w:szCs w:val="28"/>
        </w:rPr>
        <w:t>т</w:t>
      </w:r>
      <w:r>
        <w:rPr>
          <w:color w:val="000000"/>
          <w:szCs w:val="28"/>
        </w:rPr>
        <w:t>ное учреждение «</w:t>
      </w:r>
      <w:r w:rsidRPr="00D01B10">
        <w:rPr>
          <w:color w:val="000000"/>
          <w:szCs w:val="28"/>
        </w:rPr>
        <w:t>Мордовская республик</w:t>
      </w:r>
      <w:r>
        <w:rPr>
          <w:color w:val="000000"/>
          <w:szCs w:val="28"/>
        </w:rPr>
        <w:t>анская ветеринарная лаборатория»</w:t>
      </w:r>
      <w:r w:rsidRPr="00D01B10">
        <w:rPr>
          <w:color w:val="000000"/>
          <w:szCs w:val="28"/>
        </w:rPr>
        <w:t>), Государс</w:t>
      </w:r>
      <w:r w:rsidRPr="00D01B10">
        <w:rPr>
          <w:color w:val="000000"/>
          <w:szCs w:val="28"/>
        </w:rPr>
        <w:t>т</w:t>
      </w:r>
      <w:r w:rsidRPr="00D01B10">
        <w:rPr>
          <w:color w:val="000000"/>
          <w:szCs w:val="28"/>
        </w:rPr>
        <w:t xml:space="preserve">венного казенного </w:t>
      </w:r>
      <w:r>
        <w:rPr>
          <w:color w:val="000000"/>
          <w:szCs w:val="28"/>
        </w:rPr>
        <w:t>учреждения Республики Мордовия «</w:t>
      </w:r>
      <w:r w:rsidRPr="00D01B10">
        <w:rPr>
          <w:color w:val="000000"/>
          <w:szCs w:val="28"/>
        </w:rPr>
        <w:t>Централизованная бухгалт</w:t>
      </w:r>
      <w:r w:rsidRPr="00D01B10">
        <w:rPr>
          <w:color w:val="000000"/>
          <w:szCs w:val="28"/>
        </w:rPr>
        <w:t>е</w:t>
      </w:r>
      <w:r w:rsidRPr="00D01B10">
        <w:rPr>
          <w:color w:val="000000"/>
          <w:szCs w:val="28"/>
        </w:rPr>
        <w:t xml:space="preserve">рия учреждений ветеринарии, подведомственных </w:t>
      </w:r>
      <w:r>
        <w:rPr>
          <w:color w:val="000000"/>
          <w:szCs w:val="28"/>
        </w:rPr>
        <w:t>Министерству сельского хозяйс</w:t>
      </w:r>
      <w:r>
        <w:rPr>
          <w:color w:val="000000"/>
          <w:szCs w:val="28"/>
        </w:rPr>
        <w:t>т</w:t>
      </w:r>
      <w:r>
        <w:rPr>
          <w:color w:val="000000"/>
          <w:szCs w:val="28"/>
        </w:rPr>
        <w:t>ва и продовольствия  Республики Мордовия»</w:t>
      </w:r>
      <w:r w:rsidRPr="00D01B10">
        <w:rPr>
          <w:color w:val="000000"/>
          <w:szCs w:val="28"/>
        </w:rPr>
        <w:t>.</w:t>
      </w:r>
    </w:p>
    <w:p w:rsidR="00CE44F7" w:rsidRPr="00D01B10" w:rsidRDefault="00CE44F7" w:rsidP="00CE44F7">
      <w:pPr>
        <w:ind w:firstLine="284"/>
        <w:rPr>
          <w:color w:val="000000"/>
          <w:szCs w:val="28"/>
        </w:rPr>
      </w:pPr>
      <w:r w:rsidRPr="00D01B10">
        <w:rPr>
          <w:color w:val="000000"/>
          <w:szCs w:val="28"/>
        </w:rPr>
        <w:t>Выполнение мероприятия, в частности предусматривает:</w:t>
      </w:r>
    </w:p>
    <w:p w:rsidR="00CE44F7" w:rsidRPr="00D01B10" w:rsidRDefault="00CE44F7" w:rsidP="00CE44F7">
      <w:pPr>
        <w:ind w:firstLine="284"/>
        <w:rPr>
          <w:color w:val="000000"/>
          <w:szCs w:val="28"/>
        </w:rPr>
      </w:pPr>
      <w:r w:rsidRPr="00D01B10">
        <w:rPr>
          <w:color w:val="000000"/>
          <w:szCs w:val="28"/>
        </w:rPr>
        <w:t>повышение доступности и качества оказания государственных услуг и выполн</w:t>
      </w:r>
      <w:r w:rsidRPr="00D01B10">
        <w:rPr>
          <w:color w:val="000000"/>
          <w:szCs w:val="28"/>
        </w:rPr>
        <w:t>е</w:t>
      </w:r>
      <w:r w:rsidRPr="00D01B10">
        <w:rPr>
          <w:color w:val="000000"/>
          <w:szCs w:val="28"/>
        </w:rPr>
        <w:t>ния работ в области ветеринарии;</w:t>
      </w:r>
    </w:p>
    <w:p w:rsidR="00CE44F7" w:rsidRPr="00D01B10" w:rsidRDefault="00CE44F7" w:rsidP="00CE44F7">
      <w:pPr>
        <w:ind w:firstLine="284"/>
        <w:rPr>
          <w:color w:val="000000"/>
          <w:szCs w:val="28"/>
        </w:rPr>
      </w:pPr>
      <w:r w:rsidRPr="00D01B10">
        <w:rPr>
          <w:color w:val="000000"/>
          <w:szCs w:val="28"/>
        </w:rPr>
        <w:lastRenderedPageBreak/>
        <w:t>развитие материально-технической базы подведомственных учреждений, в том числе за счет более активного привлечения средств внебюджетных исто</w:t>
      </w:r>
      <w:r w:rsidRPr="00D01B10">
        <w:rPr>
          <w:color w:val="000000"/>
          <w:szCs w:val="28"/>
        </w:rPr>
        <w:t>ч</w:t>
      </w:r>
      <w:r w:rsidRPr="00D01B10">
        <w:rPr>
          <w:color w:val="000000"/>
          <w:szCs w:val="28"/>
        </w:rPr>
        <w:t>ников.</w:t>
      </w:r>
    </w:p>
    <w:p w:rsidR="00CE44F7" w:rsidRPr="00D01B10" w:rsidRDefault="00CE44F7" w:rsidP="00CE44F7">
      <w:pPr>
        <w:ind w:firstLine="284"/>
        <w:rPr>
          <w:color w:val="000000"/>
          <w:szCs w:val="28"/>
        </w:rPr>
      </w:pPr>
      <w:r w:rsidRPr="00D01B10">
        <w:rPr>
          <w:color w:val="000000"/>
          <w:szCs w:val="28"/>
        </w:rPr>
        <w:t>Средства республиканского бюджета Республики Мордовия предполагается н</w:t>
      </w:r>
      <w:r w:rsidRPr="00D01B10">
        <w:rPr>
          <w:color w:val="000000"/>
          <w:szCs w:val="28"/>
        </w:rPr>
        <w:t>а</w:t>
      </w:r>
      <w:r w:rsidRPr="00D01B10">
        <w:rPr>
          <w:color w:val="000000"/>
          <w:szCs w:val="28"/>
        </w:rPr>
        <w:t>правлять:</w:t>
      </w:r>
    </w:p>
    <w:p w:rsidR="00CE44F7" w:rsidRPr="00D01B10" w:rsidRDefault="00CE44F7" w:rsidP="00CE44F7">
      <w:pPr>
        <w:ind w:firstLine="284"/>
        <w:rPr>
          <w:color w:val="000000"/>
          <w:szCs w:val="28"/>
        </w:rPr>
      </w:pPr>
      <w:r w:rsidRPr="00D01B10">
        <w:rPr>
          <w:color w:val="000000"/>
          <w:szCs w:val="28"/>
        </w:rPr>
        <w:t>на субсидии подведомственным бюджетным учреждениям на финансовое обесп</w:t>
      </w:r>
      <w:r w:rsidRPr="00D01B10">
        <w:rPr>
          <w:color w:val="000000"/>
          <w:szCs w:val="28"/>
        </w:rPr>
        <w:t>е</w:t>
      </w:r>
      <w:r w:rsidRPr="00D01B10">
        <w:rPr>
          <w:color w:val="000000"/>
          <w:szCs w:val="28"/>
        </w:rPr>
        <w:t>чение выполнения ими государственного задания и на иные цели;</w:t>
      </w:r>
    </w:p>
    <w:p w:rsidR="00CE44F7" w:rsidRPr="00D01B10" w:rsidRDefault="00CE44F7" w:rsidP="00CE44F7">
      <w:pPr>
        <w:ind w:firstLine="284"/>
        <w:rPr>
          <w:color w:val="000000"/>
          <w:szCs w:val="28"/>
        </w:rPr>
      </w:pPr>
      <w:r w:rsidRPr="00D01B10">
        <w:rPr>
          <w:color w:val="000000"/>
          <w:szCs w:val="28"/>
        </w:rPr>
        <w:t>на финансирование расходов обеспечения деятельности Государственного казе</w:t>
      </w:r>
      <w:r w:rsidRPr="00D01B10">
        <w:rPr>
          <w:color w:val="000000"/>
          <w:szCs w:val="28"/>
        </w:rPr>
        <w:t>н</w:t>
      </w:r>
      <w:r w:rsidRPr="00D01B10">
        <w:rPr>
          <w:color w:val="000000"/>
          <w:szCs w:val="28"/>
        </w:rPr>
        <w:t xml:space="preserve">ного </w:t>
      </w:r>
      <w:r>
        <w:rPr>
          <w:color w:val="000000"/>
          <w:szCs w:val="28"/>
        </w:rPr>
        <w:t>учреждения Республики Мордовия «</w:t>
      </w:r>
      <w:r w:rsidRPr="00D01B10">
        <w:rPr>
          <w:color w:val="000000"/>
          <w:szCs w:val="28"/>
        </w:rPr>
        <w:t>Централизованная бухгалтерия учрежд</w:t>
      </w:r>
      <w:r w:rsidRPr="00D01B10">
        <w:rPr>
          <w:color w:val="000000"/>
          <w:szCs w:val="28"/>
        </w:rPr>
        <w:t>е</w:t>
      </w:r>
      <w:r w:rsidRPr="00D01B10">
        <w:rPr>
          <w:color w:val="000000"/>
          <w:szCs w:val="28"/>
        </w:rPr>
        <w:t xml:space="preserve">ний ветеринарии, подведомственных </w:t>
      </w:r>
      <w:r>
        <w:rPr>
          <w:color w:val="000000"/>
          <w:szCs w:val="28"/>
        </w:rPr>
        <w:t>Министерству сельского хозяйства и прод</w:t>
      </w:r>
      <w:r>
        <w:rPr>
          <w:color w:val="000000"/>
          <w:szCs w:val="28"/>
        </w:rPr>
        <w:t>о</w:t>
      </w:r>
      <w:r>
        <w:rPr>
          <w:color w:val="000000"/>
          <w:szCs w:val="28"/>
        </w:rPr>
        <w:t>вольствия Республики Мордовия»</w:t>
      </w:r>
      <w:r w:rsidRPr="00D01B10">
        <w:rPr>
          <w:color w:val="000000"/>
          <w:szCs w:val="28"/>
        </w:rPr>
        <w:t>.</w:t>
      </w:r>
    </w:p>
    <w:p w:rsidR="00CE44F7" w:rsidRPr="009F4B43" w:rsidRDefault="00CE44F7" w:rsidP="00CE44F7">
      <w:pPr>
        <w:ind w:firstLine="284"/>
        <w:rPr>
          <w:b/>
          <w:color w:val="000000"/>
          <w:szCs w:val="28"/>
        </w:rPr>
      </w:pPr>
      <w:r w:rsidRPr="009F4B43">
        <w:rPr>
          <w:b/>
          <w:color w:val="000000"/>
          <w:szCs w:val="28"/>
        </w:rPr>
        <w:t>4. «Совершенствование лабораторно-диагностической базы».</w:t>
      </w:r>
    </w:p>
    <w:p w:rsidR="00CE44F7" w:rsidRPr="005B3984" w:rsidRDefault="00CE44F7" w:rsidP="00CE44F7">
      <w:pPr>
        <w:ind w:firstLine="284"/>
        <w:rPr>
          <w:color w:val="000000"/>
          <w:szCs w:val="28"/>
        </w:rPr>
      </w:pPr>
      <w:r w:rsidRPr="00D01B10">
        <w:rPr>
          <w:color w:val="000000"/>
          <w:szCs w:val="28"/>
        </w:rPr>
        <w:t>В рамках мероприятия предусматривается приобретение современного лабор</w:t>
      </w:r>
      <w:r w:rsidRPr="00D01B10">
        <w:rPr>
          <w:color w:val="000000"/>
          <w:szCs w:val="28"/>
        </w:rPr>
        <w:t>а</w:t>
      </w:r>
      <w:r w:rsidRPr="00D01B10">
        <w:rPr>
          <w:color w:val="000000"/>
          <w:szCs w:val="28"/>
        </w:rPr>
        <w:t>торного оборудования для исследования пищевой продукции на наличие в составе генно-модифицированных организмов (ГМО), а также исследованиями сырьевого состава пищевых продуктов, для выявления в продукции животного и растительного происхождения остаточных ветеринарных веществ: антибиотиков, антигельмит</w:t>
      </w:r>
      <w:r w:rsidRPr="00D01B10">
        <w:rPr>
          <w:color w:val="000000"/>
          <w:szCs w:val="28"/>
        </w:rPr>
        <w:t>и</w:t>
      </w:r>
      <w:r w:rsidRPr="00D01B10">
        <w:rPr>
          <w:color w:val="000000"/>
          <w:szCs w:val="28"/>
        </w:rPr>
        <w:t>ков, кокцидиостатиков. Обеспечит оперативность проведения исследований, позв</w:t>
      </w:r>
      <w:r w:rsidRPr="00D01B10">
        <w:rPr>
          <w:color w:val="000000"/>
          <w:szCs w:val="28"/>
        </w:rPr>
        <w:t>о</w:t>
      </w:r>
      <w:r w:rsidRPr="00D01B10">
        <w:rPr>
          <w:color w:val="000000"/>
          <w:szCs w:val="28"/>
        </w:rPr>
        <w:t>ляющих производителям сельскохозяйственной продукции в кратчайшие сроки по</w:t>
      </w:r>
      <w:r w:rsidRPr="00D01B10">
        <w:rPr>
          <w:color w:val="000000"/>
          <w:szCs w:val="28"/>
        </w:rPr>
        <w:t>д</w:t>
      </w:r>
      <w:r w:rsidRPr="00D01B10">
        <w:rPr>
          <w:color w:val="000000"/>
          <w:szCs w:val="28"/>
        </w:rPr>
        <w:t>тверждать безопасность выпускаемой в обр</w:t>
      </w:r>
      <w:r w:rsidRPr="00D01B10">
        <w:rPr>
          <w:color w:val="000000"/>
          <w:szCs w:val="28"/>
        </w:rPr>
        <w:t>а</w:t>
      </w:r>
      <w:r w:rsidRPr="00D01B10">
        <w:rPr>
          <w:color w:val="000000"/>
          <w:szCs w:val="28"/>
        </w:rPr>
        <w:t>щение продукции.</w:t>
      </w:r>
    </w:p>
    <w:p w:rsidR="00CE44F7" w:rsidRPr="00D01B10" w:rsidRDefault="00CE44F7" w:rsidP="00CE44F7">
      <w:pPr>
        <w:ind w:firstLine="284"/>
        <w:rPr>
          <w:color w:val="000000"/>
          <w:szCs w:val="28"/>
        </w:rPr>
      </w:pPr>
      <w:r w:rsidRPr="00D01B10">
        <w:rPr>
          <w:color w:val="000000"/>
          <w:szCs w:val="28"/>
        </w:rPr>
        <w:t>Источниками финансирования ветеринарной службы</w:t>
      </w:r>
      <w:r>
        <w:rPr>
          <w:color w:val="000000"/>
          <w:szCs w:val="28"/>
        </w:rPr>
        <w:t xml:space="preserve"> Министерства сельского х</w:t>
      </w:r>
      <w:r>
        <w:rPr>
          <w:color w:val="000000"/>
          <w:szCs w:val="28"/>
        </w:rPr>
        <w:t>о</w:t>
      </w:r>
      <w:r>
        <w:rPr>
          <w:color w:val="000000"/>
          <w:szCs w:val="28"/>
        </w:rPr>
        <w:t>зяйства и продовольствия</w:t>
      </w:r>
      <w:r w:rsidRPr="00D01B10">
        <w:rPr>
          <w:color w:val="000000"/>
          <w:szCs w:val="28"/>
        </w:rPr>
        <w:t xml:space="preserve"> Республики Мордовия являются средства республика</w:t>
      </w:r>
      <w:r w:rsidRPr="00D01B10">
        <w:rPr>
          <w:color w:val="000000"/>
          <w:szCs w:val="28"/>
        </w:rPr>
        <w:t>н</w:t>
      </w:r>
      <w:r w:rsidRPr="00D01B10">
        <w:rPr>
          <w:color w:val="000000"/>
          <w:szCs w:val="28"/>
        </w:rPr>
        <w:t>ского бюджета Республики Мордовия на финансирование расходов на совершенс</w:t>
      </w:r>
      <w:r w:rsidRPr="00D01B10">
        <w:rPr>
          <w:color w:val="000000"/>
          <w:szCs w:val="28"/>
        </w:rPr>
        <w:t>т</w:t>
      </w:r>
      <w:r w:rsidRPr="00D01B10">
        <w:rPr>
          <w:color w:val="000000"/>
          <w:szCs w:val="28"/>
        </w:rPr>
        <w:t>вование лабораторно-диагностической базы.</w:t>
      </w:r>
    </w:p>
    <w:p w:rsidR="00CE44F7" w:rsidRPr="009F4B43" w:rsidRDefault="00CE44F7" w:rsidP="00CE44F7">
      <w:pPr>
        <w:ind w:firstLine="284"/>
        <w:rPr>
          <w:b/>
          <w:color w:val="000000"/>
          <w:szCs w:val="28"/>
        </w:rPr>
      </w:pPr>
      <w:r w:rsidRPr="009F4B43">
        <w:rPr>
          <w:b/>
          <w:color w:val="000000"/>
          <w:szCs w:val="28"/>
        </w:rPr>
        <w:t>5. «Проведение мониторинга безопасности пищевых продуктов и ко</w:t>
      </w:r>
      <w:r w:rsidRPr="009F4B43">
        <w:rPr>
          <w:b/>
          <w:color w:val="000000"/>
          <w:szCs w:val="28"/>
        </w:rPr>
        <w:t>н</w:t>
      </w:r>
      <w:r w:rsidRPr="009F4B43">
        <w:rPr>
          <w:b/>
          <w:color w:val="000000"/>
          <w:szCs w:val="28"/>
        </w:rPr>
        <w:t>троля за содержанием в них остаточных веществ».</w:t>
      </w:r>
    </w:p>
    <w:p w:rsidR="00CE44F7" w:rsidRPr="00D01B10" w:rsidRDefault="00CE44F7" w:rsidP="00CE44F7">
      <w:pPr>
        <w:ind w:firstLine="284"/>
        <w:rPr>
          <w:color w:val="000000"/>
          <w:szCs w:val="28"/>
        </w:rPr>
      </w:pPr>
      <w:r w:rsidRPr="00D01B10">
        <w:rPr>
          <w:color w:val="000000"/>
          <w:szCs w:val="28"/>
        </w:rPr>
        <w:t>В рамках реализации данного мероприятия планируется ежегодное проведение государственного ветеринарного лабораторного мониторинга качества и безопасн</w:t>
      </w:r>
      <w:r w:rsidRPr="00D01B10">
        <w:rPr>
          <w:color w:val="000000"/>
          <w:szCs w:val="28"/>
        </w:rPr>
        <w:t>о</w:t>
      </w:r>
      <w:r w:rsidRPr="00D01B10">
        <w:rPr>
          <w:color w:val="000000"/>
          <w:szCs w:val="28"/>
        </w:rPr>
        <w:t>сти пищевых продуктов в учреждениях социальной сферы Республ</w:t>
      </w:r>
      <w:r w:rsidRPr="00D01B10">
        <w:rPr>
          <w:color w:val="000000"/>
          <w:szCs w:val="28"/>
        </w:rPr>
        <w:t>и</w:t>
      </w:r>
      <w:r w:rsidRPr="00D01B10">
        <w:rPr>
          <w:color w:val="000000"/>
          <w:szCs w:val="28"/>
        </w:rPr>
        <w:t>ки Мордовия.</w:t>
      </w:r>
    </w:p>
    <w:p w:rsidR="00CE44F7" w:rsidRPr="00D01B10" w:rsidRDefault="00CE44F7" w:rsidP="00CE44F7">
      <w:pPr>
        <w:ind w:firstLine="284"/>
        <w:rPr>
          <w:color w:val="000000"/>
          <w:szCs w:val="28"/>
        </w:rPr>
      </w:pPr>
      <w:r w:rsidRPr="00D01B10">
        <w:rPr>
          <w:color w:val="000000"/>
          <w:szCs w:val="28"/>
        </w:rPr>
        <w:t>Источниками финансирования ветеринарной службы</w:t>
      </w:r>
      <w:r>
        <w:rPr>
          <w:color w:val="000000"/>
          <w:szCs w:val="28"/>
        </w:rPr>
        <w:t xml:space="preserve"> Министерства сельского х</w:t>
      </w:r>
      <w:r>
        <w:rPr>
          <w:color w:val="000000"/>
          <w:szCs w:val="28"/>
        </w:rPr>
        <w:t>о</w:t>
      </w:r>
      <w:r>
        <w:rPr>
          <w:color w:val="000000"/>
          <w:szCs w:val="28"/>
        </w:rPr>
        <w:t>зяйства и продовольствия</w:t>
      </w:r>
      <w:r w:rsidRPr="00D01B10">
        <w:rPr>
          <w:color w:val="000000"/>
          <w:szCs w:val="28"/>
        </w:rPr>
        <w:t xml:space="preserve"> Республики Мордовия являются средства республика</w:t>
      </w:r>
      <w:r w:rsidRPr="00D01B10">
        <w:rPr>
          <w:color w:val="000000"/>
          <w:szCs w:val="28"/>
        </w:rPr>
        <w:t>н</w:t>
      </w:r>
      <w:r w:rsidRPr="00D01B10">
        <w:rPr>
          <w:color w:val="000000"/>
          <w:szCs w:val="28"/>
        </w:rPr>
        <w:t>ского бюджета Республики Мордовия на финансирование расходов на проведение мониторинга безопасности пищевых продуктов и контроля за содержанием в них остаточных веществ.</w:t>
      </w:r>
    </w:p>
    <w:p w:rsidR="00CE44F7" w:rsidRPr="009F4B43" w:rsidRDefault="00CE44F7" w:rsidP="00CE44F7">
      <w:pPr>
        <w:ind w:firstLine="284"/>
        <w:rPr>
          <w:b/>
          <w:color w:val="000000"/>
          <w:szCs w:val="28"/>
        </w:rPr>
      </w:pPr>
      <w:r w:rsidRPr="009F4B43">
        <w:rPr>
          <w:b/>
          <w:color w:val="000000"/>
          <w:szCs w:val="28"/>
        </w:rPr>
        <w:t>6. «Повышение квалификации ветеринарных специалистов».</w:t>
      </w:r>
    </w:p>
    <w:p w:rsidR="00CE44F7" w:rsidRPr="00D01B10" w:rsidRDefault="00CE44F7" w:rsidP="00CE44F7">
      <w:pPr>
        <w:ind w:firstLine="284"/>
        <w:rPr>
          <w:color w:val="000000"/>
          <w:szCs w:val="28"/>
        </w:rPr>
      </w:pPr>
      <w:r w:rsidRPr="00D01B10">
        <w:rPr>
          <w:color w:val="000000"/>
          <w:szCs w:val="28"/>
        </w:rPr>
        <w:t>В рамках данного мероприятия планируется проводить ежегодное повышение квалификации ветеринарных специалистов.</w:t>
      </w:r>
    </w:p>
    <w:p w:rsidR="00CE44F7" w:rsidRPr="00D01B10" w:rsidRDefault="00CE44F7" w:rsidP="00CE44F7">
      <w:pPr>
        <w:ind w:firstLine="284"/>
        <w:rPr>
          <w:color w:val="000000"/>
          <w:szCs w:val="28"/>
        </w:rPr>
      </w:pPr>
      <w:r w:rsidRPr="00D01B10">
        <w:rPr>
          <w:color w:val="000000"/>
          <w:szCs w:val="28"/>
        </w:rPr>
        <w:t>Средства республиканского бюджета Республики Мордовия на реализацию мер</w:t>
      </w:r>
      <w:r w:rsidRPr="00D01B10">
        <w:rPr>
          <w:color w:val="000000"/>
          <w:szCs w:val="28"/>
        </w:rPr>
        <w:t>о</w:t>
      </w:r>
      <w:r w:rsidRPr="00D01B10">
        <w:rPr>
          <w:color w:val="000000"/>
          <w:szCs w:val="28"/>
        </w:rPr>
        <w:t>приятия не предусматриваются.</w:t>
      </w:r>
    </w:p>
    <w:p w:rsidR="00CE44F7" w:rsidRPr="009F4B43" w:rsidRDefault="00CE44F7" w:rsidP="00CE44F7">
      <w:pPr>
        <w:ind w:firstLine="284"/>
        <w:rPr>
          <w:b/>
          <w:color w:val="000000"/>
          <w:szCs w:val="28"/>
        </w:rPr>
      </w:pPr>
      <w:r w:rsidRPr="009F4B43">
        <w:rPr>
          <w:b/>
          <w:color w:val="000000"/>
          <w:szCs w:val="28"/>
        </w:rPr>
        <w:t>7. «Обеспечение коммуникации с соседними регионами и с заинтересова</w:t>
      </w:r>
      <w:r w:rsidRPr="009F4B43">
        <w:rPr>
          <w:b/>
          <w:color w:val="000000"/>
          <w:szCs w:val="28"/>
        </w:rPr>
        <w:t>н</w:t>
      </w:r>
      <w:r w:rsidRPr="009F4B43">
        <w:rPr>
          <w:b/>
          <w:color w:val="000000"/>
          <w:szCs w:val="28"/>
        </w:rPr>
        <w:t>ными территориальными управлениями федеральных органов исполнител</w:t>
      </w:r>
      <w:r w:rsidRPr="009F4B43">
        <w:rPr>
          <w:b/>
          <w:color w:val="000000"/>
          <w:szCs w:val="28"/>
        </w:rPr>
        <w:t>ь</w:t>
      </w:r>
      <w:r w:rsidRPr="009F4B43">
        <w:rPr>
          <w:b/>
          <w:color w:val="000000"/>
          <w:szCs w:val="28"/>
        </w:rPr>
        <w:t>ной власти».</w:t>
      </w:r>
    </w:p>
    <w:p w:rsidR="00CE44F7" w:rsidRPr="00D01B10" w:rsidRDefault="00CE44F7" w:rsidP="00CE44F7">
      <w:pPr>
        <w:ind w:firstLine="284"/>
        <w:rPr>
          <w:color w:val="000000"/>
          <w:szCs w:val="28"/>
        </w:rPr>
      </w:pPr>
      <w:r w:rsidRPr="00D01B10">
        <w:rPr>
          <w:color w:val="000000"/>
          <w:szCs w:val="28"/>
        </w:rPr>
        <w:t>В рамках данного мероприятия предусматривается заключение соглашений о межведомственном и межрегиональном взаимодействии и проведение межведомс</w:t>
      </w:r>
      <w:r w:rsidRPr="00D01B10">
        <w:rPr>
          <w:color w:val="000000"/>
          <w:szCs w:val="28"/>
        </w:rPr>
        <w:t>т</w:t>
      </w:r>
      <w:r w:rsidRPr="00D01B10">
        <w:rPr>
          <w:color w:val="000000"/>
          <w:szCs w:val="28"/>
        </w:rPr>
        <w:t>венных тактико-технических учений по локализации и ликвидации очагов особо опасных болезней животных и птиц с участием органов исполнительной власти с</w:t>
      </w:r>
      <w:r w:rsidRPr="00D01B10">
        <w:rPr>
          <w:color w:val="000000"/>
          <w:szCs w:val="28"/>
        </w:rPr>
        <w:t>о</w:t>
      </w:r>
      <w:r w:rsidRPr="00D01B10">
        <w:rPr>
          <w:color w:val="000000"/>
          <w:szCs w:val="28"/>
        </w:rPr>
        <w:t>предельных регионов.</w:t>
      </w:r>
    </w:p>
    <w:p w:rsidR="00CE44F7" w:rsidRPr="00D01B10" w:rsidRDefault="00CE44F7" w:rsidP="00CE44F7">
      <w:pPr>
        <w:ind w:firstLine="284"/>
        <w:rPr>
          <w:color w:val="000000"/>
          <w:szCs w:val="28"/>
        </w:rPr>
      </w:pPr>
      <w:r w:rsidRPr="00D01B10">
        <w:rPr>
          <w:color w:val="000000"/>
          <w:szCs w:val="28"/>
        </w:rPr>
        <w:t>Средства республиканского бюджета Республики Мордовия на реализацию мер</w:t>
      </w:r>
      <w:r w:rsidRPr="00D01B10">
        <w:rPr>
          <w:color w:val="000000"/>
          <w:szCs w:val="28"/>
        </w:rPr>
        <w:t>о</w:t>
      </w:r>
      <w:r w:rsidRPr="00D01B10">
        <w:rPr>
          <w:color w:val="000000"/>
          <w:szCs w:val="28"/>
        </w:rPr>
        <w:t>приятия не предусматриваются.</w:t>
      </w:r>
    </w:p>
    <w:p w:rsidR="00CE44F7" w:rsidRPr="009F4B43" w:rsidRDefault="00CE44F7" w:rsidP="00CE44F7">
      <w:pPr>
        <w:ind w:firstLine="284"/>
        <w:rPr>
          <w:b/>
          <w:color w:val="000000"/>
          <w:szCs w:val="28"/>
        </w:rPr>
      </w:pPr>
      <w:r w:rsidRPr="009F4B43">
        <w:rPr>
          <w:b/>
          <w:color w:val="000000"/>
          <w:szCs w:val="28"/>
        </w:rPr>
        <w:t>8. «Маркирование, идентификация и автоматизированный учет живо</w:t>
      </w:r>
      <w:r w:rsidRPr="009F4B43">
        <w:rPr>
          <w:b/>
          <w:color w:val="000000"/>
          <w:szCs w:val="28"/>
        </w:rPr>
        <w:t>т</w:t>
      </w:r>
      <w:r w:rsidRPr="009F4B43">
        <w:rPr>
          <w:b/>
          <w:color w:val="000000"/>
          <w:szCs w:val="28"/>
        </w:rPr>
        <w:t>ных».</w:t>
      </w:r>
    </w:p>
    <w:p w:rsidR="00CE44F7" w:rsidRPr="00D01B10" w:rsidRDefault="00CE44F7" w:rsidP="00CE44F7">
      <w:pPr>
        <w:ind w:firstLine="284"/>
        <w:rPr>
          <w:color w:val="000000"/>
          <w:szCs w:val="28"/>
        </w:rPr>
      </w:pPr>
      <w:r w:rsidRPr="00D01B10">
        <w:rPr>
          <w:color w:val="000000"/>
          <w:szCs w:val="28"/>
        </w:rPr>
        <w:t>В рамках реализации мероприятия система идентификации обеспечит прослеж</w:t>
      </w:r>
      <w:r w:rsidRPr="00D01B10">
        <w:rPr>
          <w:color w:val="000000"/>
          <w:szCs w:val="28"/>
        </w:rPr>
        <w:t>и</w:t>
      </w:r>
      <w:r w:rsidRPr="00D01B10">
        <w:rPr>
          <w:color w:val="000000"/>
          <w:szCs w:val="28"/>
        </w:rPr>
        <w:t>ваемость животных от фермы до прилавка, что дает возможность своевременно изымать из обращения животных и продукцию животного происхо</w:t>
      </w:r>
      <w:r w:rsidRPr="00D01B10">
        <w:rPr>
          <w:color w:val="000000"/>
          <w:szCs w:val="28"/>
        </w:rPr>
        <w:t>ж</w:t>
      </w:r>
      <w:r w:rsidRPr="00D01B10">
        <w:rPr>
          <w:color w:val="000000"/>
          <w:szCs w:val="28"/>
        </w:rPr>
        <w:t>дения, опасных в ветеринарно-санитарном отношении, позволит оперативно проводить расследов</w:t>
      </w:r>
      <w:r w:rsidRPr="00D01B10">
        <w:rPr>
          <w:color w:val="000000"/>
          <w:szCs w:val="28"/>
        </w:rPr>
        <w:t>а</w:t>
      </w:r>
      <w:r w:rsidRPr="00D01B10">
        <w:rPr>
          <w:color w:val="000000"/>
          <w:szCs w:val="28"/>
        </w:rPr>
        <w:t>ния и устанавливать причины выявляемых несоответствий по показателям безопа</w:t>
      </w:r>
      <w:r w:rsidRPr="00D01B10">
        <w:rPr>
          <w:color w:val="000000"/>
          <w:szCs w:val="28"/>
        </w:rPr>
        <w:t>с</w:t>
      </w:r>
      <w:r w:rsidRPr="00D01B10">
        <w:rPr>
          <w:color w:val="000000"/>
          <w:szCs w:val="28"/>
        </w:rPr>
        <w:t xml:space="preserve">ности, повышать эффективность </w:t>
      </w:r>
      <w:r w:rsidRPr="00D01B10">
        <w:rPr>
          <w:color w:val="000000"/>
          <w:szCs w:val="28"/>
        </w:rPr>
        <w:lastRenderedPageBreak/>
        <w:t>профилактики и борьбы с болезнями животных, в том числе общими для человека и животных.</w:t>
      </w:r>
    </w:p>
    <w:p w:rsidR="00CE44F7" w:rsidRPr="00D01B10" w:rsidRDefault="00CE44F7" w:rsidP="00CE44F7">
      <w:pPr>
        <w:ind w:firstLine="284"/>
        <w:rPr>
          <w:color w:val="000000"/>
          <w:szCs w:val="28"/>
        </w:rPr>
      </w:pPr>
      <w:r w:rsidRPr="00D01B10">
        <w:rPr>
          <w:color w:val="000000"/>
          <w:szCs w:val="28"/>
        </w:rPr>
        <w:t>Средства республиканского бюджета Республики Мордовия на реализацию мер</w:t>
      </w:r>
      <w:r w:rsidRPr="00D01B10">
        <w:rPr>
          <w:color w:val="000000"/>
          <w:szCs w:val="28"/>
        </w:rPr>
        <w:t>о</w:t>
      </w:r>
      <w:r w:rsidRPr="00D01B10">
        <w:rPr>
          <w:color w:val="000000"/>
          <w:szCs w:val="28"/>
        </w:rPr>
        <w:t>приятия не предусматриваются.</w:t>
      </w:r>
    </w:p>
    <w:p w:rsidR="00CE44F7" w:rsidRPr="009F4B43" w:rsidRDefault="00CE44F7" w:rsidP="00CE44F7">
      <w:pPr>
        <w:ind w:firstLine="284"/>
        <w:rPr>
          <w:b/>
          <w:color w:val="000000"/>
          <w:szCs w:val="28"/>
        </w:rPr>
      </w:pPr>
      <w:r w:rsidRPr="009F4B43">
        <w:rPr>
          <w:b/>
          <w:color w:val="000000"/>
          <w:szCs w:val="28"/>
        </w:rPr>
        <w:t>9. «Организация мероприятий при осуществлении деятельности по обращ</w:t>
      </w:r>
      <w:r w:rsidRPr="009F4B43">
        <w:rPr>
          <w:b/>
          <w:color w:val="000000"/>
          <w:szCs w:val="28"/>
        </w:rPr>
        <w:t>е</w:t>
      </w:r>
      <w:r w:rsidRPr="009F4B43">
        <w:rPr>
          <w:b/>
          <w:color w:val="000000"/>
          <w:szCs w:val="28"/>
        </w:rPr>
        <w:t>нию с животными без владельцев».</w:t>
      </w:r>
    </w:p>
    <w:p w:rsidR="00CE44F7" w:rsidRDefault="00CE44F7" w:rsidP="00CE44F7">
      <w:pPr>
        <w:ind w:firstLine="284"/>
        <w:rPr>
          <w:color w:val="000000"/>
          <w:szCs w:val="28"/>
        </w:rPr>
      </w:pPr>
      <w:r w:rsidRPr="00D01B10">
        <w:rPr>
          <w:color w:val="000000"/>
          <w:szCs w:val="28"/>
        </w:rPr>
        <w:t>В рамках этого мероприятия осуществляется предоставление муниципальным образованиям Республики Мордовия субвенций на осуществление гос</w:t>
      </w:r>
      <w:r w:rsidRPr="00D01B10">
        <w:rPr>
          <w:color w:val="000000"/>
          <w:szCs w:val="28"/>
        </w:rPr>
        <w:t>у</w:t>
      </w:r>
      <w:r w:rsidRPr="00D01B10">
        <w:rPr>
          <w:color w:val="000000"/>
          <w:szCs w:val="28"/>
        </w:rPr>
        <w:t>дарственных полномочий Республики Мордовия по организации мероприятий при осуществл</w:t>
      </w:r>
      <w:r w:rsidRPr="00D01B10">
        <w:rPr>
          <w:color w:val="000000"/>
          <w:szCs w:val="28"/>
        </w:rPr>
        <w:t>е</w:t>
      </w:r>
      <w:r w:rsidRPr="00D01B10">
        <w:rPr>
          <w:color w:val="000000"/>
          <w:szCs w:val="28"/>
        </w:rPr>
        <w:t>нии деятельности по обращению с животными без владельцев</w:t>
      </w:r>
    </w:p>
    <w:p w:rsidR="00CE44F7" w:rsidRPr="009F4B43" w:rsidRDefault="00CE44F7" w:rsidP="00CE44F7">
      <w:pPr>
        <w:ind w:firstLine="284"/>
        <w:rPr>
          <w:b/>
          <w:color w:val="000000"/>
          <w:szCs w:val="28"/>
        </w:rPr>
      </w:pPr>
      <w:r w:rsidRPr="009F4B43">
        <w:rPr>
          <w:b/>
          <w:color w:val="000000"/>
          <w:szCs w:val="28"/>
        </w:rPr>
        <w:t>10. «Региональный проект «Экспорт продукции АПК Республики Морд</w:t>
      </w:r>
      <w:r w:rsidRPr="009F4B43">
        <w:rPr>
          <w:b/>
          <w:color w:val="000000"/>
          <w:szCs w:val="28"/>
        </w:rPr>
        <w:t>о</w:t>
      </w:r>
      <w:r w:rsidRPr="009F4B43">
        <w:rPr>
          <w:b/>
          <w:color w:val="000000"/>
          <w:szCs w:val="28"/>
        </w:rPr>
        <w:t>вия».</w:t>
      </w:r>
    </w:p>
    <w:p w:rsidR="00CE44F7" w:rsidRPr="00D01B10" w:rsidRDefault="00CE44F7" w:rsidP="00CE44F7">
      <w:pPr>
        <w:ind w:firstLine="284"/>
        <w:rPr>
          <w:color w:val="000000"/>
          <w:szCs w:val="28"/>
        </w:rPr>
      </w:pPr>
      <w:r w:rsidRPr="00D01B10">
        <w:rPr>
          <w:color w:val="000000"/>
          <w:szCs w:val="28"/>
        </w:rPr>
        <w:t xml:space="preserve">В рамках осуществления этого мероприятия предусматривается предоставление субсидий государственным бюджетным учреждениям </w:t>
      </w:r>
      <w:r>
        <w:rPr>
          <w:color w:val="000000"/>
          <w:szCs w:val="28"/>
        </w:rPr>
        <w:t>Министерства сельского х</w:t>
      </w:r>
      <w:r>
        <w:rPr>
          <w:color w:val="000000"/>
          <w:szCs w:val="28"/>
        </w:rPr>
        <w:t>о</w:t>
      </w:r>
      <w:r>
        <w:rPr>
          <w:color w:val="000000"/>
          <w:szCs w:val="28"/>
        </w:rPr>
        <w:t>зяйства и продовольствия</w:t>
      </w:r>
      <w:r w:rsidRPr="00D01B10">
        <w:rPr>
          <w:color w:val="000000"/>
          <w:szCs w:val="28"/>
        </w:rPr>
        <w:t xml:space="preserve"> Республики Мордовия из республиканского бюджета Ре</w:t>
      </w:r>
      <w:r w:rsidRPr="00D01B10">
        <w:rPr>
          <w:color w:val="000000"/>
          <w:szCs w:val="28"/>
        </w:rPr>
        <w:t>с</w:t>
      </w:r>
      <w:r w:rsidRPr="00D01B10">
        <w:rPr>
          <w:color w:val="000000"/>
          <w:szCs w:val="28"/>
        </w:rPr>
        <w:t>публики Мордовия на аккредитацию ветеринарных лабораторий в национальной системе аккредитации на условиях софинансирования с федеральным бюджетом.</w:t>
      </w:r>
    </w:p>
    <w:p w:rsidR="00CE44F7" w:rsidRPr="00D01B10" w:rsidRDefault="00CE44F7" w:rsidP="00CE44F7">
      <w:pPr>
        <w:ind w:firstLine="284"/>
        <w:rPr>
          <w:color w:val="000000"/>
          <w:szCs w:val="28"/>
        </w:rPr>
      </w:pPr>
      <w:r w:rsidRPr="00D01B10">
        <w:rPr>
          <w:color w:val="000000"/>
          <w:szCs w:val="28"/>
        </w:rPr>
        <w:t>В качестве индикаторов реализации мероприятий подпрограммы предусмо</w:t>
      </w:r>
      <w:r w:rsidRPr="00D01B10">
        <w:rPr>
          <w:color w:val="000000"/>
          <w:szCs w:val="28"/>
        </w:rPr>
        <w:t>т</w:t>
      </w:r>
      <w:r w:rsidRPr="00D01B10">
        <w:rPr>
          <w:color w:val="000000"/>
          <w:szCs w:val="28"/>
        </w:rPr>
        <w:t>рены:</w:t>
      </w:r>
    </w:p>
    <w:p w:rsidR="00CE44F7" w:rsidRPr="00D01B10" w:rsidRDefault="00CE44F7" w:rsidP="00CE44F7">
      <w:pPr>
        <w:ind w:firstLine="284"/>
        <w:rPr>
          <w:color w:val="000000"/>
          <w:szCs w:val="28"/>
        </w:rPr>
      </w:pPr>
      <w:r w:rsidRPr="00D01B10">
        <w:rPr>
          <w:color w:val="000000"/>
          <w:szCs w:val="28"/>
        </w:rPr>
        <w:t>выявляемость особо опасных болезней животных и птиц, остатков запреще</w:t>
      </w:r>
      <w:r w:rsidRPr="00D01B10">
        <w:rPr>
          <w:color w:val="000000"/>
          <w:szCs w:val="28"/>
        </w:rPr>
        <w:t>н</w:t>
      </w:r>
      <w:r w:rsidRPr="00D01B10">
        <w:rPr>
          <w:color w:val="000000"/>
          <w:szCs w:val="28"/>
        </w:rPr>
        <w:t>ных и вредных веществ в организме живых животных, продуктах животного происхожд</w:t>
      </w:r>
      <w:r w:rsidRPr="00D01B10">
        <w:rPr>
          <w:color w:val="000000"/>
          <w:szCs w:val="28"/>
        </w:rPr>
        <w:t>е</w:t>
      </w:r>
      <w:r w:rsidRPr="00D01B10">
        <w:rPr>
          <w:color w:val="000000"/>
          <w:szCs w:val="28"/>
        </w:rPr>
        <w:t>ния и кормах на территории Республики Мордовия;</w:t>
      </w:r>
    </w:p>
    <w:p w:rsidR="00CE44F7" w:rsidRPr="00D01B10" w:rsidRDefault="00CE44F7" w:rsidP="00CE44F7">
      <w:pPr>
        <w:ind w:firstLine="284"/>
        <w:rPr>
          <w:color w:val="000000"/>
          <w:szCs w:val="28"/>
        </w:rPr>
      </w:pPr>
      <w:r w:rsidRPr="00D01B10">
        <w:rPr>
          <w:color w:val="000000"/>
          <w:szCs w:val="28"/>
        </w:rPr>
        <w:t>выполнение государственного задания на оказание государственных услуг;</w:t>
      </w:r>
    </w:p>
    <w:p w:rsidR="00CE44F7" w:rsidRPr="00D01B10" w:rsidRDefault="00CE44F7" w:rsidP="00CE44F7">
      <w:pPr>
        <w:ind w:firstLine="284"/>
        <w:rPr>
          <w:color w:val="000000"/>
          <w:szCs w:val="28"/>
        </w:rPr>
      </w:pPr>
      <w:r w:rsidRPr="00D01B10">
        <w:rPr>
          <w:color w:val="000000"/>
          <w:szCs w:val="28"/>
        </w:rPr>
        <w:t>охват исследованиями по африканской чуме свиней поголовья восприимчивых животных;</w:t>
      </w:r>
    </w:p>
    <w:p w:rsidR="00CE44F7" w:rsidRPr="00D01B10" w:rsidRDefault="00CE44F7" w:rsidP="00CE44F7">
      <w:pPr>
        <w:ind w:firstLine="284"/>
        <w:rPr>
          <w:color w:val="000000"/>
          <w:szCs w:val="28"/>
        </w:rPr>
      </w:pPr>
      <w:r w:rsidRPr="00D01B10">
        <w:rPr>
          <w:color w:val="000000"/>
          <w:szCs w:val="28"/>
        </w:rPr>
        <w:t>количество аттестатов аккредитаций ветеринарных лабораторий;</w:t>
      </w:r>
    </w:p>
    <w:p w:rsidR="00CE44F7" w:rsidRPr="00D01B10" w:rsidRDefault="00CE44F7" w:rsidP="00CE44F7">
      <w:pPr>
        <w:ind w:firstLine="284"/>
        <w:rPr>
          <w:color w:val="000000"/>
          <w:szCs w:val="28"/>
        </w:rPr>
      </w:pPr>
      <w:r w:rsidRPr="00D01B10">
        <w:rPr>
          <w:color w:val="000000"/>
          <w:szCs w:val="28"/>
        </w:rPr>
        <w:t>количество ветеринарных лабораторий имеющих возможность проведения иссл</w:t>
      </w:r>
      <w:r w:rsidRPr="00D01B10">
        <w:rPr>
          <w:color w:val="000000"/>
          <w:szCs w:val="28"/>
        </w:rPr>
        <w:t>е</w:t>
      </w:r>
      <w:r w:rsidRPr="00D01B10">
        <w:rPr>
          <w:color w:val="000000"/>
          <w:szCs w:val="28"/>
        </w:rPr>
        <w:t>дований на ящур;</w:t>
      </w:r>
    </w:p>
    <w:p w:rsidR="00CE44F7" w:rsidRPr="00D01B10" w:rsidRDefault="00CE44F7" w:rsidP="00CE44F7">
      <w:pPr>
        <w:ind w:firstLine="284"/>
        <w:rPr>
          <w:color w:val="000000"/>
          <w:szCs w:val="28"/>
        </w:rPr>
      </w:pPr>
      <w:r w:rsidRPr="00D01B10">
        <w:rPr>
          <w:color w:val="000000"/>
          <w:szCs w:val="28"/>
        </w:rPr>
        <w:t>охват исследованиями государственного ветеринарного лабораторного монит</w:t>
      </w:r>
      <w:r w:rsidRPr="00D01B10">
        <w:rPr>
          <w:color w:val="000000"/>
          <w:szCs w:val="28"/>
        </w:rPr>
        <w:t>о</w:t>
      </w:r>
      <w:r w:rsidRPr="00D01B10">
        <w:rPr>
          <w:color w:val="000000"/>
          <w:szCs w:val="28"/>
        </w:rPr>
        <w:t>ринга качества и безопасности пищевых продуктов в учреждениях социальной сф</w:t>
      </w:r>
      <w:r w:rsidRPr="00D01B10">
        <w:rPr>
          <w:color w:val="000000"/>
          <w:szCs w:val="28"/>
        </w:rPr>
        <w:t>е</w:t>
      </w:r>
      <w:r w:rsidRPr="00D01B10">
        <w:rPr>
          <w:color w:val="000000"/>
          <w:szCs w:val="28"/>
        </w:rPr>
        <w:t>ры Республики Мордовия;</w:t>
      </w:r>
    </w:p>
    <w:p w:rsidR="00CE44F7" w:rsidRPr="00D01B10" w:rsidRDefault="00CE44F7" w:rsidP="00CE44F7">
      <w:pPr>
        <w:ind w:firstLine="284"/>
        <w:rPr>
          <w:color w:val="000000"/>
          <w:szCs w:val="28"/>
        </w:rPr>
      </w:pPr>
      <w:r w:rsidRPr="00D01B10">
        <w:rPr>
          <w:color w:val="000000"/>
          <w:szCs w:val="28"/>
        </w:rPr>
        <w:t>обеспечение мероприятий по повышению квалификации ветеринарных специал</w:t>
      </w:r>
      <w:r w:rsidRPr="00D01B10">
        <w:rPr>
          <w:color w:val="000000"/>
          <w:szCs w:val="28"/>
        </w:rPr>
        <w:t>и</w:t>
      </w:r>
      <w:r w:rsidRPr="00D01B10">
        <w:rPr>
          <w:color w:val="000000"/>
          <w:szCs w:val="28"/>
        </w:rPr>
        <w:t>стов;</w:t>
      </w:r>
    </w:p>
    <w:p w:rsidR="00CE44F7" w:rsidRPr="00D01B10" w:rsidRDefault="00CE44F7" w:rsidP="00CE44F7">
      <w:pPr>
        <w:ind w:firstLine="284"/>
        <w:rPr>
          <w:color w:val="000000"/>
          <w:szCs w:val="28"/>
        </w:rPr>
      </w:pPr>
      <w:r w:rsidRPr="00D01B10">
        <w:rPr>
          <w:color w:val="000000"/>
          <w:szCs w:val="28"/>
        </w:rPr>
        <w:t>обеспечение заключения соглашений о межведомственном и межрегиональном взаимодействии;</w:t>
      </w:r>
    </w:p>
    <w:p w:rsidR="00CE44F7" w:rsidRPr="00D01B10" w:rsidRDefault="00CE44F7" w:rsidP="00CE44F7">
      <w:pPr>
        <w:ind w:firstLine="284"/>
        <w:rPr>
          <w:color w:val="000000"/>
          <w:szCs w:val="28"/>
        </w:rPr>
      </w:pPr>
      <w:r w:rsidRPr="00D01B10">
        <w:rPr>
          <w:color w:val="000000"/>
          <w:szCs w:val="28"/>
        </w:rPr>
        <w:t>проведение межведомственных тактико-технических учений по локализации и ликвидации очагов особо опасных болезней животных и птиц с участием о</w:t>
      </w:r>
      <w:r w:rsidRPr="00D01B10">
        <w:rPr>
          <w:color w:val="000000"/>
          <w:szCs w:val="28"/>
        </w:rPr>
        <w:t>р</w:t>
      </w:r>
      <w:r w:rsidRPr="00D01B10">
        <w:rPr>
          <w:color w:val="000000"/>
          <w:szCs w:val="28"/>
        </w:rPr>
        <w:t>ганов исполнительной власти сопредельных регионов;</w:t>
      </w:r>
    </w:p>
    <w:p w:rsidR="00CE44F7" w:rsidRPr="00D01B10" w:rsidRDefault="00CE44F7" w:rsidP="00CE44F7">
      <w:pPr>
        <w:ind w:firstLine="284"/>
        <w:rPr>
          <w:color w:val="000000"/>
          <w:szCs w:val="28"/>
        </w:rPr>
      </w:pPr>
      <w:r w:rsidRPr="00D01B10">
        <w:rPr>
          <w:color w:val="000000"/>
          <w:szCs w:val="28"/>
        </w:rPr>
        <w:t>процент подведомственных учреждений государственной ветеринарной службы, подключенных к автоматизированной системе учета сельскохозяйственных живо</w:t>
      </w:r>
      <w:r w:rsidRPr="00D01B10">
        <w:rPr>
          <w:color w:val="000000"/>
          <w:szCs w:val="28"/>
        </w:rPr>
        <w:t>т</w:t>
      </w:r>
      <w:r w:rsidRPr="00D01B10">
        <w:rPr>
          <w:color w:val="000000"/>
          <w:szCs w:val="28"/>
        </w:rPr>
        <w:t>ных.</w:t>
      </w:r>
    </w:p>
    <w:p w:rsidR="00CE44F7" w:rsidRDefault="00CE44F7" w:rsidP="00CE44F7">
      <w:pPr>
        <w:ind w:firstLine="284"/>
        <w:rPr>
          <w:b/>
          <w:color w:val="000000"/>
          <w:szCs w:val="28"/>
        </w:rPr>
      </w:pPr>
    </w:p>
    <w:p w:rsidR="00CE44F7" w:rsidRPr="00D01B10" w:rsidRDefault="00CE44F7" w:rsidP="00CE44F7">
      <w:pPr>
        <w:ind w:firstLine="284"/>
        <w:rPr>
          <w:color w:val="000000"/>
          <w:szCs w:val="28"/>
        </w:rPr>
      </w:pPr>
      <w:r w:rsidRPr="00D01B10">
        <w:rPr>
          <w:color w:val="000000"/>
          <w:szCs w:val="28"/>
        </w:rPr>
        <w:t>В рамках этого мероприятия осуществляется предоставление муниципальным образованиям Республики Мордовия субвенций на осуществление гос</w:t>
      </w:r>
      <w:r w:rsidRPr="00D01B10">
        <w:rPr>
          <w:color w:val="000000"/>
          <w:szCs w:val="28"/>
        </w:rPr>
        <w:t>у</w:t>
      </w:r>
      <w:r w:rsidRPr="00D01B10">
        <w:rPr>
          <w:color w:val="000000"/>
          <w:szCs w:val="28"/>
        </w:rPr>
        <w:t>дарственных полномочий Республики Мордовия по организации мероприятий при осуществл</w:t>
      </w:r>
      <w:r w:rsidRPr="00D01B10">
        <w:rPr>
          <w:color w:val="000000"/>
          <w:szCs w:val="28"/>
        </w:rPr>
        <w:t>е</w:t>
      </w:r>
      <w:r w:rsidRPr="00D01B10">
        <w:rPr>
          <w:color w:val="000000"/>
          <w:szCs w:val="28"/>
        </w:rPr>
        <w:t>нии деятельности по обращению с животными без владельцев.</w:t>
      </w:r>
    </w:p>
    <w:p w:rsidR="00CE44F7" w:rsidRPr="00D05C75" w:rsidRDefault="00CE44F7" w:rsidP="00CE44F7">
      <w:pPr>
        <w:ind w:firstLine="284"/>
        <w:rPr>
          <w:b/>
          <w:color w:val="000000"/>
          <w:szCs w:val="28"/>
        </w:rPr>
      </w:pPr>
      <w:hyperlink r:id="rId33" w:history="1">
        <w:r w:rsidRPr="00D05C75">
          <w:rPr>
            <w:b/>
            <w:color w:val="000000"/>
            <w:szCs w:val="28"/>
          </w:rPr>
          <w:t>Подпрограмма</w:t>
        </w:r>
      </w:hyperlink>
      <w:r w:rsidRPr="00D05C75">
        <w:rPr>
          <w:b/>
          <w:color w:val="000000"/>
          <w:szCs w:val="28"/>
        </w:rPr>
        <w:t xml:space="preserve"> "Техническая и технологическая модернизация, инновацио</w:t>
      </w:r>
      <w:r w:rsidRPr="00D05C75">
        <w:rPr>
          <w:b/>
          <w:color w:val="000000"/>
          <w:szCs w:val="28"/>
        </w:rPr>
        <w:t>н</w:t>
      </w:r>
      <w:r w:rsidRPr="00D05C75">
        <w:rPr>
          <w:b/>
          <w:color w:val="000000"/>
          <w:szCs w:val="28"/>
        </w:rPr>
        <w:t>ное развитие" включает следующие основные мероприятия:</w:t>
      </w:r>
    </w:p>
    <w:p w:rsidR="00CE44F7" w:rsidRPr="00D05C75" w:rsidRDefault="00CE44F7" w:rsidP="00CE44F7">
      <w:pPr>
        <w:ind w:firstLine="284"/>
        <w:rPr>
          <w:b/>
          <w:color w:val="000000"/>
          <w:szCs w:val="28"/>
        </w:rPr>
      </w:pPr>
      <w:r w:rsidRPr="00D05C75">
        <w:rPr>
          <w:b/>
          <w:color w:val="000000"/>
          <w:szCs w:val="28"/>
        </w:rPr>
        <w:t>1. Обновление парка сельскохозяйственной техники.</w:t>
      </w:r>
    </w:p>
    <w:p w:rsidR="00CE44F7" w:rsidRPr="00D01B10" w:rsidRDefault="00CE44F7" w:rsidP="00CE44F7">
      <w:pPr>
        <w:ind w:firstLine="284"/>
        <w:rPr>
          <w:color w:val="000000"/>
          <w:szCs w:val="28"/>
        </w:rPr>
      </w:pPr>
      <w:r w:rsidRPr="00D01B10">
        <w:rPr>
          <w:color w:val="000000"/>
          <w:szCs w:val="28"/>
        </w:rPr>
        <w:t>В целях осуществления этого мероприятия предусматривается реализация сел</w:t>
      </w:r>
      <w:r w:rsidRPr="00D01B10">
        <w:rPr>
          <w:color w:val="000000"/>
          <w:szCs w:val="28"/>
        </w:rPr>
        <w:t>ь</w:t>
      </w:r>
      <w:r w:rsidRPr="00D01B10">
        <w:rPr>
          <w:color w:val="000000"/>
          <w:szCs w:val="28"/>
        </w:rPr>
        <w:t>скохозяйственным товаропроизводителям новой сельскохозяйственной техники с оказанием мер государственной поддержки (со скидкой в соотве</w:t>
      </w:r>
      <w:r w:rsidRPr="00D01B10">
        <w:rPr>
          <w:color w:val="000000"/>
          <w:szCs w:val="28"/>
        </w:rPr>
        <w:t>т</w:t>
      </w:r>
      <w:r w:rsidRPr="00D01B10">
        <w:rPr>
          <w:color w:val="000000"/>
          <w:szCs w:val="28"/>
        </w:rPr>
        <w:t>ствии с перечнем и размером скидки, которые утверждаются Правительством Российской Федерации).</w:t>
      </w:r>
    </w:p>
    <w:p w:rsidR="00CE44F7" w:rsidRPr="00D01B10" w:rsidRDefault="00CE44F7" w:rsidP="00CE44F7">
      <w:pPr>
        <w:ind w:firstLine="284"/>
        <w:rPr>
          <w:color w:val="000000"/>
          <w:szCs w:val="28"/>
        </w:rPr>
      </w:pPr>
      <w:r w:rsidRPr="00D01B10">
        <w:rPr>
          <w:color w:val="000000"/>
          <w:szCs w:val="28"/>
        </w:rPr>
        <w:t>В рамках осуществления данного мероприятия предусматривается также по</w:t>
      </w:r>
      <w:r w:rsidRPr="00D01B10">
        <w:rPr>
          <w:color w:val="000000"/>
          <w:szCs w:val="28"/>
        </w:rPr>
        <w:t>д</w:t>
      </w:r>
      <w:r w:rsidRPr="00D01B10">
        <w:rPr>
          <w:color w:val="000000"/>
          <w:szCs w:val="28"/>
        </w:rPr>
        <w:t>держка сельскохозяйственных товаропроизводителей (за исключением граждан, в</w:t>
      </w:r>
      <w:r w:rsidRPr="00D01B10">
        <w:rPr>
          <w:color w:val="000000"/>
          <w:szCs w:val="28"/>
        </w:rPr>
        <w:t>е</w:t>
      </w:r>
      <w:r w:rsidRPr="00D01B10">
        <w:rPr>
          <w:color w:val="000000"/>
          <w:szCs w:val="28"/>
        </w:rPr>
        <w:t>дущих личное подсобное хозяйство, и сельскохозяйственных потребительских ко</w:t>
      </w:r>
      <w:r w:rsidRPr="00D01B10">
        <w:rPr>
          <w:color w:val="000000"/>
          <w:szCs w:val="28"/>
        </w:rPr>
        <w:t>о</w:t>
      </w:r>
      <w:r w:rsidRPr="00D01B10">
        <w:rPr>
          <w:color w:val="000000"/>
          <w:szCs w:val="28"/>
        </w:rPr>
        <w:t xml:space="preserve">перативов) в виде </w:t>
      </w:r>
      <w:r w:rsidRPr="00D01B10">
        <w:rPr>
          <w:color w:val="000000"/>
          <w:szCs w:val="28"/>
        </w:rPr>
        <w:lastRenderedPageBreak/>
        <w:t>субсидии на обеспечение технической и технологической моде</w:t>
      </w:r>
      <w:r w:rsidRPr="00D01B10">
        <w:rPr>
          <w:color w:val="000000"/>
          <w:szCs w:val="28"/>
        </w:rPr>
        <w:t>р</w:t>
      </w:r>
      <w:r w:rsidRPr="00D01B10">
        <w:rPr>
          <w:color w:val="000000"/>
          <w:szCs w:val="28"/>
        </w:rPr>
        <w:t>низации сельскохозяйственного производства.</w:t>
      </w:r>
    </w:p>
    <w:p w:rsidR="00CE44F7" w:rsidRPr="00D05C75" w:rsidRDefault="00CE44F7" w:rsidP="00CE44F7">
      <w:pPr>
        <w:ind w:firstLine="284"/>
        <w:rPr>
          <w:b/>
          <w:color w:val="000000"/>
          <w:szCs w:val="28"/>
        </w:rPr>
      </w:pPr>
      <w:r w:rsidRPr="00D05C75">
        <w:rPr>
          <w:b/>
          <w:color w:val="000000"/>
          <w:szCs w:val="28"/>
        </w:rPr>
        <w:t>2. Развитие консультационной помощи сельскохозяйственным товаропрои</w:t>
      </w:r>
      <w:r w:rsidRPr="00D05C75">
        <w:rPr>
          <w:b/>
          <w:color w:val="000000"/>
          <w:szCs w:val="28"/>
        </w:rPr>
        <w:t>з</w:t>
      </w:r>
      <w:r w:rsidRPr="00D05C75">
        <w:rPr>
          <w:b/>
          <w:color w:val="000000"/>
          <w:szCs w:val="28"/>
        </w:rPr>
        <w:t>водителям.</w:t>
      </w:r>
    </w:p>
    <w:p w:rsidR="00CE44F7" w:rsidRPr="00D01B10" w:rsidRDefault="00CE44F7" w:rsidP="00CE44F7">
      <w:pPr>
        <w:ind w:firstLine="284"/>
        <w:rPr>
          <w:color w:val="000000"/>
          <w:szCs w:val="28"/>
        </w:rPr>
      </w:pPr>
      <w:r w:rsidRPr="00D01B10">
        <w:rPr>
          <w:color w:val="000000"/>
          <w:szCs w:val="28"/>
        </w:rPr>
        <w:t>Мероприятие предусматривает предоставление средств республиканского бюдж</w:t>
      </w:r>
      <w:r w:rsidRPr="00D01B10">
        <w:rPr>
          <w:color w:val="000000"/>
          <w:szCs w:val="28"/>
        </w:rPr>
        <w:t>е</w:t>
      </w:r>
      <w:r w:rsidRPr="00D01B10">
        <w:rPr>
          <w:color w:val="000000"/>
          <w:szCs w:val="28"/>
        </w:rPr>
        <w:t>та Республики Мордовия Министерству сельского хозяйства и прод</w:t>
      </w:r>
      <w:r w:rsidRPr="00D01B10">
        <w:rPr>
          <w:color w:val="000000"/>
          <w:szCs w:val="28"/>
        </w:rPr>
        <w:t>о</w:t>
      </w:r>
      <w:r w:rsidRPr="00D01B10">
        <w:rPr>
          <w:color w:val="000000"/>
          <w:szCs w:val="28"/>
        </w:rPr>
        <w:t>вольствия на финансирование, связанное с:</w:t>
      </w:r>
    </w:p>
    <w:p w:rsidR="00CE44F7" w:rsidRPr="00D01B10" w:rsidRDefault="00CE44F7" w:rsidP="00CE44F7">
      <w:pPr>
        <w:ind w:firstLine="284"/>
        <w:rPr>
          <w:color w:val="000000"/>
          <w:szCs w:val="28"/>
        </w:rPr>
      </w:pPr>
      <w:r w:rsidRPr="00D01B10">
        <w:rPr>
          <w:color w:val="000000"/>
          <w:szCs w:val="28"/>
        </w:rPr>
        <w:t>организацией информационного обеспечения в сфере сельскохозяйственного производства. Реализация указанного мероприятия предусматривает заключение государственных контрактов, договоров с исполнителями в соответствии с требов</w:t>
      </w:r>
      <w:r w:rsidRPr="00D01B10">
        <w:rPr>
          <w:color w:val="000000"/>
          <w:szCs w:val="28"/>
        </w:rPr>
        <w:t>а</w:t>
      </w:r>
      <w:r w:rsidRPr="00D01B10">
        <w:rPr>
          <w:color w:val="000000"/>
          <w:szCs w:val="28"/>
        </w:rPr>
        <w:t xml:space="preserve">ниями с </w:t>
      </w:r>
      <w:hyperlink r:id="rId34" w:history="1">
        <w:r w:rsidRPr="00F648E6">
          <w:rPr>
            <w:color w:val="000000"/>
            <w:szCs w:val="28"/>
          </w:rPr>
          <w:t>Федерального закона</w:t>
        </w:r>
      </w:hyperlink>
      <w:r>
        <w:rPr>
          <w:color w:val="000000"/>
          <w:szCs w:val="28"/>
        </w:rPr>
        <w:t xml:space="preserve"> от 5 апреля 2013 г. № 44-ФЗ «</w:t>
      </w:r>
      <w:r w:rsidRPr="00D01B10">
        <w:rPr>
          <w:color w:val="000000"/>
          <w:szCs w:val="28"/>
        </w:rPr>
        <w:t>О ко</w:t>
      </w:r>
      <w:r w:rsidRPr="00D01B10">
        <w:rPr>
          <w:color w:val="000000"/>
          <w:szCs w:val="28"/>
        </w:rPr>
        <w:t>н</w:t>
      </w:r>
      <w:r w:rsidRPr="00D01B10">
        <w:rPr>
          <w:color w:val="000000"/>
          <w:szCs w:val="28"/>
        </w:rPr>
        <w:t>трактной системе в сфере закупок товаров, работ, услуг для обеспечения госуд</w:t>
      </w:r>
      <w:r>
        <w:rPr>
          <w:color w:val="000000"/>
          <w:szCs w:val="28"/>
        </w:rPr>
        <w:t>арственных и муниц</w:t>
      </w:r>
      <w:r>
        <w:rPr>
          <w:color w:val="000000"/>
          <w:szCs w:val="28"/>
        </w:rPr>
        <w:t>и</w:t>
      </w:r>
      <w:r>
        <w:rPr>
          <w:color w:val="000000"/>
          <w:szCs w:val="28"/>
        </w:rPr>
        <w:t>пальных нужд»</w:t>
      </w:r>
      <w:r w:rsidRPr="00D01B10">
        <w:rPr>
          <w:color w:val="000000"/>
          <w:szCs w:val="28"/>
        </w:rPr>
        <w:t>;</w:t>
      </w:r>
    </w:p>
    <w:p w:rsidR="00CE44F7" w:rsidRPr="00D01B10" w:rsidRDefault="00CE44F7" w:rsidP="00CE44F7">
      <w:pPr>
        <w:ind w:firstLine="284"/>
        <w:rPr>
          <w:color w:val="000000"/>
          <w:szCs w:val="28"/>
        </w:rPr>
      </w:pPr>
      <w:r w:rsidRPr="00D01B10">
        <w:rPr>
          <w:color w:val="000000"/>
          <w:szCs w:val="28"/>
        </w:rPr>
        <w:t>проведением мероприятий по выпуску видеофильмов, издание плакатов, провед</w:t>
      </w:r>
      <w:r w:rsidRPr="00D01B10">
        <w:rPr>
          <w:color w:val="000000"/>
          <w:szCs w:val="28"/>
        </w:rPr>
        <w:t>е</w:t>
      </w:r>
      <w:r w:rsidRPr="00D01B10">
        <w:rPr>
          <w:color w:val="000000"/>
          <w:szCs w:val="28"/>
        </w:rPr>
        <w:t>ние семинаров-совещаний, коллегий, участию в сельскохозяйственных выставках, ярмарках, изданием методической литературы;</w:t>
      </w:r>
    </w:p>
    <w:p w:rsidR="00CE44F7" w:rsidRDefault="00CE44F7" w:rsidP="00CE44F7">
      <w:pPr>
        <w:ind w:firstLine="284"/>
        <w:rPr>
          <w:color w:val="000000"/>
          <w:szCs w:val="28"/>
        </w:rPr>
      </w:pPr>
      <w:r w:rsidRPr="00D01B10">
        <w:rPr>
          <w:color w:val="000000"/>
          <w:szCs w:val="28"/>
        </w:rPr>
        <w:t>субсидии общественным организациям на возмещение части затрат, связа</w:t>
      </w:r>
      <w:r w:rsidRPr="00D01B10">
        <w:rPr>
          <w:color w:val="000000"/>
          <w:szCs w:val="28"/>
        </w:rPr>
        <w:t>н</w:t>
      </w:r>
      <w:r w:rsidRPr="00D01B10">
        <w:rPr>
          <w:color w:val="000000"/>
          <w:szCs w:val="28"/>
        </w:rPr>
        <w:t>ных с предоставлением интересов крестьянских (фермерских) хозяйств.</w:t>
      </w:r>
    </w:p>
    <w:p w:rsidR="00CE44F7" w:rsidRDefault="00CE44F7" w:rsidP="00CE44F7">
      <w:pPr>
        <w:ind w:firstLine="284"/>
        <w:rPr>
          <w:color w:val="000000"/>
          <w:szCs w:val="28"/>
        </w:rPr>
      </w:pPr>
    </w:p>
    <w:p w:rsidR="00CE44F7" w:rsidRPr="00D8606C" w:rsidRDefault="00CE44F7" w:rsidP="00CE44F7">
      <w:pPr>
        <w:ind w:firstLine="284"/>
        <w:rPr>
          <w:b/>
          <w:color w:val="000000"/>
          <w:szCs w:val="28"/>
        </w:rPr>
      </w:pPr>
      <w:hyperlink r:id="rId35" w:history="1">
        <w:r w:rsidRPr="00D8606C">
          <w:rPr>
            <w:b/>
            <w:color w:val="000000"/>
            <w:szCs w:val="28"/>
          </w:rPr>
          <w:t>Подпрограмма</w:t>
        </w:r>
      </w:hyperlink>
      <w:r w:rsidRPr="00D8606C">
        <w:rPr>
          <w:b/>
          <w:color w:val="000000"/>
          <w:szCs w:val="28"/>
        </w:rPr>
        <w:t xml:space="preserve"> «Поддержка и развитие кадрового потенциала» включает следующие мероприятия:</w:t>
      </w:r>
    </w:p>
    <w:p w:rsidR="00CE44F7" w:rsidRPr="00BE5848" w:rsidRDefault="00CE44F7" w:rsidP="00CE44F7">
      <w:pPr>
        <w:ind w:firstLine="284"/>
        <w:rPr>
          <w:b/>
          <w:color w:val="000000"/>
          <w:szCs w:val="28"/>
        </w:rPr>
      </w:pPr>
      <w:r w:rsidRPr="00BE5848">
        <w:rPr>
          <w:b/>
          <w:color w:val="000000"/>
          <w:szCs w:val="28"/>
        </w:rPr>
        <w:t>1. Стимулирование обучения и закрепления молодых специалистов в сел</w:t>
      </w:r>
      <w:r w:rsidRPr="00BE5848">
        <w:rPr>
          <w:b/>
          <w:color w:val="000000"/>
          <w:szCs w:val="28"/>
        </w:rPr>
        <w:t>ь</w:t>
      </w:r>
      <w:r w:rsidRPr="00BE5848">
        <w:rPr>
          <w:b/>
          <w:color w:val="000000"/>
          <w:szCs w:val="28"/>
        </w:rPr>
        <w:t>скохозяйственном производстве.</w:t>
      </w:r>
    </w:p>
    <w:p w:rsidR="00CE44F7" w:rsidRPr="00D01B10" w:rsidRDefault="00CE44F7" w:rsidP="00CE44F7">
      <w:pPr>
        <w:ind w:firstLine="284"/>
        <w:rPr>
          <w:color w:val="000000"/>
          <w:szCs w:val="28"/>
        </w:rPr>
      </w:pPr>
      <w:r w:rsidRPr="001F24A1">
        <w:rPr>
          <w:color w:val="000000"/>
          <w:szCs w:val="28"/>
        </w:rPr>
        <w:t>Мероприятие по стимулированию обучения и закрепления молодых специ</w:t>
      </w:r>
      <w:r w:rsidRPr="001F24A1">
        <w:rPr>
          <w:color w:val="000000"/>
          <w:szCs w:val="28"/>
        </w:rPr>
        <w:t>а</w:t>
      </w:r>
      <w:r w:rsidRPr="001F24A1">
        <w:rPr>
          <w:color w:val="000000"/>
          <w:szCs w:val="28"/>
        </w:rPr>
        <w:t>листов в сельскохозяйственном производстве направлено</w:t>
      </w:r>
      <w:r w:rsidRPr="00D01B10">
        <w:rPr>
          <w:color w:val="000000"/>
          <w:szCs w:val="28"/>
        </w:rPr>
        <w:t xml:space="preserve"> на повышение пр</w:t>
      </w:r>
      <w:r w:rsidRPr="00D01B10">
        <w:rPr>
          <w:color w:val="000000"/>
          <w:szCs w:val="28"/>
        </w:rPr>
        <w:t>и</w:t>
      </w:r>
      <w:r w:rsidRPr="00D01B10">
        <w:rPr>
          <w:color w:val="000000"/>
          <w:szCs w:val="28"/>
        </w:rPr>
        <w:t>влекательности сельскохозяйственных специальностей для молодых специалистов и поддержку м</w:t>
      </w:r>
      <w:r w:rsidRPr="00D01B10">
        <w:rPr>
          <w:color w:val="000000"/>
          <w:szCs w:val="28"/>
        </w:rPr>
        <w:t>о</w:t>
      </w:r>
      <w:r w:rsidRPr="00D01B10">
        <w:rPr>
          <w:color w:val="000000"/>
          <w:szCs w:val="28"/>
        </w:rPr>
        <w:t>лодежи, работающей в сельскохозяйственной отрасли.</w:t>
      </w:r>
    </w:p>
    <w:p w:rsidR="00CE44F7" w:rsidRPr="00D01B10" w:rsidRDefault="00CE44F7" w:rsidP="00CE44F7">
      <w:pPr>
        <w:ind w:firstLine="284"/>
        <w:rPr>
          <w:color w:val="000000"/>
          <w:szCs w:val="28"/>
        </w:rPr>
      </w:pPr>
      <w:r w:rsidRPr="00D01B10">
        <w:rPr>
          <w:color w:val="000000"/>
          <w:szCs w:val="28"/>
        </w:rPr>
        <w:t>В рамках осуществления основного мероприятия предусматривается:</w:t>
      </w:r>
    </w:p>
    <w:p w:rsidR="00CE44F7" w:rsidRPr="005B3984" w:rsidRDefault="00CE44F7" w:rsidP="00CE44F7">
      <w:pPr>
        <w:ind w:firstLine="284"/>
        <w:rPr>
          <w:color w:val="000000"/>
          <w:szCs w:val="28"/>
        </w:rPr>
      </w:pPr>
      <w:r w:rsidRPr="00D01B10">
        <w:rPr>
          <w:color w:val="000000"/>
          <w:szCs w:val="28"/>
        </w:rPr>
        <w:t>субвенции на осуществление государственных полномочий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w:t>
      </w:r>
      <w:r w:rsidRPr="00D01B10">
        <w:rPr>
          <w:color w:val="000000"/>
          <w:szCs w:val="28"/>
        </w:rPr>
        <w:t>р</w:t>
      </w:r>
      <w:r w:rsidRPr="00D01B10">
        <w:rPr>
          <w:color w:val="000000"/>
          <w:szCs w:val="28"/>
        </w:rPr>
        <w:t>д</w:t>
      </w:r>
      <w:r w:rsidRPr="005B3984">
        <w:rPr>
          <w:color w:val="000000"/>
          <w:szCs w:val="28"/>
        </w:rPr>
        <w:t>овия по сельскохозяйственным профессиям, специальностям, направлениям подг</w:t>
      </w:r>
      <w:r w:rsidRPr="005B3984">
        <w:rPr>
          <w:color w:val="000000"/>
          <w:szCs w:val="28"/>
        </w:rPr>
        <w:t>о</w:t>
      </w:r>
      <w:r w:rsidRPr="005B3984">
        <w:rPr>
          <w:color w:val="000000"/>
          <w:szCs w:val="28"/>
        </w:rPr>
        <w:t>товки и взявшим на себя обязательство трудоустроиться в сельскохозяйственные организации или организации системы государственной ветеринарии в течение м</w:t>
      </w:r>
      <w:r w:rsidRPr="005B3984">
        <w:rPr>
          <w:color w:val="000000"/>
          <w:szCs w:val="28"/>
        </w:rPr>
        <w:t>е</w:t>
      </w:r>
      <w:r w:rsidRPr="005B3984">
        <w:rPr>
          <w:color w:val="000000"/>
          <w:szCs w:val="28"/>
        </w:rPr>
        <w:t>сяца после получения диплома либо после заверш</w:t>
      </w:r>
      <w:r w:rsidRPr="005B3984">
        <w:rPr>
          <w:color w:val="000000"/>
          <w:szCs w:val="28"/>
        </w:rPr>
        <w:t>е</w:t>
      </w:r>
      <w:r w:rsidRPr="005B3984">
        <w:rPr>
          <w:color w:val="000000"/>
          <w:szCs w:val="28"/>
        </w:rPr>
        <w:t>ния военной службы по призыву и отработать в них не менее 5 лет;</w:t>
      </w:r>
    </w:p>
    <w:p w:rsidR="00CE44F7" w:rsidRPr="005B3984" w:rsidRDefault="00CE44F7" w:rsidP="00CE44F7">
      <w:pPr>
        <w:ind w:firstLine="284"/>
        <w:rPr>
          <w:color w:val="000000"/>
          <w:szCs w:val="28"/>
        </w:rPr>
      </w:pPr>
      <w:r w:rsidRPr="005B3984">
        <w:rPr>
          <w:color w:val="000000"/>
          <w:szCs w:val="28"/>
        </w:rPr>
        <w:t>субвенции на осуществление государственных полномочий по предоставлению компенсационной выплаты молодым специалистам, трудоустроившимся в сельск</w:t>
      </w:r>
      <w:r w:rsidRPr="005B3984">
        <w:rPr>
          <w:color w:val="000000"/>
          <w:szCs w:val="28"/>
        </w:rPr>
        <w:t>о</w:t>
      </w:r>
      <w:r w:rsidRPr="005B3984">
        <w:rPr>
          <w:color w:val="000000"/>
          <w:szCs w:val="28"/>
        </w:rPr>
        <w:t>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w:t>
      </w:r>
      <w:r w:rsidRPr="005B3984">
        <w:rPr>
          <w:color w:val="000000"/>
          <w:szCs w:val="28"/>
        </w:rPr>
        <w:t>р</w:t>
      </w:r>
      <w:r w:rsidRPr="005B3984">
        <w:rPr>
          <w:color w:val="000000"/>
          <w:szCs w:val="28"/>
        </w:rPr>
        <w:t>шения военной службы по призыву и взявшим на себя обяз</w:t>
      </w:r>
      <w:r w:rsidRPr="005B3984">
        <w:rPr>
          <w:color w:val="000000"/>
          <w:szCs w:val="28"/>
        </w:rPr>
        <w:t>а</w:t>
      </w:r>
      <w:r w:rsidRPr="005B3984">
        <w:rPr>
          <w:color w:val="000000"/>
          <w:szCs w:val="28"/>
        </w:rPr>
        <w:t>тельство отработать не менее 5 лет с даты заключения договора о предоставл</w:t>
      </w:r>
      <w:r w:rsidRPr="005B3984">
        <w:rPr>
          <w:color w:val="000000"/>
          <w:szCs w:val="28"/>
        </w:rPr>
        <w:t>е</w:t>
      </w:r>
      <w:r w:rsidRPr="005B3984">
        <w:rPr>
          <w:color w:val="000000"/>
          <w:szCs w:val="28"/>
        </w:rPr>
        <w:t>нии выплат.</w:t>
      </w:r>
    </w:p>
    <w:p w:rsidR="00CE44F7" w:rsidRPr="005B3984" w:rsidRDefault="00CE44F7" w:rsidP="00CE44F7">
      <w:pPr>
        <w:ind w:firstLine="284"/>
        <w:rPr>
          <w:color w:val="000000"/>
          <w:szCs w:val="28"/>
        </w:rPr>
      </w:pPr>
      <w:r w:rsidRPr="005B3984">
        <w:rPr>
          <w:color w:val="000000"/>
          <w:szCs w:val="28"/>
        </w:rPr>
        <w:t>субвенции на осуществление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w:t>
      </w:r>
      <w:r w:rsidRPr="005B3984">
        <w:rPr>
          <w:color w:val="000000"/>
          <w:szCs w:val="28"/>
        </w:rPr>
        <w:t>е</w:t>
      </w:r>
      <w:r w:rsidRPr="005B3984">
        <w:rPr>
          <w:color w:val="000000"/>
          <w:szCs w:val="28"/>
        </w:rPr>
        <w:t>ринарии не позднее года окончания образовательных организаций либо после з</w:t>
      </w:r>
      <w:r w:rsidRPr="005B3984">
        <w:rPr>
          <w:color w:val="000000"/>
          <w:szCs w:val="28"/>
        </w:rPr>
        <w:t>а</w:t>
      </w:r>
      <w:r w:rsidRPr="005B3984">
        <w:rPr>
          <w:color w:val="000000"/>
          <w:szCs w:val="28"/>
        </w:rPr>
        <w:t>вершения военной службы по призыву и взявшим на себя обяз</w:t>
      </w:r>
      <w:r w:rsidRPr="005B3984">
        <w:rPr>
          <w:color w:val="000000"/>
          <w:szCs w:val="28"/>
        </w:rPr>
        <w:t>а</w:t>
      </w:r>
      <w:r w:rsidRPr="005B3984">
        <w:rPr>
          <w:color w:val="000000"/>
          <w:szCs w:val="28"/>
        </w:rPr>
        <w:t>тельство отработать не менее 5 лет с даты заключения договора о предоставл</w:t>
      </w:r>
      <w:r w:rsidRPr="005B3984">
        <w:rPr>
          <w:color w:val="000000"/>
          <w:szCs w:val="28"/>
        </w:rPr>
        <w:t>е</w:t>
      </w:r>
      <w:r w:rsidRPr="005B3984">
        <w:rPr>
          <w:color w:val="000000"/>
          <w:szCs w:val="28"/>
        </w:rPr>
        <w:t>нии выплат.</w:t>
      </w:r>
    </w:p>
    <w:p w:rsidR="00CE44F7" w:rsidRPr="005B3984" w:rsidRDefault="00CE44F7" w:rsidP="00CE44F7">
      <w:pPr>
        <w:ind w:firstLine="284"/>
        <w:rPr>
          <w:color w:val="000000"/>
          <w:szCs w:val="28"/>
        </w:rPr>
      </w:pPr>
      <w:r w:rsidRPr="005B3984">
        <w:rPr>
          <w:color w:val="000000"/>
          <w:szCs w:val="28"/>
        </w:rPr>
        <w:t>Индикатором реализации подпрограммы является:</w:t>
      </w:r>
    </w:p>
    <w:p w:rsidR="00CE44F7" w:rsidRDefault="00CE44F7" w:rsidP="00CE44F7">
      <w:pPr>
        <w:ind w:firstLine="284"/>
        <w:rPr>
          <w:color w:val="000000"/>
          <w:szCs w:val="28"/>
        </w:rPr>
      </w:pPr>
      <w:r w:rsidRPr="005B3984">
        <w:rPr>
          <w:color w:val="000000"/>
          <w:szCs w:val="28"/>
        </w:rPr>
        <w:t>доля молодых специалистов в общей численности квалифицированных специал</w:t>
      </w:r>
      <w:r w:rsidRPr="005B3984">
        <w:rPr>
          <w:color w:val="000000"/>
          <w:szCs w:val="28"/>
        </w:rPr>
        <w:t>и</w:t>
      </w:r>
      <w:r w:rsidRPr="005B3984">
        <w:rPr>
          <w:color w:val="000000"/>
          <w:szCs w:val="28"/>
        </w:rPr>
        <w:t>стов в сельскохозяйственных организациях.</w:t>
      </w:r>
    </w:p>
    <w:p w:rsidR="00CE44F7" w:rsidRDefault="00CE44F7" w:rsidP="00CE44F7">
      <w:r>
        <w:lastRenderedPageBreak/>
        <w:t xml:space="preserve">     уровень обеспечения сельскохозяйственных организаций квалифицированными специал</w:t>
      </w:r>
      <w:r>
        <w:t>и</w:t>
      </w:r>
      <w:r>
        <w:t>стами;</w:t>
      </w:r>
    </w:p>
    <w:p w:rsidR="00CE44F7" w:rsidRDefault="00CE44F7" w:rsidP="00CE44F7">
      <w:r>
        <w:t xml:space="preserve">    количество абитуриентов, направленных для поступления в текущем году сельскохозяйственные специальности и направления подготовки «Агрономия», «Зооте</w:t>
      </w:r>
      <w:r>
        <w:t>х</w:t>
      </w:r>
      <w:r>
        <w:t>ния», «Ветеринария», «Технология производства и переработки сельскохозяйстве</w:t>
      </w:r>
      <w:r>
        <w:t>н</w:t>
      </w:r>
      <w:r>
        <w:t>ной продукции», «Агр</w:t>
      </w:r>
      <w:r>
        <w:t>о</w:t>
      </w:r>
      <w:r>
        <w:t>инженерия», «Механизация»;</w:t>
      </w:r>
    </w:p>
    <w:p w:rsidR="00CE44F7" w:rsidRDefault="00CE44F7" w:rsidP="00CE44F7">
      <w:r>
        <w:t xml:space="preserve">     количество студентов, заключивших в текущем году договора о предоставлении агра</w:t>
      </w:r>
      <w:r>
        <w:t>р</w:t>
      </w:r>
      <w:r>
        <w:t>ной стипендии;</w:t>
      </w:r>
    </w:p>
    <w:p w:rsidR="00CE44F7" w:rsidRDefault="00CE44F7" w:rsidP="00CE44F7">
      <w:r>
        <w:t xml:space="preserve">     количество молодых специалистов, заключивших в текущем году договора о предо</w:t>
      </w:r>
      <w:r>
        <w:t>с</w:t>
      </w:r>
      <w:r>
        <w:t xml:space="preserve">тавлении молодому специалисту пособия и подъемных. </w:t>
      </w:r>
    </w:p>
    <w:p w:rsidR="00CE44F7" w:rsidRPr="00D10F9F" w:rsidRDefault="00CE44F7" w:rsidP="00CE44F7">
      <w:pPr>
        <w:ind w:firstLine="284"/>
        <w:rPr>
          <w:b/>
          <w:color w:val="000000"/>
          <w:szCs w:val="28"/>
        </w:rPr>
      </w:pPr>
      <w:hyperlink r:id="rId36" w:history="1">
        <w:r w:rsidRPr="00D10F9F">
          <w:rPr>
            <w:b/>
            <w:color w:val="000000"/>
            <w:szCs w:val="28"/>
          </w:rPr>
          <w:t>Подпрограмма</w:t>
        </w:r>
      </w:hyperlink>
      <w:r w:rsidRPr="00D10F9F">
        <w:rPr>
          <w:b/>
          <w:color w:val="000000"/>
          <w:szCs w:val="28"/>
        </w:rPr>
        <w:t xml:space="preserve"> «Обеспечение реализации Государственной программы Ре</w:t>
      </w:r>
      <w:r w:rsidRPr="00D10F9F">
        <w:rPr>
          <w:b/>
          <w:color w:val="000000"/>
          <w:szCs w:val="28"/>
        </w:rPr>
        <w:t>с</w:t>
      </w:r>
      <w:r w:rsidRPr="00D10F9F">
        <w:rPr>
          <w:b/>
          <w:color w:val="000000"/>
          <w:szCs w:val="28"/>
        </w:rPr>
        <w:t>публики Мордовия развития сельского хозяйства и регулирования рынков сельскохозяйственной продукции, сырья и продовольствия» включает сл</w:t>
      </w:r>
      <w:r w:rsidRPr="00D10F9F">
        <w:rPr>
          <w:b/>
          <w:color w:val="000000"/>
          <w:szCs w:val="28"/>
        </w:rPr>
        <w:t>е</w:t>
      </w:r>
      <w:r w:rsidRPr="00D10F9F">
        <w:rPr>
          <w:b/>
          <w:color w:val="000000"/>
          <w:szCs w:val="28"/>
        </w:rPr>
        <w:t>дующие мероприятия:</w:t>
      </w:r>
    </w:p>
    <w:p w:rsidR="00CE44F7" w:rsidRPr="00D10F9F" w:rsidRDefault="00CE44F7" w:rsidP="00CE44F7">
      <w:pPr>
        <w:ind w:firstLine="284"/>
        <w:rPr>
          <w:b/>
          <w:color w:val="000000"/>
          <w:szCs w:val="28"/>
        </w:rPr>
      </w:pPr>
      <w:r w:rsidRPr="00D10F9F">
        <w:rPr>
          <w:b/>
          <w:color w:val="000000"/>
          <w:szCs w:val="28"/>
        </w:rPr>
        <w:t xml:space="preserve">1. Совершенствование управления </w:t>
      </w:r>
      <w:r>
        <w:rPr>
          <w:b/>
          <w:color w:val="000000"/>
          <w:szCs w:val="28"/>
        </w:rPr>
        <w:t>муниципальной</w:t>
      </w:r>
      <w:r w:rsidRPr="00D10F9F">
        <w:rPr>
          <w:b/>
          <w:color w:val="000000"/>
          <w:szCs w:val="28"/>
        </w:rPr>
        <w:t xml:space="preserve"> программой.</w:t>
      </w:r>
    </w:p>
    <w:p w:rsidR="00CE44F7" w:rsidRPr="00D01B10" w:rsidRDefault="00CE44F7" w:rsidP="00CE44F7">
      <w:pPr>
        <w:ind w:firstLine="284"/>
        <w:rPr>
          <w:color w:val="000000"/>
          <w:szCs w:val="28"/>
        </w:rPr>
      </w:pPr>
      <w:r w:rsidRPr="00D01B10">
        <w:rPr>
          <w:color w:val="000000"/>
          <w:szCs w:val="28"/>
        </w:rPr>
        <w:t>Механизм реализации мероприятия предусматривает:</w:t>
      </w:r>
    </w:p>
    <w:p w:rsidR="00CE44F7" w:rsidRPr="00D01B10" w:rsidRDefault="00CE44F7" w:rsidP="00CE44F7">
      <w:pPr>
        <w:ind w:firstLine="284"/>
        <w:rPr>
          <w:color w:val="000000"/>
          <w:szCs w:val="28"/>
        </w:rPr>
      </w:pPr>
      <w:r w:rsidRPr="00D01B10">
        <w:rPr>
          <w:color w:val="000000"/>
          <w:szCs w:val="28"/>
        </w:rPr>
        <w:t xml:space="preserve">осуществление деятельности </w:t>
      </w:r>
      <w:r>
        <w:rPr>
          <w:color w:val="000000"/>
          <w:szCs w:val="28"/>
        </w:rPr>
        <w:t>администрации Чамзинского муниципального ра</w:t>
      </w:r>
      <w:r>
        <w:rPr>
          <w:color w:val="000000"/>
          <w:szCs w:val="28"/>
        </w:rPr>
        <w:t>й</w:t>
      </w:r>
      <w:r>
        <w:rPr>
          <w:color w:val="000000"/>
          <w:szCs w:val="28"/>
        </w:rPr>
        <w:t xml:space="preserve">она </w:t>
      </w:r>
      <w:r w:rsidRPr="00D01B10">
        <w:rPr>
          <w:color w:val="000000"/>
          <w:szCs w:val="28"/>
        </w:rPr>
        <w:t xml:space="preserve"> на реализацию мероприятий </w:t>
      </w:r>
      <w:r>
        <w:rPr>
          <w:color w:val="000000"/>
          <w:szCs w:val="28"/>
        </w:rPr>
        <w:t>муниципальной</w:t>
      </w:r>
      <w:r w:rsidRPr="00D01B10">
        <w:rPr>
          <w:color w:val="000000"/>
          <w:szCs w:val="28"/>
        </w:rPr>
        <w:t xml:space="preserve"> програ</w:t>
      </w:r>
      <w:r w:rsidRPr="00D01B10">
        <w:rPr>
          <w:color w:val="000000"/>
          <w:szCs w:val="28"/>
        </w:rPr>
        <w:t>м</w:t>
      </w:r>
      <w:r w:rsidRPr="00D01B10">
        <w:rPr>
          <w:color w:val="000000"/>
          <w:szCs w:val="28"/>
        </w:rPr>
        <w:t>мы;</w:t>
      </w:r>
    </w:p>
    <w:p w:rsidR="00CE44F7" w:rsidRPr="001F24A1" w:rsidRDefault="00CE44F7" w:rsidP="00CE44F7">
      <w:pPr>
        <w:ind w:firstLine="284"/>
        <w:rPr>
          <w:color w:val="000000"/>
          <w:szCs w:val="28"/>
        </w:rPr>
      </w:pPr>
      <w:r w:rsidRPr="001F24A1">
        <w:rPr>
          <w:color w:val="000000"/>
          <w:szCs w:val="28"/>
        </w:rPr>
        <w:t>В качестве индикаторов реализации мероприятий подпрограммы предусмо</w:t>
      </w:r>
      <w:r w:rsidRPr="001F24A1">
        <w:rPr>
          <w:color w:val="000000"/>
          <w:szCs w:val="28"/>
        </w:rPr>
        <w:t>т</w:t>
      </w:r>
      <w:r w:rsidRPr="001F24A1">
        <w:rPr>
          <w:color w:val="000000"/>
          <w:szCs w:val="28"/>
        </w:rPr>
        <w:t>рены:</w:t>
      </w:r>
    </w:p>
    <w:p w:rsidR="00CE44F7" w:rsidRPr="001F24A1" w:rsidRDefault="00CE44F7" w:rsidP="00CE44F7">
      <w:pPr>
        <w:ind w:firstLine="284"/>
        <w:rPr>
          <w:color w:val="000000"/>
          <w:szCs w:val="28"/>
        </w:rPr>
      </w:pPr>
      <w:r w:rsidRPr="001F24A1">
        <w:rPr>
          <w:color w:val="000000"/>
          <w:szCs w:val="28"/>
        </w:rPr>
        <w:t>сохранение существующего уровня участия муниципальных образований в реал</w:t>
      </w:r>
      <w:r w:rsidRPr="001F24A1">
        <w:rPr>
          <w:color w:val="000000"/>
          <w:szCs w:val="28"/>
        </w:rPr>
        <w:t>и</w:t>
      </w:r>
      <w:r w:rsidRPr="001F24A1">
        <w:rPr>
          <w:color w:val="000000"/>
          <w:szCs w:val="28"/>
        </w:rPr>
        <w:t xml:space="preserve">зации </w:t>
      </w:r>
      <w:r>
        <w:rPr>
          <w:color w:val="000000"/>
          <w:szCs w:val="28"/>
        </w:rPr>
        <w:t>муниципальной</w:t>
      </w:r>
      <w:r w:rsidRPr="001F24A1">
        <w:rPr>
          <w:color w:val="000000"/>
          <w:szCs w:val="28"/>
        </w:rPr>
        <w:t xml:space="preserve"> программы (наличие в </w:t>
      </w:r>
      <w:r>
        <w:rPr>
          <w:color w:val="000000"/>
          <w:szCs w:val="28"/>
        </w:rPr>
        <w:t xml:space="preserve">Чамзинском муниципальном районе </w:t>
      </w:r>
      <w:r w:rsidRPr="001F24A1">
        <w:rPr>
          <w:color w:val="000000"/>
          <w:szCs w:val="28"/>
        </w:rPr>
        <w:t xml:space="preserve"> муниципальн</w:t>
      </w:r>
      <w:r>
        <w:rPr>
          <w:color w:val="000000"/>
          <w:szCs w:val="28"/>
        </w:rPr>
        <w:t xml:space="preserve">ой </w:t>
      </w:r>
      <w:r w:rsidRPr="001F24A1">
        <w:rPr>
          <w:color w:val="000000"/>
          <w:szCs w:val="28"/>
        </w:rPr>
        <w:t xml:space="preserve"> программ</w:t>
      </w:r>
      <w:r>
        <w:rPr>
          <w:color w:val="000000"/>
          <w:szCs w:val="28"/>
        </w:rPr>
        <w:t xml:space="preserve">ы </w:t>
      </w:r>
      <w:r w:rsidRPr="001F24A1">
        <w:rPr>
          <w:color w:val="000000"/>
          <w:szCs w:val="28"/>
        </w:rPr>
        <w:t xml:space="preserve"> развития сельского хозяйства и регулир</w:t>
      </w:r>
      <w:r w:rsidRPr="001F24A1">
        <w:rPr>
          <w:color w:val="000000"/>
          <w:szCs w:val="28"/>
        </w:rPr>
        <w:t>о</w:t>
      </w:r>
      <w:r w:rsidRPr="001F24A1">
        <w:rPr>
          <w:color w:val="000000"/>
          <w:szCs w:val="28"/>
        </w:rPr>
        <w:t>вания рынков сырья и продовольствия);</w:t>
      </w:r>
    </w:p>
    <w:p w:rsidR="00CE44F7" w:rsidRPr="001F24A1" w:rsidRDefault="00CE44F7" w:rsidP="00CE44F7">
      <w:pPr>
        <w:ind w:firstLine="284"/>
        <w:rPr>
          <w:color w:val="000000"/>
          <w:szCs w:val="28"/>
        </w:rPr>
      </w:pPr>
      <w:r>
        <w:rPr>
          <w:color w:val="000000"/>
          <w:szCs w:val="28"/>
        </w:rPr>
        <w:t>д</w:t>
      </w:r>
      <w:r w:rsidRPr="00A43F86">
        <w:rPr>
          <w:color w:val="000000"/>
          <w:szCs w:val="28"/>
        </w:rPr>
        <w:t>оля муниципальных органов управления агропромышленным комплексом</w:t>
      </w:r>
      <w:r w:rsidRPr="001F24A1">
        <w:rPr>
          <w:color w:val="000000"/>
          <w:szCs w:val="28"/>
        </w:rPr>
        <w:t>;</w:t>
      </w:r>
    </w:p>
    <w:p w:rsidR="00CE44F7" w:rsidRDefault="00CE44F7" w:rsidP="00CE44F7"/>
    <w:p w:rsidR="00CE44F7" w:rsidRPr="00CD4214" w:rsidRDefault="00CE44F7" w:rsidP="00CE44F7">
      <w:pPr>
        <w:rPr>
          <w:b/>
          <w:color w:val="000000"/>
          <w:szCs w:val="28"/>
        </w:rPr>
      </w:pPr>
      <w:hyperlink r:id="rId37" w:history="1">
        <w:r w:rsidRPr="00CD4214">
          <w:rPr>
            <w:b/>
            <w:color w:val="000000"/>
            <w:szCs w:val="28"/>
          </w:rPr>
          <w:t>Подпрограмма</w:t>
        </w:r>
      </w:hyperlink>
      <w:r w:rsidRPr="00CD4214">
        <w:rPr>
          <w:b/>
          <w:color w:val="000000"/>
          <w:szCs w:val="28"/>
        </w:rPr>
        <w:t xml:space="preserve"> «Стимулирование инвестиционной деятельности в агропр</w:t>
      </w:r>
      <w:r w:rsidRPr="00CD4214">
        <w:rPr>
          <w:b/>
          <w:color w:val="000000"/>
          <w:szCs w:val="28"/>
        </w:rPr>
        <w:t>о</w:t>
      </w:r>
      <w:r w:rsidRPr="00CD4214">
        <w:rPr>
          <w:b/>
          <w:color w:val="000000"/>
          <w:szCs w:val="28"/>
        </w:rPr>
        <w:t>мышленном комплексе» включает следующие мероприятия:</w:t>
      </w:r>
    </w:p>
    <w:p w:rsidR="00CE44F7" w:rsidRPr="005B3984" w:rsidRDefault="00CE44F7" w:rsidP="00CE44F7">
      <w:pPr>
        <w:ind w:firstLine="284"/>
        <w:rPr>
          <w:color w:val="000000"/>
          <w:szCs w:val="28"/>
        </w:rPr>
      </w:pPr>
      <w:r w:rsidRPr="00CD4214">
        <w:rPr>
          <w:b/>
          <w:color w:val="000000"/>
          <w:szCs w:val="28"/>
        </w:rPr>
        <w:t>1. Поддержка инвестиционного кредитования</w:t>
      </w:r>
      <w:r w:rsidRPr="005B3984">
        <w:rPr>
          <w:color w:val="000000"/>
          <w:szCs w:val="28"/>
        </w:rPr>
        <w:t>.</w:t>
      </w:r>
    </w:p>
    <w:p w:rsidR="00CE44F7" w:rsidRPr="005B3984" w:rsidRDefault="00CE44F7" w:rsidP="00CE44F7">
      <w:pPr>
        <w:ind w:firstLine="284"/>
        <w:rPr>
          <w:color w:val="000000"/>
          <w:szCs w:val="28"/>
        </w:rPr>
      </w:pPr>
      <w:r w:rsidRPr="005B3984">
        <w:rPr>
          <w:color w:val="000000"/>
          <w:szCs w:val="28"/>
        </w:rPr>
        <w:t>В рамках мероприятия предусматривается предоставление субсидий на возмещ</w:t>
      </w:r>
      <w:r w:rsidRPr="005B3984">
        <w:rPr>
          <w:color w:val="000000"/>
          <w:szCs w:val="28"/>
        </w:rPr>
        <w:t>е</w:t>
      </w:r>
      <w:r w:rsidRPr="005B3984">
        <w:rPr>
          <w:color w:val="000000"/>
          <w:szCs w:val="28"/>
        </w:rPr>
        <w:t>ние части затрат на уплату процентов по инвестиционным кредитам (займам) в а</w:t>
      </w:r>
      <w:r w:rsidRPr="005B3984">
        <w:rPr>
          <w:color w:val="000000"/>
          <w:szCs w:val="28"/>
        </w:rPr>
        <w:t>г</w:t>
      </w:r>
      <w:r w:rsidRPr="005B3984">
        <w:rPr>
          <w:color w:val="000000"/>
          <w:szCs w:val="28"/>
        </w:rPr>
        <w:t>ропромышленном комплексе.</w:t>
      </w:r>
    </w:p>
    <w:p w:rsidR="00CE44F7" w:rsidRDefault="00CE44F7" w:rsidP="00CE44F7">
      <w:pPr>
        <w:ind w:firstLine="284"/>
        <w:rPr>
          <w:color w:val="000000"/>
          <w:szCs w:val="28"/>
        </w:rPr>
      </w:pPr>
      <w:r w:rsidRPr="005B3984">
        <w:rPr>
          <w:color w:val="000000"/>
          <w:szCs w:val="28"/>
        </w:rPr>
        <w:t xml:space="preserve">Размеры субсидий будут рассчитываться в соответствии с </w:t>
      </w:r>
      <w:hyperlink r:id="rId38" w:history="1">
        <w:r w:rsidRPr="00803113">
          <w:rPr>
            <w:color w:val="000000"/>
            <w:szCs w:val="28"/>
          </w:rPr>
          <w:t>Правилами</w:t>
        </w:r>
      </w:hyperlink>
      <w:r w:rsidRPr="005B3984">
        <w:rPr>
          <w:color w:val="000000"/>
          <w:szCs w:val="28"/>
        </w:rPr>
        <w:t xml:space="preserve"> предоста</w:t>
      </w:r>
      <w:r w:rsidRPr="005B3984">
        <w:rPr>
          <w:color w:val="000000"/>
          <w:szCs w:val="28"/>
        </w:rPr>
        <w:t>в</w:t>
      </w:r>
      <w:r w:rsidRPr="005B3984">
        <w:rPr>
          <w:color w:val="000000"/>
          <w:szCs w:val="28"/>
        </w:rPr>
        <w:t>ления и распределения субсидий из федерального бюджета бюджетам субъектов Российской Федерации на во</w:t>
      </w:r>
      <w:r>
        <w:rPr>
          <w:color w:val="000000"/>
          <w:szCs w:val="28"/>
        </w:rPr>
        <w:t>змещение части процентов</w:t>
      </w:r>
      <w:r w:rsidRPr="005B3984">
        <w:rPr>
          <w:color w:val="000000"/>
          <w:szCs w:val="28"/>
        </w:rPr>
        <w:t xml:space="preserve"> по инвестиционным кред</w:t>
      </w:r>
      <w:r w:rsidRPr="005B3984">
        <w:rPr>
          <w:color w:val="000000"/>
          <w:szCs w:val="28"/>
        </w:rPr>
        <w:t>и</w:t>
      </w:r>
      <w:r w:rsidRPr="005B3984">
        <w:rPr>
          <w:color w:val="000000"/>
          <w:szCs w:val="28"/>
        </w:rPr>
        <w:t xml:space="preserve">там (займам) в агропромышленном комплексе, утвержденными </w:t>
      </w:r>
      <w:hyperlink r:id="rId39" w:history="1">
        <w:r w:rsidRPr="00803113">
          <w:rPr>
            <w:color w:val="000000"/>
            <w:szCs w:val="28"/>
          </w:rPr>
          <w:t>постановлением</w:t>
        </w:r>
      </w:hyperlink>
      <w:r w:rsidRPr="005B3984">
        <w:rPr>
          <w:color w:val="000000"/>
          <w:szCs w:val="28"/>
        </w:rPr>
        <w:t xml:space="preserve"> Прави</w:t>
      </w:r>
      <w:r>
        <w:rPr>
          <w:color w:val="000000"/>
          <w:szCs w:val="28"/>
        </w:rPr>
        <w:t>тельства РФ от 14 июля 2012 г. № 717 «</w:t>
      </w:r>
      <w:r w:rsidRPr="005B3984">
        <w:rPr>
          <w:color w:val="000000"/>
          <w:szCs w:val="28"/>
        </w:rPr>
        <w:t>О Государственной программе разв</w:t>
      </w:r>
      <w:r w:rsidRPr="005B3984">
        <w:rPr>
          <w:color w:val="000000"/>
          <w:szCs w:val="28"/>
        </w:rPr>
        <w:t>и</w:t>
      </w:r>
      <w:r w:rsidRPr="005B3984">
        <w:rPr>
          <w:color w:val="000000"/>
          <w:szCs w:val="28"/>
        </w:rPr>
        <w:t>тия сельского хозяйства и регулирования рынков сельск</w:t>
      </w:r>
      <w:r w:rsidRPr="005B3984">
        <w:rPr>
          <w:color w:val="000000"/>
          <w:szCs w:val="28"/>
        </w:rPr>
        <w:t>о</w:t>
      </w:r>
      <w:r w:rsidRPr="005B3984">
        <w:rPr>
          <w:color w:val="000000"/>
          <w:szCs w:val="28"/>
        </w:rPr>
        <w:t>хозяйственной пр</w:t>
      </w:r>
      <w:r>
        <w:rPr>
          <w:color w:val="000000"/>
          <w:szCs w:val="28"/>
        </w:rPr>
        <w:t>одукции, сырья и продовольствия»</w:t>
      </w:r>
      <w:r w:rsidRPr="005B3984">
        <w:rPr>
          <w:color w:val="000000"/>
          <w:szCs w:val="28"/>
        </w:rPr>
        <w:t>.</w:t>
      </w:r>
    </w:p>
    <w:p w:rsidR="00CE44F7" w:rsidRPr="005B3984" w:rsidRDefault="00CE44F7" w:rsidP="00CE44F7">
      <w:pPr>
        <w:ind w:firstLine="284"/>
        <w:rPr>
          <w:color w:val="000000"/>
          <w:szCs w:val="28"/>
        </w:rPr>
      </w:pPr>
      <w:r>
        <w:rPr>
          <w:color w:val="000000"/>
          <w:szCs w:val="28"/>
        </w:rPr>
        <w:t>Субсидии предоставляются в целях софинансирования расходных обязательств субъектов Российской Федерации по возмещению части затрат по кредитным дог</w:t>
      </w:r>
      <w:r>
        <w:rPr>
          <w:color w:val="000000"/>
          <w:szCs w:val="28"/>
        </w:rPr>
        <w:t>о</w:t>
      </w:r>
      <w:r>
        <w:rPr>
          <w:color w:val="000000"/>
          <w:szCs w:val="28"/>
        </w:rPr>
        <w:t>ворам (договор найма), заключенным для реализации инвестиционных проектов, отобранных по 31декабря 2016 года включительно, а также инвестиционных прое</w:t>
      </w:r>
      <w:r>
        <w:rPr>
          <w:color w:val="000000"/>
          <w:szCs w:val="28"/>
        </w:rPr>
        <w:t>к</w:t>
      </w:r>
      <w:r>
        <w:rPr>
          <w:color w:val="000000"/>
          <w:szCs w:val="28"/>
        </w:rPr>
        <w:t>тов, реализация которых начата ранее 2010 года.</w:t>
      </w:r>
    </w:p>
    <w:p w:rsidR="00CE44F7" w:rsidRPr="005B3984" w:rsidRDefault="00CE44F7" w:rsidP="00CE44F7">
      <w:pPr>
        <w:ind w:firstLine="284"/>
        <w:rPr>
          <w:color w:val="000000"/>
          <w:szCs w:val="28"/>
        </w:rPr>
      </w:pPr>
      <w:r w:rsidRPr="005B3984">
        <w:rPr>
          <w:color w:val="000000"/>
          <w:szCs w:val="28"/>
        </w:rPr>
        <w:t>В качестве целевого индикатора подпрограммы используется объем ссудной задолженности по инвестиционным кредитам (займам) в агропромышленном ко</w:t>
      </w:r>
      <w:r w:rsidRPr="005B3984">
        <w:rPr>
          <w:color w:val="000000"/>
          <w:szCs w:val="28"/>
        </w:rPr>
        <w:t>м</w:t>
      </w:r>
      <w:r w:rsidRPr="005B3984">
        <w:rPr>
          <w:color w:val="000000"/>
          <w:szCs w:val="28"/>
        </w:rPr>
        <w:t>плексе.</w:t>
      </w:r>
    </w:p>
    <w:p w:rsidR="00CE44F7" w:rsidRPr="00CD4214" w:rsidRDefault="00CE44F7" w:rsidP="00CE44F7">
      <w:pPr>
        <w:ind w:firstLine="284"/>
        <w:rPr>
          <w:b/>
          <w:color w:val="000000"/>
          <w:szCs w:val="28"/>
        </w:rPr>
      </w:pPr>
      <w:r w:rsidRPr="00CD4214">
        <w:rPr>
          <w:b/>
          <w:color w:val="000000"/>
          <w:szCs w:val="28"/>
        </w:rPr>
        <w:t>2. Компенсация прямых понесенных затрат на строительство и модерниз</w:t>
      </w:r>
      <w:r w:rsidRPr="00CD4214">
        <w:rPr>
          <w:b/>
          <w:color w:val="000000"/>
          <w:szCs w:val="28"/>
        </w:rPr>
        <w:t>а</w:t>
      </w:r>
      <w:r w:rsidRPr="00CD4214">
        <w:rPr>
          <w:b/>
          <w:color w:val="000000"/>
          <w:szCs w:val="28"/>
        </w:rPr>
        <w:t>цию объектов агропромышленного комплекса. Указанный механизм госуда</w:t>
      </w:r>
      <w:r w:rsidRPr="00CD4214">
        <w:rPr>
          <w:b/>
          <w:color w:val="000000"/>
          <w:szCs w:val="28"/>
        </w:rPr>
        <w:t>р</w:t>
      </w:r>
      <w:r w:rsidRPr="00CD4214">
        <w:rPr>
          <w:b/>
          <w:color w:val="000000"/>
          <w:szCs w:val="28"/>
        </w:rPr>
        <w:t>ственной поддержки регламентируется постановлением Правительства Ро</w:t>
      </w:r>
      <w:r w:rsidRPr="00CD4214">
        <w:rPr>
          <w:b/>
          <w:color w:val="000000"/>
          <w:szCs w:val="28"/>
        </w:rPr>
        <w:t>с</w:t>
      </w:r>
      <w:r w:rsidRPr="00CD4214">
        <w:rPr>
          <w:b/>
          <w:color w:val="000000"/>
          <w:szCs w:val="28"/>
        </w:rPr>
        <w:t>сийской Федерации от 24 ноября 2018 г. № 1413, а также Постановлением Пр</w:t>
      </w:r>
      <w:r w:rsidRPr="00CD4214">
        <w:rPr>
          <w:b/>
          <w:color w:val="000000"/>
          <w:szCs w:val="28"/>
        </w:rPr>
        <w:t>а</w:t>
      </w:r>
      <w:r w:rsidRPr="00CD4214">
        <w:rPr>
          <w:b/>
          <w:color w:val="000000"/>
          <w:szCs w:val="28"/>
        </w:rPr>
        <w:t>вительства Республики Мордовия.</w:t>
      </w:r>
    </w:p>
    <w:p w:rsidR="00CE44F7" w:rsidRPr="005B3984" w:rsidRDefault="00CE44F7" w:rsidP="00CE44F7">
      <w:pPr>
        <w:ind w:firstLine="284"/>
        <w:rPr>
          <w:color w:val="000000"/>
          <w:szCs w:val="28"/>
        </w:rPr>
      </w:pPr>
      <w:r w:rsidRPr="005B3984">
        <w:rPr>
          <w:color w:val="000000"/>
          <w:szCs w:val="28"/>
        </w:rPr>
        <w:t>Реализация мероприятия направлена на поддержку строительства и модерн</w:t>
      </w:r>
      <w:r w:rsidRPr="005B3984">
        <w:rPr>
          <w:color w:val="000000"/>
          <w:szCs w:val="28"/>
        </w:rPr>
        <w:t>и</w:t>
      </w:r>
      <w:r w:rsidRPr="005B3984">
        <w:rPr>
          <w:color w:val="000000"/>
          <w:szCs w:val="28"/>
        </w:rPr>
        <w:t>зации объектов агропромышленного комплекса.</w:t>
      </w:r>
    </w:p>
    <w:p w:rsidR="00CE44F7" w:rsidRPr="005B3984" w:rsidRDefault="00CE44F7" w:rsidP="00CE44F7">
      <w:pPr>
        <w:ind w:firstLine="284"/>
        <w:rPr>
          <w:color w:val="000000"/>
          <w:szCs w:val="28"/>
        </w:rPr>
      </w:pPr>
      <w:r w:rsidRPr="005B3984">
        <w:rPr>
          <w:color w:val="000000"/>
          <w:szCs w:val="28"/>
        </w:rPr>
        <w:lastRenderedPageBreak/>
        <w:t>В рамках реализации мероприятия планируется предоставление субсидий из республиканского бюджета Республики Мордовия на возмещение части прямых пон</w:t>
      </w:r>
      <w:r w:rsidRPr="005B3984">
        <w:rPr>
          <w:color w:val="000000"/>
          <w:szCs w:val="28"/>
        </w:rPr>
        <w:t>е</w:t>
      </w:r>
      <w:r w:rsidRPr="005B3984">
        <w:rPr>
          <w:color w:val="000000"/>
          <w:szCs w:val="28"/>
        </w:rPr>
        <w:t>сенных затрат на создание и (или) модернизацию объектов агропромышленного комплекса, а также на приобретение техники и оборудования:</w:t>
      </w:r>
    </w:p>
    <w:p w:rsidR="00CE44F7" w:rsidRPr="005B3984" w:rsidRDefault="00CE44F7" w:rsidP="00CE44F7">
      <w:pPr>
        <w:ind w:firstLine="284"/>
        <w:rPr>
          <w:color w:val="000000"/>
          <w:szCs w:val="28"/>
        </w:rPr>
      </w:pPr>
      <w:r w:rsidRPr="005B3984">
        <w:rPr>
          <w:color w:val="000000"/>
          <w:szCs w:val="28"/>
        </w:rPr>
        <w:t>на создание и (или) модернизацию объектов тепличных комплексов для прои</w:t>
      </w:r>
      <w:r w:rsidRPr="005B3984">
        <w:rPr>
          <w:color w:val="000000"/>
          <w:szCs w:val="28"/>
        </w:rPr>
        <w:t>з</w:t>
      </w:r>
      <w:r w:rsidRPr="005B3984">
        <w:rPr>
          <w:color w:val="000000"/>
          <w:szCs w:val="28"/>
        </w:rPr>
        <w:t>водства овощей в защищенном грунте, а также на приобретение техники и оборуд</w:t>
      </w:r>
      <w:r w:rsidRPr="005B3984">
        <w:rPr>
          <w:color w:val="000000"/>
          <w:szCs w:val="28"/>
        </w:rPr>
        <w:t>о</w:t>
      </w:r>
      <w:r w:rsidRPr="005B3984">
        <w:rPr>
          <w:color w:val="000000"/>
          <w:szCs w:val="28"/>
        </w:rPr>
        <w:t>вания на цели предоставления субсидии;</w:t>
      </w:r>
    </w:p>
    <w:p w:rsidR="00CE44F7" w:rsidRPr="005B3984" w:rsidRDefault="00CE44F7" w:rsidP="00CE44F7">
      <w:pPr>
        <w:ind w:firstLine="284"/>
        <w:rPr>
          <w:color w:val="000000"/>
          <w:szCs w:val="28"/>
        </w:rPr>
      </w:pPr>
      <w:r w:rsidRPr="005B3984">
        <w:rPr>
          <w:color w:val="000000"/>
          <w:szCs w:val="28"/>
        </w:rPr>
        <w:t>на создание и (или) модернизацию хранилищ, а так же на приобретение те</w:t>
      </w:r>
      <w:r w:rsidRPr="005B3984">
        <w:rPr>
          <w:color w:val="000000"/>
          <w:szCs w:val="28"/>
        </w:rPr>
        <w:t>х</w:t>
      </w:r>
      <w:r w:rsidRPr="005B3984">
        <w:rPr>
          <w:color w:val="000000"/>
          <w:szCs w:val="28"/>
        </w:rPr>
        <w:t>ники и оборудования;</w:t>
      </w:r>
    </w:p>
    <w:p w:rsidR="00CE44F7" w:rsidRPr="005B3984" w:rsidRDefault="00CE44F7" w:rsidP="00CE44F7">
      <w:pPr>
        <w:ind w:firstLine="284"/>
        <w:rPr>
          <w:color w:val="000000"/>
          <w:szCs w:val="28"/>
        </w:rPr>
      </w:pPr>
      <w:r w:rsidRPr="005B3984">
        <w:rPr>
          <w:color w:val="000000"/>
          <w:szCs w:val="28"/>
        </w:rPr>
        <w:t>на создание и (или) модернизацию животноводческих комплексов молочного н</w:t>
      </w:r>
      <w:r w:rsidRPr="005B3984">
        <w:rPr>
          <w:color w:val="000000"/>
          <w:szCs w:val="28"/>
        </w:rPr>
        <w:t>а</w:t>
      </w:r>
      <w:r w:rsidRPr="005B3984">
        <w:rPr>
          <w:color w:val="000000"/>
          <w:szCs w:val="28"/>
        </w:rPr>
        <w:t>правления (молочных ферм), а также на приобретение техники и оборудов</w:t>
      </w:r>
      <w:r w:rsidRPr="005B3984">
        <w:rPr>
          <w:color w:val="000000"/>
          <w:szCs w:val="28"/>
        </w:rPr>
        <w:t>а</w:t>
      </w:r>
      <w:r w:rsidRPr="005B3984">
        <w:rPr>
          <w:color w:val="000000"/>
          <w:szCs w:val="28"/>
        </w:rPr>
        <w:t>ния на цели предоставления субсидии;</w:t>
      </w:r>
    </w:p>
    <w:p w:rsidR="00CE44F7" w:rsidRPr="005B3984" w:rsidRDefault="00CE44F7" w:rsidP="00CE44F7">
      <w:pPr>
        <w:ind w:firstLine="284"/>
        <w:rPr>
          <w:color w:val="000000"/>
          <w:szCs w:val="28"/>
        </w:rPr>
      </w:pPr>
      <w:r w:rsidRPr="005B3984">
        <w:rPr>
          <w:color w:val="000000"/>
          <w:szCs w:val="28"/>
        </w:rPr>
        <w:t>на создание и (или) модернизацию объектов селекционно-генетических це</w:t>
      </w:r>
      <w:r w:rsidRPr="005B3984">
        <w:rPr>
          <w:color w:val="000000"/>
          <w:szCs w:val="28"/>
        </w:rPr>
        <w:t>н</w:t>
      </w:r>
      <w:r w:rsidRPr="005B3984">
        <w:rPr>
          <w:color w:val="000000"/>
          <w:szCs w:val="28"/>
        </w:rPr>
        <w:t>тров в птицеводстве и селекционно-семеноводческих центров в растениево</w:t>
      </w:r>
      <w:r w:rsidRPr="005B3984">
        <w:rPr>
          <w:color w:val="000000"/>
          <w:szCs w:val="28"/>
        </w:rPr>
        <w:t>д</w:t>
      </w:r>
      <w:r w:rsidRPr="005B3984">
        <w:rPr>
          <w:color w:val="000000"/>
          <w:szCs w:val="28"/>
        </w:rPr>
        <w:t>стве, а также на приобретение техники и оборудования на цели предоставления субсидии;</w:t>
      </w:r>
    </w:p>
    <w:p w:rsidR="00CE44F7" w:rsidRPr="005B3984" w:rsidRDefault="00CE44F7" w:rsidP="00CE44F7">
      <w:pPr>
        <w:ind w:firstLine="284"/>
        <w:rPr>
          <w:color w:val="000000"/>
          <w:szCs w:val="28"/>
        </w:rPr>
      </w:pPr>
      <w:r w:rsidRPr="005B3984">
        <w:rPr>
          <w:color w:val="000000"/>
          <w:szCs w:val="28"/>
        </w:rPr>
        <w:t>на создание и (или) модернизацию репродукторов первого порядка для произво</w:t>
      </w:r>
      <w:r w:rsidRPr="005B3984">
        <w:rPr>
          <w:color w:val="000000"/>
          <w:szCs w:val="28"/>
        </w:rPr>
        <w:t>д</w:t>
      </w:r>
      <w:r w:rsidRPr="005B3984">
        <w:rPr>
          <w:color w:val="000000"/>
          <w:szCs w:val="28"/>
        </w:rPr>
        <w:t>ства родительских форм птицы  яичного и мясного направлений проду</w:t>
      </w:r>
      <w:r w:rsidRPr="005B3984">
        <w:rPr>
          <w:color w:val="000000"/>
          <w:szCs w:val="28"/>
        </w:rPr>
        <w:t>к</w:t>
      </w:r>
      <w:r w:rsidRPr="005B3984">
        <w:rPr>
          <w:color w:val="000000"/>
          <w:szCs w:val="28"/>
        </w:rPr>
        <w:t>тивности;</w:t>
      </w:r>
    </w:p>
    <w:p w:rsidR="00CE44F7" w:rsidRPr="005B3984" w:rsidRDefault="00CE44F7" w:rsidP="00CE44F7">
      <w:pPr>
        <w:ind w:firstLine="284"/>
        <w:rPr>
          <w:color w:val="000000"/>
          <w:szCs w:val="28"/>
        </w:rPr>
      </w:pPr>
      <w:r w:rsidRPr="005B3984">
        <w:rPr>
          <w:color w:val="000000"/>
          <w:szCs w:val="28"/>
        </w:rPr>
        <w:t xml:space="preserve"> на создание и (или) модернизацию репродукторов второго порядка для произво</w:t>
      </w:r>
      <w:r w:rsidRPr="005B3984">
        <w:rPr>
          <w:color w:val="000000"/>
          <w:szCs w:val="28"/>
        </w:rPr>
        <w:t>д</w:t>
      </w:r>
      <w:r w:rsidRPr="005B3984">
        <w:rPr>
          <w:color w:val="000000"/>
          <w:szCs w:val="28"/>
        </w:rPr>
        <w:t>ства инкубационного яйца финального гибрида птицы яичного и мясного направл</w:t>
      </w:r>
      <w:r w:rsidRPr="005B3984">
        <w:rPr>
          <w:color w:val="000000"/>
          <w:szCs w:val="28"/>
        </w:rPr>
        <w:t>е</w:t>
      </w:r>
      <w:r w:rsidRPr="005B3984">
        <w:rPr>
          <w:color w:val="000000"/>
          <w:szCs w:val="28"/>
        </w:rPr>
        <w:t>ний продуктивности;</w:t>
      </w:r>
    </w:p>
    <w:p w:rsidR="00CE44F7" w:rsidRPr="005B3984" w:rsidRDefault="00CE44F7" w:rsidP="00CE44F7">
      <w:pPr>
        <w:ind w:firstLine="284"/>
        <w:rPr>
          <w:color w:val="000000"/>
          <w:szCs w:val="28"/>
        </w:rPr>
      </w:pPr>
      <w:r w:rsidRPr="005B3984">
        <w:rPr>
          <w:color w:val="000000"/>
          <w:szCs w:val="28"/>
        </w:rPr>
        <w:t>на создание овцеводческих комплексов (ферм) мясного направления, а так же на приобретение техники и оборудования;</w:t>
      </w:r>
    </w:p>
    <w:p w:rsidR="00CE44F7" w:rsidRPr="005B3984" w:rsidRDefault="00CE44F7" w:rsidP="00CE44F7">
      <w:pPr>
        <w:ind w:firstLine="284"/>
        <w:rPr>
          <w:color w:val="000000"/>
          <w:szCs w:val="28"/>
        </w:rPr>
      </w:pPr>
      <w:r w:rsidRPr="005B3984">
        <w:rPr>
          <w:color w:val="000000"/>
          <w:szCs w:val="28"/>
        </w:rPr>
        <w:t>на создание и модернизацию льно-, пенькоперерабатывающих предприятий, а так же на приобретение техники и оборудования;</w:t>
      </w:r>
    </w:p>
    <w:p w:rsidR="00CE44F7" w:rsidRPr="005B3984" w:rsidRDefault="00CE44F7" w:rsidP="00CE44F7">
      <w:pPr>
        <w:ind w:firstLine="284"/>
        <w:rPr>
          <w:color w:val="000000"/>
          <w:szCs w:val="28"/>
        </w:rPr>
      </w:pPr>
      <w:r w:rsidRPr="005B3984">
        <w:rPr>
          <w:color w:val="000000"/>
          <w:szCs w:val="28"/>
        </w:rPr>
        <w:t>на создание и модернизацию мощностей по производству сухих молочных пр</w:t>
      </w:r>
      <w:r w:rsidRPr="005B3984">
        <w:rPr>
          <w:color w:val="000000"/>
          <w:szCs w:val="28"/>
        </w:rPr>
        <w:t>о</w:t>
      </w:r>
      <w:r w:rsidRPr="005B3984">
        <w:rPr>
          <w:color w:val="000000"/>
          <w:szCs w:val="28"/>
        </w:rPr>
        <w:t>дуктов для детского питания и компонентов для них, а так же на приобретение те</w:t>
      </w:r>
      <w:r w:rsidRPr="005B3984">
        <w:rPr>
          <w:color w:val="000000"/>
          <w:szCs w:val="28"/>
        </w:rPr>
        <w:t>х</w:t>
      </w:r>
      <w:r w:rsidRPr="005B3984">
        <w:rPr>
          <w:color w:val="000000"/>
          <w:szCs w:val="28"/>
        </w:rPr>
        <w:t>ники и оборудования.</w:t>
      </w:r>
    </w:p>
    <w:p w:rsidR="00CE44F7" w:rsidRPr="005B3984" w:rsidRDefault="00CE44F7" w:rsidP="00CE44F7">
      <w:pPr>
        <w:ind w:firstLine="284"/>
        <w:rPr>
          <w:color w:val="000000"/>
          <w:szCs w:val="28"/>
        </w:rPr>
      </w:pPr>
      <w:r w:rsidRPr="005B3984">
        <w:rPr>
          <w:color w:val="000000"/>
          <w:szCs w:val="28"/>
        </w:rPr>
        <w:t>Указанные субсидии предоставляются на условиях софинансирования расх</w:t>
      </w:r>
      <w:r w:rsidRPr="005B3984">
        <w:rPr>
          <w:color w:val="000000"/>
          <w:szCs w:val="28"/>
        </w:rPr>
        <w:t>о</w:t>
      </w:r>
      <w:r w:rsidRPr="005B3984">
        <w:rPr>
          <w:color w:val="000000"/>
          <w:szCs w:val="28"/>
        </w:rPr>
        <w:t>дов за счет средств федерального и республиканского бюджета.</w:t>
      </w:r>
    </w:p>
    <w:p w:rsidR="00CE44F7" w:rsidRPr="005B3984" w:rsidRDefault="00CE44F7" w:rsidP="00CE44F7">
      <w:pPr>
        <w:ind w:firstLine="284"/>
        <w:rPr>
          <w:color w:val="000000"/>
          <w:szCs w:val="28"/>
        </w:rPr>
      </w:pPr>
      <w:r w:rsidRPr="005B3984">
        <w:rPr>
          <w:color w:val="000000"/>
          <w:szCs w:val="28"/>
        </w:rPr>
        <w:t>Порядок предоставления субсидий за счет средств республиканского бюджета Республики Мордовия утвержден постановлением Правительства Республики Мо</w:t>
      </w:r>
      <w:r w:rsidRPr="005B3984">
        <w:rPr>
          <w:color w:val="000000"/>
          <w:szCs w:val="28"/>
        </w:rPr>
        <w:t>р</w:t>
      </w:r>
      <w:r w:rsidRPr="005B3984">
        <w:rPr>
          <w:color w:val="000000"/>
          <w:szCs w:val="28"/>
        </w:rPr>
        <w:t>довия</w:t>
      </w:r>
      <w:r>
        <w:rPr>
          <w:color w:val="000000"/>
          <w:szCs w:val="28"/>
        </w:rPr>
        <w:t>.</w:t>
      </w:r>
    </w:p>
    <w:p w:rsidR="00CE44F7" w:rsidRPr="005B3984" w:rsidRDefault="00CE44F7" w:rsidP="00CE44F7">
      <w:pPr>
        <w:ind w:firstLine="284"/>
        <w:rPr>
          <w:color w:val="000000"/>
          <w:szCs w:val="28"/>
        </w:rPr>
      </w:pPr>
      <w:r w:rsidRPr="005B3984">
        <w:rPr>
          <w:color w:val="000000"/>
          <w:szCs w:val="28"/>
        </w:rPr>
        <w:t>Также в рамках реализации мероприятия планируется предоставление за счет средств республиканского бюджета Республики Мордовия сверх софинансир</w:t>
      </w:r>
      <w:r w:rsidRPr="005B3984">
        <w:rPr>
          <w:color w:val="000000"/>
          <w:szCs w:val="28"/>
        </w:rPr>
        <w:t>о</w:t>
      </w:r>
      <w:r w:rsidRPr="005B3984">
        <w:rPr>
          <w:color w:val="000000"/>
          <w:szCs w:val="28"/>
        </w:rPr>
        <w:t>вания с бюджетом Российской Федерации субсидий на строительство объектов внешней инженерной инфраструктуры к тепличным комплексам, предусмотренных пост</w:t>
      </w:r>
      <w:r w:rsidRPr="005B3984">
        <w:rPr>
          <w:color w:val="000000"/>
          <w:szCs w:val="28"/>
        </w:rPr>
        <w:t>а</w:t>
      </w:r>
      <w:r w:rsidRPr="005B3984">
        <w:rPr>
          <w:color w:val="000000"/>
          <w:szCs w:val="28"/>
        </w:rPr>
        <w:t>новлением Правительства Республики Мордовия.</w:t>
      </w:r>
    </w:p>
    <w:p w:rsidR="00CE44F7" w:rsidRPr="00CD4214" w:rsidRDefault="00CE44F7" w:rsidP="00CE44F7">
      <w:pPr>
        <w:ind w:firstLine="284"/>
        <w:rPr>
          <w:b/>
          <w:color w:val="000000"/>
          <w:szCs w:val="28"/>
        </w:rPr>
      </w:pPr>
      <w:r w:rsidRPr="00CD4214">
        <w:rPr>
          <w:b/>
          <w:color w:val="000000"/>
          <w:szCs w:val="28"/>
        </w:rPr>
        <w:t>3. Поддержка строительства животноводческих комплексов (ферм).</w:t>
      </w:r>
    </w:p>
    <w:p w:rsidR="00CE44F7" w:rsidRPr="005B3984" w:rsidRDefault="00CE44F7" w:rsidP="00CE44F7">
      <w:pPr>
        <w:ind w:firstLine="284"/>
        <w:rPr>
          <w:color w:val="000000"/>
          <w:szCs w:val="28"/>
        </w:rPr>
      </w:pPr>
      <w:r w:rsidRPr="005B3984">
        <w:rPr>
          <w:color w:val="000000"/>
          <w:szCs w:val="28"/>
        </w:rPr>
        <w:t>Реализация мероприятия по поддержке строительства животноводческих ко</w:t>
      </w:r>
      <w:r w:rsidRPr="005B3984">
        <w:rPr>
          <w:color w:val="000000"/>
          <w:szCs w:val="28"/>
        </w:rPr>
        <w:t>м</w:t>
      </w:r>
      <w:r w:rsidRPr="005B3984">
        <w:rPr>
          <w:color w:val="000000"/>
          <w:szCs w:val="28"/>
        </w:rPr>
        <w:t>плексов (ферм) в Республике Мордовия направлена на создание экономич</w:t>
      </w:r>
      <w:r w:rsidRPr="005B3984">
        <w:rPr>
          <w:color w:val="000000"/>
          <w:szCs w:val="28"/>
        </w:rPr>
        <w:t>е</w:t>
      </w:r>
      <w:r w:rsidRPr="005B3984">
        <w:rPr>
          <w:color w:val="000000"/>
          <w:szCs w:val="28"/>
        </w:rPr>
        <w:t>ских и финансовых предпосылок для развития производства продукции живо</w:t>
      </w:r>
      <w:r w:rsidRPr="005B3984">
        <w:rPr>
          <w:color w:val="000000"/>
          <w:szCs w:val="28"/>
        </w:rPr>
        <w:t>т</w:t>
      </w:r>
      <w:r w:rsidRPr="005B3984">
        <w:rPr>
          <w:color w:val="000000"/>
          <w:szCs w:val="28"/>
        </w:rPr>
        <w:t>новодства.</w:t>
      </w:r>
    </w:p>
    <w:p w:rsidR="00CE44F7" w:rsidRPr="005B3984" w:rsidRDefault="00CE44F7" w:rsidP="00CE44F7">
      <w:pPr>
        <w:ind w:firstLine="284"/>
        <w:rPr>
          <w:color w:val="000000"/>
          <w:szCs w:val="28"/>
        </w:rPr>
      </w:pPr>
      <w:r w:rsidRPr="005B3984">
        <w:rPr>
          <w:color w:val="000000"/>
          <w:szCs w:val="28"/>
        </w:rPr>
        <w:t>В рамках осуществления мероприятия предусматривается субсидирование за счет средств республиканского бюджета Республики Мордовия:</w:t>
      </w:r>
    </w:p>
    <w:p w:rsidR="00CE44F7" w:rsidRPr="005B3984" w:rsidRDefault="00CE44F7" w:rsidP="00CE44F7">
      <w:pPr>
        <w:ind w:firstLine="284"/>
        <w:rPr>
          <w:color w:val="000000"/>
          <w:szCs w:val="28"/>
        </w:rPr>
      </w:pPr>
      <w:r w:rsidRPr="005B3984">
        <w:rPr>
          <w:color w:val="000000"/>
          <w:szCs w:val="28"/>
        </w:rPr>
        <w:t>части затрат, связанных со строительством подъездных путей к животноводч</w:t>
      </w:r>
      <w:r w:rsidRPr="005B3984">
        <w:rPr>
          <w:color w:val="000000"/>
          <w:szCs w:val="28"/>
        </w:rPr>
        <w:t>е</w:t>
      </w:r>
      <w:r w:rsidRPr="005B3984">
        <w:rPr>
          <w:color w:val="000000"/>
          <w:szCs w:val="28"/>
        </w:rPr>
        <w:t>ским комплексам (фермам);</w:t>
      </w:r>
    </w:p>
    <w:p w:rsidR="00CE44F7" w:rsidRPr="005B3984" w:rsidRDefault="00CE44F7" w:rsidP="00CE44F7">
      <w:pPr>
        <w:ind w:firstLine="284"/>
        <w:rPr>
          <w:color w:val="000000"/>
          <w:szCs w:val="28"/>
        </w:rPr>
      </w:pPr>
      <w:r w:rsidRPr="005B3984">
        <w:rPr>
          <w:color w:val="000000"/>
          <w:szCs w:val="28"/>
        </w:rPr>
        <w:t>части затрат, связанных со строительством инженерной и транспортной инфр</w:t>
      </w:r>
      <w:r w:rsidRPr="005B3984">
        <w:rPr>
          <w:color w:val="000000"/>
          <w:szCs w:val="28"/>
        </w:rPr>
        <w:t>а</w:t>
      </w:r>
      <w:r w:rsidRPr="005B3984">
        <w:rPr>
          <w:color w:val="000000"/>
          <w:szCs w:val="28"/>
        </w:rPr>
        <w:t>структуры к свиноводческим комплексам;</w:t>
      </w:r>
    </w:p>
    <w:p w:rsidR="00CE44F7" w:rsidRPr="005B3984" w:rsidRDefault="00CE44F7" w:rsidP="00CE44F7">
      <w:pPr>
        <w:ind w:firstLine="284"/>
        <w:rPr>
          <w:color w:val="000000"/>
          <w:szCs w:val="28"/>
        </w:rPr>
      </w:pPr>
      <w:r w:rsidRPr="005B3984">
        <w:rPr>
          <w:color w:val="000000"/>
          <w:szCs w:val="28"/>
        </w:rPr>
        <w:t>части затрат, связанных со строительством инженерной и транспортной инфр</w:t>
      </w:r>
      <w:r w:rsidRPr="005B3984">
        <w:rPr>
          <w:color w:val="000000"/>
          <w:szCs w:val="28"/>
        </w:rPr>
        <w:t>а</w:t>
      </w:r>
      <w:r w:rsidRPr="005B3984">
        <w:rPr>
          <w:color w:val="000000"/>
          <w:szCs w:val="28"/>
        </w:rPr>
        <w:t>структуры к птицеводческим комплексам;</w:t>
      </w:r>
    </w:p>
    <w:p w:rsidR="00CE44F7" w:rsidRPr="005B3984" w:rsidRDefault="00CE44F7" w:rsidP="00CE44F7">
      <w:pPr>
        <w:ind w:firstLine="284"/>
        <w:rPr>
          <w:color w:val="000000"/>
          <w:szCs w:val="28"/>
        </w:rPr>
      </w:pPr>
      <w:r w:rsidRPr="005B3984">
        <w:rPr>
          <w:color w:val="000000"/>
          <w:szCs w:val="28"/>
        </w:rPr>
        <w:t>части затрат, связанных с созданием новых семейных молочных и кролиководч</w:t>
      </w:r>
      <w:r w:rsidRPr="005B3984">
        <w:rPr>
          <w:color w:val="000000"/>
          <w:szCs w:val="28"/>
        </w:rPr>
        <w:t>е</w:t>
      </w:r>
      <w:r w:rsidRPr="005B3984">
        <w:rPr>
          <w:color w:val="000000"/>
          <w:szCs w:val="28"/>
        </w:rPr>
        <w:t>ских животноводческих ферм на базе (крестьянских) фермерских х</w:t>
      </w:r>
      <w:r w:rsidRPr="005B3984">
        <w:rPr>
          <w:color w:val="000000"/>
          <w:szCs w:val="28"/>
        </w:rPr>
        <w:t>о</w:t>
      </w:r>
      <w:r w:rsidRPr="005B3984">
        <w:rPr>
          <w:color w:val="000000"/>
          <w:szCs w:val="28"/>
        </w:rPr>
        <w:t>зяйств.</w:t>
      </w:r>
    </w:p>
    <w:p w:rsidR="00CE44F7" w:rsidRPr="005B3984" w:rsidRDefault="00CE44F7" w:rsidP="00CE44F7">
      <w:pPr>
        <w:ind w:firstLine="284"/>
        <w:rPr>
          <w:color w:val="000000"/>
          <w:szCs w:val="28"/>
        </w:rPr>
      </w:pPr>
      <w:r w:rsidRPr="005B3984">
        <w:rPr>
          <w:color w:val="000000"/>
          <w:szCs w:val="28"/>
        </w:rPr>
        <w:t>Субсидии предполагается предоставлять сельскохозяйственным товаропроизв</w:t>
      </w:r>
      <w:r w:rsidRPr="005B3984">
        <w:rPr>
          <w:color w:val="000000"/>
          <w:szCs w:val="28"/>
        </w:rPr>
        <w:t>о</w:t>
      </w:r>
      <w:r w:rsidRPr="005B3984">
        <w:rPr>
          <w:color w:val="000000"/>
          <w:szCs w:val="28"/>
        </w:rPr>
        <w:t>дителям, за исключением граждан, ведущим личное подсобное хозяйство.</w:t>
      </w:r>
    </w:p>
    <w:p w:rsidR="00CE44F7" w:rsidRPr="00CD4214" w:rsidRDefault="00CE44F7" w:rsidP="00CE44F7">
      <w:pPr>
        <w:ind w:firstLine="284"/>
        <w:rPr>
          <w:b/>
          <w:color w:val="000000"/>
          <w:szCs w:val="28"/>
        </w:rPr>
      </w:pPr>
      <w:r w:rsidRPr="00CD4214">
        <w:rPr>
          <w:b/>
          <w:color w:val="000000"/>
          <w:szCs w:val="28"/>
        </w:rPr>
        <w:lastRenderedPageBreak/>
        <w:t>4. Поддержка строительства технологических автомобильных дорог к сел</w:t>
      </w:r>
      <w:r w:rsidRPr="00CD4214">
        <w:rPr>
          <w:b/>
          <w:color w:val="000000"/>
          <w:szCs w:val="28"/>
        </w:rPr>
        <w:t>ь</w:t>
      </w:r>
      <w:r w:rsidRPr="00CD4214">
        <w:rPr>
          <w:b/>
          <w:color w:val="000000"/>
          <w:szCs w:val="28"/>
        </w:rPr>
        <w:t>скохозяйственным угодьям.</w:t>
      </w:r>
    </w:p>
    <w:p w:rsidR="00CE44F7" w:rsidRPr="005B3984" w:rsidRDefault="00CE44F7" w:rsidP="00CE44F7">
      <w:pPr>
        <w:ind w:firstLine="284"/>
        <w:rPr>
          <w:color w:val="000000"/>
          <w:szCs w:val="28"/>
        </w:rPr>
      </w:pPr>
      <w:r w:rsidRPr="005B3984">
        <w:rPr>
          <w:color w:val="000000"/>
          <w:szCs w:val="28"/>
        </w:rPr>
        <w:t>Реализация мероприятия по поддержке строительства технологических автом</w:t>
      </w:r>
      <w:r w:rsidRPr="005B3984">
        <w:rPr>
          <w:color w:val="000000"/>
          <w:szCs w:val="28"/>
        </w:rPr>
        <w:t>о</w:t>
      </w:r>
      <w:r w:rsidRPr="005B3984">
        <w:rPr>
          <w:color w:val="000000"/>
          <w:szCs w:val="28"/>
        </w:rPr>
        <w:t>бильных дорог к сельскохозяйственным угодьям направлена на повышение инв</w:t>
      </w:r>
      <w:r w:rsidRPr="005B3984">
        <w:rPr>
          <w:color w:val="000000"/>
          <w:szCs w:val="28"/>
        </w:rPr>
        <w:t>е</w:t>
      </w:r>
      <w:r w:rsidRPr="005B3984">
        <w:rPr>
          <w:color w:val="000000"/>
          <w:szCs w:val="28"/>
        </w:rPr>
        <w:t>стиционной привлекательности сельскохозяйственного производства.</w:t>
      </w:r>
    </w:p>
    <w:p w:rsidR="00CE44F7" w:rsidRPr="005B3984" w:rsidRDefault="00CE44F7" w:rsidP="00CE44F7">
      <w:pPr>
        <w:ind w:firstLine="284"/>
        <w:rPr>
          <w:color w:val="000000"/>
          <w:szCs w:val="28"/>
        </w:rPr>
      </w:pPr>
      <w:r w:rsidRPr="005B3984">
        <w:rPr>
          <w:color w:val="000000"/>
          <w:szCs w:val="28"/>
        </w:rPr>
        <w:t>Государственную поддержку за счет средств республиканского бюджета Респу</w:t>
      </w:r>
      <w:r w:rsidRPr="005B3984">
        <w:rPr>
          <w:color w:val="000000"/>
          <w:szCs w:val="28"/>
        </w:rPr>
        <w:t>б</w:t>
      </w:r>
      <w:r w:rsidRPr="005B3984">
        <w:rPr>
          <w:color w:val="000000"/>
          <w:szCs w:val="28"/>
        </w:rPr>
        <w:t>лики Мордовия предполагается предоставлять юридическим лицам на возмещение затрат, связанных со строительством технологических автомобильных дорог к сел</w:t>
      </w:r>
      <w:r w:rsidRPr="005B3984">
        <w:rPr>
          <w:color w:val="000000"/>
          <w:szCs w:val="28"/>
        </w:rPr>
        <w:t>ь</w:t>
      </w:r>
      <w:r w:rsidRPr="005B3984">
        <w:rPr>
          <w:color w:val="000000"/>
          <w:szCs w:val="28"/>
        </w:rPr>
        <w:t>скохозяйственным угодьям.</w:t>
      </w:r>
    </w:p>
    <w:p w:rsidR="00CE44F7" w:rsidRDefault="00CE44F7" w:rsidP="00CE44F7"/>
    <w:p w:rsidR="00CE44F7" w:rsidRPr="00DB77DA" w:rsidRDefault="00CE44F7" w:rsidP="00CE44F7">
      <w:pPr>
        <w:tabs>
          <w:tab w:val="left" w:pos="4710"/>
          <w:tab w:val="center" w:pos="5102"/>
        </w:tabs>
        <w:rPr>
          <w:szCs w:val="28"/>
        </w:rPr>
      </w:pPr>
      <w:r>
        <w:t xml:space="preserve"> </w:t>
      </w:r>
      <w:r>
        <w:tab/>
      </w:r>
    </w:p>
    <w:p w:rsidR="00CE44F7" w:rsidRPr="00AC764D" w:rsidRDefault="00CE44F7" w:rsidP="00CE44F7">
      <w:pPr>
        <w:pStyle w:val="1"/>
      </w:pPr>
      <w:bookmarkStart w:id="10" w:name="sub_40"/>
      <w:r w:rsidRPr="00AC764D">
        <w:t>Раздел 4. Обоснование выделения подпрограмм, обоснов</w:t>
      </w:r>
      <w:r w:rsidRPr="00AC764D">
        <w:t>а</w:t>
      </w:r>
      <w:r w:rsidRPr="00AC764D">
        <w:t>ние объема финансовых ресурсов, необходимых для ре</w:t>
      </w:r>
      <w:r w:rsidRPr="00AC764D">
        <w:t>а</w:t>
      </w:r>
      <w:r w:rsidRPr="00AC764D">
        <w:t xml:space="preserve">лизации Государственной программы, риски реализации </w:t>
      </w:r>
      <w:r>
        <w:t xml:space="preserve">муниципальной </w:t>
      </w:r>
      <w:r w:rsidRPr="00AC764D">
        <w:t xml:space="preserve"> программы и меры по упра</w:t>
      </w:r>
      <w:r w:rsidRPr="00AC764D">
        <w:t>в</w:t>
      </w:r>
      <w:r w:rsidRPr="00AC764D">
        <w:t>лению этими рисками</w:t>
      </w:r>
    </w:p>
    <w:bookmarkEnd w:id="10"/>
    <w:p w:rsidR="00CE44F7" w:rsidRPr="00DB77DA" w:rsidRDefault="00CE44F7" w:rsidP="00CE44F7">
      <w:pPr>
        <w:rPr>
          <w:szCs w:val="28"/>
        </w:rPr>
      </w:pPr>
    </w:p>
    <w:p w:rsidR="00CE44F7" w:rsidRPr="00AC764D" w:rsidRDefault="00CE44F7" w:rsidP="00CE44F7">
      <w:pPr>
        <w:pStyle w:val="1"/>
      </w:pPr>
      <w:bookmarkStart w:id="11" w:name="sub_410"/>
      <w:r w:rsidRPr="00AC764D">
        <w:t>Глава 8. Обоснование выделения подпрограмм</w:t>
      </w:r>
    </w:p>
    <w:bookmarkEnd w:id="11"/>
    <w:p w:rsidR="00CE44F7" w:rsidRPr="00DB77DA" w:rsidRDefault="00CE44F7" w:rsidP="00CE44F7">
      <w:pPr>
        <w:rPr>
          <w:szCs w:val="28"/>
        </w:rPr>
      </w:pPr>
    </w:p>
    <w:p w:rsidR="00CE44F7" w:rsidRPr="005B3984" w:rsidRDefault="00CE44F7" w:rsidP="00CE44F7">
      <w:pPr>
        <w:ind w:firstLine="284"/>
        <w:rPr>
          <w:color w:val="000000"/>
          <w:szCs w:val="28"/>
        </w:rPr>
      </w:pPr>
      <w:r w:rsidRPr="005B3984">
        <w:rPr>
          <w:color w:val="000000"/>
          <w:szCs w:val="28"/>
        </w:rPr>
        <w:t>Перечень подпрограмм установлен для достижения целей и задач, опред</w:t>
      </w:r>
      <w:r w:rsidRPr="005B3984">
        <w:rPr>
          <w:color w:val="000000"/>
          <w:szCs w:val="28"/>
        </w:rPr>
        <w:t>е</w:t>
      </w:r>
      <w:r w:rsidRPr="005B3984">
        <w:rPr>
          <w:color w:val="000000"/>
          <w:szCs w:val="28"/>
        </w:rPr>
        <w:t>ленных основополагающими документами в части развития агропромышленн</w:t>
      </w:r>
      <w:r w:rsidRPr="005B3984">
        <w:rPr>
          <w:color w:val="000000"/>
          <w:szCs w:val="28"/>
        </w:rPr>
        <w:t>о</w:t>
      </w:r>
      <w:r w:rsidRPr="005B3984">
        <w:rPr>
          <w:color w:val="000000"/>
          <w:szCs w:val="28"/>
        </w:rPr>
        <w:t>го комплекса, а именно для увеличения объемов производства сельскохозя</w:t>
      </w:r>
      <w:r w:rsidRPr="005B3984">
        <w:rPr>
          <w:color w:val="000000"/>
          <w:szCs w:val="28"/>
        </w:rPr>
        <w:t>й</w:t>
      </w:r>
      <w:r w:rsidRPr="005B3984">
        <w:rPr>
          <w:color w:val="000000"/>
          <w:szCs w:val="28"/>
        </w:rPr>
        <w:t>ственной продукции.</w:t>
      </w:r>
    </w:p>
    <w:p w:rsidR="00CE44F7" w:rsidRPr="005B3984" w:rsidRDefault="00CE44F7" w:rsidP="00CE44F7">
      <w:pPr>
        <w:ind w:firstLine="284"/>
        <w:rPr>
          <w:color w:val="000000"/>
          <w:szCs w:val="28"/>
        </w:rPr>
      </w:pPr>
      <w:r w:rsidRPr="005B3984">
        <w:rPr>
          <w:color w:val="000000"/>
          <w:szCs w:val="28"/>
        </w:rPr>
        <w:t>Структура и перечень подпрограмм соответствует принципам программно-целевого управления экономикой, охватывает все основные сферы агропромышле</w:t>
      </w:r>
      <w:r w:rsidRPr="005B3984">
        <w:rPr>
          <w:color w:val="000000"/>
          <w:szCs w:val="28"/>
        </w:rPr>
        <w:t>н</w:t>
      </w:r>
      <w:r w:rsidRPr="005B3984">
        <w:rPr>
          <w:color w:val="000000"/>
          <w:szCs w:val="28"/>
        </w:rPr>
        <w:t>ного производства - производство сельскохозяйственной продукции и пищевых продуктов, их реализацию, технико-технологическое и информационное обеспеч</w:t>
      </w:r>
      <w:r w:rsidRPr="005B3984">
        <w:rPr>
          <w:color w:val="000000"/>
          <w:szCs w:val="28"/>
        </w:rPr>
        <w:t>е</w:t>
      </w:r>
      <w:r w:rsidRPr="005B3984">
        <w:rPr>
          <w:color w:val="000000"/>
          <w:szCs w:val="28"/>
        </w:rPr>
        <w:t>ние, институциональные преобразования, управление реализацией Государственной программы.</w:t>
      </w:r>
    </w:p>
    <w:p w:rsidR="00CE44F7" w:rsidRPr="005B3984" w:rsidRDefault="00CE44F7" w:rsidP="00CE44F7">
      <w:pPr>
        <w:ind w:firstLine="284"/>
        <w:rPr>
          <w:color w:val="000000"/>
          <w:szCs w:val="28"/>
        </w:rPr>
      </w:pPr>
      <w:r w:rsidRPr="005B3984">
        <w:rPr>
          <w:color w:val="000000"/>
          <w:szCs w:val="28"/>
        </w:rPr>
        <w:t>Состав подпрограмм рассчитан на взаимосвязанное развитие агропромы</w:t>
      </w:r>
      <w:r w:rsidRPr="005B3984">
        <w:rPr>
          <w:color w:val="000000"/>
          <w:szCs w:val="28"/>
        </w:rPr>
        <w:t>ш</w:t>
      </w:r>
      <w:r w:rsidRPr="005B3984">
        <w:rPr>
          <w:color w:val="000000"/>
          <w:szCs w:val="28"/>
        </w:rPr>
        <w:t xml:space="preserve">ленного комплекса </w:t>
      </w:r>
      <w:r>
        <w:rPr>
          <w:color w:val="000000"/>
          <w:szCs w:val="28"/>
        </w:rPr>
        <w:t>района</w:t>
      </w:r>
      <w:r w:rsidRPr="005B3984">
        <w:rPr>
          <w:color w:val="000000"/>
          <w:szCs w:val="28"/>
        </w:rPr>
        <w:t xml:space="preserve"> и его основных сфер.</w:t>
      </w:r>
    </w:p>
    <w:p w:rsidR="00CE44F7" w:rsidRPr="00DE2DCD" w:rsidRDefault="00CE44F7" w:rsidP="00CE44F7">
      <w:pPr>
        <w:pStyle w:val="1"/>
      </w:pPr>
      <w:bookmarkStart w:id="12" w:name="sub_420"/>
      <w:r w:rsidRPr="00DE2DCD">
        <w:t>Глава 9. Обоснование объема финансовых ресурсов, нео</w:t>
      </w:r>
      <w:r w:rsidRPr="00DE2DCD">
        <w:t>б</w:t>
      </w:r>
      <w:r w:rsidRPr="00DE2DCD">
        <w:t>ходимых для реализации  муниципальной  програ</w:t>
      </w:r>
      <w:r w:rsidRPr="00DE2DCD">
        <w:t>м</w:t>
      </w:r>
      <w:r w:rsidRPr="00DE2DCD">
        <w:t>мы</w:t>
      </w:r>
    </w:p>
    <w:bookmarkEnd w:id="12"/>
    <w:p w:rsidR="00CE44F7" w:rsidRPr="00DE2DCD" w:rsidRDefault="00CE44F7" w:rsidP="00CE44F7">
      <w:pPr>
        <w:rPr>
          <w:szCs w:val="28"/>
        </w:rPr>
      </w:pPr>
    </w:p>
    <w:p w:rsidR="00CE44F7" w:rsidRPr="00DE2DCD" w:rsidRDefault="00CE44F7" w:rsidP="00CE44F7">
      <w:pPr>
        <w:ind w:firstLine="284"/>
        <w:rPr>
          <w:color w:val="000000"/>
          <w:szCs w:val="28"/>
        </w:rPr>
      </w:pPr>
      <w:r w:rsidRPr="00DE2DCD">
        <w:rPr>
          <w:color w:val="000000"/>
          <w:szCs w:val="28"/>
        </w:rPr>
        <w:t>Объем финансового обеспечения реализации муниципальной  программы соста</w:t>
      </w:r>
      <w:r w:rsidRPr="00DE2DCD">
        <w:rPr>
          <w:color w:val="000000"/>
          <w:szCs w:val="28"/>
        </w:rPr>
        <w:t>в</w:t>
      </w:r>
      <w:r w:rsidRPr="00DE2DCD">
        <w:rPr>
          <w:color w:val="000000"/>
          <w:szCs w:val="28"/>
        </w:rPr>
        <w:t xml:space="preserve">ляет </w:t>
      </w:r>
      <w:r>
        <w:rPr>
          <w:color w:val="000000"/>
          <w:szCs w:val="28"/>
        </w:rPr>
        <w:t>39031,0</w:t>
      </w:r>
      <w:r w:rsidRPr="00DE2DCD">
        <w:rPr>
          <w:color w:val="000000"/>
          <w:szCs w:val="28"/>
        </w:rPr>
        <w:t xml:space="preserve"> тыс. рублей, из них средств:</w:t>
      </w:r>
    </w:p>
    <w:p w:rsidR="00CE44F7" w:rsidRDefault="00CE44F7" w:rsidP="00CE44F7">
      <w:pPr>
        <w:ind w:firstLine="284"/>
        <w:rPr>
          <w:color w:val="000000"/>
          <w:szCs w:val="28"/>
        </w:rPr>
      </w:pPr>
      <w:r w:rsidRPr="00DE2DCD">
        <w:rPr>
          <w:color w:val="000000"/>
          <w:szCs w:val="28"/>
        </w:rPr>
        <w:t xml:space="preserve"> республиканского бюджета Республики Мордовия –</w:t>
      </w:r>
      <w:r>
        <w:rPr>
          <w:color w:val="000000"/>
          <w:szCs w:val="28"/>
        </w:rPr>
        <w:t>32155,0</w:t>
      </w:r>
      <w:r w:rsidRPr="00DE2DCD">
        <w:rPr>
          <w:color w:val="000000"/>
          <w:szCs w:val="28"/>
        </w:rPr>
        <w:t xml:space="preserve"> тыс. рублей (в тек</w:t>
      </w:r>
      <w:r w:rsidRPr="00DE2DCD">
        <w:rPr>
          <w:color w:val="000000"/>
          <w:szCs w:val="28"/>
        </w:rPr>
        <w:t>у</w:t>
      </w:r>
      <w:r w:rsidRPr="00DE2DCD">
        <w:rPr>
          <w:color w:val="000000"/>
          <w:szCs w:val="28"/>
        </w:rPr>
        <w:t>щих ценах);</w:t>
      </w:r>
    </w:p>
    <w:p w:rsidR="00CE44F7" w:rsidRPr="00DE2DCD" w:rsidRDefault="00CE44F7" w:rsidP="00CE44F7">
      <w:pPr>
        <w:ind w:firstLine="284"/>
        <w:rPr>
          <w:color w:val="000000"/>
          <w:szCs w:val="28"/>
        </w:rPr>
      </w:pPr>
      <w:r>
        <w:rPr>
          <w:color w:val="000000"/>
          <w:szCs w:val="28"/>
        </w:rPr>
        <w:t>средств федерального бюджета-0,0 тыс.рублей;</w:t>
      </w:r>
    </w:p>
    <w:p w:rsidR="00CE44F7" w:rsidRDefault="00CE44F7" w:rsidP="00CE44F7">
      <w:pPr>
        <w:ind w:firstLine="284"/>
        <w:rPr>
          <w:color w:val="000000"/>
          <w:szCs w:val="28"/>
        </w:rPr>
      </w:pPr>
      <w:r w:rsidRPr="00DE2DCD">
        <w:rPr>
          <w:color w:val="000000"/>
          <w:szCs w:val="28"/>
        </w:rPr>
        <w:t xml:space="preserve">средств местных бюджетов – </w:t>
      </w:r>
      <w:r>
        <w:rPr>
          <w:color w:val="000000"/>
          <w:szCs w:val="28"/>
        </w:rPr>
        <w:t>650,</w:t>
      </w:r>
      <w:r w:rsidRPr="00DE2DCD">
        <w:rPr>
          <w:color w:val="000000"/>
          <w:szCs w:val="28"/>
        </w:rPr>
        <w:t xml:space="preserve"> тыс. рублей.</w:t>
      </w:r>
    </w:p>
    <w:p w:rsidR="00CE44F7" w:rsidRPr="00DE2DCD" w:rsidRDefault="00CE44F7" w:rsidP="00CE44F7">
      <w:pPr>
        <w:ind w:firstLine="284"/>
        <w:rPr>
          <w:color w:val="000000"/>
          <w:szCs w:val="28"/>
        </w:rPr>
      </w:pPr>
      <w:r>
        <w:rPr>
          <w:color w:val="000000"/>
          <w:szCs w:val="28"/>
        </w:rPr>
        <w:t>внебюджетные источники-6226тыс.рублей.</w:t>
      </w:r>
    </w:p>
    <w:p w:rsidR="00CE44F7" w:rsidRDefault="00CE44F7" w:rsidP="00CE44F7">
      <w:pPr>
        <w:ind w:firstLine="284"/>
        <w:rPr>
          <w:color w:val="000000"/>
          <w:szCs w:val="28"/>
        </w:rPr>
      </w:pPr>
      <w:r w:rsidRPr="00DE2DCD">
        <w:rPr>
          <w:color w:val="000000"/>
          <w:szCs w:val="28"/>
        </w:rPr>
        <w:t xml:space="preserve">Объем ресурсного обеспечения реализации </w:t>
      </w:r>
      <w:r>
        <w:rPr>
          <w:color w:val="000000"/>
          <w:szCs w:val="28"/>
        </w:rPr>
        <w:t>муниципальной</w:t>
      </w:r>
      <w:r w:rsidRPr="00DE2DCD">
        <w:rPr>
          <w:color w:val="000000"/>
          <w:szCs w:val="28"/>
        </w:rPr>
        <w:t xml:space="preserve"> программы из средств республиканского бюджета Республики Мордовия определен на основе </w:t>
      </w:r>
      <w:hyperlink r:id="rId40" w:history="1">
        <w:r w:rsidRPr="00DE2DCD">
          <w:rPr>
            <w:color w:val="000000"/>
            <w:szCs w:val="28"/>
          </w:rPr>
          <w:t>Закона</w:t>
        </w:r>
      </w:hyperlink>
      <w:r w:rsidRPr="00DE2DCD">
        <w:rPr>
          <w:color w:val="000000"/>
          <w:szCs w:val="28"/>
        </w:rPr>
        <w:t xml:space="preserve"> Ре</w:t>
      </w:r>
      <w:r w:rsidRPr="00DE2DCD">
        <w:rPr>
          <w:color w:val="000000"/>
          <w:szCs w:val="28"/>
        </w:rPr>
        <w:t>с</w:t>
      </w:r>
      <w:r w:rsidRPr="00DE2DCD">
        <w:rPr>
          <w:color w:val="000000"/>
          <w:szCs w:val="28"/>
        </w:rPr>
        <w:t>публики Мордовия «О республиканском бюджете Республики Мордовия на 2022 год и на плановый период 2023 и 2024 годов».</w:t>
      </w:r>
    </w:p>
    <w:p w:rsidR="00CE44F7" w:rsidRPr="00D24D38" w:rsidRDefault="00CE44F7" w:rsidP="00CE44F7">
      <w:pPr>
        <w:suppressAutoHyphens/>
        <w:rPr>
          <w:szCs w:val="28"/>
        </w:rPr>
      </w:pPr>
      <w:r w:rsidRPr="001B7E1F">
        <w:rPr>
          <w:szCs w:val="28"/>
        </w:rPr>
        <w:t xml:space="preserve">     Объем ресурсного обеспечения реализации муниципальной программы из средств муниципального   бюджета Чамзинского муниципального района определяется на основе «Решения о бюджете  на 2022год и  плановый период 2023 и 2024 годов» .</w:t>
      </w:r>
    </w:p>
    <w:p w:rsidR="00CE44F7" w:rsidRPr="00DE2DCD" w:rsidRDefault="00CE44F7" w:rsidP="00CE44F7">
      <w:pPr>
        <w:ind w:firstLine="284"/>
        <w:rPr>
          <w:color w:val="000000"/>
          <w:szCs w:val="28"/>
        </w:rPr>
      </w:pPr>
      <w:r w:rsidRPr="00DE2DCD">
        <w:rPr>
          <w:color w:val="000000"/>
          <w:szCs w:val="28"/>
        </w:rPr>
        <w:t>Ресурсное обеспечение и прогнозная (справочная) оценка расходов республика</w:t>
      </w:r>
      <w:r w:rsidRPr="00DE2DCD">
        <w:rPr>
          <w:color w:val="000000"/>
          <w:szCs w:val="28"/>
        </w:rPr>
        <w:t>н</w:t>
      </w:r>
      <w:r w:rsidRPr="00DE2DCD">
        <w:rPr>
          <w:color w:val="000000"/>
          <w:szCs w:val="28"/>
        </w:rPr>
        <w:t xml:space="preserve">ского бюджета Республики Мордовия, федерального бюджета, </w:t>
      </w:r>
      <w:r>
        <w:rPr>
          <w:color w:val="000000"/>
          <w:szCs w:val="28"/>
        </w:rPr>
        <w:t xml:space="preserve">местного бюджета , </w:t>
      </w:r>
      <w:r w:rsidRPr="00DE2DCD">
        <w:rPr>
          <w:color w:val="000000"/>
          <w:szCs w:val="28"/>
        </w:rPr>
        <w:t xml:space="preserve">юридических лиц на реализацию </w:t>
      </w:r>
      <w:r>
        <w:rPr>
          <w:color w:val="000000"/>
          <w:szCs w:val="28"/>
        </w:rPr>
        <w:t xml:space="preserve">муниципальной </w:t>
      </w:r>
      <w:r w:rsidRPr="00DE2DCD">
        <w:rPr>
          <w:color w:val="000000"/>
          <w:szCs w:val="28"/>
        </w:rPr>
        <w:t xml:space="preserve"> программы приведены в </w:t>
      </w:r>
      <w:hyperlink r:id="rId41" w:history="1">
        <w:r w:rsidRPr="00DE2DCD">
          <w:rPr>
            <w:color w:val="000000"/>
            <w:szCs w:val="28"/>
          </w:rPr>
          <w:t>прил</w:t>
        </w:r>
        <w:r w:rsidRPr="00DE2DCD">
          <w:rPr>
            <w:color w:val="000000"/>
            <w:szCs w:val="28"/>
          </w:rPr>
          <w:t>о</w:t>
        </w:r>
        <w:r w:rsidRPr="00DE2DCD">
          <w:rPr>
            <w:color w:val="000000"/>
            <w:szCs w:val="28"/>
          </w:rPr>
          <w:t xml:space="preserve">жении </w:t>
        </w:r>
      </w:hyperlink>
      <w:r>
        <w:t>2</w:t>
      </w:r>
      <w:r w:rsidRPr="00DE2DCD">
        <w:rPr>
          <w:color w:val="000000"/>
          <w:szCs w:val="28"/>
        </w:rPr>
        <w:t xml:space="preserve"> к настоящей </w:t>
      </w:r>
      <w:r>
        <w:rPr>
          <w:color w:val="000000"/>
          <w:szCs w:val="28"/>
        </w:rPr>
        <w:t xml:space="preserve">муниципальной </w:t>
      </w:r>
      <w:r w:rsidRPr="00DE2DCD">
        <w:rPr>
          <w:color w:val="000000"/>
          <w:szCs w:val="28"/>
        </w:rPr>
        <w:t xml:space="preserve"> программе.</w:t>
      </w:r>
    </w:p>
    <w:p w:rsidR="00CE44F7" w:rsidRPr="005B3984" w:rsidRDefault="00CE44F7" w:rsidP="00CE44F7">
      <w:pPr>
        <w:ind w:firstLine="284"/>
        <w:rPr>
          <w:color w:val="000000"/>
          <w:szCs w:val="28"/>
        </w:rPr>
      </w:pPr>
      <w:r w:rsidRPr="00DE2DCD">
        <w:rPr>
          <w:color w:val="000000"/>
          <w:szCs w:val="28"/>
        </w:rPr>
        <w:lastRenderedPageBreak/>
        <w:t xml:space="preserve">Ресурсное обеспечение </w:t>
      </w:r>
      <w:r>
        <w:rPr>
          <w:color w:val="000000"/>
          <w:szCs w:val="28"/>
        </w:rPr>
        <w:t xml:space="preserve">муниципальной </w:t>
      </w:r>
      <w:r w:rsidRPr="00DE2DCD">
        <w:rPr>
          <w:color w:val="000000"/>
          <w:szCs w:val="28"/>
        </w:rPr>
        <w:t xml:space="preserve"> программы подлежит уточнению в соо</w:t>
      </w:r>
      <w:r w:rsidRPr="00DE2DCD">
        <w:rPr>
          <w:color w:val="000000"/>
          <w:szCs w:val="28"/>
        </w:rPr>
        <w:t>т</w:t>
      </w:r>
      <w:r w:rsidRPr="00DE2DCD">
        <w:rPr>
          <w:color w:val="000000"/>
          <w:szCs w:val="28"/>
        </w:rPr>
        <w:t xml:space="preserve">ветствии с Законом Республики Мордовия о республиканском бюджете Республики Мордовия </w:t>
      </w:r>
      <w:r>
        <w:rPr>
          <w:color w:val="000000"/>
          <w:szCs w:val="28"/>
        </w:rPr>
        <w:t xml:space="preserve"> и </w:t>
      </w:r>
      <w:r w:rsidRPr="001B7E1F">
        <w:rPr>
          <w:szCs w:val="28"/>
        </w:rPr>
        <w:t xml:space="preserve">Решения о бюджете </w:t>
      </w:r>
      <w:r>
        <w:rPr>
          <w:szCs w:val="28"/>
        </w:rPr>
        <w:t xml:space="preserve">Чамзинского муниципального района </w:t>
      </w:r>
      <w:r w:rsidRPr="00DE2DCD">
        <w:rPr>
          <w:color w:val="000000"/>
          <w:szCs w:val="28"/>
        </w:rPr>
        <w:t>на соотве</w:t>
      </w:r>
      <w:r w:rsidRPr="00DE2DCD">
        <w:rPr>
          <w:color w:val="000000"/>
          <w:szCs w:val="28"/>
        </w:rPr>
        <w:t>т</w:t>
      </w:r>
      <w:r w:rsidRPr="00DE2DCD">
        <w:rPr>
          <w:color w:val="000000"/>
          <w:szCs w:val="28"/>
        </w:rPr>
        <w:t>ствующие годы .</w:t>
      </w:r>
    </w:p>
    <w:p w:rsidR="00CE44F7" w:rsidRPr="005B3984" w:rsidRDefault="00CE44F7" w:rsidP="00CE44F7">
      <w:pPr>
        <w:ind w:firstLine="284"/>
        <w:rPr>
          <w:color w:val="000000"/>
          <w:szCs w:val="28"/>
        </w:rPr>
      </w:pPr>
    </w:p>
    <w:p w:rsidR="00CE44F7" w:rsidRPr="00AC764D" w:rsidRDefault="00CE44F7" w:rsidP="00CE44F7">
      <w:pPr>
        <w:pStyle w:val="1"/>
      </w:pPr>
      <w:bookmarkStart w:id="13" w:name="sub_430"/>
      <w:r w:rsidRPr="00AC764D">
        <w:t>Глава10. Риски реализации Государственной программы и меры по управлению этими рисками</w:t>
      </w:r>
    </w:p>
    <w:bookmarkEnd w:id="13"/>
    <w:p w:rsidR="00CE44F7" w:rsidRPr="00DB77DA" w:rsidRDefault="00CE44F7" w:rsidP="00CE44F7">
      <w:pPr>
        <w:rPr>
          <w:szCs w:val="28"/>
        </w:rPr>
      </w:pPr>
    </w:p>
    <w:p w:rsidR="00CE44F7" w:rsidRPr="005B3984" w:rsidRDefault="00CE44F7" w:rsidP="00CE44F7">
      <w:pPr>
        <w:ind w:firstLine="284"/>
        <w:rPr>
          <w:color w:val="000000"/>
          <w:szCs w:val="28"/>
        </w:rPr>
      </w:pPr>
      <w:r w:rsidRPr="005B3984">
        <w:rPr>
          <w:color w:val="000000"/>
          <w:szCs w:val="28"/>
        </w:rPr>
        <w:t xml:space="preserve">В рамках реализации мероприятий </w:t>
      </w:r>
      <w:r>
        <w:rPr>
          <w:color w:val="000000"/>
          <w:szCs w:val="28"/>
        </w:rPr>
        <w:t xml:space="preserve">муниципальная </w:t>
      </w:r>
      <w:r w:rsidRPr="005B3984">
        <w:rPr>
          <w:color w:val="000000"/>
          <w:szCs w:val="28"/>
        </w:rPr>
        <w:t xml:space="preserve"> программа достигла полож</w:t>
      </w:r>
      <w:r w:rsidRPr="005B3984">
        <w:rPr>
          <w:color w:val="000000"/>
          <w:szCs w:val="28"/>
        </w:rPr>
        <w:t>и</w:t>
      </w:r>
      <w:r w:rsidRPr="005B3984">
        <w:rPr>
          <w:color w:val="000000"/>
          <w:szCs w:val="28"/>
        </w:rPr>
        <w:t>тельных результатов.</w:t>
      </w:r>
    </w:p>
    <w:p w:rsidR="00CE44F7" w:rsidRPr="005B3984" w:rsidRDefault="00CE44F7" w:rsidP="00CE44F7">
      <w:pPr>
        <w:ind w:firstLine="284"/>
        <w:rPr>
          <w:color w:val="000000"/>
          <w:szCs w:val="28"/>
        </w:rPr>
      </w:pPr>
      <w:r w:rsidRPr="005B3984">
        <w:rPr>
          <w:color w:val="000000"/>
          <w:szCs w:val="28"/>
        </w:rPr>
        <w:t>Государственная поддержка позволила обеспечить необходимый уровень рент</w:t>
      </w:r>
      <w:r w:rsidRPr="005B3984">
        <w:rPr>
          <w:color w:val="000000"/>
          <w:szCs w:val="28"/>
        </w:rPr>
        <w:t>а</w:t>
      </w:r>
      <w:r w:rsidRPr="005B3984">
        <w:rPr>
          <w:color w:val="000000"/>
          <w:szCs w:val="28"/>
        </w:rPr>
        <w:t>бельности в отрасли, который с учетом субсидий за период 2013 </w:t>
      </w:r>
      <w:r>
        <w:rPr>
          <w:color w:val="000000"/>
          <w:szCs w:val="28"/>
        </w:rPr>
        <w:t>–</w:t>
      </w:r>
      <w:r w:rsidRPr="005B3984">
        <w:rPr>
          <w:color w:val="000000"/>
          <w:szCs w:val="28"/>
        </w:rPr>
        <w:t> 2020 годов в среднем составил 1</w:t>
      </w:r>
      <w:r>
        <w:rPr>
          <w:color w:val="000000"/>
          <w:szCs w:val="28"/>
        </w:rPr>
        <w:t>3</w:t>
      </w:r>
      <w:r w:rsidRPr="005B3984">
        <w:rPr>
          <w:color w:val="000000"/>
          <w:szCs w:val="28"/>
        </w:rPr>
        <w:t>%.</w:t>
      </w:r>
    </w:p>
    <w:p w:rsidR="00CE44F7" w:rsidRPr="005B3984" w:rsidRDefault="00CE44F7" w:rsidP="00CE44F7">
      <w:pPr>
        <w:ind w:firstLine="284"/>
        <w:rPr>
          <w:color w:val="000000"/>
          <w:szCs w:val="28"/>
        </w:rPr>
      </w:pPr>
      <w:r w:rsidRPr="005B3984">
        <w:rPr>
          <w:color w:val="000000"/>
          <w:szCs w:val="28"/>
        </w:rPr>
        <w:t>Д</w:t>
      </w:r>
      <w:r>
        <w:rPr>
          <w:color w:val="000000"/>
          <w:szCs w:val="28"/>
        </w:rPr>
        <w:t>ля выхода на показатели Доктрины продовольственной безопасности Росси</w:t>
      </w:r>
      <w:r>
        <w:rPr>
          <w:color w:val="000000"/>
          <w:szCs w:val="28"/>
        </w:rPr>
        <w:t>й</w:t>
      </w:r>
      <w:r>
        <w:rPr>
          <w:color w:val="000000"/>
          <w:szCs w:val="28"/>
        </w:rPr>
        <w:t>ской Федерации, утвержденной Указом Президента Российской Федерации от 21 января 2020 года № 20 «Об утверждении Доктрины продовольственной безопасн</w:t>
      </w:r>
      <w:r>
        <w:rPr>
          <w:color w:val="000000"/>
          <w:szCs w:val="28"/>
        </w:rPr>
        <w:t>о</w:t>
      </w:r>
      <w:r>
        <w:rPr>
          <w:color w:val="000000"/>
          <w:szCs w:val="28"/>
        </w:rPr>
        <w:t>сти Российской Федерации»</w:t>
      </w:r>
      <w:r w:rsidRPr="005B3984">
        <w:rPr>
          <w:color w:val="000000"/>
          <w:szCs w:val="28"/>
        </w:rPr>
        <w:t xml:space="preserve"> необходимо сохранить положительную динамику ра</w:t>
      </w:r>
      <w:r w:rsidRPr="005B3984">
        <w:rPr>
          <w:color w:val="000000"/>
          <w:szCs w:val="28"/>
        </w:rPr>
        <w:t>з</w:t>
      </w:r>
      <w:r w:rsidRPr="005B3984">
        <w:rPr>
          <w:color w:val="000000"/>
          <w:szCs w:val="28"/>
        </w:rPr>
        <w:t>вития отрасли, которая может быть обеспечена только при сохранении объемов г</w:t>
      </w:r>
      <w:r w:rsidRPr="005B3984">
        <w:rPr>
          <w:color w:val="000000"/>
          <w:szCs w:val="28"/>
        </w:rPr>
        <w:t>о</w:t>
      </w:r>
      <w:r w:rsidRPr="005B3984">
        <w:rPr>
          <w:color w:val="000000"/>
          <w:szCs w:val="28"/>
        </w:rPr>
        <w:t>сударственной поддержки в совокупности с мерами таможенно-тарифного и нет</w:t>
      </w:r>
      <w:r w:rsidRPr="005B3984">
        <w:rPr>
          <w:color w:val="000000"/>
          <w:szCs w:val="28"/>
        </w:rPr>
        <w:t>а</w:t>
      </w:r>
      <w:r w:rsidRPr="005B3984">
        <w:rPr>
          <w:color w:val="000000"/>
          <w:szCs w:val="28"/>
        </w:rPr>
        <w:t>рифного регулирования.</w:t>
      </w:r>
    </w:p>
    <w:p w:rsidR="00CE44F7" w:rsidRPr="005B3984" w:rsidRDefault="00CE44F7" w:rsidP="00CE44F7">
      <w:pPr>
        <w:ind w:firstLine="284"/>
        <w:rPr>
          <w:color w:val="000000"/>
          <w:szCs w:val="28"/>
        </w:rPr>
      </w:pPr>
      <w:r w:rsidRPr="005B3984">
        <w:rPr>
          <w:color w:val="000000"/>
          <w:szCs w:val="28"/>
        </w:rPr>
        <w:t>В случае сокращения объемов государственной поддержки возникают риски сн</w:t>
      </w:r>
      <w:r w:rsidRPr="005B3984">
        <w:rPr>
          <w:color w:val="000000"/>
          <w:szCs w:val="28"/>
        </w:rPr>
        <w:t>и</w:t>
      </w:r>
      <w:r w:rsidRPr="005B3984">
        <w:rPr>
          <w:color w:val="000000"/>
          <w:szCs w:val="28"/>
        </w:rPr>
        <w:t>жения темпов роста сельского хозяйства в среднесрочной перспективе, утраты н</w:t>
      </w:r>
      <w:r w:rsidRPr="005B3984">
        <w:rPr>
          <w:color w:val="000000"/>
          <w:szCs w:val="28"/>
        </w:rPr>
        <w:t>а</w:t>
      </w:r>
      <w:r w:rsidRPr="005B3984">
        <w:rPr>
          <w:color w:val="000000"/>
          <w:szCs w:val="28"/>
        </w:rPr>
        <w:t>бранной за 7 лет динамики роста производства, что ведет к падению объемов прои</w:t>
      </w:r>
      <w:r w:rsidRPr="005B3984">
        <w:rPr>
          <w:color w:val="000000"/>
          <w:szCs w:val="28"/>
        </w:rPr>
        <w:t>з</w:t>
      </w:r>
      <w:r w:rsidRPr="005B3984">
        <w:rPr>
          <w:color w:val="000000"/>
          <w:szCs w:val="28"/>
        </w:rPr>
        <w:t>водства и снижению инвестиционной привлекательности отрасли. Это крайне нег</w:t>
      </w:r>
      <w:r w:rsidRPr="005B3984">
        <w:rPr>
          <w:color w:val="000000"/>
          <w:szCs w:val="28"/>
        </w:rPr>
        <w:t>а</w:t>
      </w:r>
      <w:r w:rsidRPr="005B3984">
        <w:rPr>
          <w:color w:val="000000"/>
          <w:szCs w:val="28"/>
        </w:rPr>
        <w:t>тивно отразится на финансовой устойчивости сельхозтоваропроизводителей и в ц</w:t>
      </w:r>
      <w:r w:rsidRPr="005B3984">
        <w:rPr>
          <w:color w:val="000000"/>
          <w:szCs w:val="28"/>
        </w:rPr>
        <w:t>е</w:t>
      </w:r>
      <w:r w:rsidRPr="005B3984">
        <w:rPr>
          <w:color w:val="000000"/>
          <w:szCs w:val="28"/>
        </w:rPr>
        <w:t xml:space="preserve">лом всего агропромышленного комплекса </w:t>
      </w:r>
      <w:r>
        <w:rPr>
          <w:color w:val="000000"/>
          <w:szCs w:val="28"/>
        </w:rPr>
        <w:t>района</w:t>
      </w:r>
      <w:r w:rsidRPr="005B3984">
        <w:rPr>
          <w:color w:val="000000"/>
          <w:szCs w:val="28"/>
        </w:rPr>
        <w:t>, а также будет способствовать снижению эффективности уже вложенных в 2006 </w:t>
      </w:r>
      <w:r>
        <w:rPr>
          <w:color w:val="000000"/>
          <w:szCs w:val="28"/>
        </w:rPr>
        <w:t>–</w:t>
      </w:r>
      <w:r w:rsidRPr="005B3984">
        <w:rPr>
          <w:color w:val="000000"/>
          <w:szCs w:val="28"/>
        </w:rPr>
        <w:t> 2021 годах средств государс</w:t>
      </w:r>
      <w:r w:rsidRPr="005B3984">
        <w:rPr>
          <w:color w:val="000000"/>
          <w:szCs w:val="28"/>
        </w:rPr>
        <w:t>т</w:t>
      </w:r>
      <w:r w:rsidRPr="005B3984">
        <w:rPr>
          <w:color w:val="000000"/>
          <w:szCs w:val="28"/>
        </w:rPr>
        <w:t>венной поддержки и частных инвестиций.</w:t>
      </w:r>
    </w:p>
    <w:p w:rsidR="00CE44F7" w:rsidRPr="005B3984" w:rsidRDefault="00CE44F7" w:rsidP="00CE44F7">
      <w:pPr>
        <w:ind w:firstLine="284"/>
        <w:rPr>
          <w:color w:val="000000"/>
          <w:szCs w:val="28"/>
        </w:rPr>
      </w:pPr>
    </w:p>
    <w:p w:rsidR="00CE44F7" w:rsidRPr="00DB77DA" w:rsidRDefault="00CE44F7" w:rsidP="00CE44F7">
      <w:pPr>
        <w:rPr>
          <w:szCs w:val="28"/>
        </w:rPr>
      </w:pPr>
    </w:p>
    <w:p w:rsidR="00CE44F7" w:rsidRPr="00AC764D" w:rsidRDefault="00CE44F7" w:rsidP="00CE44F7">
      <w:pPr>
        <w:pStyle w:val="1"/>
      </w:pPr>
      <w:bookmarkStart w:id="14" w:name="sub_440"/>
      <w:r w:rsidRPr="00AC764D">
        <w:t xml:space="preserve">Глава 11. Методика оценки эффективности реализации </w:t>
      </w:r>
      <w:r>
        <w:t>м</w:t>
      </w:r>
      <w:r>
        <w:t>у</w:t>
      </w:r>
      <w:r>
        <w:t xml:space="preserve">ниципальной </w:t>
      </w:r>
      <w:r w:rsidRPr="00AC764D">
        <w:t xml:space="preserve"> программы</w:t>
      </w:r>
    </w:p>
    <w:bookmarkEnd w:id="14"/>
    <w:p w:rsidR="00CE44F7" w:rsidRPr="00DB77DA" w:rsidRDefault="00CE44F7" w:rsidP="00CE44F7">
      <w:pPr>
        <w:rPr>
          <w:szCs w:val="28"/>
        </w:rPr>
      </w:pPr>
    </w:p>
    <w:p w:rsidR="00CE44F7" w:rsidRPr="005B3984" w:rsidRDefault="00CE44F7" w:rsidP="00CE44F7">
      <w:pPr>
        <w:ind w:firstLine="284"/>
        <w:rPr>
          <w:color w:val="000000"/>
          <w:szCs w:val="28"/>
        </w:rPr>
      </w:pPr>
      <w:r w:rsidRPr="005B3984">
        <w:rPr>
          <w:color w:val="000000"/>
          <w:szCs w:val="28"/>
        </w:rPr>
        <w:t xml:space="preserve">Эффективность реализации </w:t>
      </w:r>
      <w:r>
        <w:rPr>
          <w:color w:val="000000"/>
          <w:szCs w:val="28"/>
        </w:rPr>
        <w:t xml:space="preserve">муниципальной </w:t>
      </w:r>
      <w:r w:rsidRPr="005B3984">
        <w:rPr>
          <w:color w:val="000000"/>
          <w:szCs w:val="28"/>
        </w:rPr>
        <w:t xml:space="preserve"> программы в целом оценивается и</w:t>
      </w:r>
      <w:r w:rsidRPr="005B3984">
        <w:rPr>
          <w:color w:val="000000"/>
          <w:szCs w:val="28"/>
        </w:rPr>
        <w:t>с</w:t>
      </w:r>
      <w:r w:rsidRPr="005B3984">
        <w:rPr>
          <w:color w:val="000000"/>
          <w:szCs w:val="28"/>
        </w:rPr>
        <w:t>ходя из достижения уровня по каждому из основных показателей (индикат</w:t>
      </w:r>
      <w:r w:rsidRPr="005B3984">
        <w:rPr>
          <w:color w:val="000000"/>
          <w:szCs w:val="28"/>
        </w:rPr>
        <w:t>о</w:t>
      </w:r>
      <w:r w:rsidRPr="005B3984">
        <w:rPr>
          <w:color w:val="000000"/>
          <w:szCs w:val="28"/>
        </w:rPr>
        <w:t>ров) как по годам по отношению к предыдущему году, так и нарастающим итогом к базов</w:t>
      </w:r>
      <w:r w:rsidRPr="005B3984">
        <w:rPr>
          <w:color w:val="000000"/>
          <w:szCs w:val="28"/>
        </w:rPr>
        <w:t>о</w:t>
      </w:r>
      <w:r w:rsidRPr="005B3984">
        <w:rPr>
          <w:color w:val="000000"/>
          <w:szCs w:val="28"/>
        </w:rPr>
        <w:t>му году.</w:t>
      </w:r>
    </w:p>
    <w:p w:rsidR="00CE44F7" w:rsidRPr="005B3984" w:rsidRDefault="00CE44F7" w:rsidP="00CE44F7">
      <w:pPr>
        <w:ind w:firstLine="284"/>
        <w:rPr>
          <w:color w:val="000000"/>
          <w:szCs w:val="28"/>
        </w:rPr>
      </w:pPr>
      <w:r w:rsidRPr="005B3984">
        <w:rPr>
          <w:color w:val="000000"/>
          <w:szCs w:val="28"/>
        </w:rPr>
        <w:t>Индексы производства продукции сельского хозяйства и производства пищевых продуктов указывают на эффективность реализуемых мер в сфере производства, и</w:t>
      </w:r>
      <w:r w:rsidRPr="005B3984">
        <w:rPr>
          <w:color w:val="000000"/>
          <w:szCs w:val="28"/>
        </w:rPr>
        <w:t>н</w:t>
      </w:r>
      <w:r w:rsidRPr="005B3984">
        <w:rPr>
          <w:color w:val="000000"/>
          <w:szCs w:val="28"/>
        </w:rPr>
        <w:t>декс физического объема инвестиций - на возможность осуществления модерниз</w:t>
      </w:r>
      <w:r w:rsidRPr="005B3984">
        <w:rPr>
          <w:color w:val="000000"/>
          <w:szCs w:val="28"/>
        </w:rPr>
        <w:t>а</w:t>
      </w:r>
      <w:r w:rsidRPr="005B3984">
        <w:rPr>
          <w:color w:val="000000"/>
          <w:szCs w:val="28"/>
        </w:rPr>
        <w:t>ции и инновационного развития, динамика уровня рентабельности в сельскохозя</w:t>
      </w:r>
      <w:r w:rsidRPr="005B3984">
        <w:rPr>
          <w:color w:val="000000"/>
          <w:szCs w:val="28"/>
        </w:rPr>
        <w:t>й</w:t>
      </w:r>
      <w:r w:rsidRPr="005B3984">
        <w:rPr>
          <w:color w:val="000000"/>
          <w:szCs w:val="28"/>
        </w:rPr>
        <w:t>ственных организациях - на эффективность производства и экономического мех</w:t>
      </w:r>
      <w:r w:rsidRPr="005B3984">
        <w:rPr>
          <w:color w:val="000000"/>
          <w:szCs w:val="28"/>
        </w:rPr>
        <w:t>а</w:t>
      </w:r>
      <w:r w:rsidRPr="005B3984">
        <w:rPr>
          <w:color w:val="000000"/>
          <w:szCs w:val="28"/>
        </w:rPr>
        <w:t>низма их функционирования, уровень оплаты труда в сельском хозяйстве и в целом по экономике республики - на степень решения социальных проблем отрасли.</w:t>
      </w:r>
    </w:p>
    <w:p w:rsidR="00CE44F7" w:rsidRPr="005B3984" w:rsidRDefault="00CE44F7" w:rsidP="00CE44F7">
      <w:pPr>
        <w:ind w:firstLine="284"/>
        <w:rPr>
          <w:color w:val="000000"/>
          <w:szCs w:val="28"/>
        </w:rPr>
      </w:pPr>
      <w:r w:rsidRPr="005B3984">
        <w:rPr>
          <w:color w:val="000000"/>
          <w:szCs w:val="28"/>
        </w:rPr>
        <w:t>Стоимостные показатели рассчитываются, как правило, в сопоставимых ценах с</w:t>
      </w:r>
      <w:r w:rsidRPr="005B3984">
        <w:rPr>
          <w:color w:val="000000"/>
          <w:szCs w:val="28"/>
        </w:rPr>
        <w:t>о</w:t>
      </w:r>
      <w:r w:rsidRPr="005B3984">
        <w:rPr>
          <w:color w:val="000000"/>
          <w:szCs w:val="28"/>
        </w:rPr>
        <w:t>ответствующего года, которые являются базой для расчета динамики и темпов их изменения по сравнению с предыдущим годом или иным периодом.</w:t>
      </w:r>
    </w:p>
    <w:p w:rsidR="00CE44F7" w:rsidRPr="00D01B10" w:rsidRDefault="00CE44F7" w:rsidP="00CE44F7">
      <w:pPr>
        <w:ind w:firstLine="284"/>
        <w:rPr>
          <w:color w:val="000000"/>
          <w:szCs w:val="28"/>
        </w:rPr>
      </w:pPr>
      <w:r w:rsidRPr="00D01B10">
        <w:rPr>
          <w:color w:val="000000"/>
          <w:szCs w:val="28"/>
        </w:rPr>
        <w:t>Показатели подпрограмм предполагают оценку интегрированного эффекта от реализации основных мероприятий или указывают на результативность наиболее существенных направлений государственной поддержки агропромышленного ко</w:t>
      </w:r>
      <w:r w:rsidRPr="00D01B10">
        <w:rPr>
          <w:color w:val="000000"/>
          <w:szCs w:val="28"/>
        </w:rPr>
        <w:t>м</w:t>
      </w:r>
      <w:r w:rsidRPr="00D01B10">
        <w:rPr>
          <w:color w:val="000000"/>
          <w:szCs w:val="28"/>
        </w:rPr>
        <w:t>плекса.</w:t>
      </w:r>
    </w:p>
    <w:p w:rsidR="00CE44F7" w:rsidRPr="00D01B10" w:rsidRDefault="00CE44F7" w:rsidP="00CE44F7">
      <w:pPr>
        <w:ind w:firstLine="284"/>
        <w:rPr>
          <w:color w:val="000000"/>
          <w:szCs w:val="28"/>
        </w:rPr>
      </w:pPr>
      <w:r>
        <w:rPr>
          <w:color w:val="000000"/>
          <w:szCs w:val="28"/>
        </w:rPr>
        <w:t>Управление сельского хозяйства администрации Чамзинского муниципального района е</w:t>
      </w:r>
      <w:r w:rsidRPr="00D01B10">
        <w:rPr>
          <w:color w:val="000000"/>
          <w:szCs w:val="28"/>
        </w:rPr>
        <w:t>жегодно обобщает и анализирует статистическую и ведомственную отче</w:t>
      </w:r>
      <w:r w:rsidRPr="00D01B10">
        <w:rPr>
          <w:color w:val="000000"/>
          <w:szCs w:val="28"/>
        </w:rPr>
        <w:t>т</w:t>
      </w:r>
      <w:r w:rsidRPr="00D01B10">
        <w:rPr>
          <w:color w:val="000000"/>
          <w:szCs w:val="28"/>
        </w:rPr>
        <w:t>ность по использованию бюджетных средств и ре</w:t>
      </w:r>
      <w:r>
        <w:rPr>
          <w:color w:val="000000"/>
          <w:szCs w:val="28"/>
        </w:rPr>
        <w:t>а</w:t>
      </w:r>
      <w:r w:rsidRPr="00D01B10">
        <w:rPr>
          <w:color w:val="000000"/>
          <w:szCs w:val="28"/>
        </w:rPr>
        <w:t xml:space="preserve">лизации </w:t>
      </w:r>
      <w:r>
        <w:rPr>
          <w:color w:val="000000"/>
          <w:szCs w:val="28"/>
        </w:rPr>
        <w:t xml:space="preserve">муниципальной </w:t>
      </w:r>
      <w:r w:rsidRPr="00D01B10">
        <w:rPr>
          <w:color w:val="000000"/>
          <w:szCs w:val="28"/>
        </w:rPr>
        <w:t xml:space="preserve"> пр</w:t>
      </w:r>
      <w:r w:rsidRPr="00D01B10">
        <w:rPr>
          <w:color w:val="000000"/>
          <w:szCs w:val="28"/>
        </w:rPr>
        <w:t>о</w:t>
      </w:r>
      <w:r w:rsidRPr="00D01B10">
        <w:rPr>
          <w:color w:val="000000"/>
          <w:szCs w:val="28"/>
        </w:rPr>
        <w:t>граммы для представления информации в Министерства сельского хозяйства и пр</w:t>
      </w:r>
      <w:r w:rsidRPr="00D01B10">
        <w:rPr>
          <w:color w:val="000000"/>
          <w:szCs w:val="28"/>
        </w:rPr>
        <w:t>о</w:t>
      </w:r>
      <w:r w:rsidRPr="00D01B10">
        <w:rPr>
          <w:color w:val="000000"/>
          <w:szCs w:val="28"/>
        </w:rPr>
        <w:t>довольствия Республики Морд</w:t>
      </w:r>
      <w:r w:rsidRPr="00D01B10">
        <w:rPr>
          <w:color w:val="000000"/>
          <w:szCs w:val="28"/>
        </w:rPr>
        <w:t>о</w:t>
      </w:r>
      <w:r w:rsidRPr="00D01B10">
        <w:rPr>
          <w:color w:val="000000"/>
          <w:szCs w:val="28"/>
        </w:rPr>
        <w:t>вия.</w:t>
      </w:r>
    </w:p>
    <w:p w:rsidR="00CE44F7" w:rsidRPr="00D01B10" w:rsidRDefault="00CE44F7" w:rsidP="00CE44F7">
      <w:pPr>
        <w:ind w:firstLine="284"/>
        <w:rPr>
          <w:color w:val="000000"/>
          <w:szCs w:val="28"/>
        </w:rPr>
      </w:pPr>
      <w:r w:rsidRPr="00D01B10">
        <w:rPr>
          <w:color w:val="000000"/>
          <w:szCs w:val="28"/>
        </w:rPr>
        <w:lastRenderedPageBreak/>
        <w:t xml:space="preserve">Оценка эффективности выполнения показателей </w:t>
      </w:r>
      <w:r>
        <w:rPr>
          <w:color w:val="000000"/>
          <w:szCs w:val="28"/>
        </w:rPr>
        <w:t xml:space="preserve">муниципальной </w:t>
      </w:r>
      <w:r w:rsidRPr="00D01B10">
        <w:rPr>
          <w:color w:val="000000"/>
          <w:szCs w:val="28"/>
        </w:rPr>
        <w:t xml:space="preserve"> программы производится на основе информации ежеквартального мониторинга выполнения соответс</w:t>
      </w:r>
      <w:r w:rsidRPr="00D01B10">
        <w:rPr>
          <w:color w:val="000000"/>
          <w:szCs w:val="28"/>
        </w:rPr>
        <w:t>т</w:t>
      </w:r>
      <w:r w:rsidRPr="00D01B10">
        <w:rPr>
          <w:color w:val="000000"/>
          <w:szCs w:val="28"/>
        </w:rPr>
        <w:t>вующих индикаторов и количественных показателей.</w:t>
      </w:r>
    </w:p>
    <w:p w:rsidR="00CE44F7" w:rsidRDefault="00CE44F7" w:rsidP="00CE44F7">
      <w:pPr>
        <w:ind w:firstLine="284"/>
        <w:rPr>
          <w:color w:val="000000"/>
          <w:szCs w:val="28"/>
        </w:rPr>
      </w:pPr>
      <w:r w:rsidRPr="00D01B10">
        <w:rPr>
          <w:color w:val="000000"/>
          <w:szCs w:val="28"/>
        </w:rPr>
        <w:t xml:space="preserve"> </w:t>
      </w:r>
      <w:r>
        <w:rPr>
          <w:color w:val="000000"/>
          <w:szCs w:val="28"/>
        </w:rPr>
        <w:t xml:space="preserve">Управление сельского хозяйства администрации Чамзинского муниципального района </w:t>
      </w:r>
      <w:r w:rsidRPr="00D01B10">
        <w:rPr>
          <w:color w:val="000000"/>
          <w:szCs w:val="28"/>
        </w:rPr>
        <w:t>ежегодно в срок до 1 марта готовит отчет о ходе реализации и оценке</w:t>
      </w:r>
      <w:r w:rsidRPr="005B3984">
        <w:rPr>
          <w:color w:val="000000"/>
          <w:szCs w:val="28"/>
        </w:rPr>
        <w:t xml:space="preserve"> эффе</w:t>
      </w:r>
      <w:r w:rsidRPr="005B3984">
        <w:rPr>
          <w:color w:val="000000"/>
          <w:szCs w:val="28"/>
        </w:rPr>
        <w:t>к</w:t>
      </w:r>
      <w:r w:rsidRPr="005B3984">
        <w:rPr>
          <w:color w:val="000000"/>
          <w:szCs w:val="28"/>
        </w:rPr>
        <w:t xml:space="preserve">тивности реализации </w:t>
      </w:r>
      <w:r>
        <w:rPr>
          <w:color w:val="000000"/>
          <w:szCs w:val="28"/>
        </w:rPr>
        <w:t xml:space="preserve">муниципальной </w:t>
      </w:r>
      <w:r w:rsidRPr="005B3984">
        <w:rPr>
          <w:color w:val="000000"/>
          <w:szCs w:val="28"/>
        </w:rPr>
        <w:t xml:space="preserve"> программы (далее </w:t>
      </w:r>
      <w:r>
        <w:rPr>
          <w:color w:val="000000"/>
          <w:szCs w:val="28"/>
        </w:rPr>
        <w:t>–</w:t>
      </w:r>
      <w:r w:rsidRPr="005B3984">
        <w:rPr>
          <w:color w:val="000000"/>
          <w:szCs w:val="28"/>
        </w:rPr>
        <w:t xml:space="preserve"> год</w:t>
      </w:r>
      <w:r w:rsidRPr="005B3984">
        <w:rPr>
          <w:color w:val="000000"/>
          <w:szCs w:val="28"/>
        </w:rPr>
        <w:t>о</w:t>
      </w:r>
      <w:r w:rsidRPr="005B3984">
        <w:rPr>
          <w:color w:val="000000"/>
          <w:szCs w:val="28"/>
        </w:rPr>
        <w:t xml:space="preserve">вой отчет) </w:t>
      </w:r>
    </w:p>
    <w:p w:rsidR="00CE44F7" w:rsidRDefault="00CE44F7" w:rsidP="00CE44F7">
      <w:pPr>
        <w:ind w:left="-567"/>
        <w:rPr>
          <w:color w:val="000000"/>
          <w:szCs w:val="28"/>
        </w:rPr>
      </w:pPr>
      <w:r>
        <w:rPr>
          <w:color w:val="000000"/>
          <w:szCs w:val="28"/>
        </w:rPr>
        <w:t xml:space="preserve">              </w:t>
      </w:r>
      <w:r w:rsidRPr="005B3984">
        <w:rPr>
          <w:color w:val="000000"/>
          <w:szCs w:val="28"/>
        </w:rPr>
        <w:t xml:space="preserve">В годовом отчете дается оценка хода реализации </w:t>
      </w:r>
      <w:r>
        <w:rPr>
          <w:color w:val="000000"/>
          <w:szCs w:val="28"/>
        </w:rPr>
        <w:t xml:space="preserve">муниципальной програм-      </w:t>
      </w:r>
    </w:p>
    <w:p w:rsidR="00CE44F7" w:rsidRPr="00D01B10" w:rsidRDefault="00CE44F7" w:rsidP="00CE44F7">
      <w:pPr>
        <w:rPr>
          <w:color w:val="000000"/>
          <w:szCs w:val="28"/>
        </w:rPr>
      </w:pPr>
      <w:r>
        <w:rPr>
          <w:color w:val="000000"/>
          <w:szCs w:val="28"/>
        </w:rPr>
        <w:t xml:space="preserve">мы  </w:t>
      </w:r>
      <w:r w:rsidRPr="005B3984">
        <w:rPr>
          <w:color w:val="000000"/>
          <w:szCs w:val="28"/>
        </w:rPr>
        <w:t xml:space="preserve"> в целом, по ее подпрограммам </w:t>
      </w:r>
      <w:r>
        <w:rPr>
          <w:color w:val="000000"/>
          <w:szCs w:val="28"/>
        </w:rPr>
        <w:t xml:space="preserve"> </w:t>
      </w:r>
      <w:r w:rsidRPr="005B3984">
        <w:rPr>
          <w:color w:val="000000"/>
          <w:szCs w:val="28"/>
        </w:rPr>
        <w:t>за прошедший год</w:t>
      </w:r>
      <w:r w:rsidRPr="00D01B10">
        <w:rPr>
          <w:color w:val="000000"/>
          <w:szCs w:val="28"/>
        </w:rPr>
        <w:t>. По каждой подпр</w:t>
      </w:r>
      <w:r w:rsidRPr="00D01B10">
        <w:rPr>
          <w:color w:val="000000"/>
          <w:szCs w:val="28"/>
        </w:rPr>
        <w:t>о</w:t>
      </w:r>
      <w:r w:rsidRPr="00D01B10">
        <w:rPr>
          <w:color w:val="000000"/>
          <w:szCs w:val="28"/>
        </w:rPr>
        <w:t>грамме,  анализируется выполнение намеченных задач, достижение предусмо</w:t>
      </w:r>
      <w:r w:rsidRPr="00D01B10">
        <w:rPr>
          <w:color w:val="000000"/>
          <w:szCs w:val="28"/>
        </w:rPr>
        <w:t>т</w:t>
      </w:r>
      <w:r w:rsidRPr="00D01B10">
        <w:rPr>
          <w:color w:val="000000"/>
          <w:szCs w:val="28"/>
        </w:rPr>
        <w:t xml:space="preserve">ренных в них показателей (индикаторов), эффективность использования бюджетных средств. </w:t>
      </w:r>
      <w:r>
        <w:rPr>
          <w:color w:val="000000"/>
          <w:szCs w:val="28"/>
        </w:rPr>
        <w:t>Сводный годовой отчет о реализации программы представл</w:t>
      </w:r>
      <w:r>
        <w:rPr>
          <w:color w:val="000000"/>
          <w:szCs w:val="28"/>
        </w:rPr>
        <w:t>я</w:t>
      </w:r>
      <w:r>
        <w:rPr>
          <w:color w:val="000000"/>
          <w:szCs w:val="28"/>
        </w:rPr>
        <w:t>ется в отдел экономики и прогнозирования администрации Чамзинского мун</w:t>
      </w:r>
      <w:r>
        <w:rPr>
          <w:color w:val="000000"/>
          <w:szCs w:val="28"/>
        </w:rPr>
        <w:t>и</w:t>
      </w:r>
      <w:r>
        <w:rPr>
          <w:color w:val="000000"/>
          <w:szCs w:val="28"/>
        </w:rPr>
        <w:t xml:space="preserve">ципального района , заносится в </w:t>
      </w:r>
      <w:r>
        <w:rPr>
          <w:szCs w:val="28"/>
        </w:rPr>
        <w:t xml:space="preserve"> государственную автоматизированную информацио</w:t>
      </w:r>
      <w:r>
        <w:rPr>
          <w:szCs w:val="28"/>
        </w:rPr>
        <w:t>н</w:t>
      </w:r>
      <w:r>
        <w:rPr>
          <w:szCs w:val="28"/>
        </w:rPr>
        <w:t>ную   систему «Управление</w:t>
      </w:r>
      <w:r w:rsidRPr="00214802">
        <w:rPr>
          <w:szCs w:val="28"/>
        </w:rPr>
        <w:t xml:space="preserve">» </w:t>
      </w:r>
      <w:r w:rsidRPr="00214802">
        <w:rPr>
          <w:color w:val="000000"/>
          <w:szCs w:val="28"/>
        </w:rPr>
        <w:t xml:space="preserve"> и размещает на </w:t>
      </w:r>
      <w:hyperlink r:id="rId42" w:history="1">
        <w:r w:rsidRPr="00214802">
          <w:rPr>
            <w:szCs w:val="28"/>
          </w:rPr>
          <w:t>сайте</w:t>
        </w:r>
      </w:hyperlink>
      <w:r w:rsidRPr="00214802">
        <w:rPr>
          <w:color w:val="000000"/>
          <w:szCs w:val="28"/>
        </w:rPr>
        <w:t xml:space="preserve"> администрации Чамзинск</w:t>
      </w:r>
      <w:r w:rsidRPr="00214802">
        <w:rPr>
          <w:color w:val="000000"/>
          <w:szCs w:val="28"/>
        </w:rPr>
        <w:t>о</w:t>
      </w:r>
      <w:r w:rsidRPr="00214802">
        <w:rPr>
          <w:color w:val="000000"/>
          <w:szCs w:val="28"/>
        </w:rPr>
        <w:t>го муниципального района</w:t>
      </w:r>
    </w:p>
    <w:p w:rsidR="00CE44F7" w:rsidRPr="00AC764D" w:rsidRDefault="00CE44F7" w:rsidP="00CE44F7">
      <w:pPr>
        <w:pStyle w:val="1"/>
      </w:pPr>
      <w:bookmarkStart w:id="15" w:name="sub_1000"/>
      <w:r w:rsidRPr="00AC764D">
        <w:t>Подпрограмма</w:t>
      </w:r>
      <w:r w:rsidRPr="00AC764D">
        <w:br/>
        <w:t>«Развитие отраслей агропромышленного комплекса»</w:t>
      </w:r>
    </w:p>
    <w:bookmarkEnd w:id="15"/>
    <w:p w:rsidR="00CE44F7" w:rsidRPr="00DB77DA" w:rsidRDefault="00CE44F7" w:rsidP="00CE44F7">
      <w:pPr>
        <w:rPr>
          <w:szCs w:val="28"/>
        </w:rPr>
      </w:pPr>
    </w:p>
    <w:p w:rsidR="00CE44F7" w:rsidRPr="00AC764D" w:rsidRDefault="00CE44F7" w:rsidP="00CE44F7">
      <w:pPr>
        <w:pStyle w:val="1"/>
      </w:pPr>
      <w:bookmarkStart w:id="16" w:name="sub_1001"/>
      <w:r w:rsidRPr="00AC764D">
        <w:t>Паспорт подпрограммы «Развитие отраслей агропромы</w:t>
      </w:r>
      <w:r w:rsidRPr="00AC764D">
        <w:t>ш</w:t>
      </w:r>
      <w:r w:rsidRPr="00AC764D">
        <w:t>ленного комплекса»</w:t>
      </w:r>
    </w:p>
    <w:bookmarkEnd w:id="16"/>
    <w:p w:rsidR="00CE44F7" w:rsidRPr="00DB77DA" w:rsidRDefault="00CE44F7" w:rsidP="00CE44F7">
      <w:pPr>
        <w:rPr>
          <w:szCs w:val="28"/>
        </w:rPr>
      </w:pPr>
    </w:p>
    <w:tbl>
      <w:tblPr>
        <w:tblW w:w="9356"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360"/>
        <w:gridCol w:w="560"/>
        <w:gridCol w:w="5436"/>
      </w:tblGrid>
      <w:tr w:rsidR="00CE44F7" w:rsidRPr="00DB77DA" w:rsidTr="009A18D5">
        <w:tc>
          <w:tcPr>
            <w:tcW w:w="3360" w:type="dxa"/>
            <w:tcBorders>
              <w:top w:val="nil"/>
              <w:left w:val="nil"/>
              <w:bottom w:val="nil"/>
              <w:right w:val="nil"/>
            </w:tcBorders>
          </w:tcPr>
          <w:p w:rsidR="00CE44F7" w:rsidRPr="00DB77DA" w:rsidRDefault="00CE44F7" w:rsidP="009A18D5">
            <w:pPr>
              <w:pStyle w:val="aa"/>
              <w:rPr>
                <w:rFonts w:ascii="Times New Roman" w:hAnsi="Times New Roman"/>
                <w:sz w:val="28"/>
                <w:szCs w:val="28"/>
              </w:rPr>
            </w:pPr>
            <w:r w:rsidRPr="00DB77DA">
              <w:rPr>
                <w:rStyle w:val="a8"/>
                <w:rFonts w:ascii="Times New Roman" w:hAnsi="Times New Roman"/>
                <w:bCs w:val="0"/>
                <w:szCs w:val="28"/>
              </w:rPr>
              <w:t>Ответственный исполн</w:t>
            </w:r>
            <w:r w:rsidRPr="00DB77DA">
              <w:rPr>
                <w:rStyle w:val="a8"/>
                <w:rFonts w:ascii="Times New Roman" w:hAnsi="Times New Roman"/>
                <w:bCs w:val="0"/>
                <w:szCs w:val="28"/>
              </w:rPr>
              <w:t>и</w:t>
            </w:r>
            <w:r w:rsidRPr="00DB77DA">
              <w:rPr>
                <w:rStyle w:val="a8"/>
                <w:rFonts w:ascii="Times New Roman" w:hAnsi="Times New Roman"/>
                <w:bCs w:val="0"/>
                <w:szCs w:val="28"/>
              </w:rPr>
              <w:t>тель подпрограммы</w:t>
            </w:r>
          </w:p>
        </w:tc>
        <w:tc>
          <w:tcPr>
            <w:tcW w:w="560" w:type="dxa"/>
            <w:tcBorders>
              <w:top w:val="nil"/>
              <w:left w:val="nil"/>
              <w:bottom w:val="nil"/>
              <w:right w:val="nil"/>
            </w:tcBorders>
          </w:tcPr>
          <w:p w:rsidR="00CE44F7" w:rsidRPr="00DB77DA" w:rsidRDefault="00CE44F7" w:rsidP="009A18D5">
            <w:pPr>
              <w:pStyle w:val="aa"/>
              <w:rPr>
                <w:rFonts w:ascii="Times New Roman" w:hAnsi="Times New Roman"/>
                <w:sz w:val="28"/>
                <w:szCs w:val="28"/>
              </w:rPr>
            </w:pPr>
            <w:r w:rsidRPr="00DB77DA">
              <w:rPr>
                <w:rFonts w:ascii="Times New Roman" w:hAnsi="Times New Roman"/>
                <w:sz w:val="28"/>
                <w:szCs w:val="28"/>
              </w:rPr>
              <w:t>-</w:t>
            </w:r>
          </w:p>
        </w:tc>
        <w:tc>
          <w:tcPr>
            <w:tcW w:w="5436" w:type="dxa"/>
            <w:tcBorders>
              <w:top w:val="nil"/>
              <w:left w:val="nil"/>
              <w:bottom w:val="nil"/>
              <w:right w:val="nil"/>
            </w:tcBorders>
          </w:tcPr>
          <w:p w:rsidR="00CE44F7" w:rsidRPr="00A72367" w:rsidRDefault="00CE44F7" w:rsidP="009A18D5">
            <w:pPr>
              <w:ind w:right="33"/>
              <w:rPr>
                <w:szCs w:val="28"/>
              </w:rPr>
            </w:pPr>
            <w:r w:rsidRPr="00A72367">
              <w:rPr>
                <w:szCs w:val="28"/>
              </w:rPr>
              <w:t>Управление сельского хозяйства админ</w:t>
            </w:r>
            <w:r w:rsidRPr="00A72367">
              <w:rPr>
                <w:szCs w:val="28"/>
              </w:rPr>
              <w:t>и</w:t>
            </w:r>
            <w:r w:rsidRPr="00A72367">
              <w:rPr>
                <w:szCs w:val="28"/>
              </w:rPr>
              <w:t>страции Чамзинского муниципально</w:t>
            </w:r>
            <w:r>
              <w:rPr>
                <w:szCs w:val="28"/>
              </w:rPr>
              <w:t>го района</w:t>
            </w:r>
          </w:p>
          <w:p w:rsidR="00CE44F7" w:rsidRPr="00D01B10" w:rsidRDefault="00CE44F7" w:rsidP="009A18D5">
            <w:pPr>
              <w:pStyle w:val="aa"/>
              <w:rPr>
                <w:rFonts w:ascii="Times New Roman" w:hAnsi="Times New Roman"/>
                <w:sz w:val="28"/>
                <w:szCs w:val="28"/>
              </w:rPr>
            </w:pPr>
          </w:p>
        </w:tc>
      </w:tr>
      <w:tr w:rsidR="00CE44F7" w:rsidRPr="00DB77DA" w:rsidTr="009A18D5">
        <w:tc>
          <w:tcPr>
            <w:tcW w:w="3360" w:type="dxa"/>
            <w:tcBorders>
              <w:top w:val="nil"/>
              <w:left w:val="nil"/>
              <w:bottom w:val="nil"/>
              <w:right w:val="nil"/>
            </w:tcBorders>
          </w:tcPr>
          <w:p w:rsidR="00CE44F7" w:rsidRPr="00DB77DA" w:rsidRDefault="00CE44F7" w:rsidP="009A18D5">
            <w:pPr>
              <w:pStyle w:val="aa"/>
              <w:rPr>
                <w:rFonts w:ascii="Times New Roman" w:hAnsi="Times New Roman"/>
                <w:sz w:val="28"/>
                <w:szCs w:val="28"/>
              </w:rPr>
            </w:pPr>
            <w:r w:rsidRPr="00DB77DA">
              <w:rPr>
                <w:rStyle w:val="a8"/>
                <w:rFonts w:ascii="Times New Roman" w:hAnsi="Times New Roman"/>
                <w:bCs w:val="0"/>
                <w:szCs w:val="28"/>
              </w:rPr>
              <w:t>Цели подпрограммы</w:t>
            </w:r>
          </w:p>
        </w:tc>
        <w:tc>
          <w:tcPr>
            <w:tcW w:w="560" w:type="dxa"/>
            <w:tcBorders>
              <w:top w:val="nil"/>
              <w:left w:val="nil"/>
              <w:bottom w:val="nil"/>
              <w:right w:val="nil"/>
            </w:tcBorders>
          </w:tcPr>
          <w:p w:rsidR="00CE44F7" w:rsidRPr="00DB77DA" w:rsidRDefault="00CE44F7" w:rsidP="009A18D5">
            <w:pPr>
              <w:pStyle w:val="aa"/>
              <w:rPr>
                <w:rFonts w:ascii="Times New Roman" w:hAnsi="Times New Roman"/>
                <w:sz w:val="28"/>
                <w:szCs w:val="28"/>
              </w:rPr>
            </w:pPr>
            <w:r w:rsidRPr="00DB77DA">
              <w:rPr>
                <w:rFonts w:ascii="Times New Roman" w:hAnsi="Times New Roman"/>
                <w:sz w:val="28"/>
                <w:szCs w:val="28"/>
              </w:rPr>
              <w:t>-</w:t>
            </w:r>
          </w:p>
        </w:tc>
        <w:tc>
          <w:tcPr>
            <w:tcW w:w="5436" w:type="dxa"/>
            <w:tcBorders>
              <w:top w:val="nil"/>
              <w:left w:val="nil"/>
              <w:bottom w:val="nil"/>
              <w:right w:val="nil"/>
            </w:tcBorders>
          </w:tcPr>
          <w:p w:rsidR="00CE44F7" w:rsidRPr="00D01B10" w:rsidRDefault="00CE44F7" w:rsidP="009A18D5">
            <w:pPr>
              <w:pStyle w:val="aa"/>
              <w:rPr>
                <w:rFonts w:ascii="Times New Roman" w:hAnsi="Times New Roman"/>
                <w:sz w:val="28"/>
                <w:szCs w:val="28"/>
              </w:rPr>
            </w:pPr>
            <w:r w:rsidRPr="00D01B10">
              <w:rPr>
                <w:rFonts w:ascii="Times New Roman" w:hAnsi="Times New Roman"/>
                <w:sz w:val="28"/>
                <w:szCs w:val="28"/>
              </w:rPr>
              <w:t>создание условий для повышения конк</w:t>
            </w:r>
            <w:r w:rsidRPr="00D01B10">
              <w:rPr>
                <w:rFonts w:ascii="Times New Roman" w:hAnsi="Times New Roman"/>
                <w:sz w:val="28"/>
                <w:szCs w:val="28"/>
              </w:rPr>
              <w:t>у</w:t>
            </w:r>
            <w:r w:rsidRPr="00D01B10">
              <w:rPr>
                <w:rFonts w:ascii="Times New Roman" w:hAnsi="Times New Roman"/>
                <w:sz w:val="28"/>
                <w:szCs w:val="28"/>
              </w:rPr>
              <w:t xml:space="preserve">рентоспособности сельскохозяйственной продукции и продуктов ее переработки, производимой </w:t>
            </w:r>
            <w:r>
              <w:rPr>
                <w:rFonts w:ascii="Times New Roman" w:hAnsi="Times New Roman"/>
                <w:sz w:val="28"/>
                <w:szCs w:val="28"/>
              </w:rPr>
              <w:t xml:space="preserve">районными </w:t>
            </w:r>
            <w:r w:rsidRPr="00D01B10">
              <w:rPr>
                <w:rFonts w:ascii="Times New Roman" w:hAnsi="Times New Roman"/>
                <w:sz w:val="28"/>
                <w:szCs w:val="28"/>
              </w:rPr>
              <w:t xml:space="preserve"> сельхозтовар</w:t>
            </w:r>
            <w:r w:rsidRPr="00D01B10">
              <w:rPr>
                <w:rFonts w:ascii="Times New Roman" w:hAnsi="Times New Roman"/>
                <w:sz w:val="28"/>
                <w:szCs w:val="28"/>
              </w:rPr>
              <w:t>о</w:t>
            </w:r>
            <w:r w:rsidRPr="00D01B10">
              <w:rPr>
                <w:rFonts w:ascii="Times New Roman" w:hAnsi="Times New Roman"/>
                <w:sz w:val="28"/>
                <w:szCs w:val="28"/>
              </w:rPr>
              <w:t>производителями, на внутреннем и вне</w:t>
            </w:r>
            <w:r w:rsidRPr="00D01B10">
              <w:rPr>
                <w:rFonts w:ascii="Times New Roman" w:hAnsi="Times New Roman"/>
                <w:sz w:val="28"/>
                <w:szCs w:val="28"/>
              </w:rPr>
              <w:t>ш</w:t>
            </w:r>
            <w:r w:rsidRPr="00D01B10">
              <w:rPr>
                <w:rFonts w:ascii="Times New Roman" w:hAnsi="Times New Roman"/>
                <w:sz w:val="28"/>
                <w:szCs w:val="28"/>
              </w:rPr>
              <w:t>нем рынках;</w:t>
            </w:r>
          </w:p>
          <w:p w:rsidR="00CE44F7" w:rsidRPr="00D01B10" w:rsidRDefault="00CE44F7" w:rsidP="009A18D5">
            <w:pPr>
              <w:pStyle w:val="aa"/>
              <w:rPr>
                <w:rFonts w:ascii="Times New Roman" w:hAnsi="Times New Roman"/>
                <w:sz w:val="28"/>
                <w:szCs w:val="28"/>
              </w:rPr>
            </w:pPr>
            <w:r w:rsidRPr="00D01B10">
              <w:rPr>
                <w:rFonts w:ascii="Times New Roman" w:hAnsi="Times New Roman"/>
                <w:sz w:val="28"/>
                <w:szCs w:val="28"/>
              </w:rPr>
              <w:t>обеспечение продовольственной безопа</w:t>
            </w:r>
            <w:r w:rsidRPr="00D01B10">
              <w:rPr>
                <w:rFonts w:ascii="Times New Roman" w:hAnsi="Times New Roman"/>
                <w:sz w:val="28"/>
                <w:szCs w:val="28"/>
              </w:rPr>
              <w:t>с</w:t>
            </w:r>
            <w:r w:rsidRPr="00D01B10">
              <w:rPr>
                <w:rFonts w:ascii="Times New Roman" w:hAnsi="Times New Roman"/>
                <w:sz w:val="28"/>
                <w:szCs w:val="28"/>
              </w:rPr>
              <w:t xml:space="preserve">ности </w:t>
            </w:r>
            <w:r>
              <w:rPr>
                <w:rFonts w:ascii="Times New Roman" w:hAnsi="Times New Roman"/>
                <w:sz w:val="28"/>
                <w:szCs w:val="28"/>
              </w:rPr>
              <w:t>с</w:t>
            </w:r>
            <w:r w:rsidRPr="00D01B10">
              <w:rPr>
                <w:rFonts w:ascii="Times New Roman" w:hAnsi="Times New Roman"/>
                <w:sz w:val="28"/>
                <w:szCs w:val="28"/>
              </w:rPr>
              <w:t xml:space="preserve"> учетом экономической и террит</w:t>
            </w:r>
            <w:r w:rsidRPr="00D01B10">
              <w:rPr>
                <w:rFonts w:ascii="Times New Roman" w:hAnsi="Times New Roman"/>
                <w:sz w:val="28"/>
                <w:szCs w:val="28"/>
              </w:rPr>
              <w:t>о</w:t>
            </w:r>
            <w:r w:rsidRPr="00D01B10">
              <w:rPr>
                <w:rFonts w:ascii="Times New Roman" w:hAnsi="Times New Roman"/>
                <w:sz w:val="28"/>
                <w:szCs w:val="28"/>
              </w:rPr>
              <w:t>риальной доступности продукции агропромышленного компле</w:t>
            </w:r>
            <w:r w:rsidRPr="00D01B10">
              <w:rPr>
                <w:rFonts w:ascii="Times New Roman" w:hAnsi="Times New Roman"/>
                <w:sz w:val="28"/>
                <w:szCs w:val="28"/>
              </w:rPr>
              <w:t>к</w:t>
            </w:r>
            <w:r w:rsidRPr="00D01B10">
              <w:rPr>
                <w:rFonts w:ascii="Times New Roman" w:hAnsi="Times New Roman"/>
                <w:sz w:val="28"/>
                <w:szCs w:val="28"/>
              </w:rPr>
              <w:t>са;</w:t>
            </w:r>
          </w:p>
          <w:p w:rsidR="00CE44F7" w:rsidRPr="00D01B10" w:rsidRDefault="00CE44F7" w:rsidP="009A18D5">
            <w:pPr>
              <w:pStyle w:val="aa"/>
              <w:rPr>
                <w:rFonts w:ascii="Times New Roman" w:hAnsi="Times New Roman"/>
                <w:sz w:val="28"/>
                <w:szCs w:val="28"/>
              </w:rPr>
            </w:pPr>
            <w:r w:rsidRPr="00D01B10">
              <w:rPr>
                <w:rFonts w:ascii="Times New Roman" w:hAnsi="Times New Roman"/>
                <w:sz w:val="28"/>
                <w:szCs w:val="28"/>
              </w:rPr>
              <w:t>увеличение показателя произведенной добавленной стоимости, создаваемой в сел</w:t>
            </w:r>
            <w:r w:rsidRPr="00D01B10">
              <w:rPr>
                <w:rFonts w:ascii="Times New Roman" w:hAnsi="Times New Roman"/>
                <w:sz w:val="28"/>
                <w:szCs w:val="28"/>
              </w:rPr>
              <w:t>ь</w:t>
            </w:r>
            <w:r w:rsidRPr="00D01B10">
              <w:rPr>
                <w:rFonts w:ascii="Times New Roman" w:hAnsi="Times New Roman"/>
                <w:sz w:val="28"/>
                <w:szCs w:val="28"/>
              </w:rPr>
              <w:t>ском хозяйстве;</w:t>
            </w:r>
          </w:p>
          <w:p w:rsidR="00CE44F7" w:rsidRPr="00D01B10" w:rsidRDefault="00CE44F7" w:rsidP="009A18D5">
            <w:pPr>
              <w:pStyle w:val="aa"/>
              <w:rPr>
                <w:rFonts w:ascii="Times New Roman" w:hAnsi="Times New Roman"/>
                <w:sz w:val="28"/>
                <w:szCs w:val="28"/>
              </w:rPr>
            </w:pPr>
            <w:r w:rsidRPr="00D01B10">
              <w:rPr>
                <w:rFonts w:ascii="Times New Roman" w:hAnsi="Times New Roman"/>
                <w:sz w:val="28"/>
                <w:szCs w:val="28"/>
              </w:rPr>
              <w:t>обеспечение роста экспорта продукции а</w:t>
            </w:r>
            <w:r w:rsidRPr="00D01B10">
              <w:rPr>
                <w:rFonts w:ascii="Times New Roman" w:hAnsi="Times New Roman"/>
                <w:sz w:val="28"/>
                <w:szCs w:val="28"/>
              </w:rPr>
              <w:t>г</w:t>
            </w:r>
            <w:r w:rsidRPr="00D01B10">
              <w:rPr>
                <w:rFonts w:ascii="Times New Roman" w:hAnsi="Times New Roman"/>
                <w:sz w:val="28"/>
                <w:szCs w:val="28"/>
              </w:rPr>
              <w:t>ропромышленного комплекса;</w:t>
            </w:r>
          </w:p>
        </w:tc>
      </w:tr>
      <w:tr w:rsidR="00CE44F7" w:rsidRPr="00DB77DA" w:rsidTr="009A18D5">
        <w:tc>
          <w:tcPr>
            <w:tcW w:w="3360" w:type="dxa"/>
            <w:tcBorders>
              <w:top w:val="nil"/>
              <w:left w:val="nil"/>
              <w:bottom w:val="nil"/>
              <w:right w:val="nil"/>
            </w:tcBorders>
          </w:tcPr>
          <w:p w:rsidR="00CE44F7" w:rsidRPr="00DB77DA" w:rsidRDefault="00CE44F7" w:rsidP="009A18D5">
            <w:pPr>
              <w:pStyle w:val="aa"/>
              <w:rPr>
                <w:rFonts w:ascii="Times New Roman" w:hAnsi="Times New Roman"/>
                <w:sz w:val="28"/>
                <w:szCs w:val="28"/>
              </w:rPr>
            </w:pPr>
            <w:r w:rsidRPr="00DB77DA">
              <w:rPr>
                <w:rStyle w:val="a8"/>
                <w:rFonts w:ascii="Times New Roman" w:hAnsi="Times New Roman"/>
                <w:bCs w:val="0"/>
                <w:szCs w:val="28"/>
              </w:rPr>
              <w:t>Задачи подпрограммы</w:t>
            </w:r>
          </w:p>
        </w:tc>
        <w:tc>
          <w:tcPr>
            <w:tcW w:w="560" w:type="dxa"/>
            <w:tcBorders>
              <w:top w:val="nil"/>
              <w:left w:val="nil"/>
              <w:bottom w:val="nil"/>
              <w:right w:val="nil"/>
            </w:tcBorders>
          </w:tcPr>
          <w:p w:rsidR="00CE44F7" w:rsidRPr="00DB77DA" w:rsidRDefault="00CE44F7" w:rsidP="009A18D5">
            <w:pPr>
              <w:pStyle w:val="aa"/>
              <w:rPr>
                <w:rFonts w:ascii="Times New Roman" w:hAnsi="Times New Roman"/>
                <w:sz w:val="28"/>
                <w:szCs w:val="28"/>
              </w:rPr>
            </w:pPr>
            <w:r w:rsidRPr="00DB77DA">
              <w:rPr>
                <w:rFonts w:ascii="Times New Roman" w:hAnsi="Times New Roman"/>
                <w:sz w:val="28"/>
                <w:szCs w:val="28"/>
              </w:rPr>
              <w:t>-</w:t>
            </w:r>
          </w:p>
        </w:tc>
        <w:tc>
          <w:tcPr>
            <w:tcW w:w="5436" w:type="dxa"/>
            <w:tcBorders>
              <w:top w:val="nil"/>
              <w:left w:val="nil"/>
              <w:bottom w:val="nil"/>
              <w:right w:val="nil"/>
            </w:tcBorders>
          </w:tcPr>
          <w:p w:rsidR="00CE44F7" w:rsidRPr="00D01B10" w:rsidRDefault="00CE44F7" w:rsidP="009A18D5">
            <w:pPr>
              <w:pStyle w:val="aa"/>
              <w:rPr>
                <w:rFonts w:ascii="Times New Roman" w:hAnsi="Times New Roman"/>
                <w:sz w:val="28"/>
                <w:szCs w:val="28"/>
              </w:rPr>
            </w:pPr>
            <w:r w:rsidRPr="00D01B10">
              <w:rPr>
                <w:rFonts w:ascii="Times New Roman" w:hAnsi="Times New Roman"/>
                <w:sz w:val="28"/>
                <w:szCs w:val="28"/>
              </w:rPr>
              <w:t>стимулирование развития приоритетных подотраслей агропромышленного ко</w:t>
            </w:r>
            <w:r w:rsidRPr="00D01B10">
              <w:rPr>
                <w:rFonts w:ascii="Times New Roman" w:hAnsi="Times New Roman"/>
                <w:sz w:val="28"/>
                <w:szCs w:val="28"/>
              </w:rPr>
              <w:t>м</w:t>
            </w:r>
            <w:r w:rsidRPr="00D01B10">
              <w:rPr>
                <w:rFonts w:ascii="Times New Roman" w:hAnsi="Times New Roman"/>
                <w:sz w:val="28"/>
                <w:szCs w:val="28"/>
              </w:rPr>
              <w:t>плекса и развитие малых форм хозяйств</w:t>
            </w:r>
            <w:r w:rsidRPr="00D01B10">
              <w:rPr>
                <w:rFonts w:ascii="Times New Roman" w:hAnsi="Times New Roman"/>
                <w:sz w:val="28"/>
                <w:szCs w:val="28"/>
              </w:rPr>
              <w:t>о</w:t>
            </w:r>
            <w:r w:rsidRPr="00D01B10">
              <w:rPr>
                <w:rFonts w:ascii="Times New Roman" w:hAnsi="Times New Roman"/>
                <w:sz w:val="28"/>
                <w:szCs w:val="28"/>
              </w:rPr>
              <w:t>вания;</w:t>
            </w:r>
          </w:p>
          <w:p w:rsidR="00CE44F7" w:rsidRPr="00D01B10" w:rsidRDefault="00CE44F7" w:rsidP="009A18D5">
            <w:pPr>
              <w:pStyle w:val="aa"/>
              <w:rPr>
                <w:rFonts w:ascii="Times New Roman" w:hAnsi="Times New Roman"/>
                <w:sz w:val="28"/>
                <w:szCs w:val="28"/>
              </w:rPr>
            </w:pPr>
            <w:r w:rsidRPr="00D01B10">
              <w:rPr>
                <w:rFonts w:ascii="Times New Roman" w:hAnsi="Times New Roman"/>
                <w:sz w:val="28"/>
                <w:szCs w:val="28"/>
              </w:rPr>
              <w:t>поддержка сельскохозяйственного прои</w:t>
            </w:r>
            <w:r w:rsidRPr="00D01B10">
              <w:rPr>
                <w:rFonts w:ascii="Times New Roman" w:hAnsi="Times New Roman"/>
                <w:sz w:val="28"/>
                <w:szCs w:val="28"/>
              </w:rPr>
              <w:t>з</w:t>
            </w:r>
            <w:r w:rsidRPr="00D01B10">
              <w:rPr>
                <w:rFonts w:ascii="Times New Roman" w:hAnsi="Times New Roman"/>
                <w:sz w:val="28"/>
                <w:szCs w:val="28"/>
              </w:rPr>
              <w:t>водства по отдельным</w:t>
            </w:r>
            <w:r>
              <w:rPr>
                <w:rFonts w:ascii="Times New Roman" w:hAnsi="Times New Roman"/>
                <w:sz w:val="28"/>
                <w:szCs w:val="28"/>
              </w:rPr>
              <w:t xml:space="preserve"> </w:t>
            </w:r>
            <w:r w:rsidRPr="00D01B10">
              <w:rPr>
                <w:rFonts w:ascii="Times New Roman" w:hAnsi="Times New Roman"/>
                <w:sz w:val="28"/>
                <w:szCs w:val="28"/>
              </w:rPr>
              <w:t>подотраслям раст</w:t>
            </w:r>
            <w:r w:rsidRPr="00D01B10">
              <w:rPr>
                <w:rFonts w:ascii="Times New Roman" w:hAnsi="Times New Roman"/>
                <w:sz w:val="28"/>
                <w:szCs w:val="28"/>
              </w:rPr>
              <w:t>е</w:t>
            </w:r>
            <w:r w:rsidRPr="00D01B10">
              <w:rPr>
                <w:rFonts w:ascii="Times New Roman" w:hAnsi="Times New Roman"/>
                <w:sz w:val="28"/>
                <w:szCs w:val="28"/>
              </w:rPr>
              <w:t>ниеводства и животноводства, а также сельскох</w:t>
            </w:r>
            <w:r>
              <w:rPr>
                <w:rFonts w:ascii="Times New Roman" w:hAnsi="Times New Roman"/>
                <w:sz w:val="28"/>
                <w:szCs w:val="28"/>
              </w:rPr>
              <w:t>озяйственного страхования</w:t>
            </w:r>
          </w:p>
          <w:p w:rsidR="00CE44F7" w:rsidRPr="00D01B10" w:rsidRDefault="00CE44F7" w:rsidP="009A18D5">
            <w:pPr>
              <w:pStyle w:val="aa"/>
              <w:rPr>
                <w:rFonts w:ascii="Times New Roman" w:hAnsi="Times New Roman"/>
                <w:sz w:val="28"/>
                <w:szCs w:val="28"/>
              </w:rPr>
            </w:pPr>
          </w:p>
        </w:tc>
      </w:tr>
      <w:tr w:rsidR="00CE44F7" w:rsidRPr="00DB77DA" w:rsidTr="009A18D5">
        <w:tc>
          <w:tcPr>
            <w:tcW w:w="3360" w:type="dxa"/>
            <w:tcBorders>
              <w:top w:val="nil"/>
              <w:left w:val="nil"/>
              <w:bottom w:val="nil"/>
              <w:right w:val="nil"/>
            </w:tcBorders>
          </w:tcPr>
          <w:p w:rsidR="00CE44F7" w:rsidRPr="00DB77DA" w:rsidRDefault="00CE44F7" w:rsidP="009A18D5">
            <w:pPr>
              <w:pStyle w:val="aa"/>
              <w:rPr>
                <w:rFonts w:ascii="Times New Roman" w:hAnsi="Times New Roman"/>
                <w:sz w:val="28"/>
                <w:szCs w:val="28"/>
              </w:rPr>
            </w:pPr>
            <w:r w:rsidRPr="00DB77DA">
              <w:rPr>
                <w:rStyle w:val="a8"/>
                <w:rFonts w:ascii="Times New Roman" w:hAnsi="Times New Roman"/>
                <w:bCs w:val="0"/>
                <w:szCs w:val="28"/>
              </w:rPr>
              <w:lastRenderedPageBreak/>
              <w:t>Целевые индикаторы и п</w:t>
            </w:r>
            <w:r w:rsidRPr="00DB77DA">
              <w:rPr>
                <w:rStyle w:val="a8"/>
                <w:rFonts w:ascii="Times New Roman" w:hAnsi="Times New Roman"/>
                <w:bCs w:val="0"/>
                <w:szCs w:val="28"/>
              </w:rPr>
              <w:t>о</w:t>
            </w:r>
            <w:r w:rsidRPr="00DB77DA">
              <w:rPr>
                <w:rStyle w:val="a8"/>
                <w:rFonts w:ascii="Times New Roman" w:hAnsi="Times New Roman"/>
                <w:bCs w:val="0"/>
                <w:szCs w:val="28"/>
              </w:rPr>
              <w:t>казатели подпрограммы</w:t>
            </w:r>
          </w:p>
        </w:tc>
        <w:tc>
          <w:tcPr>
            <w:tcW w:w="560" w:type="dxa"/>
            <w:tcBorders>
              <w:top w:val="nil"/>
              <w:left w:val="nil"/>
              <w:bottom w:val="nil"/>
              <w:right w:val="nil"/>
            </w:tcBorders>
          </w:tcPr>
          <w:p w:rsidR="00CE44F7" w:rsidRPr="00DB77DA" w:rsidRDefault="00CE44F7" w:rsidP="009A18D5">
            <w:pPr>
              <w:pStyle w:val="aa"/>
              <w:rPr>
                <w:rFonts w:ascii="Times New Roman" w:hAnsi="Times New Roman"/>
                <w:sz w:val="28"/>
                <w:szCs w:val="28"/>
              </w:rPr>
            </w:pPr>
            <w:r w:rsidRPr="00DB77DA">
              <w:rPr>
                <w:rFonts w:ascii="Times New Roman" w:hAnsi="Times New Roman"/>
                <w:sz w:val="28"/>
                <w:szCs w:val="28"/>
              </w:rPr>
              <w:t>-</w:t>
            </w:r>
          </w:p>
        </w:tc>
        <w:tc>
          <w:tcPr>
            <w:tcW w:w="5436" w:type="dxa"/>
            <w:tcBorders>
              <w:top w:val="nil"/>
              <w:left w:val="nil"/>
              <w:bottom w:val="nil"/>
              <w:right w:val="nil"/>
            </w:tcBorders>
          </w:tcPr>
          <w:p w:rsidR="00CE44F7" w:rsidRDefault="00CE44F7" w:rsidP="009A18D5">
            <w:pPr>
              <w:pStyle w:val="aa"/>
              <w:rPr>
                <w:rFonts w:ascii="Times New Roman" w:hAnsi="Times New Roman"/>
                <w:sz w:val="28"/>
                <w:szCs w:val="28"/>
              </w:rPr>
            </w:pPr>
            <w:r w:rsidRPr="00D01B10">
              <w:rPr>
                <w:rFonts w:ascii="Times New Roman" w:hAnsi="Times New Roman"/>
                <w:sz w:val="28"/>
                <w:szCs w:val="28"/>
              </w:rPr>
              <w:t>прирост объема сельскохозяйственной продукции, реализованной в отчетном году сел</w:t>
            </w:r>
            <w:r w:rsidRPr="00D01B10">
              <w:rPr>
                <w:rFonts w:ascii="Times New Roman" w:hAnsi="Times New Roman"/>
                <w:sz w:val="28"/>
                <w:szCs w:val="28"/>
              </w:rPr>
              <w:t>ь</w:t>
            </w:r>
            <w:r w:rsidRPr="00D01B10">
              <w:rPr>
                <w:rFonts w:ascii="Times New Roman" w:hAnsi="Times New Roman"/>
                <w:sz w:val="28"/>
                <w:szCs w:val="28"/>
              </w:rPr>
              <w:t>скохозяйственными потребительскими коопер</w:t>
            </w:r>
            <w:r w:rsidRPr="00D01B10">
              <w:rPr>
                <w:rFonts w:ascii="Times New Roman" w:hAnsi="Times New Roman"/>
                <w:sz w:val="28"/>
                <w:szCs w:val="28"/>
              </w:rPr>
              <w:t>а</w:t>
            </w:r>
            <w:r w:rsidRPr="00D01B10">
              <w:rPr>
                <w:rFonts w:ascii="Times New Roman" w:hAnsi="Times New Roman"/>
                <w:sz w:val="28"/>
                <w:szCs w:val="28"/>
              </w:rPr>
              <w:t>тивами, получившими грантовую поддержку за последние 5 лет (включая отчетный год) по отношению к предыд</w:t>
            </w:r>
            <w:r w:rsidRPr="00D01B10">
              <w:rPr>
                <w:rFonts w:ascii="Times New Roman" w:hAnsi="Times New Roman"/>
                <w:sz w:val="28"/>
                <w:szCs w:val="28"/>
              </w:rPr>
              <w:t>у</w:t>
            </w:r>
            <w:r w:rsidRPr="00D01B10">
              <w:rPr>
                <w:rFonts w:ascii="Times New Roman" w:hAnsi="Times New Roman"/>
                <w:sz w:val="28"/>
                <w:szCs w:val="28"/>
              </w:rPr>
              <w:t>щему году - 8 процентов;</w:t>
            </w:r>
          </w:p>
          <w:p w:rsidR="00CE44F7" w:rsidRPr="003D387F" w:rsidRDefault="00CE44F7" w:rsidP="009A18D5">
            <w:r>
              <w:t>количество новых постоянных рабочих мест, созданных в сельскохозяйственных потребительских кооперативах, получи</w:t>
            </w:r>
            <w:r>
              <w:t>в</w:t>
            </w:r>
            <w:r>
              <w:t>ших государственную поддержку;</w:t>
            </w:r>
          </w:p>
          <w:p w:rsidR="00CE44F7" w:rsidRDefault="00CE44F7" w:rsidP="009A18D5">
            <w:pPr>
              <w:rPr>
                <w:szCs w:val="28"/>
              </w:rPr>
            </w:pPr>
            <w:r>
              <w:rPr>
                <w:szCs w:val="28"/>
              </w:rPr>
              <w:t>создание новых сельскохозяйственных п</w:t>
            </w:r>
            <w:r>
              <w:rPr>
                <w:szCs w:val="28"/>
              </w:rPr>
              <w:t>о</w:t>
            </w:r>
            <w:r>
              <w:rPr>
                <w:szCs w:val="28"/>
              </w:rPr>
              <w:t>требительских кооперативов;</w:t>
            </w:r>
          </w:p>
          <w:p w:rsidR="00CE44F7" w:rsidRDefault="00CE44F7" w:rsidP="009A18D5">
            <w:pPr>
              <w:rPr>
                <w:szCs w:val="28"/>
              </w:rPr>
            </w:pPr>
            <w:r>
              <w:rPr>
                <w:szCs w:val="28"/>
              </w:rPr>
              <w:t>в</w:t>
            </w:r>
            <w:r w:rsidRPr="006532F9">
              <w:rPr>
                <w:szCs w:val="28"/>
              </w:rPr>
              <w:t>аловый сбор зерновых и зернобобовых культур в сельскохозяйственных организ</w:t>
            </w:r>
            <w:r w:rsidRPr="006532F9">
              <w:rPr>
                <w:szCs w:val="28"/>
              </w:rPr>
              <w:t>а</w:t>
            </w:r>
            <w:r w:rsidRPr="006532F9">
              <w:rPr>
                <w:szCs w:val="28"/>
              </w:rPr>
              <w:t>циях, крестьянских (фермерских хозяйс</w:t>
            </w:r>
            <w:r w:rsidRPr="006532F9">
              <w:rPr>
                <w:szCs w:val="28"/>
              </w:rPr>
              <w:t>т</w:t>
            </w:r>
            <w:r w:rsidRPr="006532F9">
              <w:rPr>
                <w:szCs w:val="28"/>
              </w:rPr>
              <w:t xml:space="preserve">вах, </w:t>
            </w:r>
            <w:r>
              <w:rPr>
                <w:szCs w:val="28"/>
              </w:rPr>
              <w:t>включая индивидуальных предприн</w:t>
            </w:r>
            <w:r>
              <w:rPr>
                <w:szCs w:val="28"/>
              </w:rPr>
              <w:t>и</w:t>
            </w:r>
            <w:r w:rsidRPr="006532F9">
              <w:rPr>
                <w:szCs w:val="28"/>
              </w:rPr>
              <w:t>мателей</w:t>
            </w:r>
            <w:r>
              <w:rPr>
                <w:szCs w:val="28"/>
              </w:rPr>
              <w:t xml:space="preserve"> – 107тыс.тонн;</w:t>
            </w:r>
          </w:p>
          <w:p w:rsidR="00CE44F7" w:rsidRPr="00A66FC8" w:rsidRDefault="00CE44F7" w:rsidP="009A18D5">
            <w:pPr>
              <w:rPr>
                <w:szCs w:val="28"/>
              </w:rPr>
            </w:pPr>
            <w:r w:rsidRPr="00A66FC8">
              <w:rPr>
                <w:szCs w:val="28"/>
              </w:rPr>
              <w:t xml:space="preserve">производство муки из зерновых культур, овощных и других растительных культур, смеси из них- </w:t>
            </w:r>
            <w:r>
              <w:rPr>
                <w:szCs w:val="28"/>
              </w:rPr>
              <w:t>0,160</w:t>
            </w:r>
            <w:r w:rsidRPr="00A66FC8">
              <w:rPr>
                <w:szCs w:val="28"/>
              </w:rPr>
              <w:t xml:space="preserve"> тыс.тонн;</w:t>
            </w:r>
          </w:p>
          <w:p w:rsidR="00CE44F7" w:rsidRPr="00D01B10" w:rsidRDefault="00CE44F7" w:rsidP="009A18D5">
            <w:pPr>
              <w:pStyle w:val="aa"/>
              <w:rPr>
                <w:rFonts w:ascii="Times New Roman" w:hAnsi="Times New Roman"/>
                <w:sz w:val="28"/>
                <w:szCs w:val="28"/>
              </w:rPr>
            </w:pPr>
            <w:r w:rsidRPr="00D01B10">
              <w:rPr>
                <w:rFonts w:ascii="Times New Roman" w:hAnsi="Times New Roman"/>
                <w:sz w:val="28"/>
                <w:szCs w:val="28"/>
              </w:rPr>
              <w:t xml:space="preserve">доля площади, засеваемой элитными семенами в общей площади посевов - </w:t>
            </w:r>
            <w:r>
              <w:rPr>
                <w:rFonts w:ascii="Times New Roman" w:hAnsi="Times New Roman"/>
                <w:sz w:val="28"/>
                <w:szCs w:val="28"/>
              </w:rPr>
              <w:t>13</w:t>
            </w:r>
            <w:r w:rsidRPr="00D01B10">
              <w:rPr>
                <w:rFonts w:ascii="Times New Roman" w:hAnsi="Times New Roman"/>
                <w:sz w:val="28"/>
                <w:szCs w:val="28"/>
              </w:rPr>
              <w:t xml:space="preserve"> пр</w:t>
            </w:r>
            <w:r w:rsidRPr="00D01B10">
              <w:rPr>
                <w:rFonts w:ascii="Times New Roman" w:hAnsi="Times New Roman"/>
                <w:sz w:val="28"/>
                <w:szCs w:val="28"/>
              </w:rPr>
              <w:t>о</w:t>
            </w:r>
            <w:r w:rsidRPr="00D01B10">
              <w:rPr>
                <w:rFonts w:ascii="Times New Roman" w:hAnsi="Times New Roman"/>
                <w:sz w:val="28"/>
                <w:szCs w:val="28"/>
              </w:rPr>
              <w:t>центов;</w:t>
            </w:r>
          </w:p>
          <w:p w:rsidR="00CE44F7" w:rsidRDefault="00CE44F7" w:rsidP="009A18D5">
            <w:pPr>
              <w:pStyle w:val="aa"/>
              <w:rPr>
                <w:rFonts w:ascii="Times New Roman" w:hAnsi="Times New Roman"/>
                <w:sz w:val="28"/>
                <w:szCs w:val="28"/>
              </w:rPr>
            </w:pPr>
            <w:r w:rsidRPr="00D01B10">
              <w:rPr>
                <w:rFonts w:ascii="Times New Roman" w:hAnsi="Times New Roman"/>
                <w:sz w:val="28"/>
                <w:szCs w:val="28"/>
              </w:rPr>
              <w:t xml:space="preserve">численность </w:t>
            </w:r>
            <w:r>
              <w:rPr>
                <w:rFonts w:ascii="Times New Roman" w:hAnsi="Times New Roman"/>
                <w:sz w:val="28"/>
                <w:szCs w:val="28"/>
              </w:rPr>
              <w:t>условно-</w:t>
            </w:r>
            <w:r w:rsidRPr="00D01B10">
              <w:rPr>
                <w:rFonts w:ascii="Times New Roman" w:hAnsi="Times New Roman"/>
                <w:sz w:val="28"/>
                <w:szCs w:val="28"/>
              </w:rPr>
              <w:t>племенного маточн</w:t>
            </w:r>
            <w:r w:rsidRPr="00D01B10">
              <w:rPr>
                <w:rFonts w:ascii="Times New Roman" w:hAnsi="Times New Roman"/>
                <w:sz w:val="28"/>
                <w:szCs w:val="28"/>
              </w:rPr>
              <w:t>о</w:t>
            </w:r>
            <w:r w:rsidRPr="00D01B10">
              <w:rPr>
                <w:rFonts w:ascii="Times New Roman" w:hAnsi="Times New Roman"/>
                <w:sz w:val="28"/>
                <w:szCs w:val="28"/>
              </w:rPr>
              <w:t>го поголовья сельскохозяйственных ж</w:t>
            </w:r>
            <w:r w:rsidRPr="00D01B10">
              <w:rPr>
                <w:rFonts w:ascii="Times New Roman" w:hAnsi="Times New Roman"/>
                <w:sz w:val="28"/>
                <w:szCs w:val="28"/>
              </w:rPr>
              <w:t>и</w:t>
            </w:r>
            <w:r w:rsidRPr="00D01B10">
              <w:rPr>
                <w:rFonts w:ascii="Times New Roman" w:hAnsi="Times New Roman"/>
                <w:sz w:val="28"/>
                <w:szCs w:val="28"/>
              </w:rPr>
              <w:t xml:space="preserve">вотных </w:t>
            </w:r>
            <w:r>
              <w:rPr>
                <w:rFonts w:ascii="Times New Roman" w:hAnsi="Times New Roman"/>
                <w:sz w:val="28"/>
                <w:szCs w:val="28"/>
              </w:rPr>
              <w:t>–</w:t>
            </w:r>
            <w:r w:rsidRPr="00D01B10">
              <w:rPr>
                <w:rFonts w:ascii="Times New Roman" w:hAnsi="Times New Roman"/>
                <w:sz w:val="28"/>
                <w:szCs w:val="28"/>
              </w:rPr>
              <w:t xml:space="preserve"> </w:t>
            </w:r>
            <w:r>
              <w:rPr>
                <w:rFonts w:ascii="Times New Roman" w:hAnsi="Times New Roman"/>
                <w:sz w:val="28"/>
                <w:szCs w:val="28"/>
              </w:rPr>
              <w:t>1,9</w:t>
            </w:r>
            <w:r w:rsidRPr="00D01B10">
              <w:rPr>
                <w:rFonts w:ascii="Times New Roman" w:hAnsi="Times New Roman"/>
                <w:sz w:val="28"/>
                <w:szCs w:val="28"/>
              </w:rPr>
              <w:t xml:space="preserve"> тыс. голов;</w:t>
            </w:r>
          </w:p>
          <w:p w:rsidR="00CE44F7" w:rsidRDefault="00CE44F7" w:rsidP="009A18D5">
            <w:pPr>
              <w:pStyle w:val="aa"/>
              <w:rPr>
                <w:rFonts w:ascii="Times New Roman" w:hAnsi="Times New Roman"/>
                <w:sz w:val="28"/>
                <w:szCs w:val="28"/>
              </w:rPr>
            </w:pPr>
            <w:r w:rsidRPr="00D01B10">
              <w:rPr>
                <w:rFonts w:ascii="Times New Roman" w:hAnsi="Times New Roman"/>
                <w:sz w:val="28"/>
                <w:szCs w:val="28"/>
              </w:rPr>
              <w:t>размер посевных площадей, занятых зе</w:t>
            </w:r>
            <w:r w:rsidRPr="00D01B10">
              <w:rPr>
                <w:rFonts w:ascii="Times New Roman" w:hAnsi="Times New Roman"/>
                <w:sz w:val="28"/>
                <w:szCs w:val="28"/>
              </w:rPr>
              <w:t>р</w:t>
            </w:r>
            <w:r w:rsidRPr="00D01B10">
              <w:rPr>
                <w:rFonts w:ascii="Times New Roman" w:hAnsi="Times New Roman"/>
                <w:sz w:val="28"/>
                <w:szCs w:val="28"/>
              </w:rPr>
              <w:t>новыми, зернобобовыми, масличными (за исключением рапса и сои) и кормовыми сельскохозяйственными культурами в сельскохозяйственных организациях, кр</w:t>
            </w:r>
            <w:r w:rsidRPr="00D01B10">
              <w:rPr>
                <w:rFonts w:ascii="Times New Roman" w:hAnsi="Times New Roman"/>
                <w:sz w:val="28"/>
                <w:szCs w:val="28"/>
              </w:rPr>
              <w:t>е</w:t>
            </w:r>
            <w:r w:rsidRPr="00D01B10">
              <w:rPr>
                <w:rFonts w:ascii="Times New Roman" w:hAnsi="Times New Roman"/>
                <w:sz w:val="28"/>
                <w:szCs w:val="28"/>
              </w:rPr>
              <w:t>стьянских (фермерских) хозяйствах, вкл</w:t>
            </w:r>
            <w:r w:rsidRPr="00D01B10">
              <w:rPr>
                <w:rFonts w:ascii="Times New Roman" w:hAnsi="Times New Roman"/>
                <w:sz w:val="28"/>
                <w:szCs w:val="28"/>
              </w:rPr>
              <w:t>ю</w:t>
            </w:r>
            <w:r w:rsidRPr="00D01B10">
              <w:rPr>
                <w:rFonts w:ascii="Times New Roman" w:hAnsi="Times New Roman"/>
                <w:sz w:val="28"/>
                <w:szCs w:val="28"/>
              </w:rPr>
              <w:t>чая индивидуальных предпринимателе</w:t>
            </w:r>
            <w:r w:rsidRPr="00D01B10">
              <w:rPr>
                <w:rFonts w:ascii="Times New Roman" w:hAnsi="Times New Roman"/>
                <w:sz w:val="28"/>
                <w:szCs w:val="28"/>
              </w:rPr>
              <w:t>й</w:t>
            </w:r>
            <w:r w:rsidRPr="00D01B10">
              <w:rPr>
                <w:rFonts w:ascii="Times New Roman" w:hAnsi="Times New Roman"/>
                <w:sz w:val="28"/>
                <w:szCs w:val="28"/>
              </w:rPr>
              <w:t xml:space="preserve">– </w:t>
            </w:r>
            <w:r>
              <w:rPr>
                <w:rFonts w:ascii="Times New Roman" w:hAnsi="Times New Roman"/>
                <w:sz w:val="28"/>
                <w:szCs w:val="28"/>
              </w:rPr>
              <w:t>41,6</w:t>
            </w:r>
            <w:r w:rsidRPr="00D01B10">
              <w:rPr>
                <w:rFonts w:ascii="Times New Roman" w:hAnsi="Times New Roman"/>
                <w:sz w:val="28"/>
                <w:szCs w:val="28"/>
              </w:rPr>
              <w:t xml:space="preserve"> тыс. га;</w:t>
            </w:r>
          </w:p>
          <w:p w:rsidR="00CE44F7" w:rsidRPr="00E83180" w:rsidRDefault="00CE44F7" w:rsidP="009A18D5">
            <w:pPr>
              <w:rPr>
                <w:szCs w:val="28"/>
              </w:rPr>
            </w:pPr>
            <w:r w:rsidRPr="00E83180">
              <w:rPr>
                <w:color w:val="000000"/>
                <w:szCs w:val="28"/>
              </w:rPr>
              <w:t>размер посевных площадей занятых ра</w:t>
            </w:r>
            <w:r w:rsidRPr="00E83180">
              <w:rPr>
                <w:color w:val="000000"/>
                <w:szCs w:val="28"/>
              </w:rPr>
              <w:t>п</w:t>
            </w:r>
            <w:r w:rsidRPr="00E83180">
              <w:rPr>
                <w:color w:val="000000"/>
                <w:szCs w:val="28"/>
              </w:rPr>
              <w:t>сом и соей-10тыс.га;</w:t>
            </w:r>
          </w:p>
          <w:p w:rsidR="00CE44F7" w:rsidRPr="00D01B10" w:rsidRDefault="00CE44F7" w:rsidP="009A18D5">
            <w:pPr>
              <w:pStyle w:val="aa"/>
              <w:rPr>
                <w:rFonts w:ascii="Times New Roman" w:hAnsi="Times New Roman"/>
                <w:sz w:val="28"/>
                <w:szCs w:val="28"/>
              </w:rPr>
            </w:pPr>
            <w:r w:rsidRPr="00D01B10">
              <w:rPr>
                <w:rFonts w:ascii="Times New Roman" w:hAnsi="Times New Roman"/>
                <w:sz w:val="28"/>
                <w:szCs w:val="28"/>
              </w:rPr>
              <w:t>доля застрахованной посевной (посадо</w:t>
            </w:r>
            <w:r w:rsidRPr="00D01B10">
              <w:rPr>
                <w:rFonts w:ascii="Times New Roman" w:hAnsi="Times New Roman"/>
                <w:sz w:val="28"/>
                <w:szCs w:val="28"/>
              </w:rPr>
              <w:t>ч</w:t>
            </w:r>
            <w:r w:rsidRPr="00D01B10">
              <w:rPr>
                <w:rFonts w:ascii="Times New Roman" w:hAnsi="Times New Roman"/>
                <w:sz w:val="28"/>
                <w:szCs w:val="28"/>
              </w:rPr>
              <w:t>ной) площади в общей посевной (посадо</w:t>
            </w:r>
            <w:r w:rsidRPr="00D01B10">
              <w:rPr>
                <w:rFonts w:ascii="Times New Roman" w:hAnsi="Times New Roman"/>
                <w:sz w:val="28"/>
                <w:szCs w:val="28"/>
              </w:rPr>
              <w:t>ч</w:t>
            </w:r>
            <w:r w:rsidRPr="00D01B10">
              <w:rPr>
                <w:rFonts w:ascii="Times New Roman" w:hAnsi="Times New Roman"/>
                <w:sz w:val="28"/>
                <w:szCs w:val="28"/>
              </w:rPr>
              <w:t xml:space="preserve">ной) площади (в условных единицах) (процентов) - </w:t>
            </w:r>
            <w:r>
              <w:rPr>
                <w:rFonts w:ascii="Times New Roman" w:hAnsi="Times New Roman"/>
                <w:sz w:val="28"/>
                <w:szCs w:val="28"/>
              </w:rPr>
              <w:t>50</w:t>
            </w:r>
            <w:r w:rsidRPr="00D01B10">
              <w:rPr>
                <w:rFonts w:ascii="Times New Roman" w:hAnsi="Times New Roman"/>
                <w:sz w:val="28"/>
                <w:szCs w:val="28"/>
              </w:rPr>
              <w:t xml:space="preserve"> процент</w:t>
            </w:r>
            <w:r>
              <w:rPr>
                <w:rFonts w:ascii="Times New Roman" w:hAnsi="Times New Roman"/>
                <w:sz w:val="28"/>
                <w:szCs w:val="28"/>
              </w:rPr>
              <w:t>ов</w:t>
            </w:r>
            <w:r w:rsidRPr="00D01B10">
              <w:rPr>
                <w:rFonts w:ascii="Times New Roman" w:hAnsi="Times New Roman"/>
                <w:sz w:val="28"/>
                <w:szCs w:val="28"/>
              </w:rPr>
              <w:t>;</w:t>
            </w:r>
          </w:p>
          <w:p w:rsidR="00CE44F7" w:rsidRDefault="00CE44F7" w:rsidP="009A18D5">
            <w:pPr>
              <w:pStyle w:val="aa"/>
              <w:rPr>
                <w:rFonts w:ascii="Times New Roman" w:hAnsi="Times New Roman"/>
                <w:sz w:val="28"/>
                <w:szCs w:val="28"/>
              </w:rPr>
            </w:pPr>
            <w:r w:rsidRPr="00D01B10">
              <w:rPr>
                <w:rFonts w:ascii="Times New Roman" w:hAnsi="Times New Roman"/>
                <w:sz w:val="28"/>
                <w:szCs w:val="28"/>
              </w:rPr>
              <w:t>доля застрахованного поголовья сельск</w:t>
            </w:r>
            <w:r w:rsidRPr="00D01B10">
              <w:rPr>
                <w:rFonts w:ascii="Times New Roman" w:hAnsi="Times New Roman"/>
                <w:sz w:val="28"/>
                <w:szCs w:val="28"/>
              </w:rPr>
              <w:t>о</w:t>
            </w:r>
            <w:r w:rsidRPr="00D01B10">
              <w:rPr>
                <w:rFonts w:ascii="Times New Roman" w:hAnsi="Times New Roman"/>
                <w:sz w:val="28"/>
                <w:szCs w:val="28"/>
              </w:rPr>
              <w:t>хозяйственных животных в общем погол</w:t>
            </w:r>
            <w:r w:rsidRPr="00D01B10">
              <w:rPr>
                <w:rFonts w:ascii="Times New Roman" w:hAnsi="Times New Roman"/>
                <w:sz w:val="28"/>
                <w:szCs w:val="28"/>
              </w:rPr>
              <w:t>о</w:t>
            </w:r>
            <w:r w:rsidRPr="00D01B10">
              <w:rPr>
                <w:rFonts w:ascii="Times New Roman" w:hAnsi="Times New Roman"/>
                <w:sz w:val="28"/>
                <w:szCs w:val="28"/>
              </w:rPr>
              <w:t>вье сельскохозяйственных животных (пр</w:t>
            </w:r>
            <w:r w:rsidRPr="00D01B10">
              <w:rPr>
                <w:rFonts w:ascii="Times New Roman" w:hAnsi="Times New Roman"/>
                <w:sz w:val="28"/>
                <w:szCs w:val="28"/>
              </w:rPr>
              <w:t>о</w:t>
            </w:r>
            <w:r w:rsidRPr="00D01B10">
              <w:rPr>
                <w:rFonts w:ascii="Times New Roman" w:hAnsi="Times New Roman"/>
                <w:sz w:val="28"/>
                <w:szCs w:val="28"/>
              </w:rPr>
              <w:t xml:space="preserve">центов) </w:t>
            </w:r>
            <w:r>
              <w:rPr>
                <w:rFonts w:ascii="Times New Roman" w:hAnsi="Times New Roman"/>
                <w:sz w:val="28"/>
                <w:szCs w:val="28"/>
              </w:rPr>
              <w:t>–</w:t>
            </w:r>
            <w:r w:rsidRPr="00D01B10">
              <w:rPr>
                <w:rFonts w:ascii="Times New Roman" w:hAnsi="Times New Roman"/>
                <w:sz w:val="28"/>
                <w:szCs w:val="28"/>
              </w:rPr>
              <w:t xml:space="preserve"> </w:t>
            </w:r>
            <w:r>
              <w:rPr>
                <w:rFonts w:ascii="Times New Roman" w:hAnsi="Times New Roman"/>
                <w:sz w:val="28"/>
                <w:szCs w:val="28"/>
              </w:rPr>
              <w:t>4,7</w:t>
            </w:r>
            <w:r w:rsidRPr="00D01B10">
              <w:rPr>
                <w:rFonts w:ascii="Times New Roman" w:hAnsi="Times New Roman"/>
                <w:sz w:val="28"/>
                <w:szCs w:val="28"/>
              </w:rPr>
              <w:t xml:space="preserve"> процента;</w:t>
            </w:r>
          </w:p>
          <w:p w:rsidR="00CE44F7" w:rsidRDefault="00CE44F7" w:rsidP="009A18D5">
            <w:pPr>
              <w:pStyle w:val="aa"/>
              <w:rPr>
                <w:rFonts w:ascii="Times New Roman" w:hAnsi="Times New Roman"/>
                <w:sz w:val="28"/>
                <w:szCs w:val="28"/>
              </w:rPr>
            </w:pPr>
            <w:r>
              <w:rPr>
                <w:rFonts w:ascii="Times New Roman" w:hAnsi="Times New Roman"/>
                <w:sz w:val="28"/>
                <w:szCs w:val="28"/>
              </w:rPr>
              <w:lastRenderedPageBreak/>
              <w:t>в</w:t>
            </w:r>
            <w:r w:rsidRPr="00BF27B4">
              <w:rPr>
                <w:rFonts w:ascii="Times New Roman" w:hAnsi="Times New Roman"/>
                <w:sz w:val="28"/>
                <w:szCs w:val="28"/>
              </w:rPr>
              <w:t>аловой сбор сахарной свеклы в хозяйс</w:t>
            </w:r>
            <w:r w:rsidRPr="00BF27B4">
              <w:rPr>
                <w:rFonts w:ascii="Times New Roman" w:hAnsi="Times New Roman"/>
                <w:sz w:val="28"/>
                <w:szCs w:val="28"/>
              </w:rPr>
              <w:t>т</w:t>
            </w:r>
            <w:r w:rsidRPr="00BF27B4">
              <w:rPr>
                <w:rFonts w:ascii="Times New Roman" w:hAnsi="Times New Roman"/>
                <w:sz w:val="28"/>
                <w:szCs w:val="28"/>
              </w:rPr>
              <w:t>вах всех категорий</w:t>
            </w:r>
            <w:r>
              <w:rPr>
                <w:rFonts w:ascii="Times New Roman" w:hAnsi="Times New Roman"/>
                <w:sz w:val="28"/>
                <w:szCs w:val="28"/>
              </w:rPr>
              <w:t xml:space="preserve"> – 31,5 тыс. тонн;</w:t>
            </w:r>
          </w:p>
          <w:p w:rsidR="00CE44F7" w:rsidRPr="00E83180" w:rsidRDefault="00CE44F7" w:rsidP="009A18D5">
            <w:pPr>
              <w:rPr>
                <w:color w:val="000000"/>
                <w:szCs w:val="28"/>
              </w:rPr>
            </w:pPr>
            <w:r w:rsidRPr="00E83180">
              <w:rPr>
                <w:color w:val="000000"/>
                <w:szCs w:val="28"/>
              </w:rPr>
              <w:t>валовый сбор картофеля в сельскохозяйс</w:t>
            </w:r>
            <w:r w:rsidRPr="00E83180">
              <w:rPr>
                <w:color w:val="000000"/>
                <w:szCs w:val="28"/>
              </w:rPr>
              <w:t>т</w:t>
            </w:r>
            <w:r w:rsidRPr="00E83180">
              <w:rPr>
                <w:color w:val="000000"/>
                <w:szCs w:val="28"/>
              </w:rPr>
              <w:t>венных организациях, крестья</w:t>
            </w:r>
            <w:r w:rsidRPr="00E83180">
              <w:rPr>
                <w:color w:val="000000"/>
                <w:szCs w:val="28"/>
              </w:rPr>
              <w:t>н</w:t>
            </w:r>
            <w:r w:rsidRPr="00E83180">
              <w:rPr>
                <w:color w:val="000000"/>
                <w:szCs w:val="28"/>
              </w:rPr>
              <w:t>ских(фермерских) хозяйствах, включаа и</w:t>
            </w:r>
            <w:r w:rsidRPr="00E83180">
              <w:rPr>
                <w:color w:val="000000"/>
                <w:szCs w:val="28"/>
              </w:rPr>
              <w:t>н</w:t>
            </w:r>
            <w:r w:rsidRPr="00E83180">
              <w:rPr>
                <w:color w:val="000000"/>
                <w:szCs w:val="28"/>
              </w:rPr>
              <w:t>дивидуальных предпринимат</w:t>
            </w:r>
            <w:r w:rsidRPr="00E83180">
              <w:rPr>
                <w:color w:val="000000"/>
                <w:szCs w:val="28"/>
              </w:rPr>
              <w:t>е</w:t>
            </w:r>
            <w:r w:rsidRPr="00E83180">
              <w:rPr>
                <w:color w:val="000000"/>
                <w:szCs w:val="28"/>
              </w:rPr>
              <w:t>лей</w:t>
            </w:r>
            <w:r>
              <w:rPr>
                <w:color w:val="000000"/>
                <w:szCs w:val="28"/>
              </w:rPr>
              <w:t>-1,5тыс.га;</w:t>
            </w:r>
          </w:p>
          <w:p w:rsidR="00CE44F7" w:rsidRPr="00D01B10" w:rsidRDefault="00CE44F7" w:rsidP="009A18D5">
            <w:pPr>
              <w:pStyle w:val="aa"/>
              <w:rPr>
                <w:rFonts w:ascii="Times New Roman" w:hAnsi="Times New Roman"/>
                <w:sz w:val="28"/>
                <w:szCs w:val="28"/>
              </w:rPr>
            </w:pPr>
            <w:r w:rsidRPr="00D01B10">
              <w:rPr>
                <w:rFonts w:ascii="Times New Roman" w:hAnsi="Times New Roman"/>
                <w:sz w:val="28"/>
                <w:szCs w:val="28"/>
              </w:rPr>
              <w:t>производство скота и птицы на убой в х</w:t>
            </w:r>
            <w:r w:rsidRPr="00D01B10">
              <w:rPr>
                <w:rFonts w:ascii="Times New Roman" w:hAnsi="Times New Roman"/>
                <w:sz w:val="28"/>
                <w:szCs w:val="28"/>
              </w:rPr>
              <w:t>о</w:t>
            </w:r>
            <w:r w:rsidRPr="00D01B10">
              <w:rPr>
                <w:rFonts w:ascii="Times New Roman" w:hAnsi="Times New Roman"/>
                <w:sz w:val="28"/>
                <w:szCs w:val="28"/>
              </w:rPr>
              <w:t xml:space="preserve">зяйствах всех категорий (в живом весе) </w:t>
            </w:r>
            <w:r>
              <w:rPr>
                <w:rFonts w:ascii="Times New Roman" w:hAnsi="Times New Roman"/>
                <w:sz w:val="28"/>
                <w:szCs w:val="28"/>
              </w:rPr>
              <w:t>–</w:t>
            </w:r>
            <w:r w:rsidRPr="00D01B10">
              <w:rPr>
                <w:rFonts w:ascii="Times New Roman" w:hAnsi="Times New Roman"/>
                <w:sz w:val="28"/>
                <w:szCs w:val="28"/>
              </w:rPr>
              <w:t xml:space="preserve"> </w:t>
            </w:r>
            <w:r>
              <w:rPr>
                <w:rFonts w:ascii="Times New Roman" w:hAnsi="Times New Roman"/>
                <w:sz w:val="28"/>
                <w:szCs w:val="28"/>
              </w:rPr>
              <w:t>136,4</w:t>
            </w:r>
            <w:r w:rsidRPr="00D01B10">
              <w:rPr>
                <w:rFonts w:ascii="Times New Roman" w:hAnsi="Times New Roman"/>
                <w:sz w:val="28"/>
                <w:szCs w:val="28"/>
              </w:rPr>
              <w:t xml:space="preserve"> тыс. тонн;</w:t>
            </w:r>
          </w:p>
          <w:p w:rsidR="00CE44F7" w:rsidRDefault="00CE44F7" w:rsidP="009A18D5">
            <w:pPr>
              <w:pStyle w:val="aa"/>
              <w:rPr>
                <w:rFonts w:ascii="Times New Roman" w:hAnsi="Times New Roman"/>
                <w:sz w:val="28"/>
                <w:szCs w:val="28"/>
              </w:rPr>
            </w:pPr>
            <w:r w:rsidRPr="00D01B10">
              <w:rPr>
                <w:rFonts w:ascii="Times New Roman" w:hAnsi="Times New Roman"/>
                <w:sz w:val="28"/>
                <w:szCs w:val="28"/>
              </w:rPr>
              <w:t>производство скота и птицы на убой в сельскохозяйственных организациях, кр</w:t>
            </w:r>
            <w:r w:rsidRPr="00D01B10">
              <w:rPr>
                <w:rFonts w:ascii="Times New Roman" w:hAnsi="Times New Roman"/>
                <w:sz w:val="28"/>
                <w:szCs w:val="28"/>
              </w:rPr>
              <w:t>е</w:t>
            </w:r>
            <w:r w:rsidRPr="00D01B10">
              <w:rPr>
                <w:rFonts w:ascii="Times New Roman" w:hAnsi="Times New Roman"/>
                <w:sz w:val="28"/>
                <w:szCs w:val="28"/>
              </w:rPr>
              <w:t>стьянских (фермерских) хозяйствах, вкл</w:t>
            </w:r>
            <w:r w:rsidRPr="00D01B10">
              <w:rPr>
                <w:rFonts w:ascii="Times New Roman" w:hAnsi="Times New Roman"/>
                <w:sz w:val="28"/>
                <w:szCs w:val="28"/>
              </w:rPr>
              <w:t>ю</w:t>
            </w:r>
            <w:r w:rsidRPr="00D01B10">
              <w:rPr>
                <w:rFonts w:ascii="Times New Roman" w:hAnsi="Times New Roman"/>
                <w:sz w:val="28"/>
                <w:szCs w:val="28"/>
              </w:rPr>
              <w:t xml:space="preserve">чая индивидуальных предпринимателей (в живом весе) </w:t>
            </w:r>
            <w:r>
              <w:rPr>
                <w:rFonts w:ascii="Times New Roman" w:hAnsi="Times New Roman"/>
                <w:sz w:val="28"/>
                <w:szCs w:val="28"/>
              </w:rPr>
              <w:t>–</w:t>
            </w:r>
            <w:r w:rsidRPr="00D01B10">
              <w:rPr>
                <w:rFonts w:ascii="Times New Roman" w:hAnsi="Times New Roman"/>
                <w:sz w:val="28"/>
                <w:szCs w:val="28"/>
              </w:rPr>
              <w:t xml:space="preserve"> </w:t>
            </w:r>
            <w:r>
              <w:rPr>
                <w:rFonts w:ascii="Times New Roman" w:hAnsi="Times New Roman"/>
                <w:sz w:val="28"/>
                <w:szCs w:val="28"/>
              </w:rPr>
              <w:t>136,2</w:t>
            </w:r>
            <w:r w:rsidRPr="00D01B10">
              <w:rPr>
                <w:rFonts w:ascii="Times New Roman" w:hAnsi="Times New Roman"/>
                <w:sz w:val="28"/>
                <w:szCs w:val="28"/>
              </w:rPr>
              <w:t xml:space="preserve"> тыс. тонн;</w:t>
            </w:r>
          </w:p>
          <w:p w:rsidR="00CE44F7" w:rsidRPr="00D01B10" w:rsidRDefault="00CE44F7" w:rsidP="009A18D5">
            <w:pPr>
              <w:pStyle w:val="aa"/>
              <w:rPr>
                <w:rFonts w:ascii="Times New Roman" w:hAnsi="Times New Roman"/>
                <w:sz w:val="28"/>
                <w:szCs w:val="28"/>
              </w:rPr>
            </w:pPr>
            <w:r w:rsidRPr="00D01B10">
              <w:rPr>
                <w:rFonts w:ascii="Times New Roman" w:hAnsi="Times New Roman"/>
                <w:sz w:val="28"/>
                <w:szCs w:val="28"/>
              </w:rPr>
              <w:t>производство молока в хозяйствах всех к</w:t>
            </w:r>
            <w:r w:rsidRPr="00D01B10">
              <w:rPr>
                <w:rFonts w:ascii="Times New Roman" w:hAnsi="Times New Roman"/>
                <w:sz w:val="28"/>
                <w:szCs w:val="28"/>
              </w:rPr>
              <w:t>а</w:t>
            </w:r>
            <w:r w:rsidRPr="00D01B10">
              <w:rPr>
                <w:rFonts w:ascii="Times New Roman" w:hAnsi="Times New Roman"/>
                <w:sz w:val="28"/>
                <w:szCs w:val="28"/>
              </w:rPr>
              <w:t xml:space="preserve">тегорий </w:t>
            </w:r>
            <w:r>
              <w:rPr>
                <w:rFonts w:ascii="Times New Roman" w:hAnsi="Times New Roman"/>
                <w:sz w:val="28"/>
                <w:szCs w:val="28"/>
              </w:rPr>
              <w:t>–</w:t>
            </w:r>
            <w:r w:rsidRPr="00D01B10">
              <w:rPr>
                <w:rFonts w:ascii="Times New Roman" w:hAnsi="Times New Roman"/>
                <w:sz w:val="28"/>
                <w:szCs w:val="28"/>
              </w:rPr>
              <w:t xml:space="preserve"> </w:t>
            </w:r>
            <w:r>
              <w:rPr>
                <w:rFonts w:ascii="Times New Roman" w:hAnsi="Times New Roman"/>
                <w:sz w:val="28"/>
                <w:szCs w:val="28"/>
              </w:rPr>
              <w:t>27,2</w:t>
            </w:r>
            <w:r w:rsidRPr="00D01B10">
              <w:rPr>
                <w:rFonts w:ascii="Times New Roman" w:hAnsi="Times New Roman"/>
                <w:sz w:val="28"/>
                <w:szCs w:val="28"/>
              </w:rPr>
              <w:t xml:space="preserve"> тыс. тонн;</w:t>
            </w:r>
          </w:p>
          <w:p w:rsidR="00CE44F7" w:rsidRDefault="00CE44F7" w:rsidP="009A18D5">
            <w:pPr>
              <w:pStyle w:val="aa"/>
              <w:rPr>
                <w:rFonts w:ascii="Times New Roman" w:hAnsi="Times New Roman"/>
                <w:sz w:val="28"/>
                <w:szCs w:val="28"/>
              </w:rPr>
            </w:pPr>
            <w:r w:rsidRPr="00D01B10">
              <w:rPr>
                <w:rFonts w:ascii="Times New Roman" w:hAnsi="Times New Roman"/>
                <w:sz w:val="28"/>
                <w:szCs w:val="28"/>
              </w:rPr>
              <w:t>производство молока в сельскохозяйстве</w:t>
            </w:r>
            <w:r w:rsidRPr="00D01B10">
              <w:rPr>
                <w:rFonts w:ascii="Times New Roman" w:hAnsi="Times New Roman"/>
                <w:sz w:val="28"/>
                <w:szCs w:val="28"/>
              </w:rPr>
              <w:t>н</w:t>
            </w:r>
            <w:r w:rsidRPr="00D01B10">
              <w:rPr>
                <w:rFonts w:ascii="Times New Roman" w:hAnsi="Times New Roman"/>
                <w:sz w:val="28"/>
                <w:szCs w:val="28"/>
              </w:rPr>
              <w:t>ных организациях и крестьянских (фе</w:t>
            </w:r>
            <w:r w:rsidRPr="00D01B10">
              <w:rPr>
                <w:rFonts w:ascii="Times New Roman" w:hAnsi="Times New Roman"/>
                <w:sz w:val="28"/>
                <w:szCs w:val="28"/>
              </w:rPr>
              <w:t>р</w:t>
            </w:r>
            <w:r w:rsidRPr="00D01B10">
              <w:rPr>
                <w:rFonts w:ascii="Times New Roman" w:hAnsi="Times New Roman"/>
                <w:sz w:val="28"/>
                <w:szCs w:val="28"/>
              </w:rPr>
              <w:t>мерских) хозяйствах, включая индивид</w:t>
            </w:r>
            <w:r w:rsidRPr="00D01B10">
              <w:rPr>
                <w:rFonts w:ascii="Times New Roman" w:hAnsi="Times New Roman"/>
                <w:sz w:val="28"/>
                <w:szCs w:val="28"/>
              </w:rPr>
              <w:t>у</w:t>
            </w:r>
            <w:r w:rsidRPr="00D01B10">
              <w:rPr>
                <w:rFonts w:ascii="Times New Roman" w:hAnsi="Times New Roman"/>
                <w:sz w:val="28"/>
                <w:szCs w:val="28"/>
              </w:rPr>
              <w:t>альных п</w:t>
            </w:r>
            <w:r>
              <w:rPr>
                <w:rFonts w:ascii="Times New Roman" w:hAnsi="Times New Roman"/>
                <w:sz w:val="28"/>
                <w:szCs w:val="28"/>
              </w:rPr>
              <w:t>редпринимателей – 26,3 тыс. тонн.</w:t>
            </w:r>
          </w:p>
          <w:p w:rsidR="00CE44F7" w:rsidRPr="00E83180" w:rsidRDefault="00CE44F7" w:rsidP="009A18D5">
            <w:pPr>
              <w:rPr>
                <w:color w:val="000000"/>
                <w:szCs w:val="28"/>
              </w:rPr>
            </w:pPr>
            <w:r w:rsidRPr="00E83180">
              <w:rPr>
                <w:color w:val="000000"/>
                <w:szCs w:val="28"/>
              </w:rPr>
              <w:t>производство яиц в сельскохозяйс</w:t>
            </w:r>
            <w:r w:rsidRPr="00E83180">
              <w:rPr>
                <w:color w:val="000000"/>
                <w:szCs w:val="28"/>
              </w:rPr>
              <w:t>т</w:t>
            </w:r>
            <w:r w:rsidRPr="00E83180">
              <w:rPr>
                <w:color w:val="000000"/>
                <w:szCs w:val="28"/>
              </w:rPr>
              <w:t>венных организациях, крестья</w:t>
            </w:r>
            <w:r w:rsidRPr="00E83180">
              <w:rPr>
                <w:color w:val="000000"/>
                <w:szCs w:val="28"/>
              </w:rPr>
              <w:t>н</w:t>
            </w:r>
            <w:r w:rsidRPr="00E83180">
              <w:rPr>
                <w:color w:val="000000"/>
                <w:szCs w:val="28"/>
              </w:rPr>
              <w:t>ских(фермерских) хозяйствах, включая индивидуальных предпринимат</w:t>
            </w:r>
            <w:r w:rsidRPr="00E83180">
              <w:rPr>
                <w:color w:val="000000"/>
                <w:szCs w:val="28"/>
              </w:rPr>
              <w:t>е</w:t>
            </w:r>
            <w:r w:rsidRPr="00E83180">
              <w:rPr>
                <w:color w:val="000000"/>
                <w:szCs w:val="28"/>
              </w:rPr>
              <w:t>лей</w:t>
            </w:r>
            <w:r>
              <w:rPr>
                <w:color w:val="000000"/>
                <w:szCs w:val="28"/>
              </w:rPr>
              <w:t>-292 млн. штук</w:t>
            </w:r>
            <w:r w:rsidRPr="00E83180">
              <w:rPr>
                <w:color w:val="000000"/>
                <w:szCs w:val="28"/>
              </w:rPr>
              <w:t>;</w:t>
            </w:r>
          </w:p>
          <w:p w:rsidR="00CE44F7" w:rsidRPr="00E83180" w:rsidRDefault="00CE44F7" w:rsidP="009A18D5">
            <w:pPr>
              <w:rPr>
                <w:color w:val="000000"/>
                <w:szCs w:val="28"/>
              </w:rPr>
            </w:pPr>
            <w:r w:rsidRPr="00E83180">
              <w:rPr>
                <w:color w:val="000000"/>
                <w:szCs w:val="28"/>
              </w:rPr>
              <w:t>поголовье коров в хозяйствах всех катег</w:t>
            </w:r>
            <w:r w:rsidRPr="00E83180">
              <w:rPr>
                <w:color w:val="000000"/>
                <w:szCs w:val="28"/>
              </w:rPr>
              <w:t>о</w:t>
            </w:r>
            <w:r w:rsidRPr="00E83180">
              <w:rPr>
                <w:color w:val="000000"/>
                <w:szCs w:val="28"/>
              </w:rPr>
              <w:t>рий</w:t>
            </w:r>
            <w:r>
              <w:rPr>
                <w:color w:val="000000"/>
                <w:szCs w:val="28"/>
              </w:rPr>
              <w:t>-3233гол;</w:t>
            </w:r>
          </w:p>
          <w:p w:rsidR="00CE44F7" w:rsidRPr="00E83180" w:rsidRDefault="00CE44F7" w:rsidP="009A18D5">
            <w:pPr>
              <w:rPr>
                <w:color w:val="000000"/>
                <w:szCs w:val="28"/>
              </w:rPr>
            </w:pPr>
            <w:r w:rsidRPr="00E83180">
              <w:rPr>
                <w:color w:val="000000"/>
                <w:szCs w:val="28"/>
              </w:rPr>
              <w:t>поголовье коров в сельскохозяйс</w:t>
            </w:r>
            <w:r w:rsidRPr="00E83180">
              <w:rPr>
                <w:color w:val="000000"/>
                <w:szCs w:val="28"/>
              </w:rPr>
              <w:t>т</w:t>
            </w:r>
            <w:r w:rsidRPr="00E83180">
              <w:rPr>
                <w:color w:val="000000"/>
                <w:szCs w:val="28"/>
              </w:rPr>
              <w:t>венных организациях, крестья</w:t>
            </w:r>
            <w:r w:rsidRPr="00E83180">
              <w:rPr>
                <w:color w:val="000000"/>
                <w:szCs w:val="28"/>
              </w:rPr>
              <w:t>н</w:t>
            </w:r>
            <w:r w:rsidRPr="00E83180">
              <w:rPr>
                <w:color w:val="000000"/>
                <w:szCs w:val="28"/>
              </w:rPr>
              <w:t>ских(фермерских) хозяйствах, включая индивидуальных предпринимат</w:t>
            </w:r>
            <w:r w:rsidRPr="00E83180">
              <w:rPr>
                <w:color w:val="000000"/>
                <w:szCs w:val="28"/>
              </w:rPr>
              <w:t>е</w:t>
            </w:r>
            <w:r w:rsidRPr="00E83180">
              <w:rPr>
                <w:color w:val="000000"/>
                <w:szCs w:val="28"/>
              </w:rPr>
              <w:t>лей</w:t>
            </w:r>
            <w:r>
              <w:rPr>
                <w:color w:val="000000"/>
                <w:szCs w:val="28"/>
              </w:rPr>
              <w:t>-3095гол;</w:t>
            </w:r>
          </w:p>
          <w:p w:rsidR="00CE44F7" w:rsidRPr="00E83180" w:rsidRDefault="00CE44F7" w:rsidP="009A18D5">
            <w:pPr>
              <w:rPr>
                <w:color w:val="000000"/>
                <w:szCs w:val="28"/>
              </w:rPr>
            </w:pPr>
            <w:r w:rsidRPr="00E83180">
              <w:rPr>
                <w:color w:val="000000"/>
                <w:szCs w:val="28"/>
              </w:rPr>
              <w:t>продуктивность коров в  сельскохозяйс</w:t>
            </w:r>
            <w:r w:rsidRPr="00E83180">
              <w:rPr>
                <w:color w:val="000000"/>
                <w:szCs w:val="28"/>
              </w:rPr>
              <w:t>т</w:t>
            </w:r>
            <w:r w:rsidRPr="00E83180">
              <w:rPr>
                <w:color w:val="000000"/>
                <w:szCs w:val="28"/>
              </w:rPr>
              <w:t>венных организациях, крестья</w:t>
            </w:r>
            <w:r w:rsidRPr="00E83180">
              <w:rPr>
                <w:color w:val="000000"/>
                <w:szCs w:val="28"/>
              </w:rPr>
              <w:t>н</w:t>
            </w:r>
            <w:r w:rsidRPr="00E83180">
              <w:rPr>
                <w:color w:val="000000"/>
                <w:szCs w:val="28"/>
              </w:rPr>
              <w:t>ских(фермерских) хозяйствах, включая и</w:t>
            </w:r>
            <w:r w:rsidRPr="00E83180">
              <w:rPr>
                <w:color w:val="000000"/>
                <w:szCs w:val="28"/>
              </w:rPr>
              <w:t>н</w:t>
            </w:r>
            <w:r w:rsidRPr="00E83180">
              <w:rPr>
                <w:color w:val="000000"/>
                <w:szCs w:val="28"/>
              </w:rPr>
              <w:t>дивидуальных предпринимат</w:t>
            </w:r>
            <w:r w:rsidRPr="00E83180">
              <w:rPr>
                <w:color w:val="000000"/>
                <w:szCs w:val="28"/>
              </w:rPr>
              <w:t>е</w:t>
            </w:r>
            <w:r w:rsidRPr="00E83180">
              <w:rPr>
                <w:color w:val="000000"/>
                <w:szCs w:val="28"/>
              </w:rPr>
              <w:t>лей</w:t>
            </w:r>
            <w:r>
              <w:rPr>
                <w:color w:val="000000"/>
                <w:szCs w:val="28"/>
              </w:rPr>
              <w:t>-8504килограмма;</w:t>
            </w:r>
          </w:p>
          <w:p w:rsidR="00CE44F7" w:rsidRPr="00E83180" w:rsidRDefault="00CE44F7" w:rsidP="009A18D5">
            <w:pPr>
              <w:rPr>
                <w:color w:val="000000"/>
                <w:szCs w:val="28"/>
              </w:rPr>
            </w:pPr>
            <w:r w:rsidRPr="00E83180">
              <w:rPr>
                <w:color w:val="000000"/>
                <w:szCs w:val="28"/>
              </w:rPr>
              <w:t>поголовье крупного рогатого скота в х</w:t>
            </w:r>
            <w:r w:rsidRPr="00E83180">
              <w:rPr>
                <w:color w:val="000000"/>
                <w:szCs w:val="28"/>
              </w:rPr>
              <w:t>о</w:t>
            </w:r>
            <w:r w:rsidRPr="00E83180">
              <w:rPr>
                <w:color w:val="000000"/>
                <w:szCs w:val="28"/>
              </w:rPr>
              <w:t>зяйствах всех категорий</w:t>
            </w:r>
            <w:r>
              <w:rPr>
                <w:color w:val="000000"/>
                <w:szCs w:val="28"/>
              </w:rPr>
              <w:t>-8617гол;</w:t>
            </w:r>
          </w:p>
          <w:p w:rsidR="00CE44F7" w:rsidRPr="00E83180" w:rsidRDefault="00CE44F7" w:rsidP="009A18D5">
            <w:pPr>
              <w:rPr>
                <w:color w:val="000000"/>
                <w:szCs w:val="28"/>
              </w:rPr>
            </w:pPr>
            <w:r w:rsidRPr="00E83180">
              <w:rPr>
                <w:color w:val="000000"/>
                <w:szCs w:val="28"/>
              </w:rPr>
              <w:t>поголовье крупного рогатого скота в  сельскохозяйственных организациях, крестьянских(фермерских) хозяйствах, включая индивидуальных пре</w:t>
            </w:r>
            <w:r w:rsidRPr="00E83180">
              <w:rPr>
                <w:color w:val="000000"/>
                <w:szCs w:val="28"/>
              </w:rPr>
              <w:t>д</w:t>
            </w:r>
            <w:r w:rsidRPr="00E83180">
              <w:rPr>
                <w:color w:val="000000"/>
                <w:szCs w:val="28"/>
              </w:rPr>
              <w:t>принимателей</w:t>
            </w:r>
            <w:r>
              <w:rPr>
                <w:color w:val="000000"/>
                <w:szCs w:val="28"/>
              </w:rPr>
              <w:t>-8233гол;</w:t>
            </w:r>
          </w:p>
          <w:p w:rsidR="00CE44F7" w:rsidRPr="00E83180" w:rsidRDefault="00CE44F7" w:rsidP="009A18D5">
            <w:pPr>
              <w:rPr>
                <w:color w:val="000000"/>
                <w:szCs w:val="28"/>
              </w:rPr>
            </w:pPr>
            <w:r w:rsidRPr="00E83180">
              <w:rPr>
                <w:color w:val="000000"/>
                <w:szCs w:val="28"/>
              </w:rPr>
              <w:t>поголовье свиней в хозяйствах всех кат</w:t>
            </w:r>
            <w:r w:rsidRPr="00E83180">
              <w:rPr>
                <w:color w:val="000000"/>
                <w:szCs w:val="28"/>
              </w:rPr>
              <w:t>е</w:t>
            </w:r>
            <w:r w:rsidRPr="00E83180">
              <w:rPr>
                <w:color w:val="000000"/>
                <w:szCs w:val="28"/>
              </w:rPr>
              <w:t>горий</w:t>
            </w:r>
            <w:r>
              <w:rPr>
                <w:color w:val="000000"/>
                <w:szCs w:val="28"/>
              </w:rPr>
              <w:t>-37498гол;</w:t>
            </w:r>
          </w:p>
          <w:p w:rsidR="00CE44F7" w:rsidRPr="00E83180" w:rsidRDefault="00CE44F7" w:rsidP="009A18D5">
            <w:pPr>
              <w:rPr>
                <w:color w:val="000000"/>
                <w:szCs w:val="28"/>
              </w:rPr>
            </w:pPr>
            <w:r w:rsidRPr="00E83180">
              <w:rPr>
                <w:color w:val="000000"/>
                <w:szCs w:val="28"/>
              </w:rPr>
              <w:t>поголовье свиней в сельскохозяйс</w:t>
            </w:r>
            <w:r w:rsidRPr="00E83180">
              <w:rPr>
                <w:color w:val="000000"/>
                <w:szCs w:val="28"/>
              </w:rPr>
              <w:t>т</w:t>
            </w:r>
            <w:r w:rsidRPr="00E83180">
              <w:rPr>
                <w:color w:val="000000"/>
                <w:szCs w:val="28"/>
              </w:rPr>
              <w:t>венных организациях, крестья</w:t>
            </w:r>
            <w:r w:rsidRPr="00E83180">
              <w:rPr>
                <w:color w:val="000000"/>
                <w:szCs w:val="28"/>
              </w:rPr>
              <w:t>н</w:t>
            </w:r>
            <w:r w:rsidRPr="00E83180">
              <w:rPr>
                <w:color w:val="000000"/>
                <w:szCs w:val="28"/>
              </w:rPr>
              <w:t xml:space="preserve">ских(фермерских) хозяйствах, включая индивидуальных </w:t>
            </w:r>
            <w:r w:rsidRPr="00E83180">
              <w:rPr>
                <w:color w:val="000000"/>
                <w:szCs w:val="28"/>
              </w:rPr>
              <w:lastRenderedPageBreak/>
              <w:t>предпринимат</w:t>
            </w:r>
            <w:r w:rsidRPr="00E83180">
              <w:rPr>
                <w:color w:val="000000"/>
                <w:szCs w:val="28"/>
              </w:rPr>
              <w:t>е</w:t>
            </w:r>
            <w:r w:rsidRPr="00E83180">
              <w:rPr>
                <w:color w:val="000000"/>
                <w:szCs w:val="28"/>
              </w:rPr>
              <w:t>лей</w:t>
            </w:r>
            <w:r>
              <w:rPr>
                <w:color w:val="000000"/>
                <w:szCs w:val="28"/>
              </w:rPr>
              <w:t>-37023гол;</w:t>
            </w:r>
          </w:p>
          <w:p w:rsidR="00CE44F7" w:rsidRPr="00E83180" w:rsidRDefault="00CE44F7" w:rsidP="009A18D5">
            <w:pPr>
              <w:rPr>
                <w:color w:val="000000"/>
                <w:szCs w:val="28"/>
              </w:rPr>
            </w:pPr>
            <w:r w:rsidRPr="00E83180">
              <w:rPr>
                <w:color w:val="000000"/>
                <w:szCs w:val="28"/>
              </w:rPr>
              <w:t>поголовье птицы в хозяйствах всех катег</w:t>
            </w:r>
            <w:r w:rsidRPr="00E83180">
              <w:rPr>
                <w:color w:val="000000"/>
                <w:szCs w:val="28"/>
              </w:rPr>
              <w:t>о</w:t>
            </w:r>
            <w:r w:rsidRPr="00E83180">
              <w:rPr>
                <w:color w:val="000000"/>
                <w:szCs w:val="28"/>
              </w:rPr>
              <w:t>рий</w:t>
            </w:r>
            <w:r>
              <w:rPr>
                <w:color w:val="000000"/>
                <w:szCs w:val="28"/>
              </w:rPr>
              <w:t>-8062тыс.гол;</w:t>
            </w:r>
          </w:p>
          <w:p w:rsidR="00CE44F7" w:rsidRPr="00E83180" w:rsidRDefault="00CE44F7" w:rsidP="009A18D5">
            <w:pPr>
              <w:rPr>
                <w:color w:val="000000"/>
                <w:szCs w:val="28"/>
              </w:rPr>
            </w:pPr>
            <w:r w:rsidRPr="00E83180">
              <w:rPr>
                <w:color w:val="000000"/>
                <w:szCs w:val="28"/>
              </w:rPr>
              <w:t>поголовье птицы в сельскохозяйс</w:t>
            </w:r>
            <w:r w:rsidRPr="00E83180">
              <w:rPr>
                <w:color w:val="000000"/>
                <w:szCs w:val="28"/>
              </w:rPr>
              <w:t>т</w:t>
            </w:r>
            <w:r w:rsidRPr="00E83180">
              <w:rPr>
                <w:color w:val="000000"/>
                <w:szCs w:val="28"/>
              </w:rPr>
              <w:t>венных организациях, крестья</w:t>
            </w:r>
            <w:r w:rsidRPr="00E83180">
              <w:rPr>
                <w:color w:val="000000"/>
                <w:szCs w:val="28"/>
              </w:rPr>
              <w:t>н</w:t>
            </w:r>
            <w:r w:rsidRPr="00E83180">
              <w:rPr>
                <w:color w:val="000000"/>
                <w:szCs w:val="28"/>
              </w:rPr>
              <w:t>ских(фермерских) хозяйствах, включая индивидуальных предпринимат</w:t>
            </w:r>
            <w:r w:rsidRPr="00E83180">
              <w:rPr>
                <w:color w:val="000000"/>
                <w:szCs w:val="28"/>
              </w:rPr>
              <w:t>е</w:t>
            </w:r>
            <w:r w:rsidRPr="00E83180">
              <w:rPr>
                <w:color w:val="000000"/>
                <w:szCs w:val="28"/>
              </w:rPr>
              <w:t>лей</w:t>
            </w:r>
            <w:r>
              <w:rPr>
                <w:color w:val="000000"/>
                <w:szCs w:val="28"/>
              </w:rPr>
              <w:t>-8050тыс.гол;</w:t>
            </w:r>
          </w:p>
          <w:p w:rsidR="00CE44F7" w:rsidRDefault="00CE44F7" w:rsidP="009A18D5">
            <w:pPr>
              <w:rPr>
                <w:szCs w:val="28"/>
              </w:rPr>
            </w:pPr>
            <w:r>
              <w:rPr>
                <w:szCs w:val="28"/>
              </w:rPr>
              <w:t>производство масла подсолнечного нер</w:t>
            </w:r>
            <w:r>
              <w:rPr>
                <w:szCs w:val="28"/>
              </w:rPr>
              <w:t>а</w:t>
            </w:r>
            <w:r>
              <w:rPr>
                <w:szCs w:val="28"/>
              </w:rPr>
              <w:t>финированного и его фракции- 10,8 тыс. тонн;</w:t>
            </w:r>
          </w:p>
          <w:p w:rsidR="00CE44F7" w:rsidRDefault="00CE44F7" w:rsidP="009A18D5">
            <w:pPr>
              <w:rPr>
                <w:szCs w:val="28"/>
              </w:rPr>
            </w:pPr>
            <w:r w:rsidRPr="00A66FC8">
              <w:rPr>
                <w:szCs w:val="28"/>
              </w:rPr>
              <w:t xml:space="preserve">производство масла сливочного- </w:t>
            </w:r>
            <w:r>
              <w:rPr>
                <w:szCs w:val="28"/>
              </w:rPr>
              <w:t>0,6</w:t>
            </w:r>
            <w:r w:rsidRPr="00A66FC8">
              <w:rPr>
                <w:szCs w:val="28"/>
              </w:rPr>
              <w:t xml:space="preserve"> тыс.тонн;</w:t>
            </w:r>
          </w:p>
          <w:p w:rsidR="00CE44F7" w:rsidRDefault="00CE44F7" w:rsidP="009A18D5">
            <w:pPr>
              <w:rPr>
                <w:szCs w:val="28"/>
              </w:rPr>
            </w:pPr>
            <w:r>
              <w:rPr>
                <w:szCs w:val="28"/>
              </w:rPr>
              <w:t>п</w:t>
            </w:r>
            <w:r w:rsidRPr="00433DFB">
              <w:rPr>
                <w:szCs w:val="28"/>
              </w:rPr>
              <w:t>роизводство сыров и сырных продуктов</w:t>
            </w:r>
            <w:r>
              <w:rPr>
                <w:szCs w:val="28"/>
              </w:rPr>
              <w:t>- 0,09 тыс. тонн;</w:t>
            </w:r>
          </w:p>
          <w:p w:rsidR="00CE44F7" w:rsidRDefault="00CE44F7" w:rsidP="009A18D5">
            <w:pPr>
              <w:rPr>
                <w:szCs w:val="28"/>
              </w:rPr>
            </w:pPr>
            <w:r w:rsidRPr="001375E2">
              <w:rPr>
                <w:szCs w:val="28"/>
              </w:rPr>
              <w:t>объем произведенных и реализованных хлеба и хлебобулочных изделий с испол</w:t>
            </w:r>
            <w:r w:rsidRPr="001375E2">
              <w:rPr>
                <w:szCs w:val="28"/>
              </w:rPr>
              <w:t>ь</w:t>
            </w:r>
            <w:r w:rsidRPr="001375E2">
              <w:rPr>
                <w:szCs w:val="28"/>
              </w:rPr>
              <w:t>зованием компенсации ;</w:t>
            </w:r>
          </w:p>
          <w:p w:rsidR="00CE44F7" w:rsidRPr="00D01B10" w:rsidRDefault="00CE44F7" w:rsidP="009A18D5">
            <w:pPr>
              <w:pStyle w:val="aa"/>
              <w:rPr>
                <w:rFonts w:ascii="Times New Roman" w:hAnsi="Times New Roman"/>
                <w:sz w:val="28"/>
                <w:szCs w:val="28"/>
              </w:rPr>
            </w:pPr>
            <w:r w:rsidRPr="00D01B10">
              <w:rPr>
                <w:rFonts w:ascii="Times New Roman" w:hAnsi="Times New Roman"/>
                <w:sz w:val="28"/>
                <w:szCs w:val="28"/>
              </w:rPr>
              <w:t>экспорт продукции агропромышленного комплек</w:t>
            </w:r>
            <w:r>
              <w:rPr>
                <w:rFonts w:ascii="Times New Roman" w:hAnsi="Times New Roman"/>
                <w:sz w:val="28"/>
                <w:szCs w:val="28"/>
              </w:rPr>
              <w:t>са до 5,6 млн. долл. США к 2025</w:t>
            </w:r>
            <w:r w:rsidRPr="00D01B10">
              <w:rPr>
                <w:rFonts w:ascii="Times New Roman" w:hAnsi="Times New Roman"/>
                <w:sz w:val="28"/>
                <w:szCs w:val="28"/>
              </w:rPr>
              <w:t> году</w:t>
            </w:r>
          </w:p>
        </w:tc>
      </w:tr>
      <w:tr w:rsidR="00CE44F7" w:rsidRPr="00DB77DA" w:rsidTr="009A18D5">
        <w:tc>
          <w:tcPr>
            <w:tcW w:w="3360" w:type="dxa"/>
            <w:tcBorders>
              <w:top w:val="nil"/>
              <w:left w:val="nil"/>
              <w:bottom w:val="nil"/>
              <w:right w:val="nil"/>
            </w:tcBorders>
          </w:tcPr>
          <w:p w:rsidR="00CE44F7" w:rsidRPr="00DB77DA" w:rsidRDefault="00CE44F7" w:rsidP="009A18D5">
            <w:pPr>
              <w:pStyle w:val="aa"/>
              <w:rPr>
                <w:rFonts w:ascii="Times New Roman" w:hAnsi="Times New Roman"/>
                <w:sz w:val="28"/>
                <w:szCs w:val="28"/>
              </w:rPr>
            </w:pPr>
            <w:r w:rsidRPr="00DB77DA">
              <w:rPr>
                <w:rStyle w:val="a8"/>
                <w:rFonts w:ascii="Times New Roman" w:hAnsi="Times New Roman"/>
                <w:bCs w:val="0"/>
                <w:szCs w:val="28"/>
              </w:rPr>
              <w:lastRenderedPageBreak/>
              <w:t>Сроки реализации подпр</w:t>
            </w:r>
            <w:r w:rsidRPr="00DB77DA">
              <w:rPr>
                <w:rStyle w:val="a8"/>
                <w:rFonts w:ascii="Times New Roman" w:hAnsi="Times New Roman"/>
                <w:bCs w:val="0"/>
                <w:szCs w:val="28"/>
              </w:rPr>
              <w:t>о</w:t>
            </w:r>
            <w:r w:rsidRPr="00DB77DA">
              <w:rPr>
                <w:rStyle w:val="a8"/>
                <w:rFonts w:ascii="Times New Roman" w:hAnsi="Times New Roman"/>
                <w:bCs w:val="0"/>
                <w:szCs w:val="28"/>
              </w:rPr>
              <w:t>граммы</w:t>
            </w:r>
          </w:p>
        </w:tc>
        <w:tc>
          <w:tcPr>
            <w:tcW w:w="560" w:type="dxa"/>
            <w:tcBorders>
              <w:top w:val="nil"/>
              <w:left w:val="nil"/>
              <w:bottom w:val="nil"/>
              <w:right w:val="nil"/>
            </w:tcBorders>
          </w:tcPr>
          <w:p w:rsidR="00CE44F7" w:rsidRPr="00DB77DA" w:rsidRDefault="00CE44F7" w:rsidP="009A18D5">
            <w:pPr>
              <w:pStyle w:val="aa"/>
              <w:rPr>
                <w:rFonts w:ascii="Times New Roman" w:hAnsi="Times New Roman"/>
                <w:sz w:val="28"/>
                <w:szCs w:val="28"/>
              </w:rPr>
            </w:pPr>
            <w:r w:rsidRPr="00DB77DA">
              <w:rPr>
                <w:rFonts w:ascii="Times New Roman" w:hAnsi="Times New Roman"/>
                <w:sz w:val="28"/>
                <w:szCs w:val="28"/>
              </w:rPr>
              <w:t>-</w:t>
            </w:r>
          </w:p>
        </w:tc>
        <w:tc>
          <w:tcPr>
            <w:tcW w:w="5436" w:type="dxa"/>
            <w:tcBorders>
              <w:top w:val="nil"/>
              <w:left w:val="nil"/>
              <w:bottom w:val="nil"/>
              <w:right w:val="nil"/>
            </w:tcBorders>
          </w:tcPr>
          <w:p w:rsidR="00CE44F7" w:rsidRPr="00D01B10" w:rsidRDefault="00CE44F7" w:rsidP="009A18D5">
            <w:pPr>
              <w:pStyle w:val="aa"/>
              <w:rPr>
                <w:rFonts w:ascii="Times New Roman" w:hAnsi="Times New Roman"/>
                <w:sz w:val="28"/>
                <w:szCs w:val="28"/>
              </w:rPr>
            </w:pPr>
            <w:r w:rsidRPr="00D01B10">
              <w:rPr>
                <w:rFonts w:ascii="Times New Roman" w:hAnsi="Times New Roman"/>
                <w:sz w:val="28"/>
                <w:szCs w:val="28"/>
              </w:rPr>
              <w:t>1 января 2022 г. - 31 декабря 2025 г.</w:t>
            </w:r>
          </w:p>
        </w:tc>
      </w:tr>
      <w:tr w:rsidR="00CE44F7" w:rsidRPr="00DB77DA" w:rsidTr="009A18D5">
        <w:tc>
          <w:tcPr>
            <w:tcW w:w="3360" w:type="dxa"/>
            <w:tcBorders>
              <w:top w:val="nil"/>
              <w:left w:val="nil"/>
              <w:bottom w:val="nil"/>
              <w:right w:val="nil"/>
            </w:tcBorders>
          </w:tcPr>
          <w:p w:rsidR="00CE44F7" w:rsidRPr="00DB77DA" w:rsidRDefault="00CE44F7" w:rsidP="009A18D5">
            <w:pPr>
              <w:pStyle w:val="aa"/>
              <w:rPr>
                <w:rFonts w:ascii="Times New Roman" w:hAnsi="Times New Roman"/>
                <w:sz w:val="28"/>
                <w:szCs w:val="28"/>
              </w:rPr>
            </w:pPr>
            <w:r w:rsidRPr="00DB77DA">
              <w:rPr>
                <w:rStyle w:val="a8"/>
                <w:rFonts w:ascii="Times New Roman" w:hAnsi="Times New Roman"/>
                <w:bCs w:val="0"/>
                <w:szCs w:val="28"/>
              </w:rPr>
              <w:t>Объем финансового обесп</w:t>
            </w:r>
            <w:r w:rsidRPr="00DB77DA">
              <w:rPr>
                <w:rStyle w:val="a8"/>
                <w:rFonts w:ascii="Times New Roman" w:hAnsi="Times New Roman"/>
                <w:bCs w:val="0"/>
                <w:szCs w:val="28"/>
              </w:rPr>
              <w:t>е</w:t>
            </w:r>
            <w:r w:rsidRPr="00DB77DA">
              <w:rPr>
                <w:rStyle w:val="a8"/>
                <w:rFonts w:ascii="Times New Roman" w:hAnsi="Times New Roman"/>
                <w:bCs w:val="0"/>
                <w:szCs w:val="28"/>
              </w:rPr>
              <w:t>чения</w:t>
            </w:r>
          </w:p>
        </w:tc>
        <w:tc>
          <w:tcPr>
            <w:tcW w:w="560" w:type="dxa"/>
            <w:tcBorders>
              <w:top w:val="nil"/>
              <w:left w:val="nil"/>
              <w:bottom w:val="nil"/>
              <w:right w:val="nil"/>
            </w:tcBorders>
          </w:tcPr>
          <w:p w:rsidR="00CE44F7" w:rsidRPr="00DB77DA" w:rsidRDefault="00CE44F7" w:rsidP="009A18D5">
            <w:pPr>
              <w:pStyle w:val="aa"/>
              <w:rPr>
                <w:rFonts w:ascii="Times New Roman" w:hAnsi="Times New Roman"/>
                <w:sz w:val="28"/>
                <w:szCs w:val="28"/>
              </w:rPr>
            </w:pPr>
            <w:r w:rsidRPr="00DB77DA">
              <w:rPr>
                <w:rFonts w:ascii="Times New Roman" w:hAnsi="Times New Roman"/>
                <w:sz w:val="28"/>
                <w:szCs w:val="28"/>
              </w:rPr>
              <w:t>-</w:t>
            </w:r>
          </w:p>
        </w:tc>
        <w:tc>
          <w:tcPr>
            <w:tcW w:w="5436" w:type="dxa"/>
            <w:tcBorders>
              <w:top w:val="nil"/>
              <w:left w:val="nil"/>
              <w:bottom w:val="nil"/>
              <w:right w:val="nil"/>
            </w:tcBorders>
          </w:tcPr>
          <w:p w:rsidR="00CE44F7" w:rsidRDefault="00CE44F7" w:rsidP="009A18D5">
            <w:pPr>
              <w:pStyle w:val="aa"/>
              <w:rPr>
                <w:rFonts w:ascii="Times New Roman" w:hAnsi="Times New Roman"/>
                <w:sz w:val="28"/>
                <w:szCs w:val="28"/>
              </w:rPr>
            </w:pPr>
            <w:r w:rsidRPr="00F277D6">
              <w:rPr>
                <w:rFonts w:ascii="Times New Roman" w:hAnsi="Times New Roman"/>
                <w:sz w:val="28"/>
                <w:szCs w:val="28"/>
              </w:rPr>
              <w:t>общий объем ресурсного обеспечения ре</w:t>
            </w:r>
            <w:r w:rsidRPr="00F277D6">
              <w:rPr>
                <w:rFonts w:ascii="Times New Roman" w:hAnsi="Times New Roman"/>
                <w:sz w:val="28"/>
                <w:szCs w:val="28"/>
              </w:rPr>
              <w:t>а</w:t>
            </w:r>
            <w:r w:rsidRPr="00F277D6">
              <w:rPr>
                <w:rFonts w:ascii="Times New Roman" w:hAnsi="Times New Roman"/>
                <w:sz w:val="28"/>
                <w:szCs w:val="28"/>
              </w:rPr>
              <w:t>лизации подпрограммы предусматривает</w:t>
            </w:r>
            <w:r>
              <w:rPr>
                <w:rFonts w:ascii="Times New Roman" w:hAnsi="Times New Roman"/>
                <w:sz w:val="28"/>
                <w:szCs w:val="28"/>
              </w:rPr>
              <w:t xml:space="preserve"> средства  республиканского бюджета Ре</w:t>
            </w:r>
            <w:r>
              <w:rPr>
                <w:rFonts w:ascii="Times New Roman" w:hAnsi="Times New Roman"/>
                <w:sz w:val="28"/>
                <w:szCs w:val="28"/>
              </w:rPr>
              <w:t>с</w:t>
            </w:r>
            <w:r>
              <w:rPr>
                <w:rFonts w:ascii="Times New Roman" w:hAnsi="Times New Roman"/>
                <w:sz w:val="28"/>
                <w:szCs w:val="28"/>
              </w:rPr>
              <w:t>публики Мордовия-8600тыс.рублей, вн</w:t>
            </w:r>
            <w:r>
              <w:rPr>
                <w:rFonts w:ascii="Times New Roman" w:hAnsi="Times New Roman"/>
                <w:sz w:val="28"/>
                <w:szCs w:val="28"/>
              </w:rPr>
              <w:t>е</w:t>
            </w:r>
            <w:r>
              <w:rPr>
                <w:rFonts w:ascii="Times New Roman" w:hAnsi="Times New Roman"/>
                <w:sz w:val="28"/>
                <w:szCs w:val="28"/>
              </w:rPr>
              <w:t>бюджетные источники-5734тыс.рублей.</w:t>
            </w:r>
          </w:p>
          <w:p w:rsidR="00CE44F7" w:rsidRPr="00262D8C" w:rsidRDefault="00CE44F7" w:rsidP="009A18D5">
            <w:r>
              <w:t>2022год-14334тыс.рублей</w:t>
            </w:r>
          </w:p>
        </w:tc>
      </w:tr>
      <w:tr w:rsidR="00CE44F7" w:rsidRPr="00DB77DA" w:rsidTr="009A18D5">
        <w:tc>
          <w:tcPr>
            <w:tcW w:w="3360" w:type="dxa"/>
            <w:tcBorders>
              <w:top w:val="nil"/>
              <w:left w:val="nil"/>
              <w:bottom w:val="nil"/>
              <w:right w:val="nil"/>
            </w:tcBorders>
          </w:tcPr>
          <w:p w:rsidR="00CE44F7" w:rsidRPr="00DB77DA" w:rsidRDefault="00CE44F7" w:rsidP="009A18D5">
            <w:pPr>
              <w:pStyle w:val="aa"/>
              <w:rPr>
                <w:rFonts w:ascii="Times New Roman" w:hAnsi="Times New Roman"/>
                <w:sz w:val="28"/>
                <w:szCs w:val="28"/>
              </w:rPr>
            </w:pPr>
            <w:r w:rsidRPr="00DB77DA">
              <w:rPr>
                <w:rStyle w:val="a8"/>
                <w:rFonts w:ascii="Times New Roman" w:hAnsi="Times New Roman"/>
                <w:bCs w:val="0"/>
                <w:szCs w:val="28"/>
              </w:rPr>
              <w:t>Ожидаемые результаты реализации подпрограммы</w:t>
            </w:r>
          </w:p>
        </w:tc>
        <w:tc>
          <w:tcPr>
            <w:tcW w:w="560" w:type="dxa"/>
            <w:tcBorders>
              <w:top w:val="nil"/>
              <w:left w:val="nil"/>
              <w:bottom w:val="nil"/>
              <w:right w:val="nil"/>
            </w:tcBorders>
          </w:tcPr>
          <w:p w:rsidR="00CE44F7" w:rsidRPr="00DB77DA" w:rsidRDefault="00CE44F7" w:rsidP="009A18D5">
            <w:pPr>
              <w:pStyle w:val="aa"/>
              <w:rPr>
                <w:rFonts w:ascii="Times New Roman" w:hAnsi="Times New Roman"/>
                <w:sz w:val="28"/>
                <w:szCs w:val="28"/>
              </w:rPr>
            </w:pPr>
            <w:r w:rsidRPr="00DB77DA">
              <w:rPr>
                <w:rFonts w:ascii="Times New Roman" w:hAnsi="Times New Roman"/>
                <w:sz w:val="28"/>
                <w:szCs w:val="28"/>
              </w:rPr>
              <w:t>-</w:t>
            </w:r>
          </w:p>
        </w:tc>
        <w:tc>
          <w:tcPr>
            <w:tcW w:w="5436" w:type="dxa"/>
            <w:tcBorders>
              <w:top w:val="nil"/>
              <w:left w:val="nil"/>
              <w:bottom w:val="nil"/>
              <w:right w:val="nil"/>
            </w:tcBorders>
          </w:tcPr>
          <w:p w:rsidR="00CE44F7" w:rsidRPr="001375E2" w:rsidRDefault="00CE44F7" w:rsidP="009A18D5">
            <w:pPr>
              <w:pStyle w:val="aa"/>
              <w:rPr>
                <w:rFonts w:ascii="Times New Roman" w:hAnsi="Times New Roman"/>
                <w:sz w:val="28"/>
                <w:szCs w:val="28"/>
              </w:rPr>
            </w:pPr>
            <w:r w:rsidRPr="001375E2">
              <w:rPr>
                <w:rFonts w:ascii="Times New Roman" w:hAnsi="Times New Roman"/>
                <w:sz w:val="28"/>
                <w:szCs w:val="28"/>
              </w:rPr>
              <w:t>обеспечение к 2025 году:</w:t>
            </w:r>
          </w:p>
          <w:p w:rsidR="00CE44F7" w:rsidRPr="001375E2" w:rsidRDefault="00CE44F7" w:rsidP="009A18D5">
            <w:pPr>
              <w:pStyle w:val="aa"/>
              <w:rPr>
                <w:rFonts w:ascii="Times New Roman" w:hAnsi="Times New Roman"/>
                <w:sz w:val="28"/>
                <w:szCs w:val="28"/>
              </w:rPr>
            </w:pPr>
            <w:r w:rsidRPr="001375E2">
              <w:rPr>
                <w:rFonts w:ascii="Times New Roman" w:hAnsi="Times New Roman"/>
                <w:sz w:val="28"/>
                <w:szCs w:val="28"/>
              </w:rPr>
              <w:t>прирост объема сельскохозяйственной продукции, реализованной в отчетном году сельскохозяйственными потребительскими кооперативами, получившими грантовую поддержку за последние 5 лет (включая отчетный год) по отношению к предыд</w:t>
            </w:r>
            <w:r w:rsidRPr="001375E2">
              <w:rPr>
                <w:rFonts w:ascii="Times New Roman" w:hAnsi="Times New Roman"/>
                <w:sz w:val="28"/>
                <w:szCs w:val="28"/>
              </w:rPr>
              <w:t>у</w:t>
            </w:r>
            <w:r w:rsidRPr="001375E2">
              <w:rPr>
                <w:rFonts w:ascii="Times New Roman" w:hAnsi="Times New Roman"/>
                <w:sz w:val="28"/>
                <w:szCs w:val="28"/>
              </w:rPr>
              <w:t>щему году - 8 процентов;</w:t>
            </w:r>
          </w:p>
          <w:p w:rsidR="00CE44F7" w:rsidRPr="003D387F" w:rsidRDefault="00CE44F7" w:rsidP="009A18D5">
            <w:r>
              <w:t>количество новых постоянных рабочих мест, созданных в сельскохозяйственных потребительских кооперативах, получи</w:t>
            </w:r>
            <w:r>
              <w:t>в</w:t>
            </w:r>
            <w:r>
              <w:t>ших государственную поддер</w:t>
            </w:r>
            <w:r>
              <w:t>ж</w:t>
            </w:r>
            <w:r>
              <w:t>ку(накопительным итогом ) 8 единиц;</w:t>
            </w:r>
          </w:p>
          <w:p w:rsidR="00CE44F7" w:rsidRDefault="00CE44F7" w:rsidP="009A18D5">
            <w:pPr>
              <w:rPr>
                <w:szCs w:val="28"/>
              </w:rPr>
            </w:pPr>
            <w:r>
              <w:rPr>
                <w:szCs w:val="28"/>
              </w:rPr>
              <w:t>создание новых сельскохозяйственных потребительских кооперативов- (накопител</w:t>
            </w:r>
            <w:r>
              <w:rPr>
                <w:szCs w:val="28"/>
              </w:rPr>
              <w:t>ь</w:t>
            </w:r>
            <w:r>
              <w:rPr>
                <w:szCs w:val="28"/>
              </w:rPr>
              <w:t>ным итогом) 4 единицы;</w:t>
            </w:r>
          </w:p>
          <w:p w:rsidR="00CE44F7" w:rsidRDefault="00CE44F7" w:rsidP="009A18D5">
            <w:pPr>
              <w:rPr>
                <w:szCs w:val="28"/>
              </w:rPr>
            </w:pPr>
            <w:r w:rsidRPr="001375E2">
              <w:rPr>
                <w:szCs w:val="28"/>
              </w:rPr>
              <w:t>валовый сбор зерновых и зернобобовых культур в сельскохозяйственных организ</w:t>
            </w:r>
            <w:r w:rsidRPr="001375E2">
              <w:rPr>
                <w:szCs w:val="28"/>
              </w:rPr>
              <w:t>а</w:t>
            </w:r>
            <w:r w:rsidRPr="001375E2">
              <w:rPr>
                <w:szCs w:val="28"/>
              </w:rPr>
              <w:t>циях, крестьянских (фермерских хозяйс</w:t>
            </w:r>
            <w:r w:rsidRPr="001375E2">
              <w:rPr>
                <w:szCs w:val="28"/>
              </w:rPr>
              <w:t>т</w:t>
            </w:r>
            <w:r w:rsidRPr="001375E2">
              <w:rPr>
                <w:szCs w:val="28"/>
              </w:rPr>
              <w:t>вах, включая индивидуальных предприн</w:t>
            </w:r>
            <w:r w:rsidRPr="001375E2">
              <w:rPr>
                <w:szCs w:val="28"/>
              </w:rPr>
              <w:t>и</w:t>
            </w:r>
            <w:r w:rsidRPr="001375E2">
              <w:rPr>
                <w:szCs w:val="28"/>
              </w:rPr>
              <w:t>мателей – 107тыс.тонн;</w:t>
            </w:r>
          </w:p>
          <w:p w:rsidR="00CE44F7" w:rsidRPr="00E83180" w:rsidRDefault="00CE44F7" w:rsidP="009A18D5">
            <w:pPr>
              <w:rPr>
                <w:color w:val="000000"/>
                <w:szCs w:val="28"/>
              </w:rPr>
            </w:pPr>
            <w:r w:rsidRPr="00E83180">
              <w:rPr>
                <w:color w:val="000000"/>
                <w:szCs w:val="28"/>
              </w:rPr>
              <w:lastRenderedPageBreak/>
              <w:t>размер посевных площадей занятых ра</w:t>
            </w:r>
            <w:r w:rsidRPr="00E83180">
              <w:rPr>
                <w:color w:val="000000"/>
                <w:szCs w:val="28"/>
              </w:rPr>
              <w:t>п</w:t>
            </w:r>
            <w:r w:rsidRPr="00E83180">
              <w:rPr>
                <w:color w:val="000000"/>
                <w:szCs w:val="28"/>
              </w:rPr>
              <w:t>сом и соей-10тыс.га;</w:t>
            </w:r>
          </w:p>
          <w:p w:rsidR="00CE44F7" w:rsidRPr="001375E2" w:rsidRDefault="00CE44F7" w:rsidP="009A18D5">
            <w:pPr>
              <w:rPr>
                <w:szCs w:val="28"/>
              </w:rPr>
            </w:pPr>
            <w:r w:rsidRPr="001375E2">
              <w:rPr>
                <w:szCs w:val="28"/>
              </w:rPr>
              <w:t>валовой сбор масличных культур (за и</w:t>
            </w:r>
            <w:r w:rsidRPr="001375E2">
              <w:rPr>
                <w:szCs w:val="28"/>
              </w:rPr>
              <w:t>с</w:t>
            </w:r>
            <w:r w:rsidRPr="001375E2">
              <w:rPr>
                <w:szCs w:val="28"/>
              </w:rPr>
              <w:t>ключением рапса и сои) в сельскохозяйс</w:t>
            </w:r>
            <w:r w:rsidRPr="001375E2">
              <w:rPr>
                <w:szCs w:val="28"/>
              </w:rPr>
              <w:t>т</w:t>
            </w:r>
            <w:r w:rsidRPr="001375E2">
              <w:rPr>
                <w:szCs w:val="28"/>
              </w:rPr>
              <w:t>венных организациях, крестьянских (фе</w:t>
            </w:r>
            <w:r w:rsidRPr="001375E2">
              <w:rPr>
                <w:szCs w:val="28"/>
              </w:rPr>
              <w:t>р</w:t>
            </w:r>
            <w:r w:rsidRPr="001375E2">
              <w:rPr>
                <w:szCs w:val="28"/>
              </w:rPr>
              <w:t>мерских) хозяйствах, включая индивид</w:t>
            </w:r>
            <w:r w:rsidRPr="001375E2">
              <w:rPr>
                <w:szCs w:val="28"/>
              </w:rPr>
              <w:t>у</w:t>
            </w:r>
            <w:r w:rsidRPr="001375E2">
              <w:rPr>
                <w:szCs w:val="28"/>
              </w:rPr>
              <w:t>альных предпринимателей ;</w:t>
            </w:r>
          </w:p>
          <w:p w:rsidR="00CE44F7" w:rsidRPr="001375E2" w:rsidRDefault="00CE44F7" w:rsidP="009A18D5">
            <w:pPr>
              <w:rPr>
                <w:szCs w:val="28"/>
              </w:rPr>
            </w:pPr>
            <w:r w:rsidRPr="001375E2">
              <w:rPr>
                <w:szCs w:val="28"/>
              </w:rPr>
              <w:t>производство муки из зерновых культур, овощных и других растительных культур, смеси из них- 0,160 тыс.тонн;</w:t>
            </w:r>
          </w:p>
          <w:p w:rsidR="00CE44F7" w:rsidRPr="001375E2" w:rsidRDefault="00CE44F7" w:rsidP="009A18D5">
            <w:pPr>
              <w:pStyle w:val="aa"/>
              <w:rPr>
                <w:rFonts w:ascii="Times New Roman" w:hAnsi="Times New Roman"/>
                <w:sz w:val="28"/>
                <w:szCs w:val="28"/>
              </w:rPr>
            </w:pPr>
            <w:r w:rsidRPr="001375E2">
              <w:rPr>
                <w:rFonts w:ascii="Times New Roman" w:hAnsi="Times New Roman"/>
                <w:sz w:val="28"/>
                <w:szCs w:val="28"/>
              </w:rPr>
              <w:t>доля площади, засеваемой элитными семенами в общей площади посевов - 13 пр</w:t>
            </w:r>
            <w:r w:rsidRPr="001375E2">
              <w:rPr>
                <w:rFonts w:ascii="Times New Roman" w:hAnsi="Times New Roman"/>
                <w:sz w:val="28"/>
                <w:szCs w:val="28"/>
              </w:rPr>
              <w:t>о</w:t>
            </w:r>
            <w:r w:rsidRPr="001375E2">
              <w:rPr>
                <w:rFonts w:ascii="Times New Roman" w:hAnsi="Times New Roman"/>
                <w:sz w:val="28"/>
                <w:szCs w:val="28"/>
              </w:rPr>
              <w:t>центов;</w:t>
            </w:r>
          </w:p>
          <w:p w:rsidR="00CE44F7" w:rsidRPr="001375E2" w:rsidRDefault="00CE44F7" w:rsidP="009A18D5">
            <w:pPr>
              <w:pStyle w:val="aa"/>
              <w:rPr>
                <w:rFonts w:ascii="Times New Roman" w:hAnsi="Times New Roman"/>
                <w:sz w:val="28"/>
                <w:szCs w:val="28"/>
              </w:rPr>
            </w:pPr>
            <w:r w:rsidRPr="001375E2">
              <w:rPr>
                <w:rFonts w:ascii="Times New Roman" w:hAnsi="Times New Roman"/>
                <w:sz w:val="28"/>
                <w:szCs w:val="28"/>
              </w:rPr>
              <w:t>численность условно-племенного маточн</w:t>
            </w:r>
            <w:r w:rsidRPr="001375E2">
              <w:rPr>
                <w:rFonts w:ascii="Times New Roman" w:hAnsi="Times New Roman"/>
                <w:sz w:val="28"/>
                <w:szCs w:val="28"/>
              </w:rPr>
              <w:t>о</w:t>
            </w:r>
            <w:r w:rsidRPr="001375E2">
              <w:rPr>
                <w:rFonts w:ascii="Times New Roman" w:hAnsi="Times New Roman"/>
                <w:sz w:val="28"/>
                <w:szCs w:val="28"/>
              </w:rPr>
              <w:t>го поголовья сельскохозяйственных ж</w:t>
            </w:r>
            <w:r w:rsidRPr="001375E2">
              <w:rPr>
                <w:rFonts w:ascii="Times New Roman" w:hAnsi="Times New Roman"/>
                <w:sz w:val="28"/>
                <w:szCs w:val="28"/>
              </w:rPr>
              <w:t>и</w:t>
            </w:r>
            <w:r w:rsidRPr="001375E2">
              <w:rPr>
                <w:rFonts w:ascii="Times New Roman" w:hAnsi="Times New Roman"/>
                <w:sz w:val="28"/>
                <w:szCs w:val="28"/>
              </w:rPr>
              <w:t>вотных – 1,9 тыс. голов;</w:t>
            </w:r>
          </w:p>
          <w:p w:rsidR="00CE44F7" w:rsidRPr="001375E2" w:rsidRDefault="00CE44F7" w:rsidP="009A18D5">
            <w:pPr>
              <w:pStyle w:val="aa"/>
              <w:rPr>
                <w:rFonts w:ascii="Times New Roman" w:hAnsi="Times New Roman"/>
                <w:sz w:val="28"/>
                <w:szCs w:val="28"/>
              </w:rPr>
            </w:pPr>
            <w:r w:rsidRPr="001375E2">
              <w:rPr>
                <w:rFonts w:ascii="Times New Roman" w:hAnsi="Times New Roman"/>
                <w:sz w:val="28"/>
                <w:szCs w:val="28"/>
              </w:rPr>
              <w:t>размер посевных площадей, занятых зе</w:t>
            </w:r>
            <w:r w:rsidRPr="001375E2">
              <w:rPr>
                <w:rFonts w:ascii="Times New Roman" w:hAnsi="Times New Roman"/>
                <w:sz w:val="28"/>
                <w:szCs w:val="28"/>
              </w:rPr>
              <w:t>р</w:t>
            </w:r>
            <w:r w:rsidRPr="001375E2">
              <w:rPr>
                <w:rFonts w:ascii="Times New Roman" w:hAnsi="Times New Roman"/>
                <w:sz w:val="28"/>
                <w:szCs w:val="28"/>
              </w:rPr>
              <w:t>новыми, зернобобовыми, масличными (за исключением рапса и сои) и кормовыми сельскохозяйственными культурами в сельскохозяйственных организациях, кр</w:t>
            </w:r>
            <w:r w:rsidRPr="001375E2">
              <w:rPr>
                <w:rFonts w:ascii="Times New Roman" w:hAnsi="Times New Roman"/>
                <w:sz w:val="28"/>
                <w:szCs w:val="28"/>
              </w:rPr>
              <w:t>е</w:t>
            </w:r>
            <w:r w:rsidRPr="001375E2">
              <w:rPr>
                <w:rFonts w:ascii="Times New Roman" w:hAnsi="Times New Roman"/>
                <w:sz w:val="28"/>
                <w:szCs w:val="28"/>
              </w:rPr>
              <w:t>стьянских (фермерских) хозяйствах, вкл</w:t>
            </w:r>
            <w:r w:rsidRPr="001375E2">
              <w:rPr>
                <w:rFonts w:ascii="Times New Roman" w:hAnsi="Times New Roman"/>
                <w:sz w:val="28"/>
                <w:szCs w:val="28"/>
              </w:rPr>
              <w:t>ю</w:t>
            </w:r>
            <w:r w:rsidRPr="001375E2">
              <w:rPr>
                <w:rFonts w:ascii="Times New Roman" w:hAnsi="Times New Roman"/>
                <w:sz w:val="28"/>
                <w:szCs w:val="28"/>
              </w:rPr>
              <w:t>чая индивидуальных предпринимателе</w:t>
            </w:r>
            <w:r w:rsidRPr="001375E2">
              <w:rPr>
                <w:rFonts w:ascii="Times New Roman" w:hAnsi="Times New Roman"/>
                <w:sz w:val="28"/>
                <w:szCs w:val="28"/>
              </w:rPr>
              <w:t>й</w:t>
            </w:r>
            <w:r w:rsidRPr="001375E2">
              <w:rPr>
                <w:rFonts w:ascii="Times New Roman" w:hAnsi="Times New Roman"/>
                <w:sz w:val="28"/>
                <w:szCs w:val="28"/>
              </w:rPr>
              <w:t>– 41,6 тыс. га;</w:t>
            </w:r>
          </w:p>
          <w:p w:rsidR="00CE44F7" w:rsidRPr="001375E2" w:rsidRDefault="00CE44F7" w:rsidP="009A18D5">
            <w:pPr>
              <w:pStyle w:val="aa"/>
              <w:rPr>
                <w:rFonts w:ascii="Times New Roman" w:hAnsi="Times New Roman"/>
                <w:sz w:val="28"/>
                <w:szCs w:val="28"/>
              </w:rPr>
            </w:pPr>
            <w:r w:rsidRPr="001375E2">
              <w:rPr>
                <w:rFonts w:ascii="Times New Roman" w:hAnsi="Times New Roman"/>
                <w:sz w:val="28"/>
                <w:szCs w:val="28"/>
              </w:rPr>
              <w:t>доля застрахованной посевной (посадо</w:t>
            </w:r>
            <w:r w:rsidRPr="001375E2">
              <w:rPr>
                <w:rFonts w:ascii="Times New Roman" w:hAnsi="Times New Roman"/>
                <w:sz w:val="28"/>
                <w:szCs w:val="28"/>
              </w:rPr>
              <w:t>ч</w:t>
            </w:r>
            <w:r w:rsidRPr="001375E2">
              <w:rPr>
                <w:rFonts w:ascii="Times New Roman" w:hAnsi="Times New Roman"/>
                <w:sz w:val="28"/>
                <w:szCs w:val="28"/>
              </w:rPr>
              <w:t>ной) площади в общей посевной (посадо</w:t>
            </w:r>
            <w:r w:rsidRPr="001375E2">
              <w:rPr>
                <w:rFonts w:ascii="Times New Roman" w:hAnsi="Times New Roman"/>
                <w:sz w:val="28"/>
                <w:szCs w:val="28"/>
              </w:rPr>
              <w:t>ч</w:t>
            </w:r>
            <w:r w:rsidRPr="001375E2">
              <w:rPr>
                <w:rFonts w:ascii="Times New Roman" w:hAnsi="Times New Roman"/>
                <w:sz w:val="28"/>
                <w:szCs w:val="28"/>
              </w:rPr>
              <w:t>ной) площади (в условных единицах) (процентов) - 50 процентов;</w:t>
            </w:r>
          </w:p>
          <w:p w:rsidR="00CE44F7" w:rsidRPr="001375E2" w:rsidRDefault="00CE44F7" w:rsidP="009A18D5">
            <w:pPr>
              <w:pStyle w:val="aa"/>
              <w:rPr>
                <w:rFonts w:ascii="Times New Roman" w:hAnsi="Times New Roman"/>
                <w:sz w:val="28"/>
                <w:szCs w:val="28"/>
              </w:rPr>
            </w:pPr>
            <w:r w:rsidRPr="001375E2">
              <w:rPr>
                <w:rFonts w:ascii="Times New Roman" w:hAnsi="Times New Roman"/>
                <w:sz w:val="28"/>
                <w:szCs w:val="28"/>
              </w:rPr>
              <w:t>доля застрахованного поголовья сельск</w:t>
            </w:r>
            <w:r w:rsidRPr="001375E2">
              <w:rPr>
                <w:rFonts w:ascii="Times New Roman" w:hAnsi="Times New Roman"/>
                <w:sz w:val="28"/>
                <w:szCs w:val="28"/>
              </w:rPr>
              <w:t>о</w:t>
            </w:r>
            <w:r w:rsidRPr="001375E2">
              <w:rPr>
                <w:rFonts w:ascii="Times New Roman" w:hAnsi="Times New Roman"/>
                <w:sz w:val="28"/>
                <w:szCs w:val="28"/>
              </w:rPr>
              <w:t>хозяйственных животных в общем погол</w:t>
            </w:r>
            <w:r w:rsidRPr="001375E2">
              <w:rPr>
                <w:rFonts w:ascii="Times New Roman" w:hAnsi="Times New Roman"/>
                <w:sz w:val="28"/>
                <w:szCs w:val="28"/>
              </w:rPr>
              <w:t>о</w:t>
            </w:r>
            <w:r w:rsidRPr="001375E2">
              <w:rPr>
                <w:rFonts w:ascii="Times New Roman" w:hAnsi="Times New Roman"/>
                <w:sz w:val="28"/>
                <w:szCs w:val="28"/>
              </w:rPr>
              <w:t>вье сельскохозяйственных животных (пр</w:t>
            </w:r>
            <w:r w:rsidRPr="001375E2">
              <w:rPr>
                <w:rFonts w:ascii="Times New Roman" w:hAnsi="Times New Roman"/>
                <w:sz w:val="28"/>
                <w:szCs w:val="28"/>
              </w:rPr>
              <w:t>о</w:t>
            </w:r>
            <w:r w:rsidRPr="001375E2">
              <w:rPr>
                <w:rFonts w:ascii="Times New Roman" w:hAnsi="Times New Roman"/>
                <w:sz w:val="28"/>
                <w:szCs w:val="28"/>
              </w:rPr>
              <w:t>центов) – 4,7 процента;</w:t>
            </w:r>
          </w:p>
          <w:p w:rsidR="00CE44F7" w:rsidRPr="001375E2" w:rsidRDefault="00CE44F7" w:rsidP="009A18D5">
            <w:pPr>
              <w:pStyle w:val="aa"/>
              <w:rPr>
                <w:rFonts w:ascii="Times New Roman" w:hAnsi="Times New Roman"/>
                <w:sz w:val="28"/>
                <w:szCs w:val="28"/>
              </w:rPr>
            </w:pPr>
            <w:r w:rsidRPr="001375E2">
              <w:rPr>
                <w:rFonts w:ascii="Times New Roman" w:hAnsi="Times New Roman"/>
                <w:sz w:val="28"/>
                <w:szCs w:val="28"/>
              </w:rPr>
              <w:t>валовой сбор сахарной свеклы в хозяйс</w:t>
            </w:r>
            <w:r w:rsidRPr="001375E2">
              <w:rPr>
                <w:rFonts w:ascii="Times New Roman" w:hAnsi="Times New Roman"/>
                <w:sz w:val="28"/>
                <w:szCs w:val="28"/>
              </w:rPr>
              <w:t>т</w:t>
            </w:r>
            <w:r w:rsidRPr="001375E2">
              <w:rPr>
                <w:rFonts w:ascii="Times New Roman" w:hAnsi="Times New Roman"/>
                <w:sz w:val="28"/>
                <w:szCs w:val="28"/>
              </w:rPr>
              <w:t>вах всех категорий – 31,5 тыс. тонн;</w:t>
            </w:r>
          </w:p>
          <w:p w:rsidR="00CE44F7" w:rsidRPr="001375E2" w:rsidRDefault="00CE44F7" w:rsidP="009A18D5">
            <w:pPr>
              <w:pStyle w:val="aa"/>
              <w:rPr>
                <w:rFonts w:ascii="Times New Roman" w:hAnsi="Times New Roman"/>
                <w:sz w:val="28"/>
                <w:szCs w:val="28"/>
              </w:rPr>
            </w:pPr>
            <w:r w:rsidRPr="001375E2">
              <w:rPr>
                <w:rFonts w:ascii="Times New Roman" w:hAnsi="Times New Roman"/>
                <w:sz w:val="28"/>
                <w:szCs w:val="28"/>
              </w:rPr>
              <w:t>производство скота и птицы на убой в х</w:t>
            </w:r>
            <w:r w:rsidRPr="001375E2">
              <w:rPr>
                <w:rFonts w:ascii="Times New Roman" w:hAnsi="Times New Roman"/>
                <w:sz w:val="28"/>
                <w:szCs w:val="28"/>
              </w:rPr>
              <w:t>о</w:t>
            </w:r>
            <w:r w:rsidRPr="001375E2">
              <w:rPr>
                <w:rFonts w:ascii="Times New Roman" w:hAnsi="Times New Roman"/>
                <w:sz w:val="28"/>
                <w:szCs w:val="28"/>
              </w:rPr>
              <w:t>зяйствах всех категорий (в живом весе) – 136,4 тыс. тонн;</w:t>
            </w:r>
          </w:p>
          <w:p w:rsidR="00CE44F7" w:rsidRPr="001375E2" w:rsidRDefault="00CE44F7" w:rsidP="009A18D5">
            <w:pPr>
              <w:pStyle w:val="aa"/>
              <w:rPr>
                <w:rFonts w:ascii="Times New Roman" w:hAnsi="Times New Roman"/>
                <w:sz w:val="28"/>
                <w:szCs w:val="28"/>
              </w:rPr>
            </w:pPr>
            <w:r w:rsidRPr="001375E2">
              <w:rPr>
                <w:rFonts w:ascii="Times New Roman" w:hAnsi="Times New Roman"/>
                <w:sz w:val="28"/>
                <w:szCs w:val="28"/>
              </w:rPr>
              <w:t>производство скота и птицы на убой в сельскохозяйственных организациях, кр</w:t>
            </w:r>
            <w:r w:rsidRPr="001375E2">
              <w:rPr>
                <w:rFonts w:ascii="Times New Roman" w:hAnsi="Times New Roman"/>
                <w:sz w:val="28"/>
                <w:szCs w:val="28"/>
              </w:rPr>
              <w:t>е</w:t>
            </w:r>
            <w:r w:rsidRPr="001375E2">
              <w:rPr>
                <w:rFonts w:ascii="Times New Roman" w:hAnsi="Times New Roman"/>
                <w:sz w:val="28"/>
                <w:szCs w:val="28"/>
              </w:rPr>
              <w:t>стьянских (фермерских) хозяйствах, вкл</w:t>
            </w:r>
            <w:r w:rsidRPr="001375E2">
              <w:rPr>
                <w:rFonts w:ascii="Times New Roman" w:hAnsi="Times New Roman"/>
                <w:sz w:val="28"/>
                <w:szCs w:val="28"/>
              </w:rPr>
              <w:t>ю</w:t>
            </w:r>
            <w:r w:rsidRPr="001375E2">
              <w:rPr>
                <w:rFonts w:ascii="Times New Roman" w:hAnsi="Times New Roman"/>
                <w:sz w:val="28"/>
                <w:szCs w:val="28"/>
              </w:rPr>
              <w:t>чая индивидуальных предпринимателей (в живом весе) – 136,2 тыс. тонн;</w:t>
            </w:r>
          </w:p>
          <w:p w:rsidR="00CE44F7" w:rsidRPr="001375E2" w:rsidRDefault="00CE44F7" w:rsidP="009A18D5">
            <w:pPr>
              <w:pStyle w:val="aa"/>
              <w:rPr>
                <w:rFonts w:ascii="Times New Roman" w:hAnsi="Times New Roman"/>
                <w:sz w:val="28"/>
                <w:szCs w:val="28"/>
              </w:rPr>
            </w:pPr>
            <w:r w:rsidRPr="001375E2">
              <w:rPr>
                <w:rFonts w:ascii="Times New Roman" w:hAnsi="Times New Roman"/>
                <w:sz w:val="28"/>
                <w:szCs w:val="28"/>
              </w:rPr>
              <w:lastRenderedPageBreak/>
              <w:t>производство молока в хозяйствах всех к</w:t>
            </w:r>
            <w:r w:rsidRPr="001375E2">
              <w:rPr>
                <w:rFonts w:ascii="Times New Roman" w:hAnsi="Times New Roman"/>
                <w:sz w:val="28"/>
                <w:szCs w:val="28"/>
              </w:rPr>
              <w:t>а</w:t>
            </w:r>
            <w:r w:rsidRPr="001375E2">
              <w:rPr>
                <w:rFonts w:ascii="Times New Roman" w:hAnsi="Times New Roman"/>
                <w:sz w:val="28"/>
                <w:szCs w:val="28"/>
              </w:rPr>
              <w:t>тегорий – 27,2 тыс. тонн;</w:t>
            </w:r>
          </w:p>
          <w:p w:rsidR="00CE44F7" w:rsidRDefault="00CE44F7" w:rsidP="009A18D5">
            <w:pPr>
              <w:pStyle w:val="aa"/>
              <w:rPr>
                <w:rFonts w:ascii="Times New Roman" w:hAnsi="Times New Roman"/>
                <w:sz w:val="28"/>
                <w:szCs w:val="28"/>
              </w:rPr>
            </w:pPr>
            <w:r w:rsidRPr="001375E2">
              <w:rPr>
                <w:rFonts w:ascii="Times New Roman" w:hAnsi="Times New Roman"/>
                <w:sz w:val="28"/>
                <w:szCs w:val="28"/>
              </w:rPr>
              <w:t>производство молока в сельскохозяйстве</w:t>
            </w:r>
            <w:r w:rsidRPr="001375E2">
              <w:rPr>
                <w:rFonts w:ascii="Times New Roman" w:hAnsi="Times New Roman"/>
                <w:sz w:val="28"/>
                <w:szCs w:val="28"/>
              </w:rPr>
              <w:t>н</w:t>
            </w:r>
            <w:r w:rsidRPr="001375E2">
              <w:rPr>
                <w:rFonts w:ascii="Times New Roman" w:hAnsi="Times New Roman"/>
                <w:sz w:val="28"/>
                <w:szCs w:val="28"/>
              </w:rPr>
              <w:t>ных организациях и крестьянских (фе</w:t>
            </w:r>
            <w:r w:rsidRPr="001375E2">
              <w:rPr>
                <w:rFonts w:ascii="Times New Roman" w:hAnsi="Times New Roman"/>
                <w:sz w:val="28"/>
                <w:szCs w:val="28"/>
              </w:rPr>
              <w:t>р</w:t>
            </w:r>
            <w:r w:rsidRPr="001375E2">
              <w:rPr>
                <w:rFonts w:ascii="Times New Roman" w:hAnsi="Times New Roman"/>
                <w:sz w:val="28"/>
                <w:szCs w:val="28"/>
              </w:rPr>
              <w:t>мерских) хозяйствах, включая индивид</w:t>
            </w:r>
            <w:r w:rsidRPr="001375E2">
              <w:rPr>
                <w:rFonts w:ascii="Times New Roman" w:hAnsi="Times New Roman"/>
                <w:sz w:val="28"/>
                <w:szCs w:val="28"/>
              </w:rPr>
              <w:t>у</w:t>
            </w:r>
            <w:r w:rsidRPr="001375E2">
              <w:rPr>
                <w:rFonts w:ascii="Times New Roman" w:hAnsi="Times New Roman"/>
                <w:sz w:val="28"/>
                <w:szCs w:val="28"/>
              </w:rPr>
              <w:t>альных предпринимателей – 26,3 тыс. тонн.</w:t>
            </w:r>
          </w:p>
          <w:p w:rsidR="00CE44F7" w:rsidRPr="00E83180" w:rsidRDefault="00CE44F7" w:rsidP="009A18D5">
            <w:pPr>
              <w:rPr>
                <w:color w:val="000000"/>
                <w:szCs w:val="28"/>
              </w:rPr>
            </w:pPr>
            <w:r w:rsidRPr="00E83180">
              <w:rPr>
                <w:color w:val="000000"/>
                <w:szCs w:val="28"/>
              </w:rPr>
              <w:t>производство яиц в сельскохозяйс</w:t>
            </w:r>
            <w:r w:rsidRPr="00E83180">
              <w:rPr>
                <w:color w:val="000000"/>
                <w:szCs w:val="28"/>
              </w:rPr>
              <w:t>т</w:t>
            </w:r>
            <w:r w:rsidRPr="00E83180">
              <w:rPr>
                <w:color w:val="000000"/>
                <w:szCs w:val="28"/>
              </w:rPr>
              <w:t>венных организациях, крестья</w:t>
            </w:r>
            <w:r w:rsidRPr="00E83180">
              <w:rPr>
                <w:color w:val="000000"/>
                <w:szCs w:val="28"/>
              </w:rPr>
              <w:t>н</w:t>
            </w:r>
            <w:r w:rsidRPr="00E83180">
              <w:rPr>
                <w:color w:val="000000"/>
                <w:szCs w:val="28"/>
              </w:rPr>
              <w:t>ских(фермерских) хозяйствах, включая индивидуальных предпринимат</w:t>
            </w:r>
            <w:r w:rsidRPr="00E83180">
              <w:rPr>
                <w:color w:val="000000"/>
                <w:szCs w:val="28"/>
              </w:rPr>
              <w:t>е</w:t>
            </w:r>
            <w:r w:rsidRPr="00E83180">
              <w:rPr>
                <w:color w:val="000000"/>
                <w:szCs w:val="28"/>
              </w:rPr>
              <w:t>лей</w:t>
            </w:r>
            <w:r>
              <w:rPr>
                <w:color w:val="000000"/>
                <w:szCs w:val="28"/>
              </w:rPr>
              <w:t>-292 млн. штук</w:t>
            </w:r>
            <w:r w:rsidRPr="00E83180">
              <w:rPr>
                <w:color w:val="000000"/>
                <w:szCs w:val="28"/>
              </w:rPr>
              <w:t>;</w:t>
            </w:r>
          </w:p>
          <w:p w:rsidR="00CE44F7" w:rsidRPr="00E83180" w:rsidRDefault="00CE44F7" w:rsidP="009A18D5">
            <w:pPr>
              <w:rPr>
                <w:color w:val="000000"/>
                <w:szCs w:val="28"/>
              </w:rPr>
            </w:pPr>
            <w:r w:rsidRPr="00E83180">
              <w:rPr>
                <w:color w:val="000000"/>
                <w:szCs w:val="28"/>
              </w:rPr>
              <w:t>поголовье коров в хозяйствах всех катег</w:t>
            </w:r>
            <w:r w:rsidRPr="00E83180">
              <w:rPr>
                <w:color w:val="000000"/>
                <w:szCs w:val="28"/>
              </w:rPr>
              <w:t>о</w:t>
            </w:r>
            <w:r w:rsidRPr="00E83180">
              <w:rPr>
                <w:color w:val="000000"/>
                <w:szCs w:val="28"/>
              </w:rPr>
              <w:t>рий</w:t>
            </w:r>
            <w:r>
              <w:rPr>
                <w:color w:val="000000"/>
                <w:szCs w:val="28"/>
              </w:rPr>
              <w:t>-3233гол;</w:t>
            </w:r>
          </w:p>
          <w:p w:rsidR="00CE44F7" w:rsidRPr="00E83180" w:rsidRDefault="00CE44F7" w:rsidP="009A18D5">
            <w:pPr>
              <w:rPr>
                <w:color w:val="000000"/>
                <w:szCs w:val="28"/>
              </w:rPr>
            </w:pPr>
            <w:r w:rsidRPr="00E83180">
              <w:rPr>
                <w:color w:val="000000"/>
                <w:szCs w:val="28"/>
              </w:rPr>
              <w:t>поголовье коров в сельскохозяйс</w:t>
            </w:r>
            <w:r w:rsidRPr="00E83180">
              <w:rPr>
                <w:color w:val="000000"/>
                <w:szCs w:val="28"/>
              </w:rPr>
              <w:t>т</w:t>
            </w:r>
            <w:r w:rsidRPr="00E83180">
              <w:rPr>
                <w:color w:val="000000"/>
                <w:szCs w:val="28"/>
              </w:rPr>
              <w:t>венных организациях, крестья</w:t>
            </w:r>
            <w:r w:rsidRPr="00E83180">
              <w:rPr>
                <w:color w:val="000000"/>
                <w:szCs w:val="28"/>
              </w:rPr>
              <w:t>н</w:t>
            </w:r>
            <w:r w:rsidRPr="00E83180">
              <w:rPr>
                <w:color w:val="000000"/>
                <w:szCs w:val="28"/>
              </w:rPr>
              <w:t>ских(фермерских) хозяйствах, включая индивидуальных предпринимат</w:t>
            </w:r>
            <w:r w:rsidRPr="00E83180">
              <w:rPr>
                <w:color w:val="000000"/>
                <w:szCs w:val="28"/>
              </w:rPr>
              <w:t>е</w:t>
            </w:r>
            <w:r w:rsidRPr="00E83180">
              <w:rPr>
                <w:color w:val="000000"/>
                <w:szCs w:val="28"/>
              </w:rPr>
              <w:t>лей</w:t>
            </w:r>
            <w:r>
              <w:rPr>
                <w:color w:val="000000"/>
                <w:szCs w:val="28"/>
              </w:rPr>
              <w:t>-3095гол;</w:t>
            </w:r>
          </w:p>
          <w:p w:rsidR="00CE44F7" w:rsidRPr="00E83180" w:rsidRDefault="00CE44F7" w:rsidP="009A18D5">
            <w:pPr>
              <w:rPr>
                <w:color w:val="000000"/>
                <w:szCs w:val="28"/>
              </w:rPr>
            </w:pPr>
            <w:r w:rsidRPr="00E83180">
              <w:rPr>
                <w:color w:val="000000"/>
                <w:szCs w:val="28"/>
              </w:rPr>
              <w:t>продуктивность коров в  сельскохозяйс</w:t>
            </w:r>
            <w:r w:rsidRPr="00E83180">
              <w:rPr>
                <w:color w:val="000000"/>
                <w:szCs w:val="28"/>
              </w:rPr>
              <w:t>т</w:t>
            </w:r>
            <w:r w:rsidRPr="00E83180">
              <w:rPr>
                <w:color w:val="000000"/>
                <w:szCs w:val="28"/>
              </w:rPr>
              <w:t>венных организациях, крестья</w:t>
            </w:r>
            <w:r w:rsidRPr="00E83180">
              <w:rPr>
                <w:color w:val="000000"/>
                <w:szCs w:val="28"/>
              </w:rPr>
              <w:t>н</w:t>
            </w:r>
            <w:r w:rsidRPr="00E83180">
              <w:rPr>
                <w:color w:val="000000"/>
                <w:szCs w:val="28"/>
              </w:rPr>
              <w:t>ских(фермерских) хозяйствах, включая и</w:t>
            </w:r>
            <w:r w:rsidRPr="00E83180">
              <w:rPr>
                <w:color w:val="000000"/>
                <w:szCs w:val="28"/>
              </w:rPr>
              <w:t>н</w:t>
            </w:r>
            <w:r w:rsidRPr="00E83180">
              <w:rPr>
                <w:color w:val="000000"/>
                <w:szCs w:val="28"/>
              </w:rPr>
              <w:t>дивидуальных предпринимат</w:t>
            </w:r>
            <w:r w:rsidRPr="00E83180">
              <w:rPr>
                <w:color w:val="000000"/>
                <w:szCs w:val="28"/>
              </w:rPr>
              <w:t>е</w:t>
            </w:r>
            <w:r w:rsidRPr="00E83180">
              <w:rPr>
                <w:color w:val="000000"/>
                <w:szCs w:val="28"/>
              </w:rPr>
              <w:t>лей</w:t>
            </w:r>
            <w:r>
              <w:rPr>
                <w:color w:val="000000"/>
                <w:szCs w:val="28"/>
              </w:rPr>
              <w:t>-8504килограмма;</w:t>
            </w:r>
          </w:p>
          <w:p w:rsidR="00CE44F7" w:rsidRPr="00E83180" w:rsidRDefault="00CE44F7" w:rsidP="009A18D5">
            <w:pPr>
              <w:rPr>
                <w:color w:val="000000"/>
                <w:szCs w:val="28"/>
              </w:rPr>
            </w:pPr>
            <w:r w:rsidRPr="00E83180">
              <w:rPr>
                <w:color w:val="000000"/>
                <w:szCs w:val="28"/>
              </w:rPr>
              <w:t>поголовье крупного рогатого скота в х</w:t>
            </w:r>
            <w:r w:rsidRPr="00E83180">
              <w:rPr>
                <w:color w:val="000000"/>
                <w:szCs w:val="28"/>
              </w:rPr>
              <w:t>о</w:t>
            </w:r>
            <w:r w:rsidRPr="00E83180">
              <w:rPr>
                <w:color w:val="000000"/>
                <w:szCs w:val="28"/>
              </w:rPr>
              <w:t>зяйствах всех категорий</w:t>
            </w:r>
            <w:r>
              <w:rPr>
                <w:color w:val="000000"/>
                <w:szCs w:val="28"/>
              </w:rPr>
              <w:t>-8617гол;</w:t>
            </w:r>
          </w:p>
          <w:p w:rsidR="00CE44F7" w:rsidRPr="00E83180" w:rsidRDefault="00CE44F7" w:rsidP="009A18D5">
            <w:pPr>
              <w:rPr>
                <w:color w:val="000000"/>
                <w:szCs w:val="28"/>
              </w:rPr>
            </w:pPr>
            <w:r w:rsidRPr="00E83180">
              <w:rPr>
                <w:color w:val="000000"/>
                <w:szCs w:val="28"/>
              </w:rPr>
              <w:t>поголовье крупного рогатого скота в  сельскохозяйственных организациях, крестьянских(фермерских) хозяйствах, включая индивидуальных пре</w:t>
            </w:r>
            <w:r w:rsidRPr="00E83180">
              <w:rPr>
                <w:color w:val="000000"/>
                <w:szCs w:val="28"/>
              </w:rPr>
              <w:t>д</w:t>
            </w:r>
            <w:r w:rsidRPr="00E83180">
              <w:rPr>
                <w:color w:val="000000"/>
                <w:szCs w:val="28"/>
              </w:rPr>
              <w:t>принимателей</w:t>
            </w:r>
            <w:r>
              <w:rPr>
                <w:color w:val="000000"/>
                <w:szCs w:val="28"/>
              </w:rPr>
              <w:t>-8233гол;</w:t>
            </w:r>
          </w:p>
          <w:p w:rsidR="00CE44F7" w:rsidRPr="00E83180" w:rsidRDefault="00CE44F7" w:rsidP="009A18D5">
            <w:pPr>
              <w:rPr>
                <w:color w:val="000000"/>
                <w:szCs w:val="28"/>
              </w:rPr>
            </w:pPr>
            <w:r w:rsidRPr="00E83180">
              <w:rPr>
                <w:color w:val="000000"/>
                <w:szCs w:val="28"/>
              </w:rPr>
              <w:t>поголовье свиней в хозяйствах всех кат</w:t>
            </w:r>
            <w:r w:rsidRPr="00E83180">
              <w:rPr>
                <w:color w:val="000000"/>
                <w:szCs w:val="28"/>
              </w:rPr>
              <w:t>е</w:t>
            </w:r>
            <w:r w:rsidRPr="00E83180">
              <w:rPr>
                <w:color w:val="000000"/>
                <w:szCs w:val="28"/>
              </w:rPr>
              <w:t>горий</w:t>
            </w:r>
            <w:r>
              <w:rPr>
                <w:color w:val="000000"/>
                <w:szCs w:val="28"/>
              </w:rPr>
              <w:t>-37498гол;</w:t>
            </w:r>
          </w:p>
          <w:p w:rsidR="00CE44F7" w:rsidRPr="00E83180" w:rsidRDefault="00CE44F7" w:rsidP="009A18D5">
            <w:pPr>
              <w:rPr>
                <w:color w:val="000000"/>
                <w:szCs w:val="28"/>
              </w:rPr>
            </w:pPr>
            <w:r w:rsidRPr="00E83180">
              <w:rPr>
                <w:color w:val="000000"/>
                <w:szCs w:val="28"/>
              </w:rPr>
              <w:t>поголовье свиней в сельскохозяйс</w:t>
            </w:r>
            <w:r w:rsidRPr="00E83180">
              <w:rPr>
                <w:color w:val="000000"/>
                <w:szCs w:val="28"/>
              </w:rPr>
              <w:t>т</w:t>
            </w:r>
            <w:r w:rsidRPr="00E83180">
              <w:rPr>
                <w:color w:val="000000"/>
                <w:szCs w:val="28"/>
              </w:rPr>
              <w:t>венных организациях, крестья</w:t>
            </w:r>
            <w:r w:rsidRPr="00E83180">
              <w:rPr>
                <w:color w:val="000000"/>
                <w:szCs w:val="28"/>
              </w:rPr>
              <w:t>н</w:t>
            </w:r>
            <w:r w:rsidRPr="00E83180">
              <w:rPr>
                <w:color w:val="000000"/>
                <w:szCs w:val="28"/>
              </w:rPr>
              <w:t>ских(фермерских) хозяйствах, включая индивидуальных предпринимат</w:t>
            </w:r>
            <w:r w:rsidRPr="00E83180">
              <w:rPr>
                <w:color w:val="000000"/>
                <w:szCs w:val="28"/>
              </w:rPr>
              <w:t>е</w:t>
            </w:r>
            <w:r w:rsidRPr="00E83180">
              <w:rPr>
                <w:color w:val="000000"/>
                <w:szCs w:val="28"/>
              </w:rPr>
              <w:t>лей</w:t>
            </w:r>
            <w:r>
              <w:rPr>
                <w:color w:val="000000"/>
                <w:szCs w:val="28"/>
              </w:rPr>
              <w:t>-37023гол;</w:t>
            </w:r>
          </w:p>
          <w:p w:rsidR="00CE44F7" w:rsidRPr="00E83180" w:rsidRDefault="00CE44F7" w:rsidP="009A18D5">
            <w:pPr>
              <w:rPr>
                <w:color w:val="000000"/>
                <w:szCs w:val="28"/>
              </w:rPr>
            </w:pPr>
            <w:r w:rsidRPr="00E83180">
              <w:rPr>
                <w:color w:val="000000"/>
                <w:szCs w:val="28"/>
              </w:rPr>
              <w:t>поголовье птицы в хозяйствах всех катег</w:t>
            </w:r>
            <w:r w:rsidRPr="00E83180">
              <w:rPr>
                <w:color w:val="000000"/>
                <w:szCs w:val="28"/>
              </w:rPr>
              <w:t>о</w:t>
            </w:r>
            <w:r w:rsidRPr="00E83180">
              <w:rPr>
                <w:color w:val="000000"/>
                <w:szCs w:val="28"/>
              </w:rPr>
              <w:t>рий</w:t>
            </w:r>
            <w:r>
              <w:rPr>
                <w:color w:val="000000"/>
                <w:szCs w:val="28"/>
              </w:rPr>
              <w:t>-8062тыс.гол;</w:t>
            </w:r>
          </w:p>
          <w:p w:rsidR="00CE44F7" w:rsidRPr="00E83180" w:rsidRDefault="00CE44F7" w:rsidP="009A18D5">
            <w:pPr>
              <w:rPr>
                <w:color w:val="000000"/>
                <w:szCs w:val="28"/>
              </w:rPr>
            </w:pPr>
            <w:r w:rsidRPr="00E83180">
              <w:rPr>
                <w:color w:val="000000"/>
                <w:szCs w:val="28"/>
              </w:rPr>
              <w:t>поголовье птицы в сельскохозяйс</w:t>
            </w:r>
            <w:r w:rsidRPr="00E83180">
              <w:rPr>
                <w:color w:val="000000"/>
                <w:szCs w:val="28"/>
              </w:rPr>
              <w:t>т</w:t>
            </w:r>
            <w:r w:rsidRPr="00E83180">
              <w:rPr>
                <w:color w:val="000000"/>
                <w:szCs w:val="28"/>
              </w:rPr>
              <w:t>венных организациях, крестья</w:t>
            </w:r>
            <w:r w:rsidRPr="00E83180">
              <w:rPr>
                <w:color w:val="000000"/>
                <w:szCs w:val="28"/>
              </w:rPr>
              <w:t>н</w:t>
            </w:r>
            <w:r w:rsidRPr="00E83180">
              <w:rPr>
                <w:color w:val="000000"/>
                <w:szCs w:val="28"/>
              </w:rPr>
              <w:t>ских(фермерских) хозяйствах, включая индивидуальных предпринимат</w:t>
            </w:r>
            <w:r w:rsidRPr="00E83180">
              <w:rPr>
                <w:color w:val="000000"/>
                <w:szCs w:val="28"/>
              </w:rPr>
              <w:t>е</w:t>
            </w:r>
            <w:r w:rsidRPr="00E83180">
              <w:rPr>
                <w:color w:val="000000"/>
                <w:szCs w:val="28"/>
              </w:rPr>
              <w:t>лей</w:t>
            </w:r>
            <w:r>
              <w:rPr>
                <w:color w:val="000000"/>
                <w:szCs w:val="28"/>
              </w:rPr>
              <w:t>-8050тыс.гол;</w:t>
            </w:r>
          </w:p>
          <w:p w:rsidR="00CE44F7" w:rsidRPr="001375E2" w:rsidRDefault="00CE44F7" w:rsidP="009A18D5">
            <w:pPr>
              <w:rPr>
                <w:szCs w:val="28"/>
              </w:rPr>
            </w:pPr>
            <w:r w:rsidRPr="001375E2">
              <w:rPr>
                <w:szCs w:val="28"/>
              </w:rPr>
              <w:t>производство масла подсолнечного нер</w:t>
            </w:r>
            <w:r w:rsidRPr="001375E2">
              <w:rPr>
                <w:szCs w:val="28"/>
              </w:rPr>
              <w:t>а</w:t>
            </w:r>
            <w:r w:rsidRPr="001375E2">
              <w:rPr>
                <w:szCs w:val="28"/>
              </w:rPr>
              <w:t>финированного и его фракции- 10,8 тыс. тонн;</w:t>
            </w:r>
          </w:p>
          <w:p w:rsidR="00CE44F7" w:rsidRPr="001375E2" w:rsidRDefault="00CE44F7" w:rsidP="009A18D5">
            <w:pPr>
              <w:rPr>
                <w:szCs w:val="28"/>
              </w:rPr>
            </w:pPr>
            <w:r w:rsidRPr="001375E2">
              <w:rPr>
                <w:szCs w:val="28"/>
              </w:rPr>
              <w:t>производство масла сливочного- 0,6 тыс.тонн;</w:t>
            </w:r>
          </w:p>
          <w:p w:rsidR="00CE44F7" w:rsidRPr="001375E2" w:rsidRDefault="00CE44F7" w:rsidP="009A18D5">
            <w:pPr>
              <w:rPr>
                <w:szCs w:val="28"/>
              </w:rPr>
            </w:pPr>
            <w:r w:rsidRPr="001375E2">
              <w:rPr>
                <w:szCs w:val="28"/>
              </w:rPr>
              <w:t>производство сыров и сырных продуктов- 0,09 тыс. тонн;</w:t>
            </w:r>
          </w:p>
          <w:p w:rsidR="00CE44F7" w:rsidRPr="001375E2" w:rsidRDefault="00CE44F7" w:rsidP="009A18D5">
            <w:pPr>
              <w:rPr>
                <w:szCs w:val="28"/>
              </w:rPr>
            </w:pPr>
            <w:r w:rsidRPr="001375E2">
              <w:rPr>
                <w:szCs w:val="28"/>
              </w:rPr>
              <w:t>объем произведенных и реализованных хлеба и хлебобулочных изделий с испол</w:t>
            </w:r>
            <w:r w:rsidRPr="001375E2">
              <w:rPr>
                <w:szCs w:val="28"/>
              </w:rPr>
              <w:t>ь</w:t>
            </w:r>
            <w:r w:rsidRPr="001375E2">
              <w:rPr>
                <w:szCs w:val="28"/>
              </w:rPr>
              <w:t>зованием компенсации ;</w:t>
            </w:r>
          </w:p>
          <w:p w:rsidR="00CE44F7" w:rsidRPr="001375E2" w:rsidRDefault="00CE44F7" w:rsidP="009A18D5">
            <w:pPr>
              <w:pStyle w:val="aa"/>
              <w:rPr>
                <w:rFonts w:ascii="Times New Roman" w:hAnsi="Times New Roman"/>
                <w:sz w:val="28"/>
                <w:szCs w:val="28"/>
              </w:rPr>
            </w:pPr>
            <w:r w:rsidRPr="001375E2">
              <w:rPr>
                <w:rFonts w:ascii="Times New Roman" w:hAnsi="Times New Roman"/>
                <w:sz w:val="28"/>
                <w:szCs w:val="28"/>
              </w:rPr>
              <w:t xml:space="preserve">экспорт продукции агропромышленного комплекса до 5,6 млн. долл. США к </w:t>
            </w:r>
            <w:r w:rsidRPr="001375E2">
              <w:rPr>
                <w:rFonts w:ascii="Times New Roman" w:hAnsi="Times New Roman"/>
                <w:sz w:val="28"/>
                <w:szCs w:val="28"/>
              </w:rPr>
              <w:lastRenderedPageBreak/>
              <w:t>2025 году</w:t>
            </w:r>
          </w:p>
          <w:p w:rsidR="00CE44F7" w:rsidRPr="008131FC" w:rsidRDefault="00CE44F7" w:rsidP="009A18D5"/>
        </w:tc>
      </w:tr>
    </w:tbl>
    <w:p w:rsidR="00CE44F7" w:rsidRPr="00EA6219" w:rsidRDefault="00CE44F7" w:rsidP="00CE44F7">
      <w:pPr>
        <w:keepNext/>
        <w:keepLines/>
        <w:spacing w:before="480"/>
        <w:jc w:val="center"/>
        <w:outlineLvl w:val="0"/>
        <w:rPr>
          <w:b/>
          <w:bCs/>
          <w:caps/>
          <w:szCs w:val="28"/>
          <w:lang/>
        </w:rPr>
      </w:pPr>
      <w:bookmarkStart w:id="17" w:name="sub_6000"/>
      <w:r w:rsidRPr="00EA6219">
        <w:rPr>
          <w:b/>
          <w:bCs/>
          <w:caps/>
          <w:szCs w:val="28"/>
          <w:lang/>
        </w:rPr>
        <w:lastRenderedPageBreak/>
        <w:t>подпрограмма</w:t>
      </w:r>
      <w:r w:rsidRPr="00EA6219">
        <w:rPr>
          <w:b/>
          <w:bCs/>
          <w:caps/>
          <w:szCs w:val="28"/>
          <w:lang/>
        </w:rPr>
        <w:br/>
        <w:t>«Создание системы поддержки фермеров и развитие сел</w:t>
      </w:r>
      <w:r w:rsidRPr="00EA6219">
        <w:rPr>
          <w:b/>
          <w:bCs/>
          <w:caps/>
          <w:szCs w:val="28"/>
          <w:lang/>
        </w:rPr>
        <w:t>ь</w:t>
      </w:r>
      <w:r w:rsidRPr="00EA6219">
        <w:rPr>
          <w:b/>
          <w:bCs/>
          <w:caps/>
          <w:szCs w:val="28"/>
          <w:lang/>
        </w:rPr>
        <w:t>ской кооперации »</w:t>
      </w:r>
    </w:p>
    <w:p w:rsidR="00CE44F7" w:rsidRPr="00EA6219" w:rsidRDefault="00CE44F7" w:rsidP="00CE44F7">
      <w:pPr>
        <w:keepNext/>
        <w:keepLines/>
        <w:spacing w:before="480"/>
        <w:jc w:val="center"/>
        <w:outlineLvl w:val="0"/>
        <w:rPr>
          <w:b/>
          <w:bCs/>
          <w:caps/>
          <w:szCs w:val="28"/>
          <w:lang/>
        </w:rPr>
      </w:pPr>
      <w:bookmarkStart w:id="18" w:name="sub_6001"/>
      <w:bookmarkEnd w:id="17"/>
      <w:r w:rsidRPr="00EA6219">
        <w:rPr>
          <w:b/>
          <w:bCs/>
          <w:caps/>
          <w:szCs w:val="28"/>
          <w:lang/>
        </w:rPr>
        <w:t>Паспорт подпрограммы «Создание системы поддержки фермеров и развитие сельской кооперации »</w:t>
      </w:r>
    </w:p>
    <w:bookmarkEnd w:id="18"/>
    <w:p w:rsidR="00CE44F7" w:rsidRPr="00EA6219" w:rsidRDefault="00CE44F7" w:rsidP="00CE44F7">
      <w:pPr>
        <w:rPr>
          <w:szCs w:val="28"/>
        </w:rPr>
      </w:pPr>
    </w:p>
    <w:tbl>
      <w:tblPr>
        <w:tblW w:w="9802"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112"/>
        <w:gridCol w:w="560"/>
        <w:gridCol w:w="14"/>
        <w:gridCol w:w="290"/>
        <w:gridCol w:w="5522"/>
        <w:gridCol w:w="304"/>
      </w:tblGrid>
      <w:tr w:rsidR="00CE44F7" w:rsidRPr="00EA6219" w:rsidTr="009A18D5">
        <w:tc>
          <w:tcPr>
            <w:tcW w:w="3686" w:type="dxa"/>
            <w:gridSpan w:val="3"/>
            <w:tcBorders>
              <w:top w:val="nil"/>
              <w:left w:val="nil"/>
              <w:bottom w:val="nil"/>
              <w:right w:val="nil"/>
            </w:tcBorders>
          </w:tcPr>
          <w:p w:rsidR="00CE44F7" w:rsidRPr="00EA6219" w:rsidRDefault="00CE44F7" w:rsidP="009A18D5">
            <w:pPr>
              <w:autoSpaceDE w:val="0"/>
              <w:autoSpaceDN w:val="0"/>
              <w:adjustRightInd w:val="0"/>
              <w:rPr>
                <w:szCs w:val="28"/>
              </w:rPr>
            </w:pPr>
            <w:r w:rsidRPr="00EA6219">
              <w:rPr>
                <w:b/>
                <w:color w:val="000080"/>
                <w:szCs w:val="28"/>
              </w:rPr>
              <w:t>Ответственный исполнитель подпрограммы</w:t>
            </w:r>
          </w:p>
        </w:tc>
        <w:tc>
          <w:tcPr>
            <w:tcW w:w="290" w:type="dxa"/>
            <w:tcBorders>
              <w:top w:val="nil"/>
              <w:left w:val="nil"/>
              <w:bottom w:val="nil"/>
              <w:right w:val="nil"/>
            </w:tcBorders>
          </w:tcPr>
          <w:p w:rsidR="00CE44F7" w:rsidRPr="00EA6219" w:rsidRDefault="00CE44F7" w:rsidP="009A18D5">
            <w:pPr>
              <w:autoSpaceDE w:val="0"/>
              <w:autoSpaceDN w:val="0"/>
              <w:adjustRightInd w:val="0"/>
              <w:jc w:val="center"/>
              <w:rPr>
                <w:szCs w:val="28"/>
              </w:rPr>
            </w:pPr>
            <w:r w:rsidRPr="00EA6219">
              <w:rPr>
                <w:szCs w:val="28"/>
              </w:rPr>
              <w:t>-</w:t>
            </w:r>
          </w:p>
        </w:tc>
        <w:tc>
          <w:tcPr>
            <w:tcW w:w="5826" w:type="dxa"/>
            <w:gridSpan w:val="2"/>
            <w:tcBorders>
              <w:top w:val="nil"/>
              <w:left w:val="nil"/>
              <w:bottom w:val="nil"/>
              <w:right w:val="nil"/>
            </w:tcBorders>
          </w:tcPr>
          <w:p w:rsidR="00CE44F7" w:rsidRPr="00EA6219" w:rsidRDefault="00CE44F7" w:rsidP="009A18D5">
            <w:pPr>
              <w:ind w:right="33"/>
              <w:rPr>
                <w:szCs w:val="28"/>
              </w:rPr>
            </w:pPr>
            <w:r w:rsidRPr="00EA6219">
              <w:rPr>
                <w:szCs w:val="28"/>
              </w:rPr>
              <w:t>Управление сельского хозяйства администр</w:t>
            </w:r>
            <w:r w:rsidRPr="00EA6219">
              <w:rPr>
                <w:szCs w:val="28"/>
              </w:rPr>
              <w:t>а</w:t>
            </w:r>
            <w:r w:rsidRPr="00EA6219">
              <w:rPr>
                <w:szCs w:val="28"/>
              </w:rPr>
              <w:t>ции Чамзинского муниципального района</w:t>
            </w:r>
          </w:p>
          <w:p w:rsidR="00CE44F7" w:rsidRPr="00EA6219" w:rsidRDefault="00CE44F7" w:rsidP="009A18D5">
            <w:pPr>
              <w:autoSpaceDE w:val="0"/>
              <w:autoSpaceDN w:val="0"/>
              <w:adjustRightInd w:val="0"/>
              <w:rPr>
                <w:szCs w:val="28"/>
              </w:rPr>
            </w:pPr>
          </w:p>
        </w:tc>
      </w:tr>
      <w:tr w:rsidR="00CE44F7" w:rsidRPr="00EA6219" w:rsidTr="009A18D5">
        <w:tc>
          <w:tcPr>
            <w:tcW w:w="3686" w:type="dxa"/>
            <w:gridSpan w:val="3"/>
            <w:tcBorders>
              <w:top w:val="nil"/>
              <w:left w:val="nil"/>
              <w:bottom w:val="nil"/>
              <w:right w:val="nil"/>
            </w:tcBorders>
          </w:tcPr>
          <w:p w:rsidR="00CE44F7" w:rsidRPr="00EA6219" w:rsidRDefault="00CE44F7" w:rsidP="009A18D5">
            <w:pPr>
              <w:autoSpaceDE w:val="0"/>
              <w:autoSpaceDN w:val="0"/>
              <w:adjustRightInd w:val="0"/>
              <w:ind w:right="27"/>
              <w:rPr>
                <w:szCs w:val="28"/>
              </w:rPr>
            </w:pPr>
            <w:r w:rsidRPr="00EA6219">
              <w:rPr>
                <w:b/>
                <w:color w:val="000080"/>
                <w:szCs w:val="28"/>
              </w:rPr>
              <w:t>Цели подпрограммы</w:t>
            </w:r>
          </w:p>
        </w:tc>
        <w:tc>
          <w:tcPr>
            <w:tcW w:w="290" w:type="dxa"/>
            <w:tcBorders>
              <w:top w:val="nil"/>
              <w:left w:val="nil"/>
              <w:bottom w:val="nil"/>
              <w:right w:val="nil"/>
            </w:tcBorders>
          </w:tcPr>
          <w:p w:rsidR="00CE44F7" w:rsidRPr="00EA6219" w:rsidRDefault="00CE44F7" w:rsidP="009A18D5">
            <w:pPr>
              <w:autoSpaceDE w:val="0"/>
              <w:autoSpaceDN w:val="0"/>
              <w:adjustRightInd w:val="0"/>
              <w:jc w:val="center"/>
              <w:rPr>
                <w:szCs w:val="28"/>
              </w:rPr>
            </w:pPr>
            <w:r w:rsidRPr="00EA6219">
              <w:rPr>
                <w:szCs w:val="28"/>
              </w:rPr>
              <w:t>-</w:t>
            </w:r>
          </w:p>
        </w:tc>
        <w:tc>
          <w:tcPr>
            <w:tcW w:w="5826" w:type="dxa"/>
            <w:gridSpan w:val="2"/>
            <w:tcBorders>
              <w:top w:val="nil"/>
              <w:left w:val="nil"/>
              <w:bottom w:val="nil"/>
              <w:right w:val="nil"/>
            </w:tcBorders>
          </w:tcPr>
          <w:p w:rsidR="00CE44F7" w:rsidRPr="00EA6219" w:rsidRDefault="00CE44F7" w:rsidP="009A18D5">
            <w:pPr>
              <w:autoSpaceDE w:val="0"/>
              <w:autoSpaceDN w:val="0"/>
              <w:adjustRightInd w:val="0"/>
              <w:rPr>
                <w:szCs w:val="28"/>
              </w:rPr>
            </w:pPr>
            <w:r w:rsidRPr="00EA6219">
              <w:rPr>
                <w:szCs w:val="28"/>
              </w:rPr>
              <w:t>развитие системы сельскохозяйственной ко</w:t>
            </w:r>
            <w:r w:rsidRPr="00EA6219">
              <w:rPr>
                <w:szCs w:val="28"/>
              </w:rPr>
              <w:t>о</w:t>
            </w:r>
            <w:r w:rsidRPr="00EA6219">
              <w:rPr>
                <w:szCs w:val="28"/>
              </w:rPr>
              <w:t>перации, как фактора повышения конкурент</w:t>
            </w:r>
            <w:r w:rsidRPr="00EA6219">
              <w:rPr>
                <w:szCs w:val="28"/>
              </w:rPr>
              <w:t>о</w:t>
            </w:r>
            <w:r w:rsidRPr="00EA6219">
              <w:rPr>
                <w:szCs w:val="28"/>
              </w:rPr>
              <w:t>способности малых форм хозяйствования;</w:t>
            </w:r>
          </w:p>
          <w:p w:rsidR="00CE44F7" w:rsidRPr="00EA6219" w:rsidRDefault="00CE44F7" w:rsidP="009A18D5">
            <w:pPr>
              <w:autoSpaceDE w:val="0"/>
              <w:autoSpaceDN w:val="0"/>
              <w:adjustRightInd w:val="0"/>
              <w:rPr>
                <w:szCs w:val="28"/>
              </w:rPr>
            </w:pPr>
            <w:r w:rsidRPr="00EA6219">
              <w:rPr>
                <w:szCs w:val="28"/>
              </w:rPr>
              <w:t>увеличение доходов и снижение издержек м</w:t>
            </w:r>
            <w:r w:rsidRPr="00EA6219">
              <w:rPr>
                <w:szCs w:val="28"/>
              </w:rPr>
              <w:t>а</w:t>
            </w:r>
            <w:r w:rsidRPr="00EA6219">
              <w:rPr>
                <w:szCs w:val="28"/>
              </w:rPr>
              <w:t>лых форм сельскохозяйственных товаропр</w:t>
            </w:r>
            <w:r w:rsidRPr="00EA6219">
              <w:rPr>
                <w:szCs w:val="28"/>
              </w:rPr>
              <w:t>о</w:t>
            </w:r>
            <w:r w:rsidRPr="00EA6219">
              <w:rPr>
                <w:szCs w:val="28"/>
              </w:rPr>
              <w:t>изводителей;</w:t>
            </w:r>
          </w:p>
          <w:p w:rsidR="00CE44F7" w:rsidRDefault="00CE44F7" w:rsidP="009A18D5">
            <w:pPr>
              <w:autoSpaceDE w:val="0"/>
              <w:autoSpaceDN w:val="0"/>
              <w:adjustRightInd w:val="0"/>
              <w:rPr>
                <w:szCs w:val="28"/>
              </w:rPr>
            </w:pPr>
            <w:r w:rsidRPr="00EA6219">
              <w:rPr>
                <w:szCs w:val="28"/>
              </w:rPr>
              <w:t>обеспечение экономических условий для ра</w:t>
            </w:r>
            <w:r w:rsidRPr="00EA6219">
              <w:rPr>
                <w:szCs w:val="28"/>
              </w:rPr>
              <w:t>з</w:t>
            </w:r>
            <w:r w:rsidRPr="00EA6219">
              <w:rPr>
                <w:szCs w:val="28"/>
              </w:rPr>
              <w:t>вития системы производства, переработки и реализации сельскохозяйственной продукции на базе сельскохозяйственных кооперативов</w:t>
            </w:r>
          </w:p>
          <w:p w:rsidR="00CE44F7" w:rsidRPr="00EA6219" w:rsidRDefault="00CE44F7" w:rsidP="009A18D5">
            <w:pPr>
              <w:autoSpaceDE w:val="0"/>
              <w:autoSpaceDN w:val="0"/>
              <w:adjustRightInd w:val="0"/>
              <w:rPr>
                <w:szCs w:val="28"/>
              </w:rPr>
            </w:pPr>
          </w:p>
        </w:tc>
      </w:tr>
      <w:tr w:rsidR="00CE44F7" w:rsidRPr="00EA6219" w:rsidTr="009A18D5">
        <w:trPr>
          <w:gridAfter w:val="1"/>
          <w:wAfter w:w="304" w:type="dxa"/>
        </w:trPr>
        <w:tc>
          <w:tcPr>
            <w:tcW w:w="3112" w:type="dxa"/>
            <w:tcBorders>
              <w:top w:val="nil"/>
              <w:left w:val="nil"/>
              <w:bottom w:val="nil"/>
              <w:right w:val="nil"/>
            </w:tcBorders>
          </w:tcPr>
          <w:p w:rsidR="00CE44F7" w:rsidRPr="00EA6219" w:rsidRDefault="00CE44F7" w:rsidP="009A18D5">
            <w:pPr>
              <w:autoSpaceDE w:val="0"/>
              <w:autoSpaceDN w:val="0"/>
              <w:adjustRightInd w:val="0"/>
              <w:rPr>
                <w:szCs w:val="28"/>
              </w:rPr>
            </w:pPr>
            <w:r w:rsidRPr="00EA6219">
              <w:rPr>
                <w:b/>
                <w:color w:val="000080"/>
                <w:szCs w:val="28"/>
              </w:rPr>
              <w:t>Задачи подпрограммы</w:t>
            </w:r>
          </w:p>
        </w:tc>
        <w:tc>
          <w:tcPr>
            <w:tcW w:w="560" w:type="dxa"/>
            <w:tcBorders>
              <w:top w:val="nil"/>
              <w:left w:val="nil"/>
              <w:bottom w:val="nil"/>
              <w:right w:val="nil"/>
            </w:tcBorders>
          </w:tcPr>
          <w:p w:rsidR="00CE44F7" w:rsidRPr="00EA6219" w:rsidRDefault="00CE44F7" w:rsidP="009A18D5">
            <w:pPr>
              <w:autoSpaceDE w:val="0"/>
              <w:autoSpaceDN w:val="0"/>
              <w:adjustRightInd w:val="0"/>
              <w:jc w:val="center"/>
              <w:rPr>
                <w:szCs w:val="28"/>
              </w:rPr>
            </w:pPr>
            <w:r w:rsidRPr="00EA6219">
              <w:rPr>
                <w:szCs w:val="28"/>
              </w:rPr>
              <w:t>-</w:t>
            </w:r>
          </w:p>
        </w:tc>
        <w:tc>
          <w:tcPr>
            <w:tcW w:w="5826" w:type="dxa"/>
            <w:gridSpan w:val="3"/>
            <w:tcBorders>
              <w:top w:val="nil"/>
              <w:left w:val="nil"/>
              <w:bottom w:val="nil"/>
              <w:right w:val="nil"/>
            </w:tcBorders>
          </w:tcPr>
          <w:p w:rsidR="00CE44F7" w:rsidRPr="00EA6219" w:rsidRDefault="00CE44F7" w:rsidP="009A18D5">
            <w:pPr>
              <w:autoSpaceDE w:val="0"/>
              <w:autoSpaceDN w:val="0"/>
              <w:adjustRightInd w:val="0"/>
              <w:rPr>
                <w:szCs w:val="28"/>
              </w:rPr>
            </w:pPr>
            <w:r w:rsidRPr="00EA6219">
              <w:rPr>
                <w:szCs w:val="28"/>
              </w:rPr>
              <w:t>Предоставление грантов «Агростартап» на реализацию проекта создания и развития кр</w:t>
            </w:r>
            <w:r w:rsidRPr="00EA6219">
              <w:rPr>
                <w:szCs w:val="28"/>
              </w:rPr>
              <w:t>е</w:t>
            </w:r>
            <w:r w:rsidRPr="00EA6219">
              <w:rPr>
                <w:szCs w:val="28"/>
              </w:rPr>
              <w:t>стьянского (фермерского) хозяйства;</w:t>
            </w:r>
          </w:p>
          <w:p w:rsidR="00CE44F7" w:rsidRPr="00EA6219" w:rsidRDefault="00CE44F7" w:rsidP="009A18D5">
            <w:pPr>
              <w:autoSpaceDE w:val="0"/>
              <w:autoSpaceDN w:val="0"/>
              <w:adjustRightInd w:val="0"/>
              <w:rPr>
                <w:szCs w:val="28"/>
              </w:rPr>
            </w:pPr>
          </w:p>
        </w:tc>
      </w:tr>
      <w:tr w:rsidR="00CE44F7" w:rsidRPr="00EA6219" w:rsidTr="009A18D5">
        <w:trPr>
          <w:gridAfter w:val="1"/>
          <w:wAfter w:w="304" w:type="dxa"/>
        </w:trPr>
        <w:tc>
          <w:tcPr>
            <w:tcW w:w="3112" w:type="dxa"/>
            <w:tcBorders>
              <w:top w:val="nil"/>
              <w:left w:val="nil"/>
              <w:bottom w:val="nil"/>
              <w:right w:val="nil"/>
            </w:tcBorders>
          </w:tcPr>
          <w:p w:rsidR="00CE44F7" w:rsidRPr="00EA6219" w:rsidRDefault="00CE44F7" w:rsidP="009A18D5">
            <w:pPr>
              <w:autoSpaceDE w:val="0"/>
              <w:autoSpaceDN w:val="0"/>
              <w:adjustRightInd w:val="0"/>
              <w:rPr>
                <w:szCs w:val="28"/>
              </w:rPr>
            </w:pPr>
            <w:r w:rsidRPr="00EA6219">
              <w:rPr>
                <w:b/>
                <w:color w:val="000080"/>
                <w:szCs w:val="28"/>
              </w:rPr>
              <w:t>Целевые индикаторы и показатели подпрогра</w:t>
            </w:r>
            <w:r w:rsidRPr="00EA6219">
              <w:rPr>
                <w:b/>
                <w:color w:val="000080"/>
                <w:szCs w:val="28"/>
              </w:rPr>
              <w:t>м</w:t>
            </w:r>
            <w:r w:rsidRPr="00EA6219">
              <w:rPr>
                <w:b/>
                <w:color w:val="000080"/>
                <w:szCs w:val="28"/>
              </w:rPr>
              <w:t>мы</w:t>
            </w:r>
          </w:p>
        </w:tc>
        <w:tc>
          <w:tcPr>
            <w:tcW w:w="560" w:type="dxa"/>
            <w:tcBorders>
              <w:top w:val="nil"/>
              <w:left w:val="nil"/>
              <w:bottom w:val="nil"/>
              <w:right w:val="nil"/>
            </w:tcBorders>
          </w:tcPr>
          <w:p w:rsidR="00CE44F7" w:rsidRPr="00EA6219" w:rsidRDefault="00CE44F7" w:rsidP="009A18D5">
            <w:pPr>
              <w:autoSpaceDE w:val="0"/>
              <w:autoSpaceDN w:val="0"/>
              <w:adjustRightInd w:val="0"/>
              <w:jc w:val="center"/>
              <w:rPr>
                <w:szCs w:val="28"/>
              </w:rPr>
            </w:pPr>
            <w:r w:rsidRPr="00EA6219">
              <w:rPr>
                <w:szCs w:val="28"/>
              </w:rPr>
              <w:t>-</w:t>
            </w:r>
          </w:p>
        </w:tc>
        <w:tc>
          <w:tcPr>
            <w:tcW w:w="5826" w:type="dxa"/>
            <w:gridSpan w:val="3"/>
            <w:tcBorders>
              <w:top w:val="nil"/>
              <w:left w:val="nil"/>
              <w:bottom w:val="nil"/>
              <w:right w:val="nil"/>
            </w:tcBorders>
          </w:tcPr>
          <w:p w:rsidR="00CE44F7" w:rsidRPr="00EA6219" w:rsidRDefault="00CE44F7" w:rsidP="009A18D5">
            <w:pPr>
              <w:autoSpaceDE w:val="0"/>
              <w:autoSpaceDN w:val="0"/>
              <w:adjustRightInd w:val="0"/>
              <w:rPr>
                <w:szCs w:val="28"/>
              </w:rPr>
            </w:pPr>
            <w:r w:rsidRPr="00EA6219">
              <w:rPr>
                <w:szCs w:val="28"/>
              </w:rPr>
              <w:t>количество новых постоянных рабочих мест, созданных в крестьянских,(фермерских) х</w:t>
            </w:r>
            <w:r w:rsidRPr="00EA6219">
              <w:rPr>
                <w:szCs w:val="28"/>
              </w:rPr>
              <w:t>о</w:t>
            </w:r>
            <w:r w:rsidRPr="00EA6219">
              <w:rPr>
                <w:szCs w:val="28"/>
              </w:rPr>
              <w:t>зяйствах, осуществивших проекты создания и развития своих хозяйств с помощью госуда</w:t>
            </w:r>
            <w:r w:rsidRPr="00EA6219">
              <w:rPr>
                <w:szCs w:val="28"/>
              </w:rPr>
              <w:t>р</w:t>
            </w:r>
            <w:r w:rsidRPr="00EA6219">
              <w:rPr>
                <w:szCs w:val="28"/>
              </w:rPr>
              <w:t>ственной поддержки;</w:t>
            </w:r>
          </w:p>
          <w:p w:rsidR="00CE44F7" w:rsidRPr="00EA6219" w:rsidRDefault="00CE44F7" w:rsidP="009A18D5">
            <w:r w:rsidRPr="00EA6219">
              <w:t>-прирост объема сельскохозяйственной пр</w:t>
            </w:r>
            <w:r w:rsidRPr="00EA6219">
              <w:t>о</w:t>
            </w:r>
            <w:r w:rsidRPr="00EA6219">
              <w:t>дукции, произведенной крестьянскими (фе</w:t>
            </w:r>
            <w:r w:rsidRPr="00EA6219">
              <w:t>р</w:t>
            </w:r>
            <w:r w:rsidRPr="00EA6219">
              <w:t>мерскими) хозяйствами, получившими гос</w:t>
            </w:r>
            <w:r w:rsidRPr="00EA6219">
              <w:t>у</w:t>
            </w:r>
            <w:r w:rsidRPr="00EA6219">
              <w:t xml:space="preserve">дарственную поддержку (по отношению к предыдущему году)  </w:t>
            </w:r>
          </w:p>
          <w:p w:rsidR="00CE44F7" w:rsidRPr="00EA6219" w:rsidRDefault="00CE44F7" w:rsidP="009A18D5">
            <w:pPr>
              <w:autoSpaceDE w:val="0"/>
              <w:autoSpaceDN w:val="0"/>
              <w:adjustRightInd w:val="0"/>
              <w:rPr>
                <w:szCs w:val="28"/>
                <w:highlight w:val="red"/>
              </w:rPr>
            </w:pPr>
            <w:r w:rsidRPr="00EA6219">
              <w:rPr>
                <w:szCs w:val="28"/>
              </w:rPr>
              <w:t xml:space="preserve"> </w:t>
            </w:r>
          </w:p>
        </w:tc>
      </w:tr>
      <w:tr w:rsidR="00CE44F7" w:rsidRPr="00EA6219" w:rsidTr="009A18D5">
        <w:trPr>
          <w:gridAfter w:val="1"/>
          <w:wAfter w:w="304" w:type="dxa"/>
        </w:trPr>
        <w:tc>
          <w:tcPr>
            <w:tcW w:w="3112" w:type="dxa"/>
            <w:tcBorders>
              <w:top w:val="nil"/>
              <w:left w:val="nil"/>
              <w:bottom w:val="nil"/>
              <w:right w:val="nil"/>
            </w:tcBorders>
          </w:tcPr>
          <w:p w:rsidR="00CE44F7" w:rsidRPr="00EA6219" w:rsidRDefault="00CE44F7" w:rsidP="009A18D5">
            <w:pPr>
              <w:autoSpaceDE w:val="0"/>
              <w:autoSpaceDN w:val="0"/>
              <w:adjustRightInd w:val="0"/>
              <w:rPr>
                <w:szCs w:val="28"/>
              </w:rPr>
            </w:pPr>
            <w:r w:rsidRPr="00EA6219">
              <w:rPr>
                <w:b/>
                <w:color w:val="000080"/>
                <w:szCs w:val="28"/>
              </w:rPr>
              <w:t>Этапы и сроки реализ</w:t>
            </w:r>
            <w:r w:rsidRPr="00EA6219">
              <w:rPr>
                <w:b/>
                <w:color w:val="000080"/>
                <w:szCs w:val="28"/>
              </w:rPr>
              <w:t>а</w:t>
            </w:r>
            <w:r w:rsidRPr="00EA6219">
              <w:rPr>
                <w:b/>
                <w:color w:val="000080"/>
                <w:szCs w:val="28"/>
              </w:rPr>
              <w:t>ции подпрограммы</w:t>
            </w:r>
          </w:p>
        </w:tc>
        <w:tc>
          <w:tcPr>
            <w:tcW w:w="560" w:type="dxa"/>
            <w:tcBorders>
              <w:top w:val="nil"/>
              <w:left w:val="nil"/>
              <w:bottom w:val="nil"/>
              <w:right w:val="nil"/>
            </w:tcBorders>
          </w:tcPr>
          <w:p w:rsidR="00CE44F7" w:rsidRPr="00EA6219" w:rsidRDefault="00CE44F7" w:rsidP="009A18D5">
            <w:pPr>
              <w:autoSpaceDE w:val="0"/>
              <w:autoSpaceDN w:val="0"/>
              <w:adjustRightInd w:val="0"/>
              <w:jc w:val="center"/>
              <w:rPr>
                <w:szCs w:val="28"/>
              </w:rPr>
            </w:pPr>
            <w:r w:rsidRPr="00EA6219">
              <w:rPr>
                <w:szCs w:val="28"/>
              </w:rPr>
              <w:t>-</w:t>
            </w:r>
          </w:p>
        </w:tc>
        <w:tc>
          <w:tcPr>
            <w:tcW w:w="5826" w:type="dxa"/>
            <w:gridSpan w:val="3"/>
            <w:tcBorders>
              <w:top w:val="nil"/>
              <w:left w:val="nil"/>
              <w:bottom w:val="nil"/>
              <w:right w:val="nil"/>
            </w:tcBorders>
          </w:tcPr>
          <w:p w:rsidR="00CE44F7" w:rsidRPr="00EA6219" w:rsidRDefault="00CE44F7" w:rsidP="009A18D5">
            <w:pPr>
              <w:autoSpaceDE w:val="0"/>
              <w:autoSpaceDN w:val="0"/>
              <w:adjustRightInd w:val="0"/>
              <w:rPr>
                <w:szCs w:val="28"/>
              </w:rPr>
            </w:pPr>
            <w:r w:rsidRPr="00EA6219">
              <w:rPr>
                <w:szCs w:val="28"/>
              </w:rPr>
              <w:t>1 января 2022 г. - 31 января 2024 г.</w:t>
            </w:r>
          </w:p>
        </w:tc>
      </w:tr>
      <w:tr w:rsidR="00CE44F7" w:rsidRPr="00EA6219" w:rsidTr="009A18D5">
        <w:trPr>
          <w:gridAfter w:val="1"/>
          <w:wAfter w:w="304" w:type="dxa"/>
        </w:trPr>
        <w:tc>
          <w:tcPr>
            <w:tcW w:w="3112" w:type="dxa"/>
            <w:tcBorders>
              <w:top w:val="nil"/>
              <w:left w:val="nil"/>
              <w:bottom w:val="nil"/>
              <w:right w:val="nil"/>
            </w:tcBorders>
          </w:tcPr>
          <w:p w:rsidR="00CE44F7" w:rsidRPr="00EA6219" w:rsidRDefault="00CE44F7" w:rsidP="009A18D5">
            <w:pPr>
              <w:autoSpaceDE w:val="0"/>
              <w:autoSpaceDN w:val="0"/>
              <w:adjustRightInd w:val="0"/>
              <w:rPr>
                <w:szCs w:val="28"/>
              </w:rPr>
            </w:pPr>
            <w:r w:rsidRPr="00EA6219">
              <w:rPr>
                <w:b/>
                <w:color w:val="000080"/>
                <w:szCs w:val="28"/>
              </w:rPr>
              <w:t>Объем бюджетных асси</w:t>
            </w:r>
            <w:r w:rsidRPr="00EA6219">
              <w:rPr>
                <w:b/>
                <w:color w:val="000080"/>
                <w:szCs w:val="28"/>
              </w:rPr>
              <w:t>г</w:t>
            </w:r>
            <w:r w:rsidRPr="00EA6219">
              <w:rPr>
                <w:b/>
                <w:color w:val="000080"/>
                <w:szCs w:val="28"/>
              </w:rPr>
              <w:t>нований подпрограммы</w:t>
            </w:r>
          </w:p>
        </w:tc>
        <w:tc>
          <w:tcPr>
            <w:tcW w:w="560" w:type="dxa"/>
            <w:tcBorders>
              <w:top w:val="nil"/>
              <w:left w:val="nil"/>
              <w:bottom w:val="nil"/>
              <w:right w:val="nil"/>
            </w:tcBorders>
          </w:tcPr>
          <w:p w:rsidR="00CE44F7" w:rsidRPr="00EA6219" w:rsidRDefault="00CE44F7" w:rsidP="009A18D5">
            <w:pPr>
              <w:autoSpaceDE w:val="0"/>
              <w:autoSpaceDN w:val="0"/>
              <w:adjustRightInd w:val="0"/>
              <w:jc w:val="center"/>
              <w:rPr>
                <w:szCs w:val="28"/>
              </w:rPr>
            </w:pPr>
            <w:r w:rsidRPr="00EA6219">
              <w:rPr>
                <w:szCs w:val="28"/>
              </w:rPr>
              <w:t>-</w:t>
            </w:r>
          </w:p>
        </w:tc>
        <w:tc>
          <w:tcPr>
            <w:tcW w:w="5826" w:type="dxa"/>
            <w:gridSpan w:val="3"/>
            <w:tcBorders>
              <w:top w:val="nil"/>
              <w:left w:val="nil"/>
              <w:bottom w:val="nil"/>
              <w:right w:val="nil"/>
            </w:tcBorders>
          </w:tcPr>
          <w:p w:rsidR="00CE44F7" w:rsidRPr="00EA6219" w:rsidRDefault="00CE44F7" w:rsidP="009A18D5">
            <w:pPr>
              <w:autoSpaceDE w:val="0"/>
              <w:autoSpaceDN w:val="0"/>
              <w:adjustRightInd w:val="0"/>
              <w:rPr>
                <w:szCs w:val="28"/>
              </w:rPr>
            </w:pPr>
            <w:r w:rsidRPr="00EA6219">
              <w:rPr>
                <w:szCs w:val="28"/>
              </w:rPr>
              <w:t>объем бюджетного финансирования на реал</w:t>
            </w:r>
            <w:r w:rsidRPr="00EA6219">
              <w:rPr>
                <w:szCs w:val="28"/>
              </w:rPr>
              <w:t>и</w:t>
            </w:r>
            <w:r w:rsidRPr="00EA6219">
              <w:rPr>
                <w:szCs w:val="28"/>
              </w:rPr>
              <w:t>зацию подпрограммы из средств республ</w:t>
            </w:r>
            <w:r w:rsidRPr="00EA6219">
              <w:rPr>
                <w:szCs w:val="28"/>
              </w:rPr>
              <w:t>и</w:t>
            </w:r>
            <w:r w:rsidRPr="00EA6219">
              <w:rPr>
                <w:szCs w:val="28"/>
              </w:rPr>
              <w:t>канского бюджета Республики Мордовия с</w:t>
            </w:r>
            <w:r w:rsidRPr="00EA6219">
              <w:rPr>
                <w:szCs w:val="28"/>
              </w:rPr>
              <w:t>о</w:t>
            </w:r>
            <w:r w:rsidRPr="00EA6219">
              <w:rPr>
                <w:szCs w:val="28"/>
              </w:rPr>
              <w:t>ставляет –4428 тыс. рублей, внебюджетных источников-492тыс.рублей  (в текущих ц</w:t>
            </w:r>
            <w:r w:rsidRPr="00EA6219">
              <w:rPr>
                <w:szCs w:val="28"/>
              </w:rPr>
              <w:t>е</w:t>
            </w:r>
            <w:r w:rsidRPr="00EA6219">
              <w:rPr>
                <w:szCs w:val="28"/>
              </w:rPr>
              <w:t>нах), в том числе по годам:</w:t>
            </w:r>
          </w:p>
          <w:p w:rsidR="00CE44F7" w:rsidRPr="00EA6219" w:rsidRDefault="00CE44F7" w:rsidP="009A18D5">
            <w:pPr>
              <w:autoSpaceDE w:val="0"/>
              <w:autoSpaceDN w:val="0"/>
              <w:adjustRightInd w:val="0"/>
              <w:rPr>
                <w:szCs w:val="28"/>
              </w:rPr>
            </w:pPr>
            <w:r w:rsidRPr="00EA6219">
              <w:rPr>
                <w:szCs w:val="28"/>
              </w:rPr>
              <w:t>2022 год –4920 тыс. рублей;</w:t>
            </w:r>
          </w:p>
          <w:p w:rsidR="00CE44F7" w:rsidRPr="00EA6219" w:rsidRDefault="00CE44F7" w:rsidP="009A18D5">
            <w:pPr>
              <w:autoSpaceDE w:val="0"/>
              <w:autoSpaceDN w:val="0"/>
              <w:adjustRightInd w:val="0"/>
              <w:rPr>
                <w:szCs w:val="28"/>
              </w:rPr>
            </w:pPr>
          </w:p>
        </w:tc>
      </w:tr>
      <w:tr w:rsidR="00CE44F7" w:rsidRPr="00EA6219" w:rsidTr="009A18D5">
        <w:trPr>
          <w:gridAfter w:val="1"/>
          <w:wAfter w:w="304" w:type="dxa"/>
        </w:trPr>
        <w:tc>
          <w:tcPr>
            <w:tcW w:w="3112" w:type="dxa"/>
            <w:tcBorders>
              <w:top w:val="nil"/>
              <w:left w:val="nil"/>
              <w:bottom w:val="nil"/>
              <w:right w:val="nil"/>
            </w:tcBorders>
          </w:tcPr>
          <w:p w:rsidR="00CE44F7" w:rsidRPr="00EA6219" w:rsidRDefault="00CE44F7" w:rsidP="009A18D5">
            <w:pPr>
              <w:autoSpaceDE w:val="0"/>
              <w:autoSpaceDN w:val="0"/>
              <w:adjustRightInd w:val="0"/>
              <w:rPr>
                <w:szCs w:val="28"/>
              </w:rPr>
            </w:pPr>
            <w:r w:rsidRPr="00EA6219">
              <w:rPr>
                <w:b/>
                <w:color w:val="000080"/>
                <w:szCs w:val="28"/>
              </w:rPr>
              <w:t>Ожидаемые результаты реализации подпрогра</w:t>
            </w:r>
            <w:r w:rsidRPr="00EA6219">
              <w:rPr>
                <w:b/>
                <w:color w:val="000080"/>
                <w:szCs w:val="28"/>
              </w:rPr>
              <w:t>м</w:t>
            </w:r>
            <w:r w:rsidRPr="00EA6219">
              <w:rPr>
                <w:b/>
                <w:color w:val="000080"/>
                <w:szCs w:val="28"/>
              </w:rPr>
              <w:t>мы</w:t>
            </w:r>
          </w:p>
        </w:tc>
        <w:tc>
          <w:tcPr>
            <w:tcW w:w="560" w:type="dxa"/>
            <w:tcBorders>
              <w:top w:val="nil"/>
              <w:left w:val="nil"/>
              <w:bottom w:val="nil"/>
              <w:right w:val="nil"/>
            </w:tcBorders>
          </w:tcPr>
          <w:p w:rsidR="00CE44F7" w:rsidRPr="00EA6219" w:rsidRDefault="00CE44F7" w:rsidP="009A18D5">
            <w:pPr>
              <w:autoSpaceDE w:val="0"/>
              <w:autoSpaceDN w:val="0"/>
              <w:adjustRightInd w:val="0"/>
              <w:jc w:val="center"/>
              <w:rPr>
                <w:szCs w:val="28"/>
              </w:rPr>
            </w:pPr>
            <w:r w:rsidRPr="00EA6219">
              <w:rPr>
                <w:szCs w:val="28"/>
              </w:rPr>
              <w:t>-</w:t>
            </w:r>
          </w:p>
        </w:tc>
        <w:tc>
          <w:tcPr>
            <w:tcW w:w="5826" w:type="dxa"/>
            <w:gridSpan w:val="3"/>
            <w:tcBorders>
              <w:top w:val="nil"/>
              <w:left w:val="nil"/>
              <w:bottom w:val="nil"/>
              <w:right w:val="nil"/>
            </w:tcBorders>
          </w:tcPr>
          <w:p w:rsidR="00CE44F7" w:rsidRPr="00EA6219" w:rsidRDefault="00CE44F7" w:rsidP="009A18D5">
            <w:pPr>
              <w:autoSpaceDE w:val="0"/>
              <w:autoSpaceDN w:val="0"/>
              <w:adjustRightInd w:val="0"/>
              <w:rPr>
                <w:szCs w:val="28"/>
              </w:rPr>
            </w:pPr>
            <w:r w:rsidRPr="00EA6219">
              <w:rPr>
                <w:szCs w:val="28"/>
              </w:rPr>
              <w:t>обеспечение к 2024 году:</w:t>
            </w:r>
          </w:p>
          <w:p w:rsidR="00CE44F7" w:rsidRPr="00EA6219" w:rsidRDefault="00CE44F7" w:rsidP="009A18D5">
            <w:pPr>
              <w:autoSpaceDE w:val="0"/>
              <w:autoSpaceDN w:val="0"/>
              <w:adjustRightInd w:val="0"/>
              <w:rPr>
                <w:szCs w:val="28"/>
              </w:rPr>
            </w:pPr>
            <w:r w:rsidRPr="00EA6219">
              <w:rPr>
                <w:szCs w:val="28"/>
              </w:rPr>
              <w:t>количество новых постоянных рабочих мест, созданных в крестьянских,(фермерских) х</w:t>
            </w:r>
            <w:r w:rsidRPr="00EA6219">
              <w:rPr>
                <w:szCs w:val="28"/>
              </w:rPr>
              <w:t>о</w:t>
            </w:r>
            <w:r w:rsidRPr="00EA6219">
              <w:rPr>
                <w:szCs w:val="28"/>
              </w:rPr>
              <w:t xml:space="preserve">зяйствах, осуществивших проекты создания и развития своих </w:t>
            </w:r>
            <w:r w:rsidRPr="00EA6219">
              <w:rPr>
                <w:szCs w:val="28"/>
              </w:rPr>
              <w:lastRenderedPageBreak/>
              <w:t>хозяйств с помощью госуда</w:t>
            </w:r>
            <w:r w:rsidRPr="00EA6219">
              <w:rPr>
                <w:szCs w:val="28"/>
              </w:rPr>
              <w:t>р</w:t>
            </w:r>
            <w:r w:rsidRPr="00EA6219">
              <w:rPr>
                <w:szCs w:val="28"/>
              </w:rPr>
              <w:t>ственной поддержки- (накопленным итогом) 9 единиц;</w:t>
            </w:r>
          </w:p>
          <w:p w:rsidR="00CE44F7" w:rsidRPr="00EA6219" w:rsidRDefault="00CE44F7" w:rsidP="009A18D5">
            <w:r w:rsidRPr="00EA6219">
              <w:t>-прирост объема сельскохозяйственной пр</w:t>
            </w:r>
            <w:r w:rsidRPr="00EA6219">
              <w:t>о</w:t>
            </w:r>
            <w:r w:rsidRPr="00EA6219">
              <w:t>дукции, произведенной крестьянскими (фе</w:t>
            </w:r>
            <w:r w:rsidRPr="00EA6219">
              <w:t>р</w:t>
            </w:r>
            <w:r w:rsidRPr="00EA6219">
              <w:t>мерскими) хозяйствами, получившими гос</w:t>
            </w:r>
            <w:r w:rsidRPr="00EA6219">
              <w:t>у</w:t>
            </w:r>
            <w:r w:rsidRPr="00EA6219">
              <w:t xml:space="preserve">дарственную поддержку (по отношению к предыдущему году) -10% </w:t>
            </w:r>
          </w:p>
          <w:p w:rsidR="00CE44F7" w:rsidRPr="00EA6219" w:rsidRDefault="00CE44F7" w:rsidP="009A18D5">
            <w:pPr>
              <w:autoSpaceDE w:val="0"/>
              <w:autoSpaceDN w:val="0"/>
              <w:adjustRightInd w:val="0"/>
              <w:rPr>
                <w:szCs w:val="28"/>
              </w:rPr>
            </w:pPr>
          </w:p>
        </w:tc>
      </w:tr>
    </w:tbl>
    <w:p w:rsidR="00CE44F7" w:rsidRPr="00EA6219" w:rsidRDefault="00CE44F7" w:rsidP="00CE44F7">
      <w:pPr>
        <w:rPr>
          <w:szCs w:val="28"/>
        </w:rPr>
      </w:pPr>
    </w:p>
    <w:p w:rsidR="00CE44F7" w:rsidRPr="00EA6219" w:rsidRDefault="00CE44F7" w:rsidP="00CE44F7">
      <w:pPr>
        <w:keepNext/>
        <w:keepLines/>
        <w:spacing w:before="480"/>
        <w:jc w:val="center"/>
        <w:outlineLvl w:val="0"/>
        <w:rPr>
          <w:b/>
          <w:bCs/>
          <w:caps/>
          <w:szCs w:val="28"/>
          <w:lang/>
        </w:rPr>
      </w:pPr>
      <w:bookmarkStart w:id="19" w:name="sub_7000"/>
      <w:r w:rsidRPr="00EA6219">
        <w:rPr>
          <w:b/>
          <w:bCs/>
          <w:caps/>
          <w:szCs w:val="28"/>
          <w:lang/>
        </w:rPr>
        <w:t>подпрограмма</w:t>
      </w:r>
      <w:r w:rsidRPr="00EA6219">
        <w:rPr>
          <w:b/>
          <w:bCs/>
          <w:caps/>
          <w:szCs w:val="28"/>
          <w:lang/>
        </w:rPr>
        <w:br/>
        <w:t>«Развитие ветеринарной службы »</w:t>
      </w:r>
    </w:p>
    <w:p w:rsidR="00CE44F7" w:rsidRPr="00EA6219" w:rsidRDefault="00CE44F7" w:rsidP="00CE44F7">
      <w:pPr>
        <w:keepNext/>
        <w:keepLines/>
        <w:spacing w:before="480"/>
        <w:jc w:val="center"/>
        <w:outlineLvl w:val="0"/>
        <w:rPr>
          <w:b/>
          <w:bCs/>
          <w:caps/>
          <w:szCs w:val="28"/>
          <w:lang/>
        </w:rPr>
      </w:pPr>
      <w:bookmarkStart w:id="20" w:name="sub_7001"/>
      <w:bookmarkEnd w:id="19"/>
      <w:r w:rsidRPr="00EA6219">
        <w:rPr>
          <w:b/>
          <w:bCs/>
          <w:caps/>
          <w:szCs w:val="28"/>
          <w:lang/>
        </w:rPr>
        <w:t>Паспорт подпрограммы «Развитие ветеринарной службы»</w:t>
      </w:r>
    </w:p>
    <w:bookmarkEnd w:id="20"/>
    <w:tbl>
      <w:tblPr>
        <w:tblW w:w="9512" w:type="dxa"/>
        <w:tblInd w:w="-34" w:type="dxa"/>
        <w:tblBorders>
          <w:top w:val="single" w:sz="4" w:space="0" w:color="auto"/>
          <w:left w:val="single" w:sz="4" w:space="0" w:color="auto"/>
          <w:bottom w:val="single" w:sz="4" w:space="0" w:color="auto"/>
          <w:right w:val="single" w:sz="4" w:space="0" w:color="auto"/>
        </w:tblBorders>
        <w:tblLayout w:type="fixed"/>
        <w:tblLook w:val="0000"/>
      </w:tblPr>
      <w:tblGrid>
        <w:gridCol w:w="3112"/>
        <w:gridCol w:w="291"/>
        <w:gridCol w:w="6109"/>
      </w:tblGrid>
      <w:tr w:rsidR="00CE44F7" w:rsidRPr="00EA6219" w:rsidTr="009A18D5">
        <w:tc>
          <w:tcPr>
            <w:tcW w:w="3112" w:type="dxa"/>
            <w:tcBorders>
              <w:top w:val="nil"/>
              <w:left w:val="nil"/>
              <w:bottom w:val="nil"/>
              <w:right w:val="nil"/>
            </w:tcBorders>
          </w:tcPr>
          <w:p w:rsidR="00CE44F7" w:rsidRPr="00EA6219" w:rsidRDefault="00CE44F7" w:rsidP="009A18D5">
            <w:pPr>
              <w:autoSpaceDE w:val="0"/>
              <w:autoSpaceDN w:val="0"/>
              <w:adjustRightInd w:val="0"/>
              <w:rPr>
                <w:b/>
                <w:color w:val="000080"/>
                <w:szCs w:val="28"/>
              </w:rPr>
            </w:pPr>
          </w:p>
          <w:p w:rsidR="00CE44F7" w:rsidRPr="00EA6219" w:rsidRDefault="00CE44F7" w:rsidP="009A18D5">
            <w:pPr>
              <w:autoSpaceDE w:val="0"/>
              <w:autoSpaceDN w:val="0"/>
              <w:adjustRightInd w:val="0"/>
              <w:rPr>
                <w:szCs w:val="28"/>
              </w:rPr>
            </w:pPr>
            <w:r w:rsidRPr="00EA6219">
              <w:rPr>
                <w:b/>
                <w:color w:val="000080"/>
                <w:szCs w:val="28"/>
              </w:rPr>
              <w:t>Ответственный исполн</w:t>
            </w:r>
            <w:r w:rsidRPr="00EA6219">
              <w:rPr>
                <w:b/>
                <w:color w:val="000080"/>
                <w:szCs w:val="28"/>
              </w:rPr>
              <w:t>и</w:t>
            </w:r>
            <w:r w:rsidRPr="00EA6219">
              <w:rPr>
                <w:b/>
                <w:color w:val="000080"/>
                <w:szCs w:val="28"/>
              </w:rPr>
              <w:t>тель подпрограммы</w:t>
            </w:r>
          </w:p>
        </w:tc>
        <w:tc>
          <w:tcPr>
            <w:tcW w:w="291" w:type="dxa"/>
            <w:tcBorders>
              <w:top w:val="nil"/>
              <w:left w:val="nil"/>
              <w:bottom w:val="nil"/>
              <w:right w:val="nil"/>
            </w:tcBorders>
          </w:tcPr>
          <w:p w:rsidR="00CE44F7" w:rsidRPr="00EA6219" w:rsidRDefault="00CE44F7" w:rsidP="009A18D5">
            <w:pPr>
              <w:autoSpaceDE w:val="0"/>
              <w:autoSpaceDN w:val="0"/>
              <w:adjustRightInd w:val="0"/>
              <w:rPr>
                <w:szCs w:val="28"/>
              </w:rPr>
            </w:pPr>
          </w:p>
        </w:tc>
        <w:tc>
          <w:tcPr>
            <w:tcW w:w="6109" w:type="dxa"/>
            <w:tcBorders>
              <w:top w:val="nil"/>
              <w:left w:val="nil"/>
              <w:bottom w:val="nil"/>
              <w:right w:val="nil"/>
            </w:tcBorders>
          </w:tcPr>
          <w:p w:rsidR="00CE44F7" w:rsidRPr="00EA6219" w:rsidRDefault="00CE44F7" w:rsidP="009A18D5">
            <w:pPr>
              <w:autoSpaceDE w:val="0"/>
              <w:autoSpaceDN w:val="0"/>
              <w:adjustRightInd w:val="0"/>
              <w:rPr>
                <w:szCs w:val="28"/>
              </w:rPr>
            </w:pPr>
          </w:p>
          <w:p w:rsidR="00CE44F7" w:rsidRPr="00EA6219" w:rsidRDefault="00CE44F7" w:rsidP="009A18D5">
            <w:pPr>
              <w:ind w:right="33"/>
              <w:rPr>
                <w:szCs w:val="28"/>
              </w:rPr>
            </w:pPr>
            <w:r w:rsidRPr="00EA6219">
              <w:rPr>
                <w:szCs w:val="28"/>
              </w:rPr>
              <w:t>Управление сельского хозяйства администрации Чамзинского муниципального района</w:t>
            </w:r>
          </w:p>
          <w:p w:rsidR="00CE44F7" w:rsidRPr="00EA6219" w:rsidRDefault="00CE44F7" w:rsidP="009A18D5"/>
        </w:tc>
      </w:tr>
      <w:tr w:rsidR="00CE44F7" w:rsidRPr="00EA6219" w:rsidTr="009A18D5">
        <w:tc>
          <w:tcPr>
            <w:tcW w:w="3112" w:type="dxa"/>
            <w:tcBorders>
              <w:top w:val="nil"/>
              <w:left w:val="nil"/>
              <w:bottom w:val="nil"/>
              <w:right w:val="nil"/>
            </w:tcBorders>
          </w:tcPr>
          <w:p w:rsidR="00CE44F7" w:rsidRPr="00EA6219" w:rsidRDefault="00CE44F7" w:rsidP="009A18D5">
            <w:pPr>
              <w:autoSpaceDE w:val="0"/>
              <w:autoSpaceDN w:val="0"/>
              <w:adjustRightInd w:val="0"/>
              <w:rPr>
                <w:szCs w:val="28"/>
              </w:rPr>
            </w:pPr>
          </w:p>
        </w:tc>
        <w:tc>
          <w:tcPr>
            <w:tcW w:w="291" w:type="dxa"/>
            <w:tcBorders>
              <w:top w:val="nil"/>
              <w:left w:val="nil"/>
              <w:bottom w:val="nil"/>
              <w:right w:val="nil"/>
            </w:tcBorders>
          </w:tcPr>
          <w:p w:rsidR="00CE44F7" w:rsidRPr="00EA6219" w:rsidRDefault="00CE44F7" w:rsidP="009A18D5">
            <w:pPr>
              <w:autoSpaceDE w:val="0"/>
              <w:autoSpaceDN w:val="0"/>
              <w:adjustRightInd w:val="0"/>
              <w:rPr>
                <w:szCs w:val="28"/>
              </w:rPr>
            </w:pPr>
          </w:p>
        </w:tc>
        <w:tc>
          <w:tcPr>
            <w:tcW w:w="6109" w:type="dxa"/>
            <w:tcBorders>
              <w:top w:val="nil"/>
              <w:left w:val="nil"/>
              <w:bottom w:val="nil"/>
              <w:right w:val="nil"/>
            </w:tcBorders>
          </w:tcPr>
          <w:p w:rsidR="00CE44F7" w:rsidRPr="00EA6219" w:rsidRDefault="00CE44F7" w:rsidP="009A18D5">
            <w:pPr>
              <w:autoSpaceDE w:val="0"/>
              <w:autoSpaceDN w:val="0"/>
              <w:adjustRightInd w:val="0"/>
              <w:rPr>
                <w:szCs w:val="28"/>
              </w:rPr>
            </w:pPr>
          </w:p>
        </w:tc>
      </w:tr>
      <w:tr w:rsidR="00CE44F7" w:rsidRPr="00EA6219" w:rsidTr="009A18D5">
        <w:tc>
          <w:tcPr>
            <w:tcW w:w="3112" w:type="dxa"/>
            <w:tcBorders>
              <w:top w:val="nil"/>
              <w:left w:val="nil"/>
              <w:bottom w:val="nil"/>
              <w:right w:val="nil"/>
            </w:tcBorders>
          </w:tcPr>
          <w:p w:rsidR="00CE44F7" w:rsidRPr="00EA6219" w:rsidRDefault="00CE44F7" w:rsidP="009A18D5">
            <w:pPr>
              <w:autoSpaceDE w:val="0"/>
              <w:autoSpaceDN w:val="0"/>
              <w:adjustRightInd w:val="0"/>
              <w:rPr>
                <w:szCs w:val="28"/>
              </w:rPr>
            </w:pPr>
            <w:r w:rsidRPr="00EA6219">
              <w:rPr>
                <w:b/>
                <w:color w:val="000080"/>
                <w:szCs w:val="28"/>
              </w:rPr>
              <w:t>Цель подпрограммы</w:t>
            </w:r>
          </w:p>
        </w:tc>
        <w:tc>
          <w:tcPr>
            <w:tcW w:w="291" w:type="dxa"/>
            <w:tcBorders>
              <w:top w:val="nil"/>
              <w:left w:val="nil"/>
              <w:bottom w:val="nil"/>
              <w:right w:val="nil"/>
            </w:tcBorders>
          </w:tcPr>
          <w:p w:rsidR="00CE44F7" w:rsidRPr="00EA6219" w:rsidRDefault="00CE44F7" w:rsidP="009A18D5">
            <w:pPr>
              <w:autoSpaceDE w:val="0"/>
              <w:autoSpaceDN w:val="0"/>
              <w:adjustRightInd w:val="0"/>
              <w:rPr>
                <w:szCs w:val="28"/>
              </w:rPr>
            </w:pPr>
          </w:p>
        </w:tc>
        <w:tc>
          <w:tcPr>
            <w:tcW w:w="6109" w:type="dxa"/>
            <w:tcBorders>
              <w:top w:val="nil"/>
              <w:left w:val="nil"/>
              <w:bottom w:val="nil"/>
              <w:right w:val="nil"/>
            </w:tcBorders>
          </w:tcPr>
          <w:p w:rsidR="00CE44F7" w:rsidRPr="00EA6219" w:rsidRDefault="00CE44F7" w:rsidP="009A18D5">
            <w:pPr>
              <w:autoSpaceDE w:val="0"/>
              <w:autoSpaceDN w:val="0"/>
              <w:adjustRightInd w:val="0"/>
              <w:rPr>
                <w:szCs w:val="28"/>
              </w:rPr>
            </w:pPr>
            <w:r w:rsidRPr="00EA6219">
              <w:rPr>
                <w:szCs w:val="28"/>
              </w:rPr>
              <w:t>повышение эффективности деятельности вет</w:t>
            </w:r>
            <w:r w:rsidRPr="00EA6219">
              <w:rPr>
                <w:szCs w:val="28"/>
              </w:rPr>
              <w:t>е</w:t>
            </w:r>
            <w:r w:rsidRPr="00EA6219">
              <w:rPr>
                <w:szCs w:val="28"/>
              </w:rPr>
              <w:t>ринарии Республики Мордовия</w:t>
            </w:r>
          </w:p>
        </w:tc>
      </w:tr>
      <w:tr w:rsidR="00CE44F7" w:rsidRPr="00EA6219" w:rsidTr="009A18D5">
        <w:tc>
          <w:tcPr>
            <w:tcW w:w="3112" w:type="dxa"/>
            <w:tcBorders>
              <w:top w:val="nil"/>
              <w:left w:val="nil"/>
              <w:bottom w:val="nil"/>
              <w:right w:val="nil"/>
            </w:tcBorders>
          </w:tcPr>
          <w:p w:rsidR="00CE44F7" w:rsidRPr="00EA6219" w:rsidRDefault="00CE44F7" w:rsidP="009A18D5">
            <w:pPr>
              <w:autoSpaceDE w:val="0"/>
              <w:autoSpaceDN w:val="0"/>
              <w:adjustRightInd w:val="0"/>
              <w:rPr>
                <w:szCs w:val="28"/>
              </w:rPr>
            </w:pPr>
            <w:r w:rsidRPr="00EA6219">
              <w:rPr>
                <w:b/>
                <w:color w:val="000080"/>
                <w:szCs w:val="28"/>
              </w:rPr>
              <w:t>Задачи подпрограммы</w:t>
            </w:r>
          </w:p>
        </w:tc>
        <w:tc>
          <w:tcPr>
            <w:tcW w:w="291" w:type="dxa"/>
            <w:tcBorders>
              <w:top w:val="nil"/>
              <w:left w:val="nil"/>
              <w:bottom w:val="nil"/>
              <w:right w:val="nil"/>
            </w:tcBorders>
          </w:tcPr>
          <w:p w:rsidR="00CE44F7" w:rsidRPr="00EA6219" w:rsidRDefault="00CE44F7" w:rsidP="009A18D5">
            <w:pPr>
              <w:autoSpaceDE w:val="0"/>
              <w:autoSpaceDN w:val="0"/>
              <w:adjustRightInd w:val="0"/>
              <w:rPr>
                <w:szCs w:val="28"/>
              </w:rPr>
            </w:pPr>
          </w:p>
        </w:tc>
        <w:tc>
          <w:tcPr>
            <w:tcW w:w="6109" w:type="dxa"/>
            <w:tcBorders>
              <w:top w:val="nil"/>
              <w:left w:val="nil"/>
              <w:bottom w:val="nil"/>
              <w:right w:val="nil"/>
            </w:tcBorders>
          </w:tcPr>
          <w:p w:rsidR="00CE44F7" w:rsidRPr="00EA6219" w:rsidRDefault="00CE44F7" w:rsidP="009A18D5">
            <w:pPr>
              <w:autoSpaceDE w:val="0"/>
              <w:autoSpaceDN w:val="0"/>
              <w:adjustRightInd w:val="0"/>
              <w:rPr>
                <w:szCs w:val="28"/>
              </w:rPr>
            </w:pPr>
            <w:r w:rsidRPr="00EA6219">
              <w:rPr>
                <w:szCs w:val="28"/>
              </w:rPr>
              <w:t>создание условий для предупреждений и ликв</w:t>
            </w:r>
            <w:r w:rsidRPr="00EA6219">
              <w:rPr>
                <w:szCs w:val="28"/>
              </w:rPr>
              <w:t>и</w:t>
            </w:r>
            <w:r w:rsidRPr="00EA6219">
              <w:rPr>
                <w:szCs w:val="28"/>
              </w:rPr>
              <w:t>дации болезней животных, защиты населения от болезней, общих для человека и животных;</w:t>
            </w:r>
          </w:p>
          <w:p w:rsidR="00CE44F7" w:rsidRPr="00EA6219" w:rsidRDefault="00CE44F7" w:rsidP="009A18D5">
            <w:pPr>
              <w:autoSpaceDE w:val="0"/>
              <w:autoSpaceDN w:val="0"/>
              <w:adjustRightInd w:val="0"/>
              <w:rPr>
                <w:szCs w:val="28"/>
              </w:rPr>
            </w:pPr>
          </w:p>
        </w:tc>
      </w:tr>
      <w:tr w:rsidR="00CE44F7" w:rsidRPr="00EA6219" w:rsidTr="009A18D5">
        <w:tc>
          <w:tcPr>
            <w:tcW w:w="3112" w:type="dxa"/>
            <w:tcBorders>
              <w:top w:val="nil"/>
              <w:left w:val="nil"/>
              <w:bottom w:val="nil"/>
              <w:right w:val="nil"/>
            </w:tcBorders>
          </w:tcPr>
          <w:p w:rsidR="00CE44F7" w:rsidRPr="00EA6219" w:rsidRDefault="00CE44F7" w:rsidP="009A18D5">
            <w:pPr>
              <w:autoSpaceDE w:val="0"/>
              <w:autoSpaceDN w:val="0"/>
              <w:adjustRightInd w:val="0"/>
              <w:rPr>
                <w:szCs w:val="28"/>
              </w:rPr>
            </w:pPr>
            <w:r w:rsidRPr="00EA6219">
              <w:rPr>
                <w:b/>
                <w:color w:val="000080"/>
                <w:szCs w:val="28"/>
              </w:rPr>
              <w:t>Целевые индикаторы и показатели подпрогра</w:t>
            </w:r>
            <w:r w:rsidRPr="00EA6219">
              <w:rPr>
                <w:b/>
                <w:color w:val="000080"/>
                <w:szCs w:val="28"/>
              </w:rPr>
              <w:t>м</w:t>
            </w:r>
            <w:r w:rsidRPr="00EA6219">
              <w:rPr>
                <w:b/>
                <w:color w:val="000080"/>
                <w:szCs w:val="28"/>
              </w:rPr>
              <w:t>мы</w:t>
            </w:r>
          </w:p>
        </w:tc>
        <w:tc>
          <w:tcPr>
            <w:tcW w:w="291" w:type="dxa"/>
            <w:tcBorders>
              <w:top w:val="nil"/>
              <w:left w:val="nil"/>
              <w:bottom w:val="nil"/>
              <w:right w:val="nil"/>
            </w:tcBorders>
          </w:tcPr>
          <w:p w:rsidR="00CE44F7" w:rsidRPr="00EA6219" w:rsidRDefault="00CE44F7" w:rsidP="009A18D5">
            <w:pPr>
              <w:autoSpaceDE w:val="0"/>
              <w:autoSpaceDN w:val="0"/>
              <w:adjustRightInd w:val="0"/>
              <w:rPr>
                <w:szCs w:val="28"/>
              </w:rPr>
            </w:pPr>
          </w:p>
        </w:tc>
        <w:tc>
          <w:tcPr>
            <w:tcW w:w="6109" w:type="dxa"/>
            <w:tcBorders>
              <w:top w:val="nil"/>
              <w:left w:val="nil"/>
              <w:bottom w:val="nil"/>
              <w:right w:val="nil"/>
            </w:tcBorders>
          </w:tcPr>
          <w:p w:rsidR="00CE44F7" w:rsidRPr="00EA6219" w:rsidRDefault="00CE44F7" w:rsidP="009A18D5">
            <w:pPr>
              <w:autoSpaceDE w:val="0"/>
              <w:autoSpaceDN w:val="0"/>
              <w:adjustRightInd w:val="0"/>
              <w:rPr>
                <w:szCs w:val="28"/>
              </w:rPr>
            </w:pPr>
            <w:r w:rsidRPr="00EA6219">
              <w:rPr>
                <w:szCs w:val="28"/>
              </w:rPr>
              <w:t>выявляемость особо опасных болезней живо</w:t>
            </w:r>
            <w:r w:rsidRPr="00EA6219">
              <w:rPr>
                <w:szCs w:val="28"/>
              </w:rPr>
              <w:t>т</w:t>
            </w:r>
            <w:r w:rsidRPr="00EA6219">
              <w:rPr>
                <w:szCs w:val="28"/>
              </w:rPr>
              <w:t>ных и птиц, остатков запрещенных и вредных веществ в организме живых животных, проду</w:t>
            </w:r>
            <w:r w:rsidRPr="00EA6219">
              <w:rPr>
                <w:szCs w:val="28"/>
              </w:rPr>
              <w:t>к</w:t>
            </w:r>
            <w:r w:rsidRPr="00EA6219">
              <w:rPr>
                <w:szCs w:val="28"/>
              </w:rPr>
              <w:t>тах животного происхождения и кормах на те</w:t>
            </w:r>
            <w:r w:rsidRPr="00EA6219">
              <w:rPr>
                <w:szCs w:val="28"/>
              </w:rPr>
              <w:t>р</w:t>
            </w:r>
            <w:r w:rsidRPr="00EA6219">
              <w:rPr>
                <w:szCs w:val="28"/>
              </w:rPr>
              <w:t>ритории Чамзинского муниципального района, процентов;</w:t>
            </w:r>
          </w:p>
          <w:p w:rsidR="00CE44F7" w:rsidRPr="00EA6219" w:rsidRDefault="00CE44F7" w:rsidP="009A18D5">
            <w:pPr>
              <w:rPr>
                <w:szCs w:val="28"/>
              </w:rPr>
            </w:pPr>
            <w:r w:rsidRPr="00EA6219">
              <w:rPr>
                <w:szCs w:val="28"/>
              </w:rPr>
              <w:t>выполнение государственного задания на оказ</w:t>
            </w:r>
            <w:r w:rsidRPr="00EA6219">
              <w:rPr>
                <w:szCs w:val="28"/>
              </w:rPr>
              <w:t>а</w:t>
            </w:r>
            <w:r w:rsidRPr="00EA6219">
              <w:rPr>
                <w:szCs w:val="28"/>
              </w:rPr>
              <w:t>ние государственных услуг;</w:t>
            </w:r>
          </w:p>
          <w:p w:rsidR="00CE44F7" w:rsidRPr="00EA6219" w:rsidRDefault="00CE44F7" w:rsidP="009A18D5">
            <w:pPr>
              <w:autoSpaceDE w:val="0"/>
              <w:autoSpaceDN w:val="0"/>
              <w:adjustRightInd w:val="0"/>
              <w:rPr>
                <w:szCs w:val="28"/>
              </w:rPr>
            </w:pPr>
            <w:r w:rsidRPr="00EA6219">
              <w:rPr>
                <w:szCs w:val="28"/>
              </w:rPr>
              <w:t>охват исследований по африканской чуме св</w:t>
            </w:r>
            <w:r w:rsidRPr="00EA6219">
              <w:rPr>
                <w:szCs w:val="28"/>
              </w:rPr>
              <w:t>и</w:t>
            </w:r>
            <w:r w:rsidRPr="00EA6219">
              <w:rPr>
                <w:szCs w:val="28"/>
              </w:rPr>
              <w:t>ней к поголовью восприимчивых животных;</w:t>
            </w:r>
          </w:p>
          <w:p w:rsidR="00CE44F7" w:rsidRPr="00EA6219" w:rsidRDefault="00CE44F7" w:rsidP="009A18D5">
            <w:pPr>
              <w:autoSpaceDE w:val="0"/>
              <w:autoSpaceDN w:val="0"/>
              <w:adjustRightInd w:val="0"/>
              <w:rPr>
                <w:szCs w:val="28"/>
              </w:rPr>
            </w:pPr>
            <w:r w:rsidRPr="00EA6219">
              <w:rPr>
                <w:szCs w:val="28"/>
              </w:rPr>
              <w:t>процент выполнения государственного задания на оказание государственных услуг;</w:t>
            </w:r>
          </w:p>
          <w:p w:rsidR="00CE44F7" w:rsidRPr="00EA6219" w:rsidRDefault="00CE44F7" w:rsidP="009A18D5">
            <w:pPr>
              <w:autoSpaceDE w:val="0"/>
              <w:autoSpaceDN w:val="0"/>
              <w:adjustRightInd w:val="0"/>
              <w:rPr>
                <w:szCs w:val="28"/>
              </w:rPr>
            </w:pPr>
            <w:r w:rsidRPr="00EA6219">
              <w:rPr>
                <w:szCs w:val="28"/>
              </w:rPr>
              <w:t>количество ветеринарных лабораторий име</w:t>
            </w:r>
            <w:r w:rsidRPr="00EA6219">
              <w:rPr>
                <w:szCs w:val="28"/>
              </w:rPr>
              <w:t>ю</w:t>
            </w:r>
            <w:r w:rsidRPr="00EA6219">
              <w:rPr>
                <w:szCs w:val="28"/>
              </w:rPr>
              <w:t>щих возможность проведения исследований на ящур;</w:t>
            </w:r>
          </w:p>
          <w:p w:rsidR="00CE44F7" w:rsidRPr="00EA6219" w:rsidRDefault="00CE44F7" w:rsidP="009A18D5">
            <w:pPr>
              <w:autoSpaceDE w:val="0"/>
              <w:autoSpaceDN w:val="0"/>
              <w:adjustRightInd w:val="0"/>
              <w:rPr>
                <w:szCs w:val="28"/>
              </w:rPr>
            </w:pPr>
            <w:r w:rsidRPr="00EA6219">
              <w:rPr>
                <w:szCs w:val="28"/>
              </w:rPr>
              <w:t>повышение квалификации ветеринарных сп</w:t>
            </w:r>
            <w:r w:rsidRPr="00EA6219">
              <w:rPr>
                <w:szCs w:val="28"/>
              </w:rPr>
              <w:t>е</w:t>
            </w:r>
            <w:r w:rsidRPr="00EA6219">
              <w:rPr>
                <w:szCs w:val="28"/>
              </w:rPr>
              <w:t>циалистов;</w:t>
            </w:r>
          </w:p>
          <w:p w:rsidR="00CE44F7" w:rsidRPr="00EA6219" w:rsidRDefault="00CE44F7" w:rsidP="009A18D5">
            <w:pPr>
              <w:autoSpaceDE w:val="0"/>
              <w:autoSpaceDN w:val="0"/>
              <w:adjustRightInd w:val="0"/>
              <w:rPr>
                <w:szCs w:val="28"/>
              </w:rPr>
            </w:pPr>
            <w:r w:rsidRPr="00EA6219">
              <w:rPr>
                <w:szCs w:val="28"/>
              </w:rPr>
              <w:t>заключение соглашений о межведомственном  взаимодействии;</w:t>
            </w:r>
          </w:p>
          <w:p w:rsidR="00CE44F7" w:rsidRPr="00EA6219" w:rsidRDefault="00CE44F7" w:rsidP="009A18D5">
            <w:pPr>
              <w:autoSpaceDE w:val="0"/>
              <w:autoSpaceDN w:val="0"/>
              <w:adjustRightInd w:val="0"/>
              <w:rPr>
                <w:color w:val="000000"/>
                <w:szCs w:val="28"/>
              </w:rPr>
            </w:pPr>
            <w:r w:rsidRPr="00EA6219">
              <w:rPr>
                <w:color w:val="000000"/>
                <w:szCs w:val="28"/>
              </w:rPr>
              <w:t>подключение  к автоматизированной системе учета сельскохозяйственных животных;</w:t>
            </w:r>
          </w:p>
          <w:p w:rsidR="00CE44F7" w:rsidRPr="00EA6219" w:rsidRDefault="00CE44F7" w:rsidP="009A18D5">
            <w:pPr>
              <w:rPr>
                <w:color w:val="000000"/>
                <w:szCs w:val="28"/>
              </w:rPr>
            </w:pPr>
            <w:r w:rsidRPr="00EA6219">
              <w:rPr>
                <w:color w:val="000000"/>
                <w:szCs w:val="28"/>
              </w:rPr>
              <w:t>выполнение  государственных полномочий по  организации мероприятий при осуществлении деятельности по обращению с животными без владельцев.</w:t>
            </w:r>
          </w:p>
          <w:p w:rsidR="00CE44F7" w:rsidRPr="00EA6219" w:rsidRDefault="00CE44F7" w:rsidP="009A18D5"/>
          <w:p w:rsidR="00CE44F7" w:rsidRPr="00EA6219" w:rsidRDefault="00CE44F7" w:rsidP="009A18D5">
            <w:pPr>
              <w:autoSpaceDE w:val="0"/>
              <w:autoSpaceDN w:val="0"/>
              <w:adjustRightInd w:val="0"/>
              <w:rPr>
                <w:szCs w:val="28"/>
              </w:rPr>
            </w:pPr>
          </w:p>
        </w:tc>
      </w:tr>
      <w:tr w:rsidR="00CE44F7" w:rsidRPr="00EA6219" w:rsidTr="009A18D5">
        <w:tc>
          <w:tcPr>
            <w:tcW w:w="3112" w:type="dxa"/>
            <w:tcBorders>
              <w:top w:val="nil"/>
              <w:left w:val="nil"/>
              <w:bottom w:val="nil"/>
              <w:right w:val="nil"/>
            </w:tcBorders>
          </w:tcPr>
          <w:p w:rsidR="00CE44F7" w:rsidRPr="00EA6219" w:rsidRDefault="00CE44F7" w:rsidP="009A18D5">
            <w:pPr>
              <w:autoSpaceDE w:val="0"/>
              <w:autoSpaceDN w:val="0"/>
              <w:adjustRightInd w:val="0"/>
              <w:rPr>
                <w:szCs w:val="28"/>
              </w:rPr>
            </w:pPr>
            <w:r w:rsidRPr="00EA6219">
              <w:rPr>
                <w:b/>
                <w:color w:val="000080"/>
                <w:szCs w:val="28"/>
              </w:rPr>
              <w:t xml:space="preserve">Сроки реализации </w:t>
            </w:r>
            <w:r w:rsidRPr="00EA6219">
              <w:rPr>
                <w:b/>
                <w:color w:val="000080"/>
                <w:szCs w:val="28"/>
              </w:rPr>
              <w:lastRenderedPageBreak/>
              <w:t>по</w:t>
            </w:r>
            <w:r w:rsidRPr="00EA6219">
              <w:rPr>
                <w:b/>
                <w:color w:val="000080"/>
                <w:szCs w:val="28"/>
              </w:rPr>
              <w:t>д</w:t>
            </w:r>
            <w:r w:rsidRPr="00EA6219">
              <w:rPr>
                <w:b/>
                <w:color w:val="000080"/>
                <w:szCs w:val="28"/>
              </w:rPr>
              <w:t>программы</w:t>
            </w:r>
          </w:p>
        </w:tc>
        <w:tc>
          <w:tcPr>
            <w:tcW w:w="291" w:type="dxa"/>
            <w:tcBorders>
              <w:top w:val="nil"/>
              <w:left w:val="nil"/>
              <w:bottom w:val="nil"/>
              <w:right w:val="nil"/>
            </w:tcBorders>
          </w:tcPr>
          <w:p w:rsidR="00CE44F7" w:rsidRPr="00EA6219" w:rsidRDefault="00CE44F7" w:rsidP="009A18D5">
            <w:pPr>
              <w:autoSpaceDE w:val="0"/>
              <w:autoSpaceDN w:val="0"/>
              <w:adjustRightInd w:val="0"/>
              <w:rPr>
                <w:szCs w:val="28"/>
              </w:rPr>
            </w:pPr>
          </w:p>
        </w:tc>
        <w:tc>
          <w:tcPr>
            <w:tcW w:w="6109" w:type="dxa"/>
            <w:tcBorders>
              <w:top w:val="nil"/>
              <w:left w:val="nil"/>
              <w:bottom w:val="nil"/>
              <w:right w:val="nil"/>
            </w:tcBorders>
          </w:tcPr>
          <w:p w:rsidR="00CE44F7" w:rsidRPr="00EA6219" w:rsidRDefault="00CE44F7" w:rsidP="009A18D5">
            <w:pPr>
              <w:autoSpaceDE w:val="0"/>
              <w:autoSpaceDN w:val="0"/>
              <w:adjustRightInd w:val="0"/>
              <w:rPr>
                <w:szCs w:val="28"/>
              </w:rPr>
            </w:pPr>
            <w:r w:rsidRPr="00EA6219">
              <w:rPr>
                <w:szCs w:val="28"/>
              </w:rPr>
              <w:t>1 января 2022 г. - 31 декабря 2025 г.</w:t>
            </w:r>
          </w:p>
        </w:tc>
      </w:tr>
      <w:tr w:rsidR="00CE44F7" w:rsidRPr="00EA6219" w:rsidTr="009A18D5">
        <w:tc>
          <w:tcPr>
            <w:tcW w:w="3112" w:type="dxa"/>
            <w:tcBorders>
              <w:top w:val="nil"/>
              <w:left w:val="nil"/>
              <w:bottom w:val="nil"/>
              <w:right w:val="nil"/>
            </w:tcBorders>
          </w:tcPr>
          <w:p w:rsidR="00CE44F7" w:rsidRPr="00EA6219" w:rsidRDefault="00CE44F7" w:rsidP="009A18D5">
            <w:pPr>
              <w:autoSpaceDE w:val="0"/>
              <w:autoSpaceDN w:val="0"/>
              <w:adjustRightInd w:val="0"/>
              <w:rPr>
                <w:szCs w:val="28"/>
              </w:rPr>
            </w:pPr>
            <w:r w:rsidRPr="00EA6219">
              <w:rPr>
                <w:b/>
                <w:color w:val="000080"/>
                <w:szCs w:val="28"/>
              </w:rPr>
              <w:lastRenderedPageBreak/>
              <w:t>Объем финансового обе</w:t>
            </w:r>
            <w:r w:rsidRPr="00EA6219">
              <w:rPr>
                <w:b/>
                <w:color w:val="000080"/>
                <w:szCs w:val="28"/>
              </w:rPr>
              <w:t>с</w:t>
            </w:r>
            <w:r w:rsidRPr="00EA6219">
              <w:rPr>
                <w:b/>
                <w:color w:val="000080"/>
                <w:szCs w:val="28"/>
              </w:rPr>
              <w:t>печения подпрограммы</w:t>
            </w:r>
          </w:p>
        </w:tc>
        <w:tc>
          <w:tcPr>
            <w:tcW w:w="291" w:type="dxa"/>
            <w:tcBorders>
              <w:top w:val="nil"/>
              <w:left w:val="nil"/>
              <w:bottom w:val="nil"/>
              <w:right w:val="nil"/>
            </w:tcBorders>
          </w:tcPr>
          <w:p w:rsidR="00CE44F7" w:rsidRDefault="00CE44F7" w:rsidP="009A18D5">
            <w:pPr>
              <w:autoSpaceDE w:val="0"/>
              <w:autoSpaceDN w:val="0"/>
              <w:adjustRightInd w:val="0"/>
              <w:rPr>
                <w:szCs w:val="28"/>
              </w:rPr>
            </w:pPr>
          </w:p>
          <w:p w:rsidR="00CE44F7" w:rsidRPr="00EA6219" w:rsidRDefault="00CE44F7" w:rsidP="009A18D5">
            <w:pPr>
              <w:rPr>
                <w:szCs w:val="28"/>
              </w:rPr>
            </w:pPr>
          </w:p>
          <w:p w:rsidR="00CE44F7" w:rsidRPr="00EA6219" w:rsidRDefault="00CE44F7" w:rsidP="009A18D5">
            <w:pPr>
              <w:rPr>
                <w:szCs w:val="28"/>
              </w:rPr>
            </w:pPr>
          </w:p>
          <w:p w:rsidR="00CE44F7" w:rsidRPr="00EA6219" w:rsidRDefault="00CE44F7" w:rsidP="009A18D5">
            <w:pPr>
              <w:rPr>
                <w:szCs w:val="28"/>
              </w:rPr>
            </w:pPr>
          </w:p>
          <w:p w:rsidR="00CE44F7" w:rsidRPr="00EA6219" w:rsidRDefault="00CE44F7" w:rsidP="009A18D5">
            <w:pPr>
              <w:rPr>
                <w:szCs w:val="28"/>
              </w:rPr>
            </w:pPr>
          </w:p>
          <w:p w:rsidR="00CE44F7" w:rsidRPr="00EA6219" w:rsidRDefault="00CE44F7" w:rsidP="009A18D5">
            <w:pPr>
              <w:rPr>
                <w:szCs w:val="28"/>
              </w:rPr>
            </w:pPr>
          </w:p>
          <w:p w:rsidR="00CE44F7" w:rsidRPr="00EA6219" w:rsidRDefault="00CE44F7" w:rsidP="009A18D5">
            <w:pPr>
              <w:rPr>
                <w:szCs w:val="28"/>
              </w:rPr>
            </w:pPr>
          </w:p>
          <w:p w:rsidR="00CE44F7" w:rsidRPr="00EA6219" w:rsidRDefault="00CE44F7" w:rsidP="009A18D5">
            <w:pPr>
              <w:rPr>
                <w:szCs w:val="28"/>
              </w:rPr>
            </w:pPr>
          </w:p>
          <w:p w:rsidR="00CE44F7" w:rsidRPr="00EA6219" w:rsidRDefault="00CE44F7" w:rsidP="009A18D5">
            <w:pPr>
              <w:rPr>
                <w:szCs w:val="28"/>
              </w:rPr>
            </w:pPr>
          </w:p>
          <w:p w:rsidR="00CE44F7" w:rsidRPr="00EA6219" w:rsidRDefault="00CE44F7" w:rsidP="009A18D5">
            <w:pPr>
              <w:rPr>
                <w:szCs w:val="28"/>
              </w:rPr>
            </w:pPr>
          </w:p>
          <w:p w:rsidR="00CE44F7" w:rsidRPr="00EA6219" w:rsidRDefault="00CE44F7" w:rsidP="009A18D5">
            <w:pPr>
              <w:rPr>
                <w:szCs w:val="28"/>
              </w:rPr>
            </w:pPr>
          </w:p>
          <w:p w:rsidR="00CE44F7" w:rsidRPr="00EA6219" w:rsidRDefault="00CE44F7" w:rsidP="009A18D5">
            <w:pPr>
              <w:rPr>
                <w:szCs w:val="28"/>
              </w:rPr>
            </w:pPr>
          </w:p>
        </w:tc>
        <w:tc>
          <w:tcPr>
            <w:tcW w:w="6109" w:type="dxa"/>
            <w:tcBorders>
              <w:top w:val="nil"/>
              <w:left w:val="nil"/>
              <w:bottom w:val="nil"/>
              <w:right w:val="nil"/>
            </w:tcBorders>
          </w:tcPr>
          <w:p w:rsidR="00CE44F7" w:rsidRPr="00EA6219" w:rsidRDefault="00CE44F7" w:rsidP="009A18D5">
            <w:pPr>
              <w:autoSpaceDE w:val="0"/>
              <w:autoSpaceDN w:val="0"/>
              <w:adjustRightInd w:val="0"/>
              <w:rPr>
                <w:szCs w:val="28"/>
              </w:rPr>
            </w:pPr>
            <w:r w:rsidRPr="00EA6219">
              <w:rPr>
                <w:szCs w:val="28"/>
              </w:rPr>
              <w:t>общий объем финансирования подпрограммы составляет 5540,4 тыс. рублей за счет бюдже</w:t>
            </w:r>
            <w:r w:rsidRPr="00EA6219">
              <w:rPr>
                <w:szCs w:val="28"/>
              </w:rPr>
              <w:t>т</w:t>
            </w:r>
            <w:r w:rsidRPr="00EA6219">
              <w:rPr>
                <w:szCs w:val="28"/>
              </w:rPr>
              <w:t>ных ассигнований из средств республиканского бюджета Республики Мордовия,</w:t>
            </w:r>
          </w:p>
          <w:p w:rsidR="00CE44F7" w:rsidRPr="00EA6219" w:rsidRDefault="00CE44F7" w:rsidP="009A18D5">
            <w:pPr>
              <w:autoSpaceDE w:val="0"/>
              <w:autoSpaceDN w:val="0"/>
              <w:adjustRightInd w:val="0"/>
              <w:rPr>
                <w:szCs w:val="28"/>
              </w:rPr>
            </w:pPr>
            <w:r w:rsidRPr="00EA6219">
              <w:rPr>
                <w:szCs w:val="28"/>
              </w:rPr>
              <w:t>в том числе по годам:</w:t>
            </w:r>
          </w:p>
          <w:p w:rsidR="00CE44F7" w:rsidRPr="00EA6219" w:rsidRDefault="00CE44F7" w:rsidP="009A18D5">
            <w:pPr>
              <w:autoSpaceDE w:val="0"/>
              <w:autoSpaceDN w:val="0"/>
              <w:adjustRightInd w:val="0"/>
              <w:rPr>
                <w:szCs w:val="28"/>
              </w:rPr>
            </w:pPr>
            <w:r w:rsidRPr="00EA6219">
              <w:rPr>
                <w:szCs w:val="28"/>
              </w:rPr>
              <w:t>2022 год –1424,9 тыс. рублей;</w:t>
            </w:r>
          </w:p>
          <w:p w:rsidR="00CE44F7" w:rsidRPr="00EA6219" w:rsidRDefault="00CE44F7" w:rsidP="009A18D5">
            <w:pPr>
              <w:autoSpaceDE w:val="0"/>
              <w:autoSpaceDN w:val="0"/>
              <w:adjustRightInd w:val="0"/>
              <w:rPr>
                <w:szCs w:val="28"/>
              </w:rPr>
            </w:pPr>
            <w:r w:rsidRPr="00EA6219">
              <w:rPr>
                <w:szCs w:val="28"/>
              </w:rPr>
              <w:t>2023 год –1372,1 тыс. рублей;</w:t>
            </w:r>
          </w:p>
          <w:p w:rsidR="00CE44F7" w:rsidRPr="00EA6219" w:rsidRDefault="00CE44F7" w:rsidP="009A18D5">
            <w:pPr>
              <w:autoSpaceDE w:val="0"/>
              <w:autoSpaceDN w:val="0"/>
              <w:adjustRightInd w:val="0"/>
              <w:rPr>
                <w:szCs w:val="28"/>
              </w:rPr>
            </w:pPr>
            <w:r w:rsidRPr="00EA6219">
              <w:rPr>
                <w:szCs w:val="28"/>
              </w:rPr>
              <w:t>2024 год –1319,4 тыс. рублей;</w:t>
            </w:r>
          </w:p>
          <w:p w:rsidR="00CE44F7" w:rsidRDefault="00CE44F7" w:rsidP="009A18D5">
            <w:pPr>
              <w:autoSpaceDE w:val="0"/>
              <w:autoSpaceDN w:val="0"/>
              <w:adjustRightInd w:val="0"/>
              <w:rPr>
                <w:szCs w:val="28"/>
              </w:rPr>
            </w:pPr>
            <w:r w:rsidRPr="00EA6219">
              <w:rPr>
                <w:szCs w:val="28"/>
              </w:rPr>
              <w:t>2025 год –1424,0 тыс. рублей</w:t>
            </w:r>
          </w:p>
          <w:p w:rsidR="00CE44F7" w:rsidRDefault="00CE44F7" w:rsidP="009A18D5">
            <w:pPr>
              <w:autoSpaceDE w:val="0"/>
              <w:autoSpaceDN w:val="0"/>
              <w:adjustRightInd w:val="0"/>
              <w:rPr>
                <w:szCs w:val="28"/>
              </w:rPr>
            </w:pPr>
          </w:p>
          <w:p w:rsidR="00CE44F7" w:rsidRPr="00EA6219" w:rsidRDefault="00CE44F7" w:rsidP="009A18D5">
            <w:pPr>
              <w:autoSpaceDE w:val="0"/>
              <w:autoSpaceDN w:val="0"/>
              <w:adjustRightInd w:val="0"/>
              <w:rPr>
                <w:szCs w:val="28"/>
              </w:rPr>
            </w:pPr>
          </w:p>
        </w:tc>
      </w:tr>
    </w:tbl>
    <w:p w:rsidR="00CE44F7" w:rsidRPr="00EA6219" w:rsidRDefault="00CE44F7" w:rsidP="00CE44F7">
      <w:pPr>
        <w:keepNext/>
        <w:keepLines/>
        <w:spacing w:before="480"/>
        <w:jc w:val="center"/>
        <w:outlineLvl w:val="0"/>
        <w:rPr>
          <w:szCs w:val="28"/>
        </w:rPr>
      </w:pPr>
      <w:bookmarkStart w:id="21" w:name="sub_2000"/>
      <w:r w:rsidRPr="00EA6219">
        <w:rPr>
          <w:b/>
          <w:bCs/>
          <w:caps/>
          <w:szCs w:val="28"/>
          <w:lang/>
        </w:rPr>
        <w:t>Подпрограмма</w:t>
      </w:r>
      <w:r w:rsidRPr="00EA6219">
        <w:rPr>
          <w:b/>
          <w:bCs/>
          <w:caps/>
          <w:szCs w:val="28"/>
          <w:lang/>
        </w:rPr>
        <w:br/>
        <w:t>«Техническая и технологическая модернизация, иннов</w:t>
      </w:r>
      <w:r w:rsidRPr="00EA6219">
        <w:rPr>
          <w:b/>
          <w:bCs/>
          <w:caps/>
          <w:szCs w:val="28"/>
          <w:lang/>
        </w:rPr>
        <w:t>а</w:t>
      </w:r>
      <w:r w:rsidRPr="00EA6219">
        <w:rPr>
          <w:b/>
          <w:bCs/>
          <w:caps/>
          <w:szCs w:val="28"/>
          <w:lang/>
        </w:rPr>
        <w:t>ционное развитие»</w:t>
      </w:r>
      <w:bookmarkEnd w:id="21"/>
    </w:p>
    <w:p w:rsidR="00CE44F7" w:rsidRPr="00EA6219" w:rsidRDefault="00CE44F7" w:rsidP="00CE44F7">
      <w:pPr>
        <w:keepNext/>
        <w:keepLines/>
        <w:spacing w:before="480"/>
        <w:jc w:val="center"/>
        <w:outlineLvl w:val="0"/>
        <w:rPr>
          <w:b/>
          <w:bCs/>
          <w:caps/>
          <w:szCs w:val="28"/>
          <w:lang/>
        </w:rPr>
      </w:pPr>
      <w:bookmarkStart w:id="22" w:name="sub_2001"/>
      <w:r w:rsidRPr="00EA6219">
        <w:rPr>
          <w:b/>
          <w:bCs/>
          <w:caps/>
          <w:szCs w:val="28"/>
          <w:lang/>
        </w:rPr>
        <w:t>Паспорт подпрограммы «Техническая и технологическая модернизация, инновационное развитие»</w:t>
      </w:r>
    </w:p>
    <w:bookmarkEnd w:id="22"/>
    <w:p w:rsidR="00CE44F7" w:rsidRPr="00EA6219" w:rsidRDefault="00CE44F7" w:rsidP="00CE44F7">
      <w:pPr>
        <w:rPr>
          <w:szCs w:val="28"/>
        </w:rPr>
      </w:pPr>
    </w:p>
    <w:tbl>
      <w:tblPr>
        <w:tblW w:w="9781" w:type="dxa"/>
        <w:tblInd w:w="-34" w:type="dxa"/>
        <w:tblBorders>
          <w:top w:val="single" w:sz="4" w:space="0" w:color="auto"/>
          <w:left w:val="single" w:sz="4" w:space="0" w:color="auto"/>
          <w:bottom w:val="single" w:sz="4" w:space="0" w:color="auto"/>
          <w:right w:val="single" w:sz="4" w:space="0" w:color="auto"/>
        </w:tblBorders>
        <w:tblLayout w:type="fixed"/>
        <w:tblLook w:val="0000"/>
      </w:tblPr>
      <w:tblGrid>
        <w:gridCol w:w="142"/>
        <w:gridCol w:w="2970"/>
        <w:gridCol w:w="432"/>
        <w:gridCol w:w="128"/>
        <w:gridCol w:w="298"/>
        <w:gridCol w:w="5528"/>
        <w:gridCol w:w="283"/>
      </w:tblGrid>
      <w:tr w:rsidR="00CE44F7" w:rsidRPr="00EA6219" w:rsidTr="009A18D5">
        <w:trPr>
          <w:gridBefore w:val="1"/>
          <w:gridAfter w:val="1"/>
          <w:wBefore w:w="142" w:type="dxa"/>
          <w:wAfter w:w="283" w:type="dxa"/>
        </w:trPr>
        <w:tc>
          <w:tcPr>
            <w:tcW w:w="3402" w:type="dxa"/>
            <w:gridSpan w:val="2"/>
            <w:tcBorders>
              <w:top w:val="nil"/>
              <w:left w:val="nil"/>
              <w:bottom w:val="nil"/>
              <w:right w:val="nil"/>
            </w:tcBorders>
          </w:tcPr>
          <w:p w:rsidR="00CE44F7" w:rsidRPr="00EA6219" w:rsidRDefault="00CE44F7" w:rsidP="009A18D5">
            <w:pPr>
              <w:autoSpaceDE w:val="0"/>
              <w:autoSpaceDN w:val="0"/>
              <w:adjustRightInd w:val="0"/>
              <w:rPr>
                <w:szCs w:val="28"/>
              </w:rPr>
            </w:pPr>
            <w:r w:rsidRPr="00EA6219">
              <w:rPr>
                <w:b/>
                <w:color w:val="000080"/>
                <w:szCs w:val="28"/>
              </w:rPr>
              <w:t>Ответственный исполнитель подпрограммы</w:t>
            </w:r>
          </w:p>
        </w:tc>
        <w:tc>
          <w:tcPr>
            <w:tcW w:w="426" w:type="dxa"/>
            <w:gridSpan w:val="2"/>
            <w:tcBorders>
              <w:top w:val="nil"/>
              <w:left w:val="nil"/>
              <w:bottom w:val="nil"/>
              <w:right w:val="nil"/>
            </w:tcBorders>
          </w:tcPr>
          <w:p w:rsidR="00CE44F7" w:rsidRPr="00EA6219" w:rsidRDefault="00CE44F7" w:rsidP="009A18D5">
            <w:pPr>
              <w:autoSpaceDE w:val="0"/>
              <w:autoSpaceDN w:val="0"/>
              <w:adjustRightInd w:val="0"/>
              <w:rPr>
                <w:szCs w:val="28"/>
              </w:rPr>
            </w:pPr>
            <w:r w:rsidRPr="00EA6219">
              <w:rPr>
                <w:szCs w:val="28"/>
              </w:rPr>
              <w:t>-</w:t>
            </w:r>
          </w:p>
        </w:tc>
        <w:tc>
          <w:tcPr>
            <w:tcW w:w="5528" w:type="dxa"/>
            <w:tcBorders>
              <w:top w:val="nil"/>
              <w:left w:val="nil"/>
              <w:bottom w:val="nil"/>
              <w:right w:val="nil"/>
            </w:tcBorders>
          </w:tcPr>
          <w:p w:rsidR="00CE44F7" w:rsidRPr="00EA6219" w:rsidRDefault="00CE44F7" w:rsidP="009A18D5">
            <w:pPr>
              <w:ind w:right="33"/>
              <w:rPr>
                <w:szCs w:val="28"/>
              </w:rPr>
            </w:pPr>
            <w:r w:rsidRPr="00EA6219">
              <w:rPr>
                <w:szCs w:val="28"/>
              </w:rPr>
              <w:t>Управление сельского хозяйства админис</w:t>
            </w:r>
            <w:r w:rsidRPr="00EA6219">
              <w:rPr>
                <w:szCs w:val="28"/>
              </w:rPr>
              <w:t>т</w:t>
            </w:r>
            <w:r w:rsidRPr="00EA6219">
              <w:rPr>
                <w:szCs w:val="28"/>
              </w:rPr>
              <w:t>рации Чамзинского муниципального ра</w:t>
            </w:r>
            <w:r w:rsidRPr="00EA6219">
              <w:rPr>
                <w:szCs w:val="28"/>
              </w:rPr>
              <w:t>й</w:t>
            </w:r>
            <w:r w:rsidRPr="00EA6219">
              <w:rPr>
                <w:szCs w:val="28"/>
              </w:rPr>
              <w:t>она</w:t>
            </w:r>
          </w:p>
          <w:p w:rsidR="00CE44F7" w:rsidRPr="00EA6219" w:rsidRDefault="00CE44F7" w:rsidP="009A18D5">
            <w:pPr>
              <w:autoSpaceDE w:val="0"/>
              <w:autoSpaceDN w:val="0"/>
              <w:adjustRightInd w:val="0"/>
              <w:rPr>
                <w:szCs w:val="28"/>
              </w:rPr>
            </w:pPr>
          </w:p>
        </w:tc>
      </w:tr>
      <w:tr w:rsidR="00CE44F7" w:rsidRPr="00EA6219" w:rsidTr="009A18D5">
        <w:trPr>
          <w:gridBefore w:val="1"/>
          <w:gridAfter w:val="1"/>
          <w:wBefore w:w="142" w:type="dxa"/>
          <w:wAfter w:w="283" w:type="dxa"/>
        </w:trPr>
        <w:tc>
          <w:tcPr>
            <w:tcW w:w="3402" w:type="dxa"/>
            <w:gridSpan w:val="2"/>
            <w:tcBorders>
              <w:top w:val="nil"/>
              <w:left w:val="nil"/>
              <w:bottom w:val="nil"/>
              <w:right w:val="nil"/>
            </w:tcBorders>
          </w:tcPr>
          <w:p w:rsidR="00CE44F7" w:rsidRPr="00EA6219" w:rsidRDefault="00CE44F7" w:rsidP="009A18D5">
            <w:pPr>
              <w:autoSpaceDE w:val="0"/>
              <w:autoSpaceDN w:val="0"/>
              <w:adjustRightInd w:val="0"/>
              <w:rPr>
                <w:szCs w:val="28"/>
              </w:rPr>
            </w:pPr>
            <w:r w:rsidRPr="00EA6219">
              <w:rPr>
                <w:b/>
                <w:color w:val="000080"/>
                <w:szCs w:val="28"/>
              </w:rPr>
              <w:t>Цели подпрограммы</w:t>
            </w:r>
          </w:p>
        </w:tc>
        <w:tc>
          <w:tcPr>
            <w:tcW w:w="426" w:type="dxa"/>
            <w:gridSpan w:val="2"/>
            <w:tcBorders>
              <w:top w:val="nil"/>
              <w:left w:val="nil"/>
              <w:bottom w:val="nil"/>
              <w:right w:val="nil"/>
            </w:tcBorders>
          </w:tcPr>
          <w:p w:rsidR="00CE44F7" w:rsidRPr="00EA6219" w:rsidRDefault="00CE44F7" w:rsidP="009A18D5">
            <w:pPr>
              <w:autoSpaceDE w:val="0"/>
              <w:autoSpaceDN w:val="0"/>
              <w:adjustRightInd w:val="0"/>
              <w:rPr>
                <w:szCs w:val="28"/>
              </w:rPr>
            </w:pPr>
            <w:r w:rsidRPr="00EA6219">
              <w:rPr>
                <w:szCs w:val="28"/>
              </w:rPr>
              <w:t>-</w:t>
            </w:r>
          </w:p>
        </w:tc>
        <w:tc>
          <w:tcPr>
            <w:tcW w:w="5528" w:type="dxa"/>
            <w:tcBorders>
              <w:top w:val="nil"/>
              <w:left w:val="nil"/>
              <w:bottom w:val="nil"/>
              <w:right w:val="nil"/>
            </w:tcBorders>
          </w:tcPr>
          <w:p w:rsidR="00CE44F7" w:rsidRPr="00EA6219" w:rsidRDefault="00CE44F7" w:rsidP="009A18D5">
            <w:pPr>
              <w:autoSpaceDE w:val="0"/>
              <w:autoSpaceDN w:val="0"/>
              <w:adjustRightInd w:val="0"/>
              <w:rPr>
                <w:szCs w:val="28"/>
              </w:rPr>
            </w:pPr>
            <w:r w:rsidRPr="00EA6219">
              <w:rPr>
                <w:szCs w:val="28"/>
              </w:rPr>
              <w:t>повышение эффективности и конкурентоспособности сельскохозяйственной продукции за счет технической и технологич</w:t>
            </w:r>
            <w:r w:rsidRPr="00EA6219">
              <w:rPr>
                <w:szCs w:val="28"/>
              </w:rPr>
              <w:t>е</w:t>
            </w:r>
            <w:r w:rsidRPr="00EA6219">
              <w:rPr>
                <w:szCs w:val="28"/>
              </w:rPr>
              <w:t>ской модернизации производства;</w:t>
            </w:r>
          </w:p>
          <w:p w:rsidR="00CE44F7" w:rsidRPr="00EA6219" w:rsidRDefault="00CE44F7" w:rsidP="009A18D5">
            <w:pPr>
              <w:autoSpaceDE w:val="0"/>
              <w:autoSpaceDN w:val="0"/>
              <w:adjustRightInd w:val="0"/>
              <w:rPr>
                <w:szCs w:val="28"/>
              </w:rPr>
            </w:pPr>
            <w:r w:rsidRPr="00EA6219">
              <w:rPr>
                <w:szCs w:val="28"/>
              </w:rPr>
              <w:t>создание благоприятной экономической среды, способствующей инновационному развитию и привлечению инвестиций в о</w:t>
            </w:r>
            <w:r w:rsidRPr="00EA6219">
              <w:rPr>
                <w:szCs w:val="28"/>
              </w:rPr>
              <w:t>т</w:t>
            </w:r>
            <w:r w:rsidRPr="00EA6219">
              <w:rPr>
                <w:szCs w:val="28"/>
              </w:rPr>
              <w:t>расль;</w:t>
            </w:r>
          </w:p>
          <w:p w:rsidR="00CE44F7" w:rsidRPr="00EA6219" w:rsidRDefault="00CE44F7" w:rsidP="009A18D5">
            <w:pPr>
              <w:autoSpaceDE w:val="0"/>
              <w:autoSpaceDN w:val="0"/>
              <w:adjustRightInd w:val="0"/>
              <w:rPr>
                <w:szCs w:val="28"/>
              </w:rPr>
            </w:pPr>
            <w:r w:rsidRPr="00EA6219">
              <w:rPr>
                <w:szCs w:val="28"/>
              </w:rPr>
              <w:t>создание эффективной системы консульт</w:t>
            </w:r>
            <w:r w:rsidRPr="00EA6219">
              <w:rPr>
                <w:szCs w:val="28"/>
              </w:rPr>
              <w:t>и</w:t>
            </w:r>
            <w:r w:rsidRPr="00EA6219">
              <w:rPr>
                <w:szCs w:val="28"/>
              </w:rPr>
              <w:t>рования сельхозтоваропроизводителей;</w:t>
            </w:r>
          </w:p>
          <w:p w:rsidR="00CE44F7" w:rsidRPr="00EA6219" w:rsidRDefault="00CE44F7" w:rsidP="009A18D5">
            <w:pPr>
              <w:autoSpaceDE w:val="0"/>
              <w:autoSpaceDN w:val="0"/>
              <w:adjustRightInd w:val="0"/>
              <w:rPr>
                <w:szCs w:val="28"/>
              </w:rPr>
            </w:pPr>
            <w:r w:rsidRPr="00EA6219">
              <w:rPr>
                <w:szCs w:val="28"/>
              </w:rPr>
              <w:t>развитие системы непрерывного профе</w:t>
            </w:r>
            <w:r w:rsidRPr="00EA6219">
              <w:rPr>
                <w:szCs w:val="28"/>
              </w:rPr>
              <w:t>с</w:t>
            </w:r>
            <w:r w:rsidRPr="00EA6219">
              <w:rPr>
                <w:szCs w:val="28"/>
              </w:rPr>
              <w:t>сионального агрообразования</w:t>
            </w:r>
          </w:p>
        </w:tc>
      </w:tr>
      <w:tr w:rsidR="00CE44F7" w:rsidRPr="00EA6219" w:rsidTr="009A18D5">
        <w:trPr>
          <w:gridBefore w:val="1"/>
          <w:gridAfter w:val="1"/>
          <w:wBefore w:w="142" w:type="dxa"/>
          <w:wAfter w:w="283" w:type="dxa"/>
        </w:trPr>
        <w:tc>
          <w:tcPr>
            <w:tcW w:w="3402" w:type="dxa"/>
            <w:gridSpan w:val="2"/>
            <w:tcBorders>
              <w:top w:val="nil"/>
              <w:left w:val="nil"/>
              <w:bottom w:val="nil"/>
              <w:right w:val="nil"/>
            </w:tcBorders>
          </w:tcPr>
          <w:p w:rsidR="00CE44F7" w:rsidRPr="00EA6219" w:rsidRDefault="00CE44F7" w:rsidP="009A18D5">
            <w:pPr>
              <w:autoSpaceDE w:val="0"/>
              <w:autoSpaceDN w:val="0"/>
              <w:adjustRightInd w:val="0"/>
              <w:rPr>
                <w:szCs w:val="28"/>
              </w:rPr>
            </w:pPr>
            <w:r w:rsidRPr="00EA6219">
              <w:rPr>
                <w:b/>
                <w:color w:val="000080"/>
                <w:szCs w:val="28"/>
              </w:rPr>
              <w:t>Задачи подпрограммы</w:t>
            </w:r>
          </w:p>
        </w:tc>
        <w:tc>
          <w:tcPr>
            <w:tcW w:w="426" w:type="dxa"/>
            <w:gridSpan w:val="2"/>
            <w:tcBorders>
              <w:top w:val="nil"/>
              <w:left w:val="nil"/>
              <w:bottom w:val="nil"/>
              <w:right w:val="nil"/>
            </w:tcBorders>
          </w:tcPr>
          <w:p w:rsidR="00CE44F7" w:rsidRPr="00EA6219" w:rsidRDefault="00CE44F7" w:rsidP="009A18D5">
            <w:pPr>
              <w:autoSpaceDE w:val="0"/>
              <w:autoSpaceDN w:val="0"/>
              <w:adjustRightInd w:val="0"/>
              <w:rPr>
                <w:szCs w:val="28"/>
              </w:rPr>
            </w:pPr>
            <w:r w:rsidRPr="00EA6219">
              <w:rPr>
                <w:szCs w:val="28"/>
              </w:rPr>
              <w:t>-</w:t>
            </w:r>
          </w:p>
        </w:tc>
        <w:tc>
          <w:tcPr>
            <w:tcW w:w="5528" w:type="dxa"/>
            <w:tcBorders>
              <w:top w:val="nil"/>
              <w:left w:val="nil"/>
              <w:bottom w:val="nil"/>
              <w:right w:val="nil"/>
            </w:tcBorders>
          </w:tcPr>
          <w:p w:rsidR="00CE44F7" w:rsidRPr="00EA6219" w:rsidRDefault="00CE44F7" w:rsidP="009A18D5">
            <w:pPr>
              <w:autoSpaceDE w:val="0"/>
              <w:autoSpaceDN w:val="0"/>
              <w:adjustRightInd w:val="0"/>
              <w:rPr>
                <w:szCs w:val="28"/>
              </w:rPr>
            </w:pPr>
            <w:r w:rsidRPr="00EA6219">
              <w:rPr>
                <w:szCs w:val="28"/>
              </w:rPr>
              <w:t>обновление парка сельскохозяйственной техники;</w:t>
            </w:r>
          </w:p>
          <w:p w:rsidR="00CE44F7" w:rsidRPr="00EA6219" w:rsidRDefault="00CE44F7" w:rsidP="009A18D5">
            <w:pPr>
              <w:autoSpaceDE w:val="0"/>
              <w:autoSpaceDN w:val="0"/>
              <w:adjustRightInd w:val="0"/>
              <w:rPr>
                <w:szCs w:val="28"/>
              </w:rPr>
            </w:pPr>
            <w:r w:rsidRPr="00EA6219">
              <w:rPr>
                <w:szCs w:val="28"/>
              </w:rPr>
              <w:t>развитие консультационной помощи сел</w:t>
            </w:r>
            <w:r w:rsidRPr="00EA6219">
              <w:rPr>
                <w:szCs w:val="28"/>
              </w:rPr>
              <w:t>ь</w:t>
            </w:r>
            <w:r w:rsidRPr="00EA6219">
              <w:rPr>
                <w:szCs w:val="28"/>
              </w:rPr>
              <w:t>скохозяйственным товаропроизводителям;</w:t>
            </w:r>
          </w:p>
          <w:p w:rsidR="00CE44F7" w:rsidRDefault="00CE44F7" w:rsidP="009A18D5">
            <w:pPr>
              <w:autoSpaceDE w:val="0"/>
              <w:autoSpaceDN w:val="0"/>
              <w:adjustRightInd w:val="0"/>
              <w:rPr>
                <w:szCs w:val="28"/>
              </w:rPr>
            </w:pPr>
            <w:r w:rsidRPr="00EA6219">
              <w:rPr>
                <w:szCs w:val="28"/>
              </w:rPr>
              <w:t>по выпуску видеофильмов, издание плак</w:t>
            </w:r>
            <w:r w:rsidRPr="00EA6219">
              <w:rPr>
                <w:szCs w:val="28"/>
              </w:rPr>
              <w:t>а</w:t>
            </w:r>
            <w:r w:rsidRPr="00EA6219">
              <w:rPr>
                <w:szCs w:val="28"/>
              </w:rPr>
              <w:t>тов, проведение коллегий, семинаров-совещаний, участию в сельскохозяйстве</w:t>
            </w:r>
            <w:r w:rsidRPr="00EA6219">
              <w:rPr>
                <w:szCs w:val="28"/>
              </w:rPr>
              <w:t>н</w:t>
            </w:r>
            <w:r w:rsidRPr="00EA6219">
              <w:rPr>
                <w:szCs w:val="28"/>
              </w:rPr>
              <w:t>ных выставках, ярмарках, изданию метод</w:t>
            </w:r>
            <w:r w:rsidRPr="00EA6219">
              <w:rPr>
                <w:szCs w:val="28"/>
              </w:rPr>
              <w:t>и</w:t>
            </w:r>
            <w:r w:rsidRPr="00EA6219">
              <w:rPr>
                <w:szCs w:val="28"/>
              </w:rPr>
              <w:t>ческой литературы;</w:t>
            </w:r>
          </w:p>
          <w:p w:rsidR="00CE44F7" w:rsidRPr="00EA6219" w:rsidRDefault="00CE44F7" w:rsidP="009A18D5">
            <w:pPr>
              <w:autoSpaceDE w:val="0"/>
              <w:autoSpaceDN w:val="0"/>
              <w:adjustRightInd w:val="0"/>
              <w:rPr>
                <w:szCs w:val="28"/>
              </w:rPr>
            </w:pPr>
          </w:p>
        </w:tc>
      </w:tr>
      <w:tr w:rsidR="00CE44F7" w:rsidRPr="006C6CE8" w:rsidTr="009A18D5">
        <w:trPr>
          <w:gridBefore w:val="1"/>
          <w:gridAfter w:val="1"/>
          <w:wBefore w:w="142" w:type="dxa"/>
          <w:wAfter w:w="283" w:type="dxa"/>
        </w:trPr>
        <w:tc>
          <w:tcPr>
            <w:tcW w:w="3402" w:type="dxa"/>
            <w:gridSpan w:val="2"/>
            <w:tcBorders>
              <w:top w:val="nil"/>
              <w:left w:val="nil"/>
              <w:bottom w:val="nil"/>
              <w:right w:val="nil"/>
            </w:tcBorders>
          </w:tcPr>
          <w:p w:rsidR="00CE44F7" w:rsidRPr="00DB77DA" w:rsidRDefault="00CE44F7" w:rsidP="009A18D5">
            <w:pPr>
              <w:pStyle w:val="aa"/>
              <w:rPr>
                <w:rFonts w:ascii="Times New Roman" w:hAnsi="Times New Roman"/>
                <w:sz w:val="28"/>
                <w:szCs w:val="28"/>
              </w:rPr>
            </w:pPr>
            <w:r w:rsidRPr="00DB77DA">
              <w:rPr>
                <w:rStyle w:val="a8"/>
                <w:rFonts w:ascii="Times New Roman" w:hAnsi="Times New Roman"/>
                <w:bCs w:val="0"/>
                <w:szCs w:val="28"/>
              </w:rPr>
              <w:t>Целевые индикаторы и п</w:t>
            </w:r>
            <w:r w:rsidRPr="00DB77DA">
              <w:rPr>
                <w:rStyle w:val="a8"/>
                <w:rFonts w:ascii="Times New Roman" w:hAnsi="Times New Roman"/>
                <w:bCs w:val="0"/>
                <w:szCs w:val="28"/>
              </w:rPr>
              <w:t>о</w:t>
            </w:r>
            <w:r w:rsidRPr="00DB77DA">
              <w:rPr>
                <w:rStyle w:val="a8"/>
                <w:rFonts w:ascii="Times New Roman" w:hAnsi="Times New Roman"/>
                <w:bCs w:val="0"/>
                <w:szCs w:val="28"/>
              </w:rPr>
              <w:t>казатели подпрограммы</w:t>
            </w:r>
          </w:p>
        </w:tc>
        <w:tc>
          <w:tcPr>
            <w:tcW w:w="426" w:type="dxa"/>
            <w:gridSpan w:val="2"/>
            <w:tcBorders>
              <w:top w:val="nil"/>
              <w:left w:val="nil"/>
              <w:bottom w:val="nil"/>
              <w:right w:val="nil"/>
            </w:tcBorders>
          </w:tcPr>
          <w:p w:rsidR="00CE44F7" w:rsidRPr="00DB77DA" w:rsidRDefault="00CE44F7" w:rsidP="009A18D5">
            <w:pPr>
              <w:pStyle w:val="aa"/>
              <w:rPr>
                <w:rFonts w:ascii="Times New Roman" w:hAnsi="Times New Roman"/>
                <w:sz w:val="28"/>
                <w:szCs w:val="28"/>
              </w:rPr>
            </w:pPr>
            <w:r w:rsidRPr="00DB77DA">
              <w:rPr>
                <w:rFonts w:ascii="Times New Roman" w:hAnsi="Times New Roman"/>
                <w:sz w:val="28"/>
                <w:szCs w:val="28"/>
              </w:rPr>
              <w:t>-</w:t>
            </w:r>
          </w:p>
        </w:tc>
        <w:tc>
          <w:tcPr>
            <w:tcW w:w="5528" w:type="dxa"/>
            <w:tcBorders>
              <w:top w:val="nil"/>
              <w:left w:val="nil"/>
              <w:bottom w:val="nil"/>
              <w:right w:val="nil"/>
            </w:tcBorders>
          </w:tcPr>
          <w:p w:rsidR="00CE44F7" w:rsidRPr="006C6CE8" w:rsidRDefault="00CE44F7" w:rsidP="009A18D5">
            <w:pPr>
              <w:pStyle w:val="aa"/>
              <w:rPr>
                <w:rFonts w:ascii="Times New Roman" w:hAnsi="Times New Roman"/>
                <w:sz w:val="28"/>
                <w:szCs w:val="28"/>
              </w:rPr>
            </w:pPr>
            <w:r>
              <w:rPr>
                <w:rFonts w:ascii="Times New Roman" w:hAnsi="Times New Roman"/>
                <w:sz w:val="28"/>
                <w:szCs w:val="28"/>
              </w:rPr>
              <w:t>объем</w:t>
            </w:r>
            <w:r w:rsidRPr="006C6CE8">
              <w:rPr>
                <w:rFonts w:ascii="Times New Roman" w:hAnsi="Times New Roman"/>
                <w:sz w:val="28"/>
                <w:szCs w:val="28"/>
              </w:rPr>
              <w:t xml:space="preserve"> приобретенной сельскохозяйстве</w:t>
            </w:r>
            <w:r w:rsidRPr="006C6CE8">
              <w:rPr>
                <w:rFonts w:ascii="Times New Roman" w:hAnsi="Times New Roman"/>
                <w:sz w:val="28"/>
                <w:szCs w:val="28"/>
              </w:rPr>
              <w:t>н</w:t>
            </w:r>
            <w:r w:rsidRPr="006C6CE8">
              <w:rPr>
                <w:rFonts w:ascii="Times New Roman" w:hAnsi="Times New Roman"/>
                <w:sz w:val="28"/>
                <w:szCs w:val="28"/>
              </w:rPr>
              <w:t>ными товаропроизводителями сельскох</w:t>
            </w:r>
            <w:r w:rsidRPr="006C6CE8">
              <w:rPr>
                <w:rFonts w:ascii="Times New Roman" w:hAnsi="Times New Roman"/>
                <w:sz w:val="28"/>
                <w:szCs w:val="28"/>
              </w:rPr>
              <w:t>о</w:t>
            </w:r>
            <w:r w:rsidRPr="006C6CE8">
              <w:rPr>
                <w:rFonts w:ascii="Times New Roman" w:hAnsi="Times New Roman"/>
                <w:sz w:val="28"/>
                <w:szCs w:val="28"/>
              </w:rPr>
              <w:t>зяйственной техники;</w:t>
            </w:r>
          </w:p>
          <w:p w:rsidR="00CE44F7" w:rsidRPr="006C6CE8" w:rsidRDefault="00CE44F7" w:rsidP="009A18D5">
            <w:pPr>
              <w:rPr>
                <w:szCs w:val="28"/>
              </w:rPr>
            </w:pPr>
            <w:r>
              <w:rPr>
                <w:szCs w:val="28"/>
              </w:rPr>
              <w:t>количество  приобретения</w:t>
            </w:r>
            <w:r w:rsidRPr="006C6CE8">
              <w:rPr>
                <w:szCs w:val="28"/>
              </w:rPr>
              <w:t xml:space="preserve"> тракторов в сельскохозяйственных о</w:t>
            </w:r>
            <w:r w:rsidRPr="006C6CE8">
              <w:rPr>
                <w:szCs w:val="28"/>
              </w:rPr>
              <w:t>р</w:t>
            </w:r>
            <w:r w:rsidRPr="006C6CE8">
              <w:rPr>
                <w:szCs w:val="28"/>
              </w:rPr>
              <w:t>ганизациях;</w:t>
            </w:r>
          </w:p>
          <w:p w:rsidR="00CE44F7" w:rsidRPr="006C6CE8" w:rsidRDefault="00CE44F7" w:rsidP="009A18D5">
            <w:pPr>
              <w:rPr>
                <w:szCs w:val="28"/>
              </w:rPr>
            </w:pPr>
            <w:r>
              <w:rPr>
                <w:szCs w:val="28"/>
              </w:rPr>
              <w:lastRenderedPageBreak/>
              <w:t>количество приобретения</w:t>
            </w:r>
            <w:r w:rsidRPr="006C6CE8">
              <w:rPr>
                <w:szCs w:val="28"/>
              </w:rPr>
              <w:t xml:space="preserve"> зерноуборочных комбайнов в сельскохозяйственных орган</w:t>
            </w:r>
            <w:r w:rsidRPr="006C6CE8">
              <w:rPr>
                <w:szCs w:val="28"/>
              </w:rPr>
              <w:t>и</w:t>
            </w:r>
            <w:r w:rsidRPr="006C6CE8">
              <w:rPr>
                <w:szCs w:val="28"/>
              </w:rPr>
              <w:t>зациях;</w:t>
            </w:r>
          </w:p>
          <w:p w:rsidR="00CE44F7" w:rsidRPr="006C6CE8" w:rsidRDefault="00CE44F7" w:rsidP="009A18D5">
            <w:pPr>
              <w:rPr>
                <w:szCs w:val="28"/>
              </w:rPr>
            </w:pPr>
            <w:r>
              <w:rPr>
                <w:szCs w:val="28"/>
              </w:rPr>
              <w:t>количество  приобретения</w:t>
            </w:r>
            <w:r w:rsidRPr="006C6CE8">
              <w:rPr>
                <w:szCs w:val="28"/>
              </w:rPr>
              <w:t xml:space="preserve"> кормоуборочных комбайнов в се</w:t>
            </w:r>
            <w:r>
              <w:rPr>
                <w:szCs w:val="28"/>
              </w:rPr>
              <w:t>льскохозяйственных орган</w:t>
            </w:r>
            <w:r>
              <w:rPr>
                <w:szCs w:val="28"/>
              </w:rPr>
              <w:t>и</w:t>
            </w:r>
            <w:r>
              <w:rPr>
                <w:szCs w:val="28"/>
              </w:rPr>
              <w:t>зациях</w:t>
            </w:r>
          </w:p>
        </w:tc>
      </w:tr>
      <w:tr w:rsidR="00CE44F7" w:rsidRPr="006C6CE8" w:rsidTr="009A18D5">
        <w:trPr>
          <w:gridBefore w:val="1"/>
          <w:gridAfter w:val="1"/>
          <w:wBefore w:w="142" w:type="dxa"/>
          <w:wAfter w:w="283" w:type="dxa"/>
        </w:trPr>
        <w:tc>
          <w:tcPr>
            <w:tcW w:w="3402" w:type="dxa"/>
            <w:gridSpan w:val="2"/>
            <w:tcBorders>
              <w:top w:val="nil"/>
              <w:left w:val="nil"/>
              <w:bottom w:val="nil"/>
              <w:right w:val="nil"/>
            </w:tcBorders>
          </w:tcPr>
          <w:p w:rsidR="00CE44F7" w:rsidRPr="00DB77DA" w:rsidRDefault="00CE44F7" w:rsidP="009A18D5">
            <w:pPr>
              <w:pStyle w:val="aa"/>
              <w:rPr>
                <w:rFonts w:ascii="Times New Roman" w:hAnsi="Times New Roman"/>
                <w:sz w:val="28"/>
                <w:szCs w:val="28"/>
              </w:rPr>
            </w:pPr>
            <w:r w:rsidRPr="00DB77DA">
              <w:rPr>
                <w:rStyle w:val="a8"/>
                <w:rFonts w:ascii="Times New Roman" w:hAnsi="Times New Roman"/>
                <w:bCs w:val="0"/>
                <w:szCs w:val="28"/>
              </w:rPr>
              <w:lastRenderedPageBreak/>
              <w:t>Сроки реализации подпр</w:t>
            </w:r>
            <w:r w:rsidRPr="00DB77DA">
              <w:rPr>
                <w:rStyle w:val="a8"/>
                <w:rFonts w:ascii="Times New Roman" w:hAnsi="Times New Roman"/>
                <w:bCs w:val="0"/>
                <w:szCs w:val="28"/>
              </w:rPr>
              <w:t>о</w:t>
            </w:r>
            <w:r w:rsidRPr="00DB77DA">
              <w:rPr>
                <w:rStyle w:val="a8"/>
                <w:rFonts w:ascii="Times New Roman" w:hAnsi="Times New Roman"/>
                <w:bCs w:val="0"/>
                <w:szCs w:val="28"/>
              </w:rPr>
              <w:t>граммы</w:t>
            </w:r>
          </w:p>
        </w:tc>
        <w:tc>
          <w:tcPr>
            <w:tcW w:w="426" w:type="dxa"/>
            <w:gridSpan w:val="2"/>
            <w:tcBorders>
              <w:top w:val="nil"/>
              <w:left w:val="nil"/>
              <w:bottom w:val="nil"/>
              <w:right w:val="nil"/>
            </w:tcBorders>
          </w:tcPr>
          <w:p w:rsidR="00CE44F7" w:rsidRPr="00DB77DA" w:rsidRDefault="00CE44F7" w:rsidP="009A18D5">
            <w:pPr>
              <w:pStyle w:val="aa"/>
              <w:rPr>
                <w:rFonts w:ascii="Times New Roman" w:hAnsi="Times New Roman"/>
                <w:sz w:val="28"/>
                <w:szCs w:val="28"/>
              </w:rPr>
            </w:pPr>
            <w:r w:rsidRPr="00DB77DA">
              <w:rPr>
                <w:rFonts w:ascii="Times New Roman" w:hAnsi="Times New Roman"/>
                <w:sz w:val="28"/>
                <w:szCs w:val="28"/>
              </w:rPr>
              <w:t>-</w:t>
            </w:r>
          </w:p>
        </w:tc>
        <w:tc>
          <w:tcPr>
            <w:tcW w:w="5528" w:type="dxa"/>
            <w:tcBorders>
              <w:top w:val="nil"/>
              <w:left w:val="nil"/>
              <w:bottom w:val="nil"/>
              <w:right w:val="nil"/>
            </w:tcBorders>
          </w:tcPr>
          <w:p w:rsidR="00CE44F7" w:rsidRPr="006C6CE8" w:rsidRDefault="00CE44F7" w:rsidP="009A18D5">
            <w:pPr>
              <w:pStyle w:val="aa"/>
              <w:rPr>
                <w:rFonts w:ascii="Times New Roman" w:hAnsi="Times New Roman"/>
                <w:sz w:val="28"/>
                <w:szCs w:val="28"/>
              </w:rPr>
            </w:pPr>
            <w:r w:rsidRPr="006C6CE8">
              <w:rPr>
                <w:rFonts w:ascii="Times New Roman" w:hAnsi="Times New Roman"/>
                <w:sz w:val="28"/>
                <w:szCs w:val="28"/>
              </w:rPr>
              <w:t>1 января 2022 г. - 31 декабря 2025 г.</w:t>
            </w:r>
          </w:p>
        </w:tc>
      </w:tr>
      <w:tr w:rsidR="00CE44F7" w:rsidRPr="009D5048" w:rsidTr="009A18D5">
        <w:trPr>
          <w:gridBefore w:val="1"/>
          <w:gridAfter w:val="1"/>
          <w:wBefore w:w="142" w:type="dxa"/>
          <w:wAfter w:w="283" w:type="dxa"/>
        </w:trPr>
        <w:tc>
          <w:tcPr>
            <w:tcW w:w="3402" w:type="dxa"/>
            <w:gridSpan w:val="2"/>
            <w:tcBorders>
              <w:top w:val="nil"/>
              <w:left w:val="nil"/>
              <w:bottom w:val="nil"/>
              <w:right w:val="nil"/>
            </w:tcBorders>
          </w:tcPr>
          <w:p w:rsidR="00CE44F7" w:rsidRPr="00DB77DA" w:rsidRDefault="00CE44F7" w:rsidP="009A18D5">
            <w:pPr>
              <w:pStyle w:val="aa"/>
              <w:rPr>
                <w:rFonts w:ascii="Times New Roman" w:hAnsi="Times New Roman"/>
                <w:sz w:val="28"/>
                <w:szCs w:val="28"/>
              </w:rPr>
            </w:pPr>
            <w:r w:rsidRPr="00DB77DA">
              <w:rPr>
                <w:rStyle w:val="a8"/>
                <w:rFonts w:ascii="Times New Roman" w:hAnsi="Times New Roman"/>
                <w:bCs w:val="0"/>
                <w:szCs w:val="28"/>
              </w:rPr>
              <w:t>Объем финансового обесп</w:t>
            </w:r>
            <w:r w:rsidRPr="00DB77DA">
              <w:rPr>
                <w:rStyle w:val="a8"/>
                <w:rFonts w:ascii="Times New Roman" w:hAnsi="Times New Roman"/>
                <w:bCs w:val="0"/>
                <w:szCs w:val="28"/>
              </w:rPr>
              <w:t>е</w:t>
            </w:r>
            <w:r w:rsidRPr="00DB77DA">
              <w:rPr>
                <w:rStyle w:val="a8"/>
                <w:rFonts w:ascii="Times New Roman" w:hAnsi="Times New Roman"/>
                <w:bCs w:val="0"/>
                <w:szCs w:val="28"/>
              </w:rPr>
              <w:t>чения подпрограммы</w:t>
            </w:r>
          </w:p>
        </w:tc>
        <w:tc>
          <w:tcPr>
            <w:tcW w:w="426" w:type="dxa"/>
            <w:gridSpan w:val="2"/>
            <w:tcBorders>
              <w:top w:val="nil"/>
              <w:left w:val="nil"/>
              <w:bottom w:val="nil"/>
              <w:right w:val="nil"/>
            </w:tcBorders>
          </w:tcPr>
          <w:p w:rsidR="00CE44F7" w:rsidRPr="00DB77DA" w:rsidRDefault="00CE44F7" w:rsidP="009A18D5">
            <w:pPr>
              <w:pStyle w:val="aa"/>
              <w:rPr>
                <w:rFonts w:ascii="Times New Roman" w:hAnsi="Times New Roman"/>
                <w:sz w:val="28"/>
                <w:szCs w:val="28"/>
              </w:rPr>
            </w:pPr>
            <w:r w:rsidRPr="00DB77DA">
              <w:rPr>
                <w:rFonts w:ascii="Times New Roman" w:hAnsi="Times New Roman"/>
                <w:sz w:val="28"/>
                <w:szCs w:val="28"/>
              </w:rPr>
              <w:t>-</w:t>
            </w:r>
          </w:p>
        </w:tc>
        <w:tc>
          <w:tcPr>
            <w:tcW w:w="5528" w:type="dxa"/>
            <w:tcBorders>
              <w:top w:val="nil"/>
              <w:left w:val="nil"/>
              <w:bottom w:val="nil"/>
              <w:right w:val="nil"/>
            </w:tcBorders>
          </w:tcPr>
          <w:p w:rsidR="00CE44F7" w:rsidRPr="009D5048" w:rsidRDefault="00CE44F7" w:rsidP="009A18D5">
            <w:pPr>
              <w:pStyle w:val="aa"/>
              <w:rPr>
                <w:rFonts w:ascii="Times New Roman" w:hAnsi="Times New Roman"/>
                <w:sz w:val="28"/>
                <w:szCs w:val="28"/>
              </w:rPr>
            </w:pPr>
            <w:r w:rsidRPr="009D5048">
              <w:rPr>
                <w:rFonts w:ascii="Times New Roman" w:hAnsi="Times New Roman"/>
                <w:sz w:val="28"/>
                <w:szCs w:val="28"/>
              </w:rPr>
              <w:t>объем бюджетных ассигнований на реал</w:t>
            </w:r>
            <w:r w:rsidRPr="009D5048">
              <w:rPr>
                <w:rFonts w:ascii="Times New Roman" w:hAnsi="Times New Roman"/>
                <w:sz w:val="28"/>
                <w:szCs w:val="28"/>
              </w:rPr>
              <w:t>и</w:t>
            </w:r>
            <w:r w:rsidRPr="009D5048">
              <w:rPr>
                <w:rFonts w:ascii="Times New Roman" w:hAnsi="Times New Roman"/>
                <w:sz w:val="28"/>
                <w:szCs w:val="28"/>
              </w:rPr>
              <w:t xml:space="preserve">зацию подпрограммы за счет средств </w:t>
            </w:r>
            <w:r>
              <w:rPr>
                <w:rFonts w:ascii="Times New Roman" w:hAnsi="Times New Roman"/>
                <w:sz w:val="28"/>
                <w:szCs w:val="28"/>
              </w:rPr>
              <w:t>мес</w:t>
            </w:r>
            <w:r>
              <w:rPr>
                <w:rFonts w:ascii="Times New Roman" w:hAnsi="Times New Roman"/>
                <w:sz w:val="28"/>
                <w:szCs w:val="28"/>
              </w:rPr>
              <w:t>т</w:t>
            </w:r>
            <w:r>
              <w:rPr>
                <w:rFonts w:ascii="Times New Roman" w:hAnsi="Times New Roman"/>
                <w:sz w:val="28"/>
                <w:szCs w:val="28"/>
              </w:rPr>
              <w:t xml:space="preserve">ного </w:t>
            </w:r>
            <w:r w:rsidRPr="009D5048">
              <w:rPr>
                <w:rFonts w:ascii="Times New Roman" w:hAnsi="Times New Roman"/>
                <w:sz w:val="28"/>
                <w:szCs w:val="28"/>
              </w:rPr>
              <w:t xml:space="preserve"> бюджета составляет –</w:t>
            </w:r>
            <w:r>
              <w:rPr>
                <w:rFonts w:ascii="Times New Roman" w:hAnsi="Times New Roman"/>
                <w:sz w:val="28"/>
                <w:szCs w:val="28"/>
              </w:rPr>
              <w:t>750</w:t>
            </w:r>
            <w:r w:rsidRPr="009D5048">
              <w:rPr>
                <w:rFonts w:ascii="Times New Roman" w:hAnsi="Times New Roman"/>
                <w:sz w:val="28"/>
                <w:szCs w:val="28"/>
              </w:rPr>
              <w:t>,0 тыс. рублей (в текущих ц</w:t>
            </w:r>
            <w:r w:rsidRPr="009D5048">
              <w:rPr>
                <w:rFonts w:ascii="Times New Roman" w:hAnsi="Times New Roman"/>
                <w:sz w:val="28"/>
                <w:szCs w:val="28"/>
              </w:rPr>
              <w:t>е</w:t>
            </w:r>
            <w:r w:rsidRPr="009D5048">
              <w:rPr>
                <w:rFonts w:ascii="Times New Roman" w:hAnsi="Times New Roman"/>
                <w:sz w:val="28"/>
                <w:szCs w:val="28"/>
              </w:rPr>
              <w:t>нах), в том числе по годам:</w:t>
            </w:r>
          </w:p>
          <w:p w:rsidR="00CE44F7" w:rsidRPr="009D5048" w:rsidRDefault="00CE44F7" w:rsidP="009A18D5">
            <w:pPr>
              <w:pStyle w:val="aa"/>
              <w:rPr>
                <w:rFonts w:ascii="Times New Roman" w:hAnsi="Times New Roman"/>
                <w:sz w:val="28"/>
                <w:szCs w:val="28"/>
              </w:rPr>
            </w:pPr>
            <w:r w:rsidRPr="009D5048">
              <w:rPr>
                <w:rFonts w:ascii="Times New Roman" w:hAnsi="Times New Roman"/>
                <w:sz w:val="28"/>
                <w:szCs w:val="28"/>
              </w:rPr>
              <w:t xml:space="preserve">2022 год - </w:t>
            </w:r>
            <w:r>
              <w:rPr>
                <w:rFonts w:ascii="Times New Roman" w:hAnsi="Times New Roman"/>
                <w:sz w:val="28"/>
                <w:szCs w:val="28"/>
              </w:rPr>
              <w:t>250</w:t>
            </w:r>
            <w:r w:rsidRPr="009D5048">
              <w:rPr>
                <w:rFonts w:ascii="Times New Roman" w:hAnsi="Times New Roman"/>
                <w:sz w:val="28"/>
                <w:szCs w:val="28"/>
              </w:rPr>
              <w:t xml:space="preserve"> тыс. рублей;</w:t>
            </w:r>
          </w:p>
          <w:p w:rsidR="00CE44F7" w:rsidRPr="009D5048" w:rsidRDefault="00CE44F7" w:rsidP="009A18D5">
            <w:pPr>
              <w:pStyle w:val="aa"/>
              <w:rPr>
                <w:rFonts w:ascii="Times New Roman" w:hAnsi="Times New Roman"/>
                <w:sz w:val="28"/>
                <w:szCs w:val="28"/>
              </w:rPr>
            </w:pPr>
            <w:r w:rsidRPr="009D5048">
              <w:rPr>
                <w:rFonts w:ascii="Times New Roman" w:hAnsi="Times New Roman"/>
                <w:sz w:val="28"/>
                <w:szCs w:val="28"/>
              </w:rPr>
              <w:t xml:space="preserve">2023 год - </w:t>
            </w:r>
            <w:r>
              <w:rPr>
                <w:rFonts w:ascii="Times New Roman" w:hAnsi="Times New Roman"/>
                <w:sz w:val="28"/>
                <w:szCs w:val="28"/>
              </w:rPr>
              <w:t>150</w:t>
            </w:r>
            <w:r w:rsidRPr="009D5048">
              <w:rPr>
                <w:rFonts w:ascii="Times New Roman" w:hAnsi="Times New Roman"/>
                <w:sz w:val="28"/>
                <w:szCs w:val="28"/>
              </w:rPr>
              <w:t xml:space="preserve"> тыс. рублей;</w:t>
            </w:r>
          </w:p>
          <w:p w:rsidR="00CE44F7" w:rsidRPr="009D5048" w:rsidRDefault="00CE44F7" w:rsidP="009A18D5">
            <w:pPr>
              <w:pStyle w:val="aa"/>
              <w:rPr>
                <w:rFonts w:ascii="Times New Roman" w:hAnsi="Times New Roman"/>
                <w:sz w:val="28"/>
                <w:szCs w:val="28"/>
              </w:rPr>
            </w:pPr>
            <w:r w:rsidRPr="009D5048">
              <w:rPr>
                <w:rFonts w:ascii="Times New Roman" w:hAnsi="Times New Roman"/>
                <w:sz w:val="28"/>
                <w:szCs w:val="28"/>
              </w:rPr>
              <w:t>2024 год –</w:t>
            </w:r>
            <w:r>
              <w:rPr>
                <w:rFonts w:ascii="Times New Roman" w:hAnsi="Times New Roman"/>
                <w:sz w:val="28"/>
                <w:szCs w:val="28"/>
              </w:rPr>
              <w:t>150</w:t>
            </w:r>
            <w:r w:rsidRPr="009D5048">
              <w:rPr>
                <w:rFonts w:ascii="Times New Roman" w:hAnsi="Times New Roman"/>
                <w:sz w:val="28"/>
                <w:szCs w:val="28"/>
              </w:rPr>
              <w:t xml:space="preserve"> тыс. рублей;</w:t>
            </w:r>
          </w:p>
          <w:p w:rsidR="00CE44F7" w:rsidRPr="009D5048" w:rsidRDefault="00CE44F7" w:rsidP="009A18D5">
            <w:pPr>
              <w:pStyle w:val="aa"/>
              <w:rPr>
                <w:rFonts w:ascii="Times New Roman" w:hAnsi="Times New Roman"/>
                <w:sz w:val="28"/>
                <w:szCs w:val="28"/>
              </w:rPr>
            </w:pPr>
            <w:r w:rsidRPr="009D5048">
              <w:rPr>
                <w:rFonts w:ascii="Times New Roman" w:hAnsi="Times New Roman"/>
                <w:sz w:val="28"/>
                <w:szCs w:val="28"/>
              </w:rPr>
              <w:t xml:space="preserve">2025 год - </w:t>
            </w:r>
            <w:r>
              <w:rPr>
                <w:rFonts w:ascii="Times New Roman" w:hAnsi="Times New Roman"/>
                <w:sz w:val="28"/>
                <w:szCs w:val="28"/>
              </w:rPr>
              <w:t>200</w:t>
            </w:r>
            <w:r w:rsidRPr="009D5048">
              <w:rPr>
                <w:rFonts w:ascii="Times New Roman" w:hAnsi="Times New Roman"/>
                <w:sz w:val="28"/>
                <w:szCs w:val="28"/>
              </w:rPr>
              <w:t xml:space="preserve"> тыс. рублей.</w:t>
            </w:r>
          </w:p>
        </w:tc>
      </w:tr>
      <w:tr w:rsidR="00CE44F7" w:rsidRPr="009D5048" w:rsidTr="009A18D5">
        <w:trPr>
          <w:gridBefore w:val="1"/>
          <w:gridAfter w:val="1"/>
          <w:wBefore w:w="142" w:type="dxa"/>
          <w:wAfter w:w="283" w:type="dxa"/>
        </w:trPr>
        <w:tc>
          <w:tcPr>
            <w:tcW w:w="3402" w:type="dxa"/>
            <w:gridSpan w:val="2"/>
            <w:tcBorders>
              <w:top w:val="nil"/>
              <w:left w:val="nil"/>
              <w:bottom w:val="nil"/>
              <w:right w:val="nil"/>
            </w:tcBorders>
          </w:tcPr>
          <w:p w:rsidR="00CE44F7" w:rsidRPr="00DB77DA" w:rsidRDefault="00CE44F7" w:rsidP="009A18D5">
            <w:pPr>
              <w:pStyle w:val="aa"/>
              <w:rPr>
                <w:rFonts w:ascii="Times New Roman" w:hAnsi="Times New Roman"/>
                <w:sz w:val="28"/>
                <w:szCs w:val="28"/>
              </w:rPr>
            </w:pPr>
            <w:r w:rsidRPr="00DB77DA">
              <w:rPr>
                <w:rStyle w:val="a8"/>
                <w:rFonts w:ascii="Times New Roman" w:hAnsi="Times New Roman"/>
                <w:bCs w:val="0"/>
                <w:szCs w:val="28"/>
              </w:rPr>
              <w:t>Ожидаемые результаты ре</w:t>
            </w:r>
            <w:r w:rsidRPr="00DB77DA">
              <w:rPr>
                <w:rStyle w:val="a8"/>
                <w:rFonts w:ascii="Times New Roman" w:hAnsi="Times New Roman"/>
                <w:bCs w:val="0"/>
                <w:szCs w:val="28"/>
              </w:rPr>
              <w:t>а</w:t>
            </w:r>
            <w:r w:rsidRPr="00DB77DA">
              <w:rPr>
                <w:rStyle w:val="a8"/>
                <w:rFonts w:ascii="Times New Roman" w:hAnsi="Times New Roman"/>
                <w:bCs w:val="0"/>
                <w:szCs w:val="28"/>
              </w:rPr>
              <w:t>лизации подпрограммы</w:t>
            </w:r>
          </w:p>
        </w:tc>
        <w:tc>
          <w:tcPr>
            <w:tcW w:w="426" w:type="dxa"/>
            <w:gridSpan w:val="2"/>
            <w:tcBorders>
              <w:top w:val="nil"/>
              <w:left w:val="nil"/>
              <w:bottom w:val="nil"/>
              <w:right w:val="nil"/>
            </w:tcBorders>
          </w:tcPr>
          <w:p w:rsidR="00CE44F7" w:rsidRPr="00DB77DA" w:rsidRDefault="00CE44F7" w:rsidP="009A18D5">
            <w:pPr>
              <w:pStyle w:val="aa"/>
              <w:rPr>
                <w:rFonts w:ascii="Times New Roman" w:hAnsi="Times New Roman"/>
                <w:sz w:val="28"/>
                <w:szCs w:val="28"/>
              </w:rPr>
            </w:pPr>
            <w:r w:rsidRPr="00DB77DA">
              <w:rPr>
                <w:rFonts w:ascii="Times New Roman" w:hAnsi="Times New Roman"/>
                <w:sz w:val="28"/>
                <w:szCs w:val="28"/>
              </w:rPr>
              <w:t>-</w:t>
            </w:r>
          </w:p>
        </w:tc>
        <w:tc>
          <w:tcPr>
            <w:tcW w:w="5528" w:type="dxa"/>
            <w:tcBorders>
              <w:top w:val="nil"/>
              <w:left w:val="nil"/>
              <w:bottom w:val="nil"/>
              <w:right w:val="nil"/>
            </w:tcBorders>
          </w:tcPr>
          <w:p w:rsidR="00CE44F7" w:rsidRPr="009D5048" w:rsidRDefault="00CE44F7" w:rsidP="009A18D5">
            <w:pPr>
              <w:pStyle w:val="aa"/>
              <w:rPr>
                <w:rFonts w:ascii="Times New Roman" w:hAnsi="Times New Roman"/>
                <w:sz w:val="28"/>
                <w:szCs w:val="28"/>
              </w:rPr>
            </w:pPr>
            <w:r w:rsidRPr="009D5048">
              <w:rPr>
                <w:rFonts w:ascii="Times New Roman" w:hAnsi="Times New Roman"/>
                <w:sz w:val="28"/>
                <w:szCs w:val="28"/>
              </w:rPr>
              <w:t>обеспечение к 2025 году:</w:t>
            </w:r>
          </w:p>
          <w:p w:rsidR="00CE44F7" w:rsidRPr="006C6CE8" w:rsidRDefault="00CE44F7" w:rsidP="009A18D5">
            <w:pPr>
              <w:pStyle w:val="aa"/>
              <w:rPr>
                <w:rFonts w:ascii="Times New Roman" w:hAnsi="Times New Roman"/>
                <w:sz w:val="28"/>
                <w:szCs w:val="28"/>
              </w:rPr>
            </w:pPr>
            <w:r>
              <w:rPr>
                <w:rFonts w:ascii="Times New Roman" w:hAnsi="Times New Roman"/>
                <w:sz w:val="28"/>
                <w:szCs w:val="28"/>
              </w:rPr>
              <w:t>увеличение объема</w:t>
            </w:r>
            <w:r w:rsidRPr="006C6CE8">
              <w:rPr>
                <w:rFonts w:ascii="Times New Roman" w:hAnsi="Times New Roman"/>
                <w:sz w:val="28"/>
                <w:szCs w:val="28"/>
              </w:rPr>
              <w:t xml:space="preserve"> приобретенной сел</w:t>
            </w:r>
            <w:r w:rsidRPr="006C6CE8">
              <w:rPr>
                <w:rFonts w:ascii="Times New Roman" w:hAnsi="Times New Roman"/>
                <w:sz w:val="28"/>
                <w:szCs w:val="28"/>
              </w:rPr>
              <w:t>ь</w:t>
            </w:r>
            <w:r w:rsidRPr="006C6CE8">
              <w:rPr>
                <w:rFonts w:ascii="Times New Roman" w:hAnsi="Times New Roman"/>
                <w:sz w:val="28"/>
                <w:szCs w:val="28"/>
              </w:rPr>
              <w:t>скохозяйственными товаропроизводител</w:t>
            </w:r>
            <w:r w:rsidRPr="006C6CE8">
              <w:rPr>
                <w:rFonts w:ascii="Times New Roman" w:hAnsi="Times New Roman"/>
                <w:sz w:val="28"/>
                <w:szCs w:val="28"/>
              </w:rPr>
              <w:t>я</w:t>
            </w:r>
            <w:r w:rsidRPr="006C6CE8">
              <w:rPr>
                <w:rFonts w:ascii="Times New Roman" w:hAnsi="Times New Roman"/>
                <w:sz w:val="28"/>
                <w:szCs w:val="28"/>
              </w:rPr>
              <w:t>ми сельскохозяйственной техники</w:t>
            </w:r>
            <w:r>
              <w:rPr>
                <w:rFonts w:ascii="Times New Roman" w:hAnsi="Times New Roman"/>
                <w:sz w:val="28"/>
                <w:szCs w:val="28"/>
              </w:rPr>
              <w:t xml:space="preserve"> на 34 единицы</w:t>
            </w:r>
            <w:r w:rsidRPr="006C6CE8">
              <w:rPr>
                <w:rFonts w:ascii="Times New Roman" w:hAnsi="Times New Roman"/>
                <w:sz w:val="28"/>
                <w:szCs w:val="28"/>
              </w:rPr>
              <w:t>;</w:t>
            </w:r>
          </w:p>
          <w:p w:rsidR="00CE44F7" w:rsidRPr="006C6CE8" w:rsidRDefault="00CE44F7" w:rsidP="009A18D5">
            <w:pPr>
              <w:rPr>
                <w:szCs w:val="28"/>
              </w:rPr>
            </w:pPr>
            <w:r>
              <w:rPr>
                <w:szCs w:val="28"/>
              </w:rPr>
              <w:t>увеличение количества  приобретения</w:t>
            </w:r>
            <w:r w:rsidRPr="006C6CE8">
              <w:rPr>
                <w:szCs w:val="28"/>
              </w:rPr>
              <w:t xml:space="preserve"> тра</w:t>
            </w:r>
            <w:r w:rsidRPr="006C6CE8">
              <w:rPr>
                <w:szCs w:val="28"/>
              </w:rPr>
              <w:t>к</w:t>
            </w:r>
            <w:r w:rsidRPr="006C6CE8">
              <w:rPr>
                <w:szCs w:val="28"/>
              </w:rPr>
              <w:t>торов в сельскохозяйственных организац</w:t>
            </w:r>
            <w:r w:rsidRPr="006C6CE8">
              <w:rPr>
                <w:szCs w:val="28"/>
              </w:rPr>
              <w:t>и</w:t>
            </w:r>
            <w:r w:rsidRPr="006C6CE8">
              <w:rPr>
                <w:szCs w:val="28"/>
              </w:rPr>
              <w:t>ях</w:t>
            </w:r>
            <w:r>
              <w:rPr>
                <w:szCs w:val="28"/>
              </w:rPr>
              <w:t xml:space="preserve"> на 6 единиц</w:t>
            </w:r>
            <w:r w:rsidRPr="006C6CE8">
              <w:rPr>
                <w:szCs w:val="28"/>
              </w:rPr>
              <w:t>;</w:t>
            </w:r>
          </w:p>
          <w:p w:rsidR="00CE44F7" w:rsidRPr="006C6CE8" w:rsidRDefault="00CE44F7" w:rsidP="009A18D5">
            <w:pPr>
              <w:rPr>
                <w:szCs w:val="28"/>
              </w:rPr>
            </w:pPr>
            <w:r>
              <w:rPr>
                <w:szCs w:val="28"/>
              </w:rPr>
              <w:t>увеличение количества приобретения</w:t>
            </w:r>
            <w:r w:rsidRPr="006C6CE8">
              <w:rPr>
                <w:szCs w:val="28"/>
              </w:rPr>
              <w:t xml:space="preserve"> зерноуборочных комбайнов в сельскохозяйственных орган</w:t>
            </w:r>
            <w:r w:rsidRPr="006C6CE8">
              <w:rPr>
                <w:szCs w:val="28"/>
              </w:rPr>
              <w:t>и</w:t>
            </w:r>
            <w:r w:rsidRPr="006C6CE8">
              <w:rPr>
                <w:szCs w:val="28"/>
              </w:rPr>
              <w:t>зациях</w:t>
            </w:r>
            <w:r>
              <w:rPr>
                <w:szCs w:val="28"/>
              </w:rPr>
              <w:t>на 24 единицы</w:t>
            </w:r>
            <w:r w:rsidRPr="006C6CE8">
              <w:rPr>
                <w:szCs w:val="28"/>
              </w:rPr>
              <w:t>;</w:t>
            </w:r>
          </w:p>
          <w:p w:rsidR="00CE44F7" w:rsidRPr="009D5048" w:rsidRDefault="00CE44F7" w:rsidP="009A18D5">
            <w:r>
              <w:rPr>
                <w:szCs w:val="28"/>
              </w:rPr>
              <w:t>увеличение количества приобретения</w:t>
            </w:r>
            <w:r w:rsidRPr="006C6CE8">
              <w:rPr>
                <w:szCs w:val="28"/>
              </w:rPr>
              <w:t xml:space="preserve"> кормоуборочных комбайнов в се</w:t>
            </w:r>
            <w:r>
              <w:rPr>
                <w:szCs w:val="28"/>
              </w:rPr>
              <w:t>льскохозяйственных орган</w:t>
            </w:r>
            <w:r>
              <w:rPr>
                <w:szCs w:val="28"/>
              </w:rPr>
              <w:t>и</w:t>
            </w:r>
            <w:r>
              <w:rPr>
                <w:szCs w:val="28"/>
              </w:rPr>
              <w:t>зациях на 4 единицы.</w:t>
            </w:r>
          </w:p>
        </w:tc>
      </w:tr>
      <w:tr w:rsidR="00CE44F7" w:rsidRPr="00D53C6F" w:rsidTr="009A18D5">
        <w:tc>
          <w:tcPr>
            <w:tcW w:w="3112" w:type="dxa"/>
            <w:gridSpan w:val="2"/>
            <w:tcBorders>
              <w:top w:val="nil"/>
              <w:left w:val="nil"/>
              <w:bottom w:val="nil"/>
              <w:right w:val="nil"/>
            </w:tcBorders>
          </w:tcPr>
          <w:p w:rsidR="00CE44F7" w:rsidRPr="00D53C6F" w:rsidRDefault="00CE44F7" w:rsidP="009A18D5">
            <w:pPr>
              <w:autoSpaceDE w:val="0"/>
              <w:autoSpaceDN w:val="0"/>
              <w:adjustRightInd w:val="0"/>
              <w:rPr>
                <w:szCs w:val="28"/>
              </w:rPr>
            </w:pPr>
          </w:p>
        </w:tc>
        <w:tc>
          <w:tcPr>
            <w:tcW w:w="560" w:type="dxa"/>
            <w:gridSpan w:val="2"/>
            <w:tcBorders>
              <w:top w:val="nil"/>
              <w:left w:val="nil"/>
              <w:bottom w:val="nil"/>
              <w:right w:val="nil"/>
            </w:tcBorders>
          </w:tcPr>
          <w:p w:rsidR="00CE44F7" w:rsidRPr="00D53C6F" w:rsidRDefault="00CE44F7" w:rsidP="009A18D5">
            <w:pPr>
              <w:autoSpaceDE w:val="0"/>
              <w:autoSpaceDN w:val="0"/>
              <w:adjustRightInd w:val="0"/>
              <w:rPr>
                <w:szCs w:val="28"/>
              </w:rPr>
            </w:pPr>
          </w:p>
        </w:tc>
        <w:tc>
          <w:tcPr>
            <w:tcW w:w="6109" w:type="dxa"/>
            <w:gridSpan w:val="3"/>
            <w:tcBorders>
              <w:top w:val="nil"/>
              <w:left w:val="nil"/>
              <w:bottom w:val="nil"/>
              <w:right w:val="nil"/>
            </w:tcBorders>
          </w:tcPr>
          <w:p w:rsidR="00CE44F7" w:rsidRPr="00D53C6F" w:rsidRDefault="00CE44F7" w:rsidP="009A18D5">
            <w:pPr>
              <w:autoSpaceDE w:val="0"/>
              <w:autoSpaceDN w:val="0"/>
              <w:adjustRightInd w:val="0"/>
              <w:rPr>
                <w:szCs w:val="28"/>
              </w:rPr>
            </w:pPr>
          </w:p>
        </w:tc>
      </w:tr>
    </w:tbl>
    <w:p w:rsidR="00CE44F7" w:rsidRPr="00D53C6F" w:rsidRDefault="00CE44F7" w:rsidP="00CE44F7">
      <w:pPr>
        <w:keepNext/>
        <w:keepLines/>
        <w:spacing w:before="480"/>
        <w:jc w:val="center"/>
        <w:outlineLvl w:val="0"/>
        <w:rPr>
          <w:b/>
          <w:bCs/>
          <w:caps/>
          <w:szCs w:val="28"/>
          <w:lang/>
        </w:rPr>
      </w:pPr>
      <w:bookmarkStart w:id="23" w:name="sub_4000"/>
      <w:r w:rsidRPr="00D53C6F">
        <w:rPr>
          <w:b/>
          <w:bCs/>
          <w:caps/>
          <w:szCs w:val="28"/>
          <w:lang/>
        </w:rPr>
        <w:t>Подпрограмма</w:t>
      </w:r>
      <w:r w:rsidRPr="00D53C6F">
        <w:rPr>
          <w:b/>
          <w:bCs/>
          <w:caps/>
          <w:szCs w:val="28"/>
          <w:lang/>
        </w:rPr>
        <w:br/>
        <w:t>«Поддержка и развитие кадрового потенциала в АПК»</w:t>
      </w:r>
    </w:p>
    <w:bookmarkEnd w:id="23"/>
    <w:p w:rsidR="00CE44F7" w:rsidRPr="00D53C6F" w:rsidRDefault="00CE44F7" w:rsidP="00CE44F7">
      <w:pPr>
        <w:rPr>
          <w:szCs w:val="28"/>
        </w:rPr>
      </w:pPr>
    </w:p>
    <w:p w:rsidR="00CE44F7" w:rsidRPr="00D53C6F" w:rsidRDefault="00CE44F7" w:rsidP="00CE44F7">
      <w:pPr>
        <w:keepNext/>
        <w:keepLines/>
        <w:spacing w:before="480"/>
        <w:jc w:val="center"/>
        <w:outlineLvl w:val="0"/>
        <w:rPr>
          <w:b/>
          <w:bCs/>
          <w:caps/>
          <w:szCs w:val="28"/>
          <w:lang/>
        </w:rPr>
      </w:pPr>
      <w:bookmarkStart w:id="24" w:name="sub_4001"/>
      <w:r w:rsidRPr="00D53C6F">
        <w:rPr>
          <w:b/>
          <w:bCs/>
          <w:caps/>
          <w:szCs w:val="28"/>
          <w:lang/>
        </w:rPr>
        <w:t>Паспорт подпрограммы «Поддержка и развитие кадрового потенциала в АПК»</w:t>
      </w:r>
    </w:p>
    <w:bookmarkEnd w:id="24"/>
    <w:p w:rsidR="00CE44F7" w:rsidRPr="00D53C6F" w:rsidRDefault="00CE44F7" w:rsidP="00CE44F7">
      <w:pPr>
        <w:rPr>
          <w:szCs w:val="28"/>
        </w:rPr>
      </w:pP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112"/>
        <w:gridCol w:w="560"/>
        <w:gridCol w:w="5826"/>
      </w:tblGrid>
      <w:tr w:rsidR="00CE44F7" w:rsidRPr="00D53C6F" w:rsidTr="009A18D5">
        <w:tc>
          <w:tcPr>
            <w:tcW w:w="3112" w:type="dxa"/>
            <w:tcBorders>
              <w:top w:val="nil"/>
              <w:left w:val="nil"/>
              <w:bottom w:val="nil"/>
              <w:right w:val="nil"/>
            </w:tcBorders>
          </w:tcPr>
          <w:p w:rsidR="00CE44F7" w:rsidRPr="00D53C6F" w:rsidRDefault="00CE44F7" w:rsidP="009A18D5">
            <w:pPr>
              <w:autoSpaceDE w:val="0"/>
              <w:autoSpaceDN w:val="0"/>
              <w:adjustRightInd w:val="0"/>
              <w:rPr>
                <w:szCs w:val="28"/>
              </w:rPr>
            </w:pPr>
            <w:r w:rsidRPr="00D53C6F">
              <w:rPr>
                <w:b/>
                <w:color w:val="000080"/>
                <w:szCs w:val="28"/>
              </w:rPr>
              <w:t>Ответственный исполн</w:t>
            </w:r>
            <w:r w:rsidRPr="00D53C6F">
              <w:rPr>
                <w:b/>
                <w:color w:val="000080"/>
                <w:szCs w:val="28"/>
              </w:rPr>
              <w:t>и</w:t>
            </w:r>
            <w:r w:rsidRPr="00D53C6F">
              <w:rPr>
                <w:b/>
                <w:color w:val="000080"/>
                <w:szCs w:val="28"/>
              </w:rPr>
              <w:t>тель подпрограммы</w:t>
            </w:r>
          </w:p>
        </w:tc>
        <w:tc>
          <w:tcPr>
            <w:tcW w:w="560" w:type="dxa"/>
            <w:tcBorders>
              <w:top w:val="nil"/>
              <w:left w:val="nil"/>
              <w:bottom w:val="nil"/>
              <w:right w:val="nil"/>
            </w:tcBorders>
          </w:tcPr>
          <w:p w:rsidR="00CE44F7" w:rsidRPr="00D53C6F" w:rsidRDefault="00CE44F7" w:rsidP="009A18D5">
            <w:pPr>
              <w:autoSpaceDE w:val="0"/>
              <w:autoSpaceDN w:val="0"/>
              <w:adjustRightInd w:val="0"/>
              <w:rPr>
                <w:szCs w:val="28"/>
              </w:rPr>
            </w:pPr>
            <w:r w:rsidRPr="00D53C6F">
              <w:rPr>
                <w:szCs w:val="28"/>
              </w:rPr>
              <w:t>-</w:t>
            </w:r>
          </w:p>
        </w:tc>
        <w:tc>
          <w:tcPr>
            <w:tcW w:w="5826" w:type="dxa"/>
            <w:tcBorders>
              <w:top w:val="nil"/>
              <w:left w:val="nil"/>
              <w:bottom w:val="nil"/>
              <w:right w:val="nil"/>
            </w:tcBorders>
          </w:tcPr>
          <w:p w:rsidR="00CE44F7" w:rsidRPr="00D53C6F" w:rsidRDefault="00CE44F7" w:rsidP="009A18D5">
            <w:pPr>
              <w:ind w:right="33"/>
              <w:rPr>
                <w:szCs w:val="28"/>
              </w:rPr>
            </w:pPr>
            <w:r w:rsidRPr="00D53C6F">
              <w:rPr>
                <w:szCs w:val="28"/>
              </w:rPr>
              <w:t>Управление сельского хозяйства администр</w:t>
            </w:r>
            <w:r w:rsidRPr="00D53C6F">
              <w:rPr>
                <w:szCs w:val="28"/>
              </w:rPr>
              <w:t>а</w:t>
            </w:r>
            <w:r w:rsidRPr="00D53C6F">
              <w:rPr>
                <w:szCs w:val="28"/>
              </w:rPr>
              <w:t>ции Чамзинского муниципального района</w:t>
            </w:r>
          </w:p>
          <w:p w:rsidR="00CE44F7" w:rsidRPr="00D53C6F" w:rsidRDefault="00CE44F7" w:rsidP="009A18D5">
            <w:pPr>
              <w:autoSpaceDE w:val="0"/>
              <w:autoSpaceDN w:val="0"/>
              <w:adjustRightInd w:val="0"/>
              <w:rPr>
                <w:szCs w:val="28"/>
              </w:rPr>
            </w:pPr>
          </w:p>
        </w:tc>
      </w:tr>
      <w:tr w:rsidR="00CE44F7" w:rsidRPr="00D53C6F" w:rsidTr="009A18D5">
        <w:tc>
          <w:tcPr>
            <w:tcW w:w="3112" w:type="dxa"/>
            <w:tcBorders>
              <w:top w:val="nil"/>
              <w:left w:val="nil"/>
              <w:bottom w:val="nil"/>
              <w:right w:val="nil"/>
            </w:tcBorders>
          </w:tcPr>
          <w:p w:rsidR="00CE44F7" w:rsidRPr="00D53C6F" w:rsidRDefault="00CE44F7" w:rsidP="009A18D5">
            <w:pPr>
              <w:autoSpaceDE w:val="0"/>
              <w:autoSpaceDN w:val="0"/>
              <w:adjustRightInd w:val="0"/>
              <w:rPr>
                <w:szCs w:val="28"/>
              </w:rPr>
            </w:pPr>
          </w:p>
        </w:tc>
        <w:tc>
          <w:tcPr>
            <w:tcW w:w="560" w:type="dxa"/>
            <w:tcBorders>
              <w:top w:val="nil"/>
              <w:left w:val="nil"/>
              <w:bottom w:val="nil"/>
              <w:right w:val="nil"/>
            </w:tcBorders>
          </w:tcPr>
          <w:p w:rsidR="00CE44F7" w:rsidRPr="00D53C6F" w:rsidRDefault="00CE44F7" w:rsidP="009A18D5">
            <w:pPr>
              <w:autoSpaceDE w:val="0"/>
              <w:autoSpaceDN w:val="0"/>
              <w:adjustRightInd w:val="0"/>
              <w:rPr>
                <w:szCs w:val="28"/>
              </w:rPr>
            </w:pPr>
          </w:p>
        </w:tc>
        <w:tc>
          <w:tcPr>
            <w:tcW w:w="5826" w:type="dxa"/>
            <w:tcBorders>
              <w:top w:val="nil"/>
              <w:left w:val="nil"/>
              <w:bottom w:val="nil"/>
              <w:right w:val="nil"/>
            </w:tcBorders>
          </w:tcPr>
          <w:p w:rsidR="00CE44F7" w:rsidRPr="00D53C6F" w:rsidRDefault="00CE44F7" w:rsidP="009A18D5">
            <w:pPr>
              <w:autoSpaceDE w:val="0"/>
              <w:autoSpaceDN w:val="0"/>
              <w:adjustRightInd w:val="0"/>
              <w:rPr>
                <w:szCs w:val="28"/>
              </w:rPr>
            </w:pPr>
          </w:p>
        </w:tc>
      </w:tr>
      <w:tr w:rsidR="00CE44F7" w:rsidRPr="00D53C6F" w:rsidTr="009A18D5">
        <w:tc>
          <w:tcPr>
            <w:tcW w:w="3112" w:type="dxa"/>
            <w:tcBorders>
              <w:top w:val="nil"/>
              <w:left w:val="nil"/>
              <w:bottom w:val="nil"/>
              <w:right w:val="nil"/>
            </w:tcBorders>
          </w:tcPr>
          <w:p w:rsidR="00CE44F7" w:rsidRPr="00D53C6F" w:rsidRDefault="00CE44F7" w:rsidP="009A18D5">
            <w:pPr>
              <w:autoSpaceDE w:val="0"/>
              <w:autoSpaceDN w:val="0"/>
              <w:adjustRightInd w:val="0"/>
              <w:rPr>
                <w:szCs w:val="28"/>
              </w:rPr>
            </w:pPr>
            <w:r w:rsidRPr="00D53C6F">
              <w:rPr>
                <w:b/>
                <w:color w:val="000080"/>
                <w:szCs w:val="28"/>
              </w:rPr>
              <w:t>Цель подпрограммы</w:t>
            </w:r>
          </w:p>
        </w:tc>
        <w:tc>
          <w:tcPr>
            <w:tcW w:w="560" w:type="dxa"/>
            <w:tcBorders>
              <w:top w:val="nil"/>
              <w:left w:val="nil"/>
              <w:bottom w:val="nil"/>
              <w:right w:val="nil"/>
            </w:tcBorders>
          </w:tcPr>
          <w:p w:rsidR="00CE44F7" w:rsidRPr="00D53C6F" w:rsidRDefault="00CE44F7" w:rsidP="009A18D5">
            <w:pPr>
              <w:autoSpaceDE w:val="0"/>
              <w:autoSpaceDN w:val="0"/>
              <w:adjustRightInd w:val="0"/>
              <w:rPr>
                <w:szCs w:val="28"/>
              </w:rPr>
            </w:pPr>
            <w:r w:rsidRPr="00D53C6F">
              <w:rPr>
                <w:szCs w:val="28"/>
              </w:rPr>
              <w:t>-</w:t>
            </w:r>
          </w:p>
        </w:tc>
        <w:tc>
          <w:tcPr>
            <w:tcW w:w="5826" w:type="dxa"/>
            <w:tcBorders>
              <w:top w:val="nil"/>
              <w:left w:val="nil"/>
              <w:bottom w:val="nil"/>
              <w:right w:val="nil"/>
            </w:tcBorders>
          </w:tcPr>
          <w:p w:rsidR="00CE44F7" w:rsidRPr="00D53C6F" w:rsidRDefault="00CE44F7" w:rsidP="009A18D5">
            <w:pPr>
              <w:autoSpaceDE w:val="0"/>
              <w:autoSpaceDN w:val="0"/>
              <w:adjustRightInd w:val="0"/>
              <w:rPr>
                <w:szCs w:val="28"/>
              </w:rPr>
            </w:pPr>
            <w:r w:rsidRPr="00D53C6F">
              <w:rPr>
                <w:szCs w:val="28"/>
              </w:rPr>
              <w:t>создание правовых, организационных, соц</w:t>
            </w:r>
            <w:r w:rsidRPr="00D53C6F">
              <w:rPr>
                <w:szCs w:val="28"/>
              </w:rPr>
              <w:t>и</w:t>
            </w:r>
            <w:r w:rsidRPr="00D53C6F">
              <w:rPr>
                <w:szCs w:val="28"/>
              </w:rPr>
              <w:t>ально-экономических и информационных у</w:t>
            </w:r>
            <w:r w:rsidRPr="00D53C6F">
              <w:rPr>
                <w:szCs w:val="28"/>
              </w:rPr>
              <w:t>с</w:t>
            </w:r>
            <w:r w:rsidRPr="00D53C6F">
              <w:rPr>
                <w:szCs w:val="28"/>
              </w:rPr>
              <w:t xml:space="preserve">ловий, способствующих поддержке кадрового потенциала агропромышленного комплекса Республики </w:t>
            </w:r>
            <w:r w:rsidRPr="00D53C6F">
              <w:rPr>
                <w:szCs w:val="28"/>
              </w:rPr>
              <w:lastRenderedPageBreak/>
              <w:t>Мордовия;</w:t>
            </w:r>
          </w:p>
          <w:p w:rsidR="00CE44F7" w:rsidRPr="00D53C6F" w:rsidRDefault="00CE44F7" w:rsidP="009A18D5">
            <w:pPr>
              <w:autoSpaceDE w:val="0"/>
              <w:autoSpaceDN w:val="0"/>
              <w:adjustRightInd w:val="0"/>
              <w:rPr>
                <w:szCs w:val="28"/>
              </w:rPr>
            </w:pPr>
            <w:r w:rsidRPr="00D53C6F">
              <w:rPr>
                <w:szCs w:val="28"/>
              </w:rPr>
              <w:t>стимулирование обучения и закрепления м</w:t>
            </w:r>
            <w:r w:rsidRPr="00D53C6F">
              <w:rPr>
                <w:szCs w:val="28"/>
              </w:rPr>
              <w:t>о</w:t>
            </w:r>
            <w:r w:rsidRPr="00D53C6F">
              <w:rPr>
                <w:szCs w:val="28"/>
              </w:rPr>
              <w:t>лодых специалистов в сельскохозяйственном производстве</w:t>
            </w:r>
          </w:p>
        </w:tc>
      </w:tr>
      <w:tr w:rsidR="00CE44F7" w:rsidRPr="00D53C6F" w:rsidTr="009A18D5">
        <w:tc>
          <w:tcPr>
            <w:tcW w:w="3112" w:type="dxa"/>
            <w:tcBorders>
              <w:top w:val="nil"/>
              <w:left w:val="nil"/>
              <w:bottom w:val="nil"/>
              <w:right w:val="nil"/>
            </w:tcBorders>
          </w:tcPr>
          <w:p w:rsidR="00CE44F7" w:rsidRPr="00D53C6F" w:rsidRDefault="00CE44F7" w:rsidP="009A18D5">
            <w:pPr>
              <w:autoSpaceDE w:val="0"/>
              <w:autoSpaceDN w:val="0"/>
              <w:adjustRightInd w:val="0"/>
              <w:rPr>
                <w:szCs w:val="28"/>
              </w:rPr>
            </w:pPr>
            <w:r w:rsidRPr="00D53C6F">
              <w:rPr>
                <w:b/>
                <w:color w:val="000080"/>
                <w:szCs w:val="28"/>
              </w:rPr>
              <w:lastRenderedPageBreak/>
              <w:t>Задача подпрограммы</w:t>
            </w:r>
          </w:p>
        </w:tc>
        <w:tc>
          <w:tcPr>
            <w:tcW w:w="560" w:type="dxa"/>
            <w:tcBorders>
              <w:top w:val="nil"/>
              <w:left w:val="nil"/>
              <w:bottom w:val="nil"/>
              <w:right w:val="nil"/>
            </w:tcBorders>
          </w:tcPr>
          <w:p w:rsidR="00CE44F7" w:rsidRPr="00D53C6F" w:rsidRDefault="00CE44F7" w:rsidP="009A18D5">
            <w:pPr>
              <w:autoSpaceDE w:val="0"/>
              <w:autoSpaceDN w:val="0"/>
              <w:adjustRightInd w:val="0"/>
              <w:rPr>
                <w:szCs w:val="28"/>
              </w:rPr>
            </w:pPr>
            <w:r w:rsidRPr="00D53C6F">
              <w:rPr>
                <w:szCs w:val="28"/>
              </w:rPr>
              <w:t>-</w:t>
            </w:r>
          </w:p>
        </w:tc>
        <w:tc>
          <w:tcPr>
            <w:tcW w:w="5826" w:type="dxa"/>
            <w:tcBorders>
              <w:top w:val="nil"/>
              <w:left w:val="nil"/>
              <w:bottom w:val="nil"/>
              <w:right w:val="nil"/>
            </w:tcBorders>
          </w:tcPr>
          <w:p w:rsidR="00CE44F7" w:rsidRPr="00D53C6F" w:rsidRDefault="00CE44F7" w:rsidP="009A18D5">
            <w:pPr>
              <w:autoSpaceDE w:val="0"/>
              <w:autoSpaceDN w:val="0"/>
              <w:adjustRightInd w:val="0"/>
              <w:rPr>
                <w:szCs w:val="28"/>
              </w:rPr>
            </w:pPr>
            <w:r w:rsidRPr="00D53C6F">
              <w:rPr>
                <w:szCs w:val="28"/>
              </w:rPr>
              <w:t>стимулирование обучения и закрепления м</w:t>
            </w:r>
            <w:r w:rsidRPr="00D53C6F">
              <w:rPr>
                <w:szCs w:val="28"/>
              </w:rPr>
              <w:t>о</w:t>
            </w:r>
            <w:r w:rsidRPr="00D53C6F">
              <w:rPr>
                <w:szCs w:val="28"/>
              </w:rPr>
              <w:t>лодых специалистов в сельскохозяйственном производстве.</w:t>
            </w:r>
          </w:p>
        </w:tc>
      </w:tr>
      <w:tr w:rsidR="00CE44F7" w:rsidRPr="00D53C6F" w:rsidTr="009A18D5">
        <w:tc>
          <w:tcPr>
            <w:tcW w:w="3112" w:type="dxa"/>
            <w:tcBorders>
              <w:top w:val="nil"/>
              <w:left w:val="nil"/>
              <w:bottom w:val="nil"/>
              <w:right w:val="nil"/>
            </w:tcBorders>
          </w:tcPr>
          <w:p w:rsidR="00CE44F7" w:rsidRPr="00D53C6F" w:rsidRDefault="00CE44F7" w:rsidP="009A18D5">
            <w:pPr>
              <w:autoSpaceDE w:val="0"/>
              <w:autoSpaceDN w:val="0"/>
              <w:adjustRightInd w:val="0"/>
              <w:rPr>
                <w:szCs w:val="28"/>
              </w:rPr>
            </w:pPr>
            <w:r w:rsidRPr="00D53C6F">
              <w:rPr>
                <w:b/>
                <w:color w:val="000080"/>
                <w:szCs w:val="28"/>
              </w:rPr>
              <w:t>Целевой индикатор по</w:t>
            </w:r>
            <w:r w:rsidRPr="00D53C6F">
              <w:rPr>
                <w:b/>
                <w:color w:val="000080"/>
                <w:szCs w:val="28"/>
              </w:rPr>
              <w:t>д</w:t>
            </w:r>
            <w:r w:rsidRPr="00D53C6F">
              <w:rPr>
                <w:b/>
                <w:color w:val="000080"/>
                <w:szCs w:val="28"/>
              </w:rPr>
              <w:t>программы</w:t>
            </w:r>
          </w:p>
        </w:tc>
        <w:tc>
          <w:tcPr>
            <w:tcW w:w="560" w:type="dxa"/>
            <w:tcBorders>
              <w:top w:val="nil"/>
              <w:left w:val="nil"/>
              <w:bottom w:val="nil"/>
              <w:right w:val="nil"/>
            </w:tcBorders>
          </w:tcPr>
          <w:p w:rsidR="00CE44F7" w:rsidRPr="00D53C6F" w:rsidRDefault="00CE44F7" w:rsidP="009A18D5">
            <w:pPr>
              <w:autoSpaceDE w:val="0"/>
              <w:autoSpaceDN w:val="0"/>
              <w:adjustRightInd w:val="0"/>
              <w:rPr>
                <w:szCs w:val="28"/>
              </w:rPr>
            </w:pPr>
            <w:r w:rsidRPr="00D53C6F">
              <w:rPr>
                <w:szCs w:val="28"/>
              </w:rPr>
              <w:t>-</w:t>
            </w:r>
          </w:p>
        </w:tc>
        <w:tc>
          <w:tcPr>
            <w:tcW w:w="5826" w:type="dxa"/>
            <w:tcBorders>
              <w:top w:val="nil"/>
              <w:left w:val="nil"/>
              <w:bottom w:val="nil"/>
              <w:right w:val="nil"/>
            </w:tcBorders>
          </w:tcPr>
          <w:p w:rsidR="00CE44F7" w:rsidRPr="00D53C6F" w:rsidRDefault="00CE44F7" w:rsidP="009A18D5">
            <w:pPr>
              <w:autoSpaceDE w:val="0"/>
              <w:autoSpaceDN w:val="0"/>
              <w:adjustRightInd w:val="0"/>
              <w:rPr>
                <w:szCs w:val="28"/>
              </w:rPr>
            </w:pPr>
            <w:r w:rsidRPr="00D53C6F">
              <w:rPr>
                <w:szCs w:val="28"/>
              </w:rPr>
              <w:t>доля молодых специалистов в общей числе</w:t>
            </w:r>
            <w:r w:rsidRPr="00D53C6F">
              <w:rPr>
                <w:szCs w:val="28"/>
              </w:rPr>
              <w:t>н</w:t>
            </w:r>
            <w:r w:rsidRPr="00D53C6F">
              <w:rPr>
                <w:szCs w:val="28"/>
              </w:rPr>
              <w:t>ности квалифицированных специалистов в сельскохозяйственных организациях</w:t>
            </w:r>
          </w:p>
          <w:p w:rsidR="00CE44F7" w:rsidRPr="00D53C6F" w:rsidRDefault="00CE44F7" w:rsidP="009A18D5">
            <w:r w:rsidRPr="00D53C6F">
              <w:t>уровень обеспечения сельскохозяйственных организаций квалифицированными специал</w:t>
            </w:r>
            <w:r w:rsidRPr="00D53C6F">
              <w:t>и</w:t>
            </w:r>
            <w:r w:rsidRPr="00D53C6F">
              <w:t>стами;</w:t>
            </w:r>
          </w:p>
          <w:p w:rsidR="00CE44F7" w:rsidRPr="00D53C6F" w:rsidRDefault="00CE44F7" w:rsidP="009A18D5">
            <w:r w:rsidRPr="00D53C6F">
              <w:t>количество абитуриентов, направленных для поступления в текущем году сельскохозяйс</w:t>
            </w:r>
            <w:r w:rsidRPr="00D53C6F">
              <w:t>т</w:t>
            </w:r>
            <w:r w:rsidRPr="00D53C6F">
              <w:t>венные специальности и направления подг</w:t>
            </w:r>
            <w:r w:rsidRPr="00D53C6F">
              <w:t>о</w:t>
            </w:r>
            <w:r w:rsidRPr="00D53C6F">
              <w:t>товки «Агрономия», «Зоотехния», «Ветерин</w:t>
            </w:r>
            <w:r w:rsidRPr="00D53C6F">
              <w:t>а</w:t>
            </w:r>
            <w:r w:rsidRPr="00D53C6F">
              <w:t>рия», «Технология производства и перерабо</w:t>
            </w:r>
            <w:r w:rsidRPr="00D53C6F">
              <w:t>т</w:t>
            </w:r>
            <w:r w:rsidRPr="00D53C6F">
              <w:t>ки сельскохозяйственной продукции», «Агр</w:t>
            </w:r>
            <w:r w:rsidRPr="00D53C6F">
              <w:t>о</w:t>
            </w:r>
            <w:r w:rsidRPr="00D53C6F">
              <w:t>инженерия», «Механизация»;</w:t>
            </w:r>
          </w:p>
          <w:p w:rsidR="00CE44F7" w:rsidRPr="00D53C6F" w:rsidRDefault="00CE44F7" w:rsidP="009A18D5">
            <w:r w:rsidRPr="00D53C6F">
              <w:t>количество студентов, заключивших в тек</w:t>
            </w:r>
            <w:r w:rsidRPr="00D53C6F">
              <w:t>у</w:t>
            </w:r>
            <w:r w:rsidRPr="00D53C6F">
              <w:t>щем году договора о предоставлении агра</w:t>
            </w:r>
            <w:r w:rsidRPr="00D53C6F">
              <w:t>р</w:t>
            </w:r>
            <w:r w:rsidRPr="00D53C6F">
              <w:t>ной стипендии;</w:t>
            </w:r>
          </w:p>
          <w:p w:rsidR="00CE44F7" w:rsidRPr="00D53C6F" w:rsidRDefault="00CE44F7" w:rsidP="009A18D5">
            <w:r w:rsidRPr="00D53C6F">
              <w:t>количество молодых специалистов, закл</w:t>
            </w:r>
            <w:r w:rsidRPr="00D53C6F">
              <w:t>ю</w:t>
            </w:r>
            <w:r w:rsidRPr="00D53C6F">
              <w:t>чивших в текущем году договора о предо</w:t>
            </w:r>
            <w:r w:rsidRPr="00D53C6F">
              <w:t>с</w:t>
            </w:r>
            <w:r w:rsidRPr="00D53C6F">
              <w:t xml:space="preserve">тавлении молодому специалисту пособия и подъемных. </w:t>
            </w:r>
          </w:p>
          <w:p w:rsidR="00CE44F7" w:rsidRPr="00D53C6F" w:rsidRDefault="00CE44F7" w:rsidP="009A18D5">
            <w:r w:rsidRPr="00D53C6F">
              <w:t xml:space="preserve"> </w:t>
            </w:r>
          </w:p>
        </w:tc>
      </w:tr>
    </w:tbl>
    <w:p w:rsidR="00CE44F7" w:rsidRDefault="00CE44F7" w:rsidP="00CE44F7">
      <w:pPr>
        <w:pStyle w:val="1"/>
      </w:pP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112"/>
        <w:gridCol w:w="560"/>
        <w:gridCol w:w="5826"/>
      </w:tblGrid>
      <w:tr w:rsidR="00CE44F7" w:rsidRPr="00D53C6F" w:rsidTr="009A18D5">
        <w:tc>
          <w:tcPr>
            <w:tcW w:w="3112" w:type="dxa"/>
            <w:tcBorders>
              <w:top w:val="nil"/>
              <w:left w:val="nil"/>
              <w:bottom w:val="nil"/>
              <w:right w:val="nil"/>
            </w:tcBorders>
          </w:tcPr>
          <w:p w:rsidR="00CE44F7" w:rsidRPr="00D53C6F" w:rsidRDefault="00CE44F7" w:rsidP="009A18D5">
            <w:pPr>
              <w:autoSpaceDE w:val="0"/>
              <w:autoSpaceDN w:val="0"/>
              <w:adjustRightInd w:val="0"/>
              <w:rPr>
                <w:szCs w:val="28"/>
              </w:rPr>
            </w:pPr>
            <w:r w:rsidRPr="00D53C6F">
              <w:rPr>
                <w:b/>
                <w:color w:val="000080"/>
                <w:szCs w:val="28"/>
              </w:rPr>
              <w:t>Срок реализации подпр</w:t>
            </w:r>
            <w:r w:rsidRPr="00D53C6F">
              <w:rPr>
                <w:b/>
                <w:color w:val="000080"/>
                <w:szCs w:val="28"/>
              </w:rPr>
              <w:t>о</w:t>
            </w:r>
            <w:r w:rsidRPr="00D53C6F">
              <w:rPr>
                <w:b/>
                <w:color w:val="000080"/>
                <w:szCs w:val="28"/>
              </w:rPr>
              <w:t>граммы</w:t>
            </w:r>
          </w:p>
        </w:tc>
        <w:tc>
          <w:tcPr>
            <w:tcW w:w="560" w:type="dxa"/>
            <w:tcBorders>
              <w:top w:val="nil"/>
              <w:left w:val="nil"/>
              <w:bottom w:val="nil"/>
              <w:right w:val="nil"/>
            </w:tcBorders>
          </w:tcPr>
          <w:p w:rsidR="00CE44F7" w:rsidRPr="00D53C6F" w:rsidRDefault="00CE44F7" w:rsidP="009A18D5">
            <w:pPr>
              <w:autoSpaceDE w:val="0"/>
              <w:autoSpaceDN w:val="0"/>
              <w:adjustRightInd w:val="0"/>
              <w:rPr>
                <w:szCs w:val="28"/>
              </w:rPr>
            </w:pPr>
            <w:r w:rsidRPr="00D53C6F">
              <w:rPr>
                <w:szCs w:val="28"/>
              </w:rPr>
              <w:t>-</w:t>
            </w:r>
          </w:p>
        </w:tc>
        <w:tc>
          <w:tcPr>
            <w:tcW w:w="5826" w:type="dxa"/>
            <w:tcBorders>
              <w:top w:val="nil"/>
              <w:left w:val="nil"/>
              <w:bottom w:val="nil"/>
              <w:right w:val="nil"/>
            </w:tcBorders>
          </w:tcPr>
          <w:p w:rsidR="00CE44F7" w:rsidRPr="00D53C6F" w:rsidRDefault="00CE44F7" w:rsidP="009A18D5">
            <w:pPr>
              <w:autoSpaceDE w:val="0"/>
              <w:autoSpaceDN w:val="0"/>
              <w:adjustRightInd w:val="0"/>
              <w:rPr>
                <w:szCs w:val="28"/>
              </w:rPr>
            </w:pPr>
            <w:r w:rsidRPr="00D53C6F">
              <w:rPr>
                <w:szCs w:val="28"/>
              </w:rPr>
              <w:t>2022 - 2025 годы</w:t>
            </w:r>
          </w:p>
        </w:tc>
      </w:tr>
      <w:tr w:rsidR="00CE44F7" w:rsidRPr="00D53C6F" w:rsidTr="009A18D5">
        <w:tc>
          <w:tcPr>
            <w:tcW w:w="3112" w:type="dxa"/>
            <w:tcBorders>
              <w:top w:val="nil"/>
              <w:left w:val="nil"/>
              <w:bottom w:val="nil"/>
              <w:right w:val="nil"/>
            </w:tcBorders>
          </w:tcPr>
          <w:p w:rsidR="00CE44F7" w:rsidRPr="00D53C6F" w:rsidRDefault="00CE44F7" w:rsidP="009A18D5">
            <w:pPr>
              <w:autoSpaceDE w:val="0"/>
              <w:autoSpaceDN w:val="0"/>
              <w:adjustRightInd w:val="0"/>
              <w:rPr>
                <w:szCs w:val="28"/>
              </w:rPr>
            </w:pPr>
            <w:r w:rsidRPr="00D53C6F">
              <w:rPr>
                <w:b/>
                <w:color w:val="000080"/>
                <w:szCs w:val="28"/>
              </w:rPr>
              <w:t>Объем финансового обе</w:t>
            </w:r>
            <w:r w:rsidRPr="00D53C6F">
              <w:rPr>
                <w:b/>
                <w:color w:val="000080"/>
                <w:szCs w:val="28"/>
              </w:rPr>
              <w:t>с</w:t>
            </w:r>
            <w:r w:rsidRPr="00D53C6F">
              <w:rPr>
                <w:b/>
                <w:color w:val="000080"/>
                <w:szCs w:val="28"/>
              </w:rPr>
              <w:t>печения подпрограммы</w:t>
            </w:r>
          </w:p>
        </w:tc>
        <w:tc>
          <w:tcPr>
            <w:tcW w:w="560" w:type="dxa"/>
            <w:tcBorders>
              <w:top w:val="nil"/>
              <w:left w:val="nil"/>
              <w:bottom w:val="nil"/>
              <w:right w:val="nil"/>
            </w:tcBorders>
          </w:tcPr>
          <w:p w:rsidR="00CE44F7" w:rsidRPr="00D53C6F" w:rsidRDefault="00CE44F7" w:rsidP="009A18D5">
            <w:pPr>
              <w:autoSpaceDE w:val="0"/>
              <w:autoSpaceDN w:val="0"/>
              <w:adjustRightInd w:val="0"/>
              <w:rPr>
                <w:szCs w:val="28"/>
              </w:rPr>
            </w:pPr>
            <w:r w:rsidRPr="00D53C6F">
              <w:rPr>
                <w:szCs w:val="28"/>
              </w:rPr>
              <w:t>-</w:t>
            </w:r>
          </w:p>
        </w:tc>
        <w:tc>
          <w:tcPr>
            <w:tcW w:w="5826" w:type="dxa"/>
            <w:tcBorders>
              <w:top w:val="nil"/>
              <w:left w:val="nil"/>
              <w:bottom w:val="nil"/>
              <w:right w:val="nil"/>
            </w:tcBorders>
          </w:tcPr>
          <w:p w:rsidR="00CE44F7" w:rsidRPr="00D53C6F" w:rsidRDefault="00CE44F7" w:rsidP="009A18D5">
            <w:pPr>
              <w:autoSpaceDE w:val="0"/>
              <w:autoSpaceDN w:val="0"/>
              <w:adjustRightInd w:val="0"/>
              <w:rPr>
                <w:szCs w:val="28"/>
              </w:rPr>
            </w:pPr>
            <w:r w:rsidRPr="00D53C6F">
              <w:rPr>
                <w:szCs w:val="28"/>
              </w:rPr>
              <w:t>Объем бюджетного финансирования на реал</w:t>
            </w:r>
            <w:r w:rsidRPr="00D53C6F">
              <w:rPr>
                <w:szCs w:val="28"/>
              </w:rPr>
              <w:t>и</w:t>
            </w:r>
            <w:r w:rsidRPr="00D53C6F">
              <w:rPr>
                <w:szCs w:val="28"/>
              </w:rPr>
              <w:t>зацию подпрограммы из средств республ</w:t>
            </w:r>
            <w:r w:rsidRPr="00D53C6F">
              <w:rPr>
                <w:szCs w:val="28"/>
              </w:rPr>
              <w:t>и</w:t>
            </w:r>
            <w:r w:rsidRPr="00D53C6F">
              <w:rPr>
                <w:szCs w:val="28"/>
              </w:rPr>
              <w:t>канского бюджета Республики Мордовия с</w:t>
            </w:r>
            <w:r w:rsidRPr="00D53C6F">
              <w:rPr>
                <w:szCs w:val="28"/>
              </w:rPr>
              <w:t>о</w:t>
            </w:r>
            <w:r w:rsidRPr="00D53C6F">
              <w:rPr>
                <w:szCs w:val="28"/>
              </w:rPr>
              <w:t>ставляет –13586,6 тыс. рублей (в текущих ц</w:t>
            </w:r>
            <w:r w:rsidRPr="00D53C6F">
              <w:rPr>
                <w:szCs w:val="28"/>
              </w:rPr>
              <w:t>е</w:t>
            </w:r>
            <w:r w:rsidRPr="00D53C6F">
              <w:rPr>
                <w:szCs w:val="28"/>
              </w:rPr>
              <w:t>нах), в том числе по годам:</w:t>
            </w:r>
          </w:p>
          <w:p w:rsidR="00CE44F7" w:rsidRPr="00D53C6F" w:rsidRDefault="00CE44F7" w:rsidP="009A18D5">
            <w:pPr>
              <w:autoSpaceDE w:val="0"/>
              <w:autoSpaceDN w:val="0"/>
              <w:adjustRightInd w:val="0"/>
              <w:rPr>
                <w:szCs w:val="28"/>
              </w:rPr>
            </w:pPr>
            <w:r w:rsidRPr="00D53C6F">
              <w:rPr>
                <w:szCs w:val="28"/>
              </w:rPr>
              <w:t>2022 год –3127,2 тыс. рублей;</w:t>
            </w:r>
          </w:p>
          <w:p w:rsidR="00CE44F7" w:rsidRPr="00D53C6F" w:rsidRDefault="00CE44F7" w:rsidP="009A18D5">
            <w:pPr>
              <w:autoSpaceDE w:val="0"/>
              <w:autoSpaceDN w:val="0"/>
              <w:adjustRightInd w:val="0"/>
              <w:rPr>
                <w:szCs w:val="28"/>
              </w:rPr>
            </w:pPr>
            <w:r w:rsidRPr="00D53C6F">
              <w:rPr>
                <w:szCs w:val="28"/>
              </w:rPr>
              <w:t>2023 год –3534,2 тыс. рублей;</w:t>
            </w:r>
          </w:p>
          <w:p w:rsidR="00CE44F7" w:rsidRPr="00D53C6F" w:rsidRDefault="00CE44F7" w:rsidP="009A18D5">
            <w:pPr>
              <w:autoSpaceDE w:val="0"/>
              <w:autoSpaceDN w:val="0"/>
              <w:adjustRightInd w:val="0"/>
              <w:rPr>
                <w:szCs w:val="28"/>
              </w:rPr>
            </w:pPr>
            <w:r w:rsidRPr="00D53C6F">
              <w:rPr>
                <w:szCs w:val="28"/>
              </w:rPr>
              <w:t>2024 год –3462,6 тыс. рублей;</w:t>
            </w:r>
          </w:p>
          <w:p w:rsidR="00CE44F7" w:rsidRPr="00D53C6F" w:rsidRDefault="00CE44F7" w:rsidP="009A18D5">
            <w:pPr>
              <w:autoSpaceDE w:val="0"/>
              <w:autoSpaceDN w:val="0"/>
              <w:adjustRightInd w:val="0"/>
              <w:rPr>
                <w:szCs w:val="28"/>
              </w:rPr>
            </w:pPr>
            <w:r w:rsidRPr="00D53C6F">
              <w:rPr>
                <w:szCs w:val="28"/>
              </w:rPr>
              <w:t>2025 год –3462,6 тыс. рублей</w:t>
            </w:r>
          </w:p>
        </w:tc>
      </w:tr>
      <w:tr w:rsidR="00CE44F7" w:rsidRPr="00D53C6F" w:rsidTr="009A18D5">
        <w:tc>
          <w:tcPr>
            <w:tcW w:w="3112" w:type="dxa"/>
            <w:tcBorders>
              <w:top w:val="nil"/>
              <w:left w:val="nil"/>
              <w:bottom w:val="nil"/>
              <w:right w:val="nil"/>
            </w:tcBorders>
          </w:tcPr>
          <w:p w:rsidR="00CE44F7" w:rsidRPr="00D53C6F" w:rsidRDefault="00CE44F7" w:rsidP="009A18D5">
            <w:pPr>
              <w:autoSpaceDE w:val="0"/>
              <w:autoSpaceDN w:val="0"/>
              <w:adjustRightInd w:val="0"/>
              <w:rPr>
                <w:szCs w:val="28"/>
              </w:rPr>
            </w:pPr>
            <w:r w:rsidRPr="00D53C6F">
              <w:rPr>
                <w:b/>
                <w:color w:val="000080"/>
                <w:szCs w:val="28"/>
              </w:rPr>
              <w:t>Ожидаемые результаты реализации подпрограмм</w:t>
            </w:r>
          </w:p>
        </w:tc>
        <w:tc>
          <w:tcPr>
            <w:tcW w:w="560" w:type="dxa"/>
            <w:tcBorders>
              <w:top w:val="nil"/>
              <w:left w:val="nil"/>
              <w:bottom w:val="nil"/>
              <w:right w:val="nil"/>
            </w:tcBorders>
          </w:tcPr>
          <w:p w:rsidR="00CE44F7" w:rsidRPr="00D53C6F" w:rsidRDefault="00CE44F7" w:rsidP="009A18D5">
            <w:pPr>
              <w:autoSpaceDE w:val="0"/>
              <w:autoSpaceDN w:val="0"/>
              <w:adjustRightInd w:val="0"/>
              <w:rPr>
                <w:szCs w:val="28"/>
              </w:rPr>
            </w:pPr>
            <w:r w:rsidRPr="00D53C6F">
              <w:rPr>
                <w:szCs w:val="28"/>
              </w:rPr>
              <w:t>-</w:t>
            </w:r>
          </w:p>
        </w:tc>
        <w:tc>
          <w:tcPr>
            <w:tcW w:w="5826" w:type="dxa"/>
            <w:tcBorders>
              <w:top w:val="nil"/>
              <w:left w:val="nil"/>
              <w:bottom w:val="nil"/>
              <w:right w:val="nil"/>
            </w:tcBorders>
          </w:tcPr>
          <w:p w:rsidR="00CE44F7" w:rsidRPr="00D53C6F" w:rsidRDefault="00CE44F7" w:rsidP="009A18D5">
            <w:pPr>
              <w:autoSpaceDE w:val="0"/>
              <w:autoSpaceDN w:val="0"/>
              <w:adjustRightInd w:val="0"/>
              <w:rPr>
                <w:szCs w:val="28"/>
              </w:rPr>
            </w:pPr>
            <w:r w:rsidRPr="00D53C6F">
              <w:rPr>
                <w:szCs w:val="28"/>
              </w:rPr>
              <w:t>обеспечение к 2025 году:</w:t>
            </w:r>
          </w:p>
          <w:p w:rsidR="00CE44F7" w:rsidRPr="00D53C6F" w:rsidRDefault="00CE44F7" w:rsidP="009A18D5">
            <w:pPr>
              <w:autoSpaceDE w:val="0"/>
              <w:autoSpaceDN w:val="0"/>
              <w:adjustRightInd w:val="0"/>
              <w:rPr>
                <w:szCs w:val="28"/>
              </w:rPr>
            </w:pPr>
            <w:r w:rsidRPr="00D53C6F">
              <w:rPr>
                <w:szCs w:val="28"/>
              </w:rPr>
              <w:t>доля молодых специалистов в общей числе</w:t>
            </w:r>
            <w:r w:rsidRPr="00D53C6F">
              <w:rPr>
                <w:szCs w:val="28"/>
              </w:rPr>
              <w:t>н</w:t>
            </w:r>
            <w:r w:rsidRPr="00D53C6F">
              <w:rPr>
                <w:szCs w:val="28"/>
              </w:rPr>
              <w:t>ности квалифицированных специалистов в сельскохозяйственных организациях (проце</w:t>
            </w:r>
            <w:r w:rsidRPr="00D53C6F">
              <w:rPr>
                <w:szCs w:val="28"/>
              </w:rPr>
              <w:t>н</w:t>
            </w:r>
            <w:r w:rsidRPr="00D53C6F">
              <w:rPr>
                <w:szCs w:val="28"/>
              </w:rPr>
              <w:t>тов) – 11.</w:t>
            </w:r>
          </w:p>
          <w:p w:rsidR="00CE44F7" w:rsidRPr="00D53C6F" w:rsidRDefault="00CE44F7" w:rsidP="009A18D5">
            <w:r w:rsidRPr="00D53C6F">
              <w:t>уровень обеспечения сельскохозяйственных организаций квалифицированными специал</w:t>
            </w:r>
            <w:r w:rsidRPr="00D53C6F">
              <w:t>и</w:t>
            </w:r>
            <w:r w:rsidRPr="00D53C6F">
              <w:t>стами-98%;</w:t>
            </w:r>
          </w:p>
          <w:p w:rsidR="00CE44F7" w:rsidRPr="00D53C6F" w:rsidRDefault="00CE44F7" w:rsidP="009A18D5">
            <w:r w:rsidRPr="00D53C6F">
              <w:t>количество абитуриентов, направленных для поступления в текущем году сельскохозяйс</w:t>
            </w:r>
            <w:r w:rsidRPr="00D53C6F">
              <w:t>т</w:t>
            </w:r>
            <w:r w:rsidRPr="00D53C6F">
              <w:t>венные специальности и направления подг</w:t>
            </w:r>
            <w:r w:rsidRPr="00D53C6F">
              <w:t>о</w:t>
            </w:r>
            <w:r w:rsidRPr="00D53C6F">
              <w:t>товки «Агрономия», «Зоотехния», «Ветерин</w:t>
            </w:r>
            <w:r w:rsidRPr="00D53C6F">
              <w:t>а</w:t>
            </w:r>
            <w:r w:rsidRPr="00D53C6F">
              <w:t>рия», «Технология производства и перерабо</w:t>
            </w:r>
            <w:r w:rsidRPr="00D53C6F">
              <w:t>т</w:t>
            </w:r>
            <w:r w:rsidRPr="00D53C6F">
              <w:t>ки сельскохозяйственной продукции», «Агр</w:t>
            </w:r>
            <w:r w:rsidRPr="00D53C6F">
              <w:t>о</w:t>
            </w:r>
            <w:r w:rsidRPr="00D53C6F">
              <w:t>инженерия», «Механизация»-10 чел;</w:t>
            </w:r>
          </w:p>
          <w:p w:rsidR="00CE44F7" w:rsidRPr="00D53C6F" w:rsidRDefault="00CE44F7" w:rsidP="009A18D5">
            <w:r w:rsidRPr="00D53C6F">
              <w:t>количество студентов, заключивших в тек</w:t>
            </w:r>
            <w:r w:rsidRPr="00D53C6F">
              <w:t>у</w:t>
            </w:r>
            <w:r w:rsidRPr="00D53C6F">
              <w:t>щем году договора о предоставлении агра</w:t>
            </w:r>
            <w:r w:rsidRPr="00D53C6F">
              <w:t>р</w:t>
            </w:r>
            <w:r w:rsidRPr="00D53C6F">
              <w:t>ной стипендии-4чел;</w:t>
            </w:r>
          </w:p>
          <w:p w:rsidR="00CE44F7" w:rsidRPr="00D53C6F" w:rsidRDefault="00CE44F7" w:rsidP="009A18D5">
            <w:r w:rsidRPr="00D53C6F">
              <w:t>количество молодых специалистов, закл</w:t>
            </w:r>
            <w:r w:rsidRPr="00D53C6F">
              <w:t>ю</w:t>
            </w:r>
            <w:r w:rsidRPr="00D53C6F">
              <w:t xml:space="preserve">чивших в </w:t>
            </w:r>
            <w:r w:rsidRPr="00D53C6F">
              <w:lastRenderedPageBreak/>
              <w:t>текущем году договора о предо</w:t>
            </w:r>
            <w:r w:rsidRPr="00D53C6F">
              <w:t>с</w:t>
            </w:r>
            <w:r w:rsidRPr="00D53C6F">
              <w:t xml:space="preserve">тавлении молодому специалисту пособия и подъемных-4чел. </w:t>
            </w:r>
          </w:p>
          <w:p w:rsidR="00CE44F7" w:rsidRPr="00D53C6F" w:rsidRDefault="00CE44F7" w:rsidP="009A18D5"/>
        </w:tc>
      </w:tr>
    </w:tbl>
    <w:p w:rsidR="00CE44F7" w:rsidRPr="00E34B56" w:rsidRDefault="00CE44F7" w:rsidP="00CE44F7">
      <w:pPr>
        <w:keepNext/>
        <w:keepLines/>
        <w:spacing w:before="480"/>
        <w:jc w:val="center"/>
        <w:outlineLvl w:val="0"/>
        <w:rPr>
          <w:b/>
          <w:bCs/>
          <w:caps/>
          <w:szCs w:val="28"/>
          <w:lang/>
        </w:rPr>
      </w:pPr>
      <w:r w:rsidRPr="00E34B56">
        <w:rPr>
          <w:b/>
          <w:bCs/>
          <w:caps/>
          <w:szCs w:val="28"/>
          <w:lang/>
        </w:rPr>
        <w:lastRenderedPageBreak/>
        <w:t>подпрограмма</w:t>
      </w:r>
      <w:r w:rsidRPr="00E34B56">
        <w:rPr>
          <w:b/>
          <w:bCs/>
          <w:caps/>
          <w:szCs w:val="28"/>
          <w:lang/>
        </w:rPr>
        <w:br/>
        <w:t>«Обеспечение реализации муниципальной  программы  развития сельского хозяйства и регулирования рынков сельскохозяйственной продукции, сырья и продовольс</w:t>
      </w:r>
      <w:r w:rsidRPr="00E34B56">
        <w:rPr>
          <w:b/>
          <w:bCs/>
          <w:caps/>
          <w:szCs w:val="28"/>
          <w:lang/>
        </w:rPr>
        <w:t>т</w:t>
      </w:r>
      <w:r w:rsidRPr="00E34B56">
        <w:rPr>
          <w:b/>
          <w:bCs/>
          <w:caps/>
          <w:szCs w:val="28"/>
          <w:lang/>
        </w:rPr>
        <w:t>вия»</w:t>
      </w:r>
    </w:p>
    <w:p w:rsidR="00CE44F7" w:rsidRPr="00E34B56" w:rsidRDefault="00CE44F7" w:rsidP="00CE44F7">
      <w:pPr>
        <w:rPr>
          <w:szCs w:val="28"/>
        </w:rPr>
      </w:pPr>
    </w:p>
    <w:p w:rsidR="00CE44F7" w:rsidRPr="00E34B56" w:rsidRDefault="00CE44F7" w:rsidP="00CE44F7">
      <w:pPr>
        <w:keepNext/>
        <w:keepLines/>
        <w:spacing w:before="480"/>
        <w:jc w:val="center"/>
        <w:outlineLvl w:val="0"/>
        <w:rPr>
          <w:b/>
          <w:bCs/>
          <w:caps/>
          <w:szCs w:val="28"/>
          <w:lang/>
        </w:rPr>
      </w:pPr>
      <w:r w:rsidRPr="00E34B56">
        <w:rPr>
          <w:b/>
          <w:bCs/>
          <w:caps/>
          <w:szCs w:val="28"/>
          <w:lang/>
        </w:rPr>
        <w:t>Паспорт подпрограммы «Обеспечение реализации муниципальной программы развития сельского хозяйства и регулирования рынков сельскохозяйственной продукции, с</w:t>
      </w:r>
      <w:r w:rsidRPr="00E34B56">
        <w:rPr>
          <w:b/>
          <w:bCs/>
          <w:caps/>
          <w:szCs w:val="28"/>
          <w:lang/>
        </w:rPr>
        <w:t>ы</w:t>
      </w:r>
      <w:r w:rsidRPr="00E34B56">
        <w:rPr>
          <w:b/>
          <w:bCs/>
          <w:caps/>
          <w:szCs w:val="28"/>
          <w:lang/>
        </w:rPr>
        <w:t>рья и продовольствия»</w:t>
      </w:r>
    </w:p>
    <w:p w:rsidR="00CE44F7" w:rsidRPr="00E34B56" w:rsidRDefault="00CE44F7" w:rsidP="00CE44F7">
      <w:pPr>
        <w:rPr>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360"/>
        <w:gridCol w:w="42"/>
        <w:gridCol w:w="426"/>
        <w:gridCol w:w="92"/>
        <w:gridCol w:w="5294"/>
        <w:gridCol w:w="142"/>
      </w:tblGrid>
      <w:tr w:rsidR="00CE44F7" w:rsidRPr="00E34B56" w:rsidTr="009A18D5">
        <w:trPr>
          <w:gridAfter w:val="1"/>
          <w:wAfter w:w="142" w:type="dxa"/>
        </w:trPr>
        <w:tc>
          <w:tcPr>
            <w:tcW w:w="3360" w:type="dxa"/>
            <w:tcBorders>
              <w:top w:val="nil"/>
              <w:left w:val="nil"/>
              <w:bottom w:val="nil"/>
              <w:right w:val="nil"/>
            </w:tcBorders>
          </w:tcPr>
          <w:p w:rsidR="00CE44F7" w:rsidRPr="00E34B56" w:rsidRDefault="00CE44F7" w:rsidP="009A18D5">
            <w:pPr>
              <w:autoSpaceDE w:val="0"/>
              <w:autoSpaceDN w:val="0"/>
              <w:adjustRightInd w:val="0"/>
              <w:rPr>
                <w:szCs w:val="28"/>
              </w:rPr>
            </w:pPr>
            <w:r w:rsidRPr="00E34B56">
              <w:rPr>
                <w:b/>
                <w:color w:val="000080"/>
                <w:szCs w:val="28"/>
              </w:rPr>
              <w:t>Ответственный исполн</w:t>
            </w:r>
            <w:r w:rsidRPr="00E34B56">
              <w:rPr>
                <w:b/>
                <w:color w:val="000080"/>
                <w:szCs w:val="28"/>
              </w:rPr>
              <w:t>и</w:t>
            </w:r>
            <w:r w:rsidRPr="00E34B56">
              <w:rPr>
                <w:b/>
                <w:color w:val="000080"/>
                <w:szCs w:val="28"/>
              </w:rPr>
              <w:t>тель подпрограммы</w:t>
            </w:r>
          </w:p>
        </w:tc>
        <w:tc>
          <w:tcPr>
            <w:tcW w:w="560" w:type="dxa"/>
            <w:gridSpan w:val="3"/>
            <w:tcBorders>
              <w:top w:val="nil"/>
              <w:left w:val="nil"/>
              <w:bottom w:val="nil"/>
              <w:right w:val="nil"/>
            </w:tcBorders>
          </w:tcPr>
          <w:p w:rsidR="00CE44F7" w:rsidRPr="00E34B56" w:rsidRDefault="00CE44F7" w:rsidP="009A18D5">
            <w:pPr>
              <w:autoSpaceDE w:val="0"/>
              <w:autoSpaceDN w:val="0"/>
              <w:adjustRightInd w:val="0"/>
              <w:rPr>
                <w:szCs w:val="28"/>
              </w:rPr>
            </w:pPr>
            <w:r w:rsidRPr="00E34B56">
              <w:rPr>
                <w:szCs w:val="28"/>
              </w:rPr>
              <w:t>-</w:t>
            </w:r>
          </w:p>
        </w:tc>
        <w:tc>
          <w:tcPr>
            <w:tcW w:w="5294" w:type="dxa"/>
            <w:tcBorders>
              <w:top w:val="nil"/>
              <w:left w:val="nil"/>
              <w:bottom w:val="nil"/>
              <w:right w:val="nil"/>
            </w:tcBorders>
          </w:tcPr>
          <w:p w:rsidR="00CE44F7" w:rsidRPr="00E34B56" w:rsidRDefault="00CE44F7" w:rsidP="009A18D5">
            <w:pPr>
              <w:ind w:right="33"/>
              <w:rPr>
                <w:szCs w:val="28"/>
              </w:rPr>
            </w:pPr>
            <w:r w:rsidRPr="00E34B56">
              <w:rPr>
                <w:szCs w:val="28"/>
              </w:rPr>
              <w:t>Управление сельского хозяйства админ</w:t>
            </w:r>
            <w:r w:rsidRPr="00E34B56">
              <w:rPr>
                <w:szCs w:val="28"/>
              </w:rPr>
              <w:t>и</w:t>
            </w:r>
            <w:r w:rsidRPr="00E34B56">
              <w:rPr>
                <w:szCs w:val="28"/>
              </w:rPr>
              <w:t>страции Чамзинского муниципального района</w:t>
            </w:r>
          </w:p>
          <w:p w:rsidR="00CE44F7" w:rsidRPr="00E34B56" w:rsidRDefault="00CE44F7" w:rsidP="009A18D5">
            <w:pPr>
              <w:autoSpaceDE w:val="0"/>
              <w:autoSpaceDN w:val="0"/>
              <w:adjustRightInd w:val="0"/>
              <w:rPr>
                <w:szCs w:val="28"/>
              </w:rPr>
            </w:pPr>
          </w:p>
        </w:tc>
      </w:tr>
      <w:tr w:rsidR="00CE44F7" w:rsidRPr="00E34B56" w:rsidTr="009A18D5">
        <w:trPr>
          <w:gridAfter w:val="1"/>
          <w:wAfter w:w="142" w:type="dxa"/>
        </w:trPr>
        <w:tc>
          <w:tcPr>
            <w:tcW w:w="3360" w:type="dxa"/>
            <w:tcBorders>
              <w:top w:val="nil"/>
              <w:left w:val="nil"/>
              <w:bottom w:val="nil"/>
              <w:right w:val="nil"/>
            </w:tcBorders>
          </w:tcPr>
          <w:p w:rsidR="00CE44F7" w:rsidRPr="00E34B56" w:rsidRDefault="00CE44F7" w:rsidP="009A18D5">
            <w:pPr>
              <w:autoSpaceDE w:val="0"/>
              <w:autoSpaceDN w:val="0"/>
              <w:adjustRightInd w:val="0"/>
              <w:rPr>
                <w:szCs w:val="28"/>
                <w:highlight w:val="red"/>
              </w:rPr>
            </w:pPr>
          </w:p>
        </w:tc>
        <w:tc>
          <w:tcPr>
            <w:tcW w:w="560" w:type="dxa"/>
            <w:gridSpan w:val="3"/>
            <w:tcBorders>
              <w:top w:val="nil"/>
              <w:left w:val="nil"/>
              <w:bottom w:val="nil"/>
              <w:right w:val="nil"/>
            </w:tcBorders>
          </w:tcPr>
          <w:p w:rsidR="00CE44F7" w:rsidRPr="00E34B56" w:rsidRDefault="00CE44F7" w:rsidP="009A18D5">
            <w:pPr>
              <w:autoSpaceDE w:val="0"/>
              <w:autoSpaceDN w:val="0"/>
              <w:adjustRightInd w:val="0"/>
              <w:rPr>
                <w:szCs w:val="28"/>
                <w:highlight w:val="red"/>
              </w:rPr>
            </w:pPr>
          </w:p>
        </w:tc>
        <w:tc>
          <w:tcPr>
            <w:tcW w:w="5294" w:type="dxa"/>
            <w:tcBorders>
              <w:top w:val="nil"/>
              <w:left w:val="nil"/>
              <w:bottom w:val="nil"/>
              <w:right w:val="nil"/>
            </w:tcBorders>
          </w:tcPr>
          <w:p w:rsidR="00CE44F7" w:rsidRPr="00E34B56" w:rsidRDefault="00CE44F7" w:rsidP="009A18D5">
            <w:pPr>
              <w:autoSpaceDE w:val="0"/>
              <w:autoSpaceDN w:val="0"/>
              <w:adjustRightInd w:val="0"/>
              <w:rPr>
                <w:szCs w:val="28"/>
                <w:highlight w:val="red"/>
              </w:rPr>
            </w:pPr>
          </w:p>
        </w:tc>
      </w:tr>
      <w:tr w:rsidR="00CE44F7" w:rsidRPr="00E34B56" w:rsidTr="009A18D5">
        <w:trPr>
          <w:gridAfter w:val="1"/>
          <w:wAfter w:w="142" w:type="dxa"/>
        </w:trPr>
        <w:tc>
          <w:tcPr>
            <w:tcW w:w="3360" w:type="dxa"/>
            <w:tcBorders>
              <w:top w:val="nil"/>
              <w:left w:val="nil"/>
              <w:bottom w:val="nil"/>
              <w:right w:val="nil"/>
            </w:tcBorders>
          </w:tcPr>
          <w:p w:rsidR="00CE44F7" w:rsidRPr="00E34B56" w:rsidRDefault="00CE44F7" w:rsidP="009A18D5">
            <w:pPr>
              <w:autoSpaceDE w:val="0"/>
              <w:autoSpaceDN w:val="0"/>
              <w:adjustRightInd w:val="0"/>
              <w:rPr>
                <w:szCs w:val="28"/>
              </w:rPr>
            </w:pPr>
            <w:r w:rsidRPr="00E34B56">
              <w:rPr>
                <w:b/>
                <w:color w:val="000080"/>
                <w:szCs w:val="28"/>
              </w:rPr>
              <w:t>Цель подпрограммы</w:t>
            </w:r>
          </w:p>
        </w:tc>
        <w:tc>
          <w:tcPr>
            <w:tcW w:w="560" w:type="dxa"/>
            <w:gridSpan w:val="3"/>
            <w:tcBorders>
              <w:top w:val="nil"/>
              <w:left w:val="nil"/>
              <w:bottom w:val="nil"/>
              <w:right w:val="nil"/>
            </w:tcBorders>
          </w:tcPr>
          <w:p w:rsidR="00CE44F7" w:rsidRPr="00E34B56" w:rsidRDefault="00CE44F7" w:rsidP="009A18D5">
            <w:pPr>
              <w:autoSpaceDE w:val="0"/>
              <w:autoSpaceDN w:val="0"/>
              <w:adjustRightInd w:val="0"/>
              <w:rPr>
                <w:szCs w:val="28"/>
              </w:rPr>
            </w:pPr>
            <w:r w:rsidRPr="00E34B56">
              <w:rPr>
                <w:szCs w:val="28"/>
              </w:rPr>
              <w:t>-</w:t>
            </w:r>
          </w:p>
        </w:tc>
        <w:tc>
          <w:tcPr>
            <w:tcW w:w="5294" w:type="dxa"/>
            <w:tcBorders>
              <w:top w:val="nil"/>
              <w:left w:val="nil"/>
              <w:bottom w:val="nil"/>
              <w:right w:val="nil"/>
            </w:tcBorders>
          </w:tcPr>
          <w:p w:rsidR="00CE44F7" w:rsidRPr="00E34B56" w:rsidRDefault="00CE44F7" w:rsidP="009A18D5">
            <w:pPr>
              <w:autoSpaceDE w:val="0"/>
              <w:autoSpaceDN w:val="0"/>
              <w:adjustRightInd w:val="0"/>
              <w:rPr>
                <w:szCs w:val="28"/>
              </w:rPr>
            </w:pPr>
            <w:r w:rsidRPr="00E34B56">
              <w:rPr>
                <w:szCs w:val="28"/>
              </w:rPr>
              <w:t>обеспечение эффективной деятельности  в сфере развития сельского хозяйства и регулирования рынков сельскохозяйс</w:t>
            </w:r>
            <w:r w:rsidRPr="00E34B56">
              <w:rPr>
                <w:szCs w:val="28"/>
              </w:rPr>
              <w:t>т</w:t>
            </w:r>
            <w:r w:rsidRPr="00E34B56">
              <w:rPr>
                <w:szCs w:val="28"/>
              </w:rPr>
              <w:t>венной продукции, сырья и продовольс</w:t>
            </w:r>
            <w:r w:rsidRPr="00E34B56">
              <w:rPr>
                <w:szCs w:val="28"/>
              </w:rPr>
              <w:t>т</w:t>
            </w:r>
            <w:r w:rsidRPr="00E34B56">
              <w:rPr>
                <w:szCs w:val="28"/>
              </w:rPr>
              <w:t>вия</w:t>
            </w:r>
          </w:p>
        </w:tc>
      </w:tr>
      <w:tr w:rsidR="00CE44F7" w:rsidRPr="00E34B56" w:rsidTr="009A18D5">
        <w:trPr>
          <w:gridAfter w:val="1"/>
          <w:wAfter w:w="142" w:type="dxa"/>
        </w:trPr>
        <w:tc>
          <w:tcPr>
            <w:tcW w:w="3360" w:type="dxa"/>
            <w:tcBorders>
              <w:top w:val="nil"/>
              <w:left w:val="nil"/>
              <w:bottom w:val="nil"/>
              <w:right w:val="nil"/>
            </w:tcBorders>
          </w:tcPr>
          <w:p w:rsidR="00CE44F7" w:rsidRPr="00E34B56" w:rsidRDefault="00CE44F7" w:rsidP="009A18D5">
            <w:pPr>
              <w:autoSpaceDE w:val="0"/>
              <w:autoSpaceDN w:val="0"/>
              <w:adjustRightInd w:val="0"/>
              <w:rPr>
                <w:szCs w:val="28"/>
              </w:rPr>
            </w:pPr>
            <w:r w:rsidRPr="00E34B56">
              <w:rPr>
                <w:b/>
                <w:color w:val="000080"/>
                <w:szCs w:val="28"/>
              </w:rPr>
              <w:t>Задачи подпрограммы</w:t>
            </w:r>
          </w:p>
        </w:tc>
        <w:tc>
          <w:tcPr>
            <w:tcW w:w="560" w:type="dxa"/>
            <w:gridSpan w:val="3"/>
            <w:tcBorders>
              <w:top w:val="nil"/>
              <w:left w:val="nil"/>
              <w:bottom w:val="nil"/>
              <w:right w:val="nil"/>
            </w:tcBorders>
          </w:tcPr>
          <w:p w:rsidR="00CE44F7" w:rsidRPr="00E34B56" w:rsidRDefault="00CE44F7" w:rsidP="009A18D5">
            <w:pPr>
              <w:autoSpaceDE w:val="0"/>
              <w:autoSpaceDN w:val="0"/>
              <w:adjustRightInd w:val="0"/>
              <w:rPr>
                <w:szCs w:val="28"/>
              </w:rPr>
            </w:pPr>
            <w:r w:rsidRPr="00E34B56">
              <w:rPr>
                <w:szCs w:val="28"/>
              </w:rPr>
              <w:t>-</w:t>
            </w:r>
          </w:p>
        </w:tc>
        <w:tc>
          <w:tcPr>
            <w:tcW w:w="5294" w:type="dxa"/>
            <w:tcBorders>
              <w:top w:val="nil"/>
              <w:left w:val="nil"/>
              <w:bottom w:val="nil"/>
              <w:right w:val="nil"/>
            </w:tcBorders>
          </w:tcPr>
          <w:p w:rsidR="00CE44F7" w:rsidRPr="00E34B56" w:rsidRDefault="00CE44F7" w:rsidP="009A18D5">
            <w:pPr>
              <w:autoSpaceDE w:val="0"/>
              <w:autoSpaceDN w:val="0"/>
              <w:adjustRightInd w:val="0"/>
              <w:rPr>
                <w:szCs w:val="28"/>
              </w:rPr>
            </w:pPr>
            <w:r w:rsidRPr="00E34B56">
              <w:rPr>
                <w:szCs w:val="28"/>
              </w:rPr>
              <w:t>совершенствование управления муниц</w:t>
            </w:r>
            <w:r w:rsidRPr="00E34B56">
              <w:rPr>
                <w:szCs w:val="28"/>
              </w:rPr>
              <w:t>и</w:t>
            </w:r>
            <w:r w:rsidRPr="00E34B56">
              <w:rPr>
                <w:szCs w:val="28"/>
              </w:rPr>
              <w:t>пальной программы;</w:t>
            </w:r>
          </w:p>
          <w:p w:rsidR="00CE44F7" w:rsidRPr="00E34B56" w:rsidRDefault="00CE44F7" w:rsidP="009A18D5">
            <w:pPr>
              <w:autoSpaceDE w:val="0"/>
              <w:autoSpaceDN w:val="0"/>
              <w:adjustRightInd w:val="0"/>
              <w:rPr>
                <w:szCs w:val="28"/>
              </w:rPr>
            </w:pPr>
            <w:r w:rsidRPr="00E34B56">
              <w:rPr>
                <w:szCs w:val="28"/>
              </w:rPr>
              <w:t xml:space="preserve">участие в  трудовом соперничества в соответствии с </w:t>
            </w:r>
            <w:hyperlink r:id="rId43" w:history="1">
              <w:r w:rsidRPr="00E34B56">
                <w:rPr>
                  <w:bCs/>
                  <w:color w:val="000000"/>
                  <w:szCs w:val="28"/>
                </w:rPr>
                <w:t>постановлением</w:t>
              </w:r>
            </w:hyperlink>
            <w:r w:rsidRPr="00E34B56">
              <w:rPr>
                <w:szCs w:val="28"/>
              </w:rPr>
              <w:t xml:space="preserve"> Правител</w:t>
            </w:r>
            <w:r w:rsidRPr="00E34B56">
              <w:rPr>
                <w:szCs w:val="28"/>
              </w:rPr>
              <w:t>ь</w:t>
            </w:r>
            <w:r w:rsidRPr="00E34B56">
              <w:rPr>
                <w:szCs w:val="28"/>
              </w:rPr>
              <w:t>ства Республики Мордовия от 12 ноября 2018 г. № 533</w:t>
            </w:r>
          </w:p>
        </w:tc>
      </w:tr>
      <w:tr w:rsidR="00CE44F7" w:rsidRPr="00E34B56" w:rsidTr="009A18D5">
        <w:trPr>
          <w:gridAfter w:val="1"/>
          <w:wAfter w:w="142" w:type="dxa"/>
        </w:trPr>
        <w:tc>
          <w:tcPr>
            <w:tcW w:w="3360" w:type="dxa"/>
            <w:tcBorders>
              <w:top w:val="nil"/>
              <w:left w:val="nil"/>
              <w:bottom w:val="nil"/>
              <w:right w:val="nil"/>
            </w:tcBorders>
          </w:tcPr>
          <w:p w:rsidR="00CE44F7" w:rsidRPr="00E34B56" w:rsidRDefault="00CE44F7" w:rsidP="009A18D5">
            <w:pPr>
              <w:autoSpaceDE w:val="0"/>
              <w:autoSpaceDN w:val="0"/>
              <w:adjustRightInd w:val="0"/>
              <w:rPr>
                <w:szCs w:val="28"/>
              </w:rPr>
            </w:pPr>
            <w:r w:rsidRPr="00E34B56">
              <w:rPr>
                <w:b/>
                <w:color w:val="000080"/>
                <w:szCs w:val="28"/>
              </w:rPr>
              <w:t>Целевые индикаторы и п</w:t>
            </w:r>
            <w:r w:rsidRPr="00E34B56">
              <w:rPr>
                <w:b/>
                <w:color w:val="000080"/>
                <w:szCs w:val="28"/>
              </w:rPr>
              <w:t>о</w:t>
            </w:r>
            <w:r w:rsidRPr="00E34B56">
              <w:rPr>
                <w:b/>
                <w:color w:val="000080"/>
                <w:szCs w:val="28"/>
              </w:rPr>
              <w:t>казатели подпрограммы</w:t>
            </w:r>
          </w:p>
        </w:tc>
        <w:tc>
          <w:tcPr>
            <w:tcW w:w="560" w:type="dxa"/>
            <w:gridSpan w:val="3"/>
            <w:tcBorders>
              <w:top w:val="nil"/>
              <w:left w:val="nil"/>
              <w:bottom w:val="nil"/>
              <w:right w:val="nil"/>
            </w:tcBorders>
          </w:tcPr>
          <w:p w:rsidR="00CE44F7" w:rsidRPr="00E34B56" w:rsidRDefault="00CE44F7" w:rsidP="009A18D5">
            <w:pPr>
              <w:autoSpaceDE w:val="0"/>
              <w:autoSpaceDN w:val="0"/>
              <w:adjustRightInd w:val="0"/>
              <w:rPr>
                <w:szCs w:val="28"/>
              </w:rPr>
            </w:pPr>
            <w:r w:rsidRPr="00E34B56">
              <w:rPr>
                <w:szCs w:val="28"/>
              </w:rPr>
              <w:t>-</w:t>
            </w:r>
          </w:p>
        </w:tc>
        <w:tc>
          <w:tcPr>
            <w:tcW w:w="5294" w:type="dxa"/>
            <w:tcBorders>
              <w:top w:val="nil"/>
              <w:left w:val="nil"/>
              <w:bottom w:val="nil"/>
              <w:right w:val="nil"/>
            </w:tcBorders>
          </w:tcPr>
          <w:p w:rsidR="00CE44F7" w:rsidRPr="00E34B56" w:rsidRDefault="00CE44F7" w:rsidP="009A18D5">
            <w:pPr>
              <w:autoSpaceDE w:val="0"/>
              <w:autoSpaceDN w:val="0"/>
              <w:adjustRightInd w:val="0"/>
              <w:rPr>
                <w:szCs w:val="28"/>
              </w:rPr>
            </w:pPr>
            <w:r w:rsidRPr="00E34B56">
              <w:rPr>
                <w:szCs w:val="28"/>
              </w:rPr>
              <w:t>сохранение существующего уровня уч</w:t>
            </w:r>
            <w:r w:rsidRPr="00E34B56">
              <w:rPr>
                <w:szCs w:val="28"/>
              </w:rPr>
              <w:t>а</w:t>
            </w:r>
            <w:r w:rsidRPr="00E34B56">
              <w:rPr>
                <w:szCs w:val="28"/>
              </w:rPr>
              <w:t>стия администрации Чамзинского мун</w:t>
            </w:r>
            <w:r w:rsidRPr="00E34B56">
              <w:rPr>
                <w:szCs w:val="28"/>
              </w:rPr>
              <w:t>и</w:t>
            </w:r>
            <w:r w:rsidRPr="00E34B56">
              <w:rPr>
                <w:szCs w:val="28"/>
              </w:rPr>
              <w:t>ципального в реализации муниципальной  программы (наличие в муниципальных образованиях муниципальных программ развития сельского хозяйства и регулир</w:t>
            </w:r>
            <w:r w:rsidRPr="00E34B56">
              <w:rPr>
                <w:szCs w:val="28"/>
              </w:rPr>
              <w:t>о</w:t>
            </w:r>
            <w:r w:rsidRPr="00E34B56">
              <w:rPr>
                <w:szCs w:val="28"/>
              </w:rPr>
              <w:t>вания рынков сырья и продовольствия);</w:t>
            </w:r>
          </w:p>
          <w:p w:rsidR="00CE44F7" w:rsidRPr="00E34B56" w:rsidRDefault="00CE44F7" w:rsidP="009A18D5">
            <w:pPr>
              <w:autoSpaceDE w:val="0"/>
              <w:autoSpaceDN w:val="0"/>
              <w:adjustRightInd w:val="0"/>
              <w:rPr>
                <w:szCs w:val="28"/>
              </w:rPr>
            </w:pPr>
          </w:p>
        </w:tc>
      </w:tr>
      <w:tr w:rsidR="00CE44F7" w:rsidRPr="00E34B56" w:rsidTr="009A18D5">
        <w:trPr>
          <w:gridAfter w:val="1"/>
          <w:wAfter w:w="142" w:type="dxa"/>
        </w:trPr>
        <w:tc>
          <w:tcPr>
            <w:tcW w:w="3360" w:type="dxa"/>
            <w:tcBorders>
              <w:top w:val="nil"/>
              <w:left w:val="nil"/>
              <w:bottom w:val="nil"/>
              <w:right w:val="nil"/>
            </w:tcBorders>
          </w:tcPr>
          <w:p w:rsidR="00CE44F7" w:rsidRPr="00E34B56" w:rsidRDefault="00CE44F7" w:rsidP="009A18D5">
            <w:pPr>
              <w:autoSpaceDE w:val="0"/>
              <w:autoSpaceDN w:val="0"/>
              <w:adjustRightInd w:val="0"/>
              <w:rPr>
                <w:szCs w:val="28"/>
              </w:rPr>
            </w:pPr>
            <w:r w:rsidRPr="00E34B56">
              <w:rPr>
                <w:b/>
                <w:color w:val="000080"/>
                <w:szCs w:val="28"/>
              </w:rPr>
              <w:t>Сроки реализации подпр</w:t>
            </w:r>
            <w:r w:rsidRPr="00E34B56">
              <w:rPr>
                <w:b/>
                <w:color w:val="000080"/>
                <w:szCs w:val="28"/>
              </w:rPr>
              <w:t>о</w:t>
            </w:r>
            <w:r w:rsidRPr="00E34B56">
              <w:rPr>
                <w:b/>
                <w:color w:val="000080"/>
                <w:szCs w:val="28"/>
              </w:rPr>
              <w:t>граммы</w:t>
            </w:r>
          </w:p>
        </w:tc>
        <w:tc>
          <w:tcPr>
            <w:tcW w:w="560" w:type="dxa"/>
            <w:gridSpan w:val="3"/>
            <w:tcBorders>
              <w:top w:val="nil"/>
              <w:left w:val="nil"/>
              <w:bottom w:val="nil"/>
              <w:right w:val="nil"/>
            </w:tcBorders>
          </w:tcPr>
          <w:p w:rsidR="00CE44F7" w:rsidRPr="00E34B56" w:rsidRDefault="00CE44F7" w:rsidP="009A18D5">
            <w:pPr>
              <w:autoSpaceDE w:val="0"/>
              <w:autoSpaceDN w:val="0"/>
              <w:adjustRightInd w:val="0"/>
              <w:rPr>
                <w:szCs w:val="28"/>
              </w:rPr>
            </w:pPr>
            <w:r w:rsidRPr="00E34B56">
              <w:rPr>
                <w:szCs w:val="28"/>
              </w:rPr>
              <w:t>-</w:t>
            </w:r>
          </w:p>
        </w:tc>
        <w:tc>
          <w:tcPr>
            <w:tcW w:w="5294" w:type="dxa"/>
            <w:tcBorders>
              <w:top w:val="nil"/>
              <w:left w:val="nil"/>
              <w:bottom w:val="nil"/>
              <w:right w:val="nil"/>
            </w:tcBorders>
          </w:tcPr>
          <w:p w:rsidR="00CE44F7" w:rsidRPr="00E34B56" w:rsidRDefault="00CE44F7" w:rsidP="009A18D5">
            <w:pPr>
              <w:autoSpaceDE w:val="0"/>
              <w:autoSpaceDN w:val="0"/>
              <w:adjustRightInd w:val="0"/>
              <w:rPr>
                <w:szCs w:val="28"/>
              </w:rPr>
            </w:pPr>
            <w:r w:rsidRPr="00E34B56">
              <w:rPr>
                <w:szCs w:val="28"/>
              </w:rPr>
              <w:t>1 января 2022 г. - 31 декабря 2025 г.</w:t>
            </w:r>
          </w:p>
        </w:tc>
      </w:tr>
      <w:tr w:rsidR="00CE44F7" w:rsidRPr="00E34B56" w:rsidTr="009A18D5">
        <w:trPr>
          <w:gridAfter w:val="1"/>
          <w:wAfter w:w="142" w:type="dxa"/>
        </w:trPr>
        <w:tc>
          <w:tcPr>
            <w:tcW w:w="3360" w:type="dxa"/>
            <w:tcBorders>
              <w:top w:val="nil"/>
              <w:left w:val="nil"/>
              <w:bottom w:val="nil"/>
              <w:right w:val="nil"/>
            </w:tcBorders>
          </w:tcPr>
          <w:p w:rsidR="00CE44F7" w:rsidRPr="00E34B56" w:rsidRDefault="00CE44F7" w:rsidP="009A18D5">
            <w:pPr>
              <w:autoSpaceDE w:val="0"/>
              <w:autoSpaceDN w:val="0"/>
              <w:adjustRightInd w:val="0"/>
              <w:rPr>
                <w:szCs w:val="28"/>
              </w:rPr>
            </w:pPr>
            <w:r w:rsidRPr="00E34B56">
              <w:rPr>
                <w:b/>
                <w:color w:val="000080"/>
                <w:szCs w:val="28"/>
              </w:rPr>
              <w:t>Объем финансового обесп</w:t>
            </w:r>
            <w:r w:rsidRPr="00E34B56">
              <w:rPr>
                <w:b/>
                <w:color w:val="000080"/>
                <w:szCs w:val="28"/>
              </w:rPr>
              <w:t>е</w:t>
            </w:r>
            <w:r w:rsidRPr="00E34B56">
              <w:rPr>
                <w:b/>
                <w:color w:val="000080"/>
                <w:szCs w:val="28"/>
              </w:rPr>
              <w:t>чения подпрограммы</w:t>
            </w:r>
          </w:p>
        </w:tc>
        <w:tc>
          <w:tcPr>
            <w:tcW w:w="560" w:type="dxa"/>
            <w:gridSpan w:val="3"/>
            <w:tcBorders>
              <w:top w:val="nil"/>
              <w:left w:val="nil"/>
              <w:bottom w:val="nil"/>
              <w:right w:val="nil"/>
            </w:tcBorders>
          </w:tcPr>
          <w:p w:rsidR="00CE44F7" w:rsidRPr="00E34B56" w:rsidRDefault="00CE44F7" w:rsidP="009A18D5">
            <w:pPr>
              <w:autoSpaceDE w:val="0"/>
              <w:autoSpaceDN w:val="0"/>
              <w:adjustRightInd w:val="0"/>
              <w:rPr>
                <w:szCs w:val="28"/>
              </w:rPr>
            </w:pPr>
            <w:r w:rsidRPr="00E34B56">
              <w:rPr>
                <w:szCs w:val="28"/>
              </w:rPr>
              <w:t>-</w:t>
            </w:r>
          </w:p>
        </w:tc>
        <w:tc>
          <w:tcPr>
            <w:tcW w:w="5294" w:type="dxa"/>
            <w:tcBorders>
              <w:top w:val="nil"/>
              <w:left w:val="nil"/>
              <w:bottom w:val="nil"/>
              <w:right w:val="nil"/>
            </w:tcBorders>
          </w:tcPr>
          <w:p w:rsidR="00CE44F7" w:rsidRPr="00E34B56" w:rsidRDefault="00CE44F7" w:rsidP="009A18D5">
            <w:pPr>
              <w:autoSpaceDE w:val="0"/>
              <w:autoSpaceDN w:val="0"/>
              <w:adjustRightInd w:val="0"/>
              <w:rPr>
                <w:szCs w:val="28"/>
              </w:rPr>
            </w:pPr>
            <w:r w:rsidRPr="00E34B56">
              <w:rPr>
                <w:szCs w:val="28"/>
              </w:rPr>
              <w:t>объем бюджетных ассигнований на ре</w:t>
            </w:r>
            <w:r w:rsidRPr="00E34B56">
              <w:rPr>
                <w:szCs w:val="28"/>
              </w:rPr>
              <w:t>а</w:t>
            </w:r>
            <w:r w:rsidRPr="00E34B56">
              <w:rPr>
                <w:szCs w:val="28"/>
              </w:rPr>
              <w:t>лизацию подпрограммы предусмотрены за счет средств республиканского бюдж</w:t>
            </w:r>
            <w:r w:rsidRPr="00E34B56">
              <w:rPr>
                <w:szCs w:val="28"/>
              </w:rPr>
              <w:t>е</w:t>
            </w:r>
            <w:r w:rsidRPr="00E34B56">
              <w:rPr>
                <w:szCs w:val="28"/>
              </w:rPr>
              <w:t xml:space="preserve">та Республики Мордовия. </w:t>
            </w:r>
          </w:p>
        </w:tc>
      </w:tr>
      <w:tr w:rsidR="00CE44F7" w:rsidRPr="00E34B56" w:rsidTr="009A18D5">
        <w:trPr>
          <w:gridAfter w:val="1"/>
          <w:wAfter w:w="142" w:type="dxa"/>
        </w:trPr>
        <w:tc>
          <w:tcPr>
            <w:tcW w:w="3360" w:type="dxa"/>
            <w:tcBorders>
              <w:top w:val="nil"/>
              <w:left w:val="nil"/>
              <w:bottom w:val="nil"/>
              <w:right w:val="nil"/>
            </w:tcBorders>
          </w:tcPr>
          <w:p w:rsidR="00CE44F7" w:rsidRPr="00E34B56" w:rsidRDefault="00CE44F7" w:rsidP="009A18D5">
            <w:pPr>
              <w:autoSpaceDE w:val="0"/>
              <w:autoSpaceDN w:val="0"/>
              <w:adjustRightInd w:val="0"/>
              <w:rPr>
                <w:szCs w:val="28"/>
              </w:rPr>
            </w:pPr>
            <w:r w:rsidRPr="00E34B56">
              <w:rPr>
                <w:b/>
                <w:color w:val="000080"/>
                <w:szCs w:val="28"/>
              </w:rPr>
              <w:t>Ожидаемые результаты реализации подпрограммы</w:t>
            </w:r>
          </w:p>
        </w:tc>
        <w:tc>
          <w:tcPr>
            <w:tcW w:w="560" w:type="dxa"/>
            <w:gridSpan w:val="3"/>
            <w:tcBorders>
              <w:top w:val="nil"/>
              <w:left w:val="nil"/>
              <w:bottom w:val="nil"/>
              <w:right w:val="nil"/>
            </w:tcBorders>
          </w:tcPr>
          <w:p w:rsidR="00CE44F7" w:rsidRPr="00E34B56" w:rsidRDefault="00CE44F7" w:rsidP="009A18D5">
            <w:pPr>
              <w:autoSpaceDE w:val="0"/>
              <w:autoSpaceDN w:val="0"/>
              <w:adjustRightInd w:val="0"/>
              <w:rPr>
                <w:szCs w:val="28"/>
              </w:rPr>
            </w:pPr>
            <w:r w:rsidRPr="00E34B56">
              <w:rPr>
                <w:szCs w:val="28"/>
              </w:rPr>
              <w:t>-</w:t>
            </w:r>
          </w:p>
        </w:tc>
        <w:tc>
          <w:tcPr>
            <w:tcW w:w="5294" w:type="dxa"/>
            <w:tcBorders>
              <w:top w:val="nil"/>
              <w:left w:val="nil"/>
              <w:bottom w:val="nil"/>
              <w:right w:val="nil"/>
            </w:tcBorders>
          </w:tcPr>
          <w:p w:rsidR="00CE44F7" w:rsidRPr="00E34B56" w:rsidRDefault="00CE44F7" w:rsidP="009A18D5">
            <w:pPr>
              <w:autoSpaceDE w:val="0"/>
              <w:autoSpaceDN w:val="0"/>
              <w:adjustRightInd w:val="0"/>
              <w:rPr>
                <w:szCs w:val="28"/>
              </w:rPr>
            </w:pPr>
            <w:r w:rsidRPr="00E34B56">
              <w:rPr>
                <w:szCs w:val="28"/>
              </w:rPr>
              <w:t>обеспечение к 2025 году:</w:t>
            </w:r>
          </w:p>
          <w:p w:rsidR="00CE44F7" w:rsidRPr="00E34B56" w:rsidRDefault="00CE44F7" w:rsidP="009A18D5">
            <w:pPr>
              <w:autoSpaceDE w:val="0"/>
              <w:autoSpaceDN w:val="0"/>
              <w:adjustRightInd w:val="0"/>
              <w:rPr>
                <w:szCs w:val="28"/>
              </w:rPr>
            </w:pPr>
            <w:r w:rsidRPr="00E34B56">
              <w:rPr>
                <w:szCs w:val="28"/>
              </w:rPr>
              <w:t>сохранение существующего уровня уч</w:t>
            </w:r>
            <w:r w:rsidRPr="00E34B56">
              <w:rPr>
                <w:szCs w:val="28"/>
              </w:rPr>
              <w:t>а</w:t>
            </w:r>
            <w:r w:rsidRPr="00E34B56">
              <w:rPr>
                <w:szCs w:val="28"/>
              </w:rPr>
              <w:t>стия муниципального образования в ре</w:t>
            </w:r>
            <w:r w:rsidRPr="00E34B56">
              <w:rPr>
                <w:szCs w:val="28"/>
              </w:rPr>
              <w:t>а</w:t>
            </w:r>
            <w:r w:rsidRPr="00E34B56">
              <w:rPr>
                <w:szCs w:val="28"/>
              </w:rPr>
              <w:t>лизации муниципальной программы (н</w:t>
            </w:r>
            <w:r w:rsidRPr="00E34B56">
              <w:rPr>
                <w:szCs w:val="28"/>
              </w:rPr>
              <w:t>а</w:t>
            </w:r>
            <w:r w:rsidRPr="00E34B56">
              <w:rPr>
                <w:szCs w:val="28"/>
              </w:rPr>
              <w:t>личие в муниципальных образованиях муниципальных программ развития сел</w:t>
            </w:r>
            <w:r w:rsidRPr="00E34B56">
              <w:rPr>
                <w:szCs w:val="28"/>
              </w:rPr>
              <w:t>ь</w:t>
            </w:r>
            <w:r w:rsidRPr="00E34B56">
              <w:rPr>
                <w:szCs w:val="28"/>
              </w:rPr>
              <w:t xml:space="preserve">ского хозяйства и регулирования рынков сырья и продовольствия) </w:t>
            </w:r>
            <w:r w:rsidRPr="00E34B56">
              <w:rPr>
                <w:szCs w:val="28"/>
              </w:rPr>
              <w:lastRenderedPageBreak/>
              <w:t>(процентов) - 100;</w:t>
            </w:r>
          </w:p>
          <w:p w:rsidR="00CE44F7" w:rsidRPr="00E34B56" w:rsidRDefault="00CE44F7" w:rsidP="009A18D5">
            <w:pPr>
              <w:autoSpaceDE w:val="0"/>
              <w:autoSpaceDN w:val="0"/>
              <w:adjustRightInd w:val="0"/>
              <w:rPr>
                <w:szCs w:val="28"/>
              </w:rPr>
            </w:pPr>
          </w:p>
        </w:tc>
      </w:tr>
      <w:tr w:rsidR="00CE44F7" w:rsidRPr="00DB77DA" w:rsidTr="009A18D5">
        <w:tc>
          <w:tcPr>
            <w:tcW w:w="3402" w:type="dxa"/>
            <w:gridSpan w:val="2"/>
            <w:tcBorders>
              <w:top w:val="nil"/>
              <w:left w:val="nil"/>
              <w:bottom w:val="nil"/>
              <w:right w:val="nil"/>
            </w:tcBorders>
          </w:tcPr>
          <w:p w:rsidR="00CE44F7" w:rsidRPr="00DB77DA" w:rsidRDefault="00CE44F7" w:rsidP="009A18D5">
            <w:pPr>
              <w:pStyle w:val="aa"/>
              <w:rPr>
                <w:rFonts w:ascii="Times New Roman" w:hAnsi="Times New Roman"/>
                <w:sz w:val="28"/>
                <w:szCs w:val="28"/>
              </w:rPr>
            </w:pPr>
          </w:p>
        </w:tc>
        <w:tc>
          <w:tcPr>
            <w:tcW w:w="426" w:type="dxa"/>
            <w:tcBorders>
              <w:top w:val="nil"/>
              <w:left w:val="nil"/>
              <w:bottom w:val="nil"/>
              <w:right w:val="nil"/>
            </w:tcBorders>
          </w:tcPr>
          <w:p w:rsidR="00CE44F7" w:rsidRPr="00DB77DA" w:rsidRDefault="00CE44F7" w:rsidP="009A18D5">
            <w:pPr>
              <w:pStyle w:val="aa"/>
              <w:rPr>
                <w:rFonts w:ascii="Times New Roman" w:hAnsi="Times New Roman"/>
                <w:sz w:val="28"/>
                <w:szCs w:val="28"/>
              </w:rPr>
            </w:pPr>
          </w:p>
        </w:tc>
        <w:tc>
          <w:tcPr>
            <w:tcW w:w="5528" w:type="dxa"/>
            <w:gridSpan w:val="3"/>
            <w:tcBorders>
              <w:top w:val="nil"/>
              <w:left w:val="nil"/>
              <w:bottom w:val="nil"/>
              <w:right w:val="nil"/>
            </w:tcBorders>
          </w:tcPr>
          <w:p w:rsidR="00CE44F7" w:rsidRDefault="00CE44F7" w:rsidP="009A18D5">
            <w:pPr>
              <w:rPr>
                <w:szCs w:val="28"/>
              </w:rPr>
            </w:pPr>
          </w:p>
          <w:p w:rsidR="00CE44F7" w:rsidRPr="006C6CE8" w:rsidRDefault="00CE44F7" w:rsidP="009A18D5">
            <w:pPr>
              <w:rPr>
                <w:szCs w:val="28"/>
              </w:rPr>
            </w:pPr>
          </w:p>
        </w:tc>
      </w:tr>
      <w:tr w:rsidR="00CE44F7" w:rsidRPr="00DB77DA" w:rsidTr="009A18D5">
        <w:tc>
          <w:tcPr>
            <w:tcW w:w="3402" w:type="dxa"/>
            <w:gridSpan w:val="2"/>
            <w:tcBorders>
              <w:top w:val="nil"/>
              <w:left w:val="nil"/>
              <w:bottom w:val="nil"/>
              <w:right w:val="nil"/>
            </w:tcBorders>
          </w:tcPr>
          <w:p w:rsidR="00CE44F7" w:rsidRPr="00DB77DA" w:rsidRDefault="00CE44F7" w:rsidP="009A18D5">
            <w:pPr>
              <w:pStyle w:val="aa"/>
              <w:rPr>
                <w:rFonts w:ascii="Times New Roman" w:hAnsi="Times New Roman"/>
                <w:sz w:val="28"/>
                <w:szCs w:val="28"/>
              </w:rPr>
            </w:pPr>
          </w:p>
        </w:tc>
        <w:tc>
          <w:tcPr>
            <w:tcW w:w="426" w:type="dxa"/>
            <w:tcBorders>
              <w:top w:val="nil"/>
              <w:left w:val="nil"/>
              <w:bottom w:val="nil"/>
              <w:right w:val="nil"/>
            </w:tcBorders>
          </w:tcPr>
          <w:p w:rsidR="00CE44F7" w:rsidRPr="00DB77DA" w:rsidRDefault="00CE44F7" w:rsidP="009A18D5">
            <w:pPr>
              <w:pStyle w:val="aa"/>
              <w:rPr>
                <w:rFonts w:ascii="Times New Roman" w:hAnsi="Times New Roman"/>
                <w:sz w:val="28"/>
                <w:szCs w:val="28"/>
              </w:rPr>
            </w:pPr>
          </w:p>
        </w:tc>
        <w:tc>
          <w:tcPr>
            <w:tcW w:w="5528" w:type="dxa"/>
            <w:gridSpan w:val="3"/>
            <w:tcBorders>
              <w:top w:val="nil"/>
              <w:left w:val="nil"/>
              <w:bottom w:val="nil"/>
              <w:right w:val="nil"/>
            </w:tcBorders>
          </w:tcPr>
          <w:p w:rsidR="00CE44F7" w:rsidRPr="006C6CE8" w:rsidRDefault="00CE44F7" w:rsidP="009A18D5">
            <w:pPr>
              <w:pStyle w:val="aa"/>
              <w:rPr>
                <w:rFonts w:ascii="Times New Roman" w:hAnsi="Times New Roman"/>
                <w:sz w:val="28"/>
                <w:szCs w:val="28"/>
              </w:rPr>
            </w:pPr>
          </w:p>
        </w:tc>
      </w:tr>
      <w:tr w:rsidR="00CE44F7" w:rsidRPr="00DB77DA" w:rsidTr="009A18D5">
        <w:tc>
          <w:tcPr>
            <w:tcW w:w="3402" w:type="dxa"/>
            <w:gridSpan w:val="2"/>
            <w:tcBorders>
              <w:top w:val="nil"/>
              <w:left w:val="nil"/>
              <w:bottom w:val="nil"/>
              <w:right w:val="nil"/>
            </w:tcBorders>
          </w:tcPr>
          <w:p w:rsidR="00CE44F7" w:rsidRPr="00DB77DA" w:rsidRDefault="00CE44F7" w:rsidP="009A18D5">
            <w:pPr>
              <w:pStyle w:val="aa"/>
              <w:rPr>
                <w:rFonts w:ascii="Times New Roman" w:hAnsi="Times New Roman"/>
                <w:sz w:val="28"/>
                <w:szCs w:val="28"/>
              </w:rPr>
            </w:pPr>
          </w:p>
        </w:tc>
        <w:tc>
          <w:tcPr>
            <w:tcW w:w="426" w:type="dxa"/>
            <w:tcBorders>
              <w:top w:val="nil"/>
              <w:left w:val="nil"/>
              <w:bottom w:val="nil"/>
              <w:right w:val="nil"/>
            </w:tcBorders>
          </w:tcPr>
          <w:p w:rsidR="00CE44F7" w:rsidRPr="00DB77DA" w:rsidRDefault="00CE44F7" w:rsidP="009A18D5">
            <w:pPr>
              <w:pStyle w:val="aa"/>
              <w:rPr>
                <w:rFonts w:ascii="Times New Roman" w:hAnsi="Times New Roman"/>
                <w:sz w:val="28"/>
                <w:szCs w:val="28"/>
              </w:rPr>
            </w:pPr>
          </w:p>
        </w:tc>
        <w:tc>
          <w:tcPr>
            <w:tcW w:w="5528" w:type="dxa"/>
            <w:gridSpan w:val="3"/>
            <w:tcBorders>
              <w:top w:val="nil"/>
              <w:left w:val="nil"/>
              <w:bottom w:val="nil"/>
              <w:right w:val="nil"/>
            </w:tcBorders>
          </w:tcPr>
          <w:p w:rsidR="00CE44F7" w:rsidRPr="009D5048" w:rsidRDefault="00CE44F7" w:rsidP="009A18D5">
            <w:pPr>
              <w:pStyle w:val="aa"/>
              <w:rPr>
                <w:rFonts w:ascii="Times New Roman" w:hAnsi="Times New Roman"/>
                <w:sz w:val="28"/>
                <w:szCs w:val="28"/>
              </w:rPr>
            </w:pPr>
          </w:p>
        </w:tc>
      </w:tr>
      <w:tr w:rsidR="00CE44F7" w:rsidRPr="00DB77DA" w:rsidTr="009A18D5">
        <w:tc>
          <w:tcPr>
            <w:tcW w:w="3402" w:type="dxa"/>
            <w:gridSpan w:val="2"/>
            <w:tcBorders>
              <w:top w:val="nil"/>
              <w:left w:val="nil"/>
              <w:bottom w:val="nil"/>
              <w:right w:val="nil"/>
            </w:tcBorders>
          </w:tcPr>
          <w:p w:rsidR="00CE44F7" w:rsidRPr="00DB77DA" w:rsidRDefault="00CE44F7" w:rsidP="009A18D5">
            <w:pPr>
              <w:pStyle w:val="aa"/>
              <w:rPr>
                <w:rFonts w:ascii="Times New Roman" w:hAnsi="Times New Roman"/>
                <w:sz w:val="28"/>
                <w:szCs w:val="28"/>
              </w:rPr>
            </w:pPr>
          </w:p>
        </w:tc>
        <w:tc>
          <w:tcPr>
            <w:tcW w:w="426" w:type="dxa"/>
            <w:tcBorders>
              <w:top w:val="nil"/>
              <w:left w:val="nil"/>
              <w:bottom w:val="nil"/>
              <w:right w:val="nil"/>
            </w:tcBorders>
          </w:tcPr>
          <w:p w:rsidR="00CE44F7" w:rsidRPr="00DB77DA" w:rsidRDefault="00CE44F7" w:rsidP="009A18D5">
            <w:pPr>
              <w:pStyle w:val="aa"/>
              <w:rPr>
                <w:rFonts w:ascii="Times New Roman" w:hAnsi="Times New Roman"/>
                <w:sz w:val="28"/>
                <w:szCs w:val="28"/>
              </w:rPr>
            </w:pPr>
          </w:p>
        </w:tc>
        <w:tc>
          <w:tcPr>
            <w:tcW w:w="5528" w:type="dxa"/>
            <w:gridSpan w:val="3"/>
            <w:tcBorders>
              <w:top w:val="nil"/>
              <w:left w:val="nil"/>
              <w:bottom w:val="nil"/>
              <w:right w:val="nil"/>
            </w:tcBorders>
          </w:tcPr>
          <w:p w:rsidR="00CE44F7" w:rsidRPr="009D5048" w:rsidRDefault="00CE44F7" w:rsidP="009A18D5"/>
        </w:tc>
      </w:tr>
    </w:tbl>
    <w:p w:rsidR="00CE44F7" w:rsidRPr="00CD4214" w:rsidRDefault="00CE44F7" w:rsidP="00CE44F7">
      <w:pPr>
        <w:pStyle w:val="1"/>
      </w:pPr>
      <w:bookmarkStart w:id="25" w:name="sub_5000"/>
      <w:r w:rsidRPr="00CD4214">
        <w:t>Подпрограмма</w:t>
      </w:r>
      <w:r w:rsidRPr="00CD4214">
        <w:br/>
        <w:t>«Стимулирование инвестиционной деятельности в агр</w:t>
      </w:r>
      <w:r w:rsidRPr="00CD4214">
        <w:t>о</w:t>
      </w:r>
      <w:r w:rsidRPr="00CD4214">
        <w:t>промышленном комплексе»</w:t>
      </w:r>
    </w:p>
    <w:p w:rsidR="00CE44F7" w:rsidRPr="00CD4214" w:rsidRDefault="00CE44F7" w:rsidP="00CE44F7">
      <w:pPr>
        <w:pStyle w:val="1"/>
      </w:pPr>
      <w:bookmarkStart w:id="26" w:name="sub_5001"/>
      <w:bookmarkEnd w:id="25"/>
      <w:r w:rsidRPr="00CD4214">
        <w:t>Паспорт подпрограммы «Стимулирование инвестиц</w:t>
      </w:r>
      <w:r w:rsidRPr="00CD4214">
        <w:t>и</w:t>
      </w:r>
      <w:r w:rsidRPr="00CD4214">
        <w:t>онной деятельности в агропромышленном комплексе»</w:t>
      </w:r>
    </w:p>
    <w:bookmarkEnd w:id="26"/>
    <w:p w:rsidR="00CE44F7" w:rsidRPr="00DB77DA" w:rsidRDefault="00CE44F7" w:rsidP="00CE44F7">
      <w:pPr>
        <w:rPr>
          <w:szCs w:val="28"/>
        </w:rPr>
      </w:pP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112"/>
        <w:gridCol w:w="560"/>
        <w:gridCol w:w="5826"/>
      </w:tblGrid>
      <w:tr w:rsidR="00CE44F7" w:rsidRPr="00DB77DA" w:rsidTr="009A18D5">
        <w:tc>
          <w:tcPr>
            <w:tcW w:w="3112" w:type="dxa"/>
            <w:tcBorders>
              <w:top w:val="nil"/>
              <w:left w:val="nil"/>
              <w:bottom w:val="nil"/>
              <w:right w:val="nil"/>
            </w:tcBorders>
          </w:tcPr>
          <w:p w:rsidR="00CE44F7" w:rsidRPr="00DB77DA" w:rsidRDefault="00CE44F7" w:rsidP="009A18D5">
            <w:pPr>
              <w:pStyle w:val="aa"/>
              <w:rPr>
                <w:rFonts w:ascii="Times New Roman" w:hAnsi="Times New Roman"/>
                <w:sz w:val="28"/>
                <w:szCs w:val="28"/>
              </w:rPr>
            </w:pPr>
            <w:r w:rsidRPr="00DB77DA">
              <w:rPr>
                <w:rStyle w:val="a8"/>
                <w:rFonts w:ascii="Times New Roman" w:hAnsi="Times New Roman"/>
                <w:bCs w:val="0"/>
                <w:szCs w:val="28"/>
              </w:rPr>
              <w:t>Ответственный исполн</w:t>
            </w:r>
            <w:r w:rsidRPr="00DB77DA">
              <w:rPr>
                <w:rStyle w:val="a8"/>
                <w:rFonts w:ascii="Times New Roman" w:hAnsi="Times New Roman"/>
                <w:bCs w:val="0"/>
                <w:szCs w:val="28"/>
              </w:rPr>
              <w:t>и</w:t>
            </w:r>
            <w:r w:rsidRPr="00DB77DA">
              <w:rPr>
                <w:rStyle w:val="a8"/>
                <w:rFonts w:ascii="Times New Roman" w:hAnsi="Times New Roman"/>
                <w:bCs w:val="0"/>
                <w:szCs w:val="28"/>
              </w:rPr>
              <w:t>тель подпрограммы</w:t>
            </w:r>
          </w:p>
        </w:tc>
        <w:tc>
          <w:tcPr>
            <w:tcW w:w="560" w:type="dxa"/>
            <w:tcBorders>
              <w:top w:val="nil"/>
              <w:left w:val="nil"/>
              <w:bottom w:val="nil"/>
              <w:right w:val="nil"/>
            </w:tcBorders>
          </w:tcPr>
          <w:p w:rsidR="00CE44F7" w:rsidRPr="00DB77DA" w:rsidRDefault="00CE44F7" w:rsidP="009A18D5">
            <w:pPr>
              <w:pStyle w:val="aa"/>
              <w:rPr>
                <w:rFonts w:ascii="Times New Roman" w:hAnsi="Times New Roman"/>
                <w:sz w:val="28"/>
                <w:szCs w:val="28"/>
              </w:rPr>
            </w:pPr>
            <w:r w:rsidRPr="00DB77DA">
              <w:rPr>
                <w:rFonts w:ascii="Times New Roman" w:hAnsi="Times New Roman"/>
                <w:sz w:val="28"/>
                <w:szCs w:val="28"/>
              </w:rPr>
              <w:t>-</w:t>
            </w:r>
          </w:p>
        </w:tc>
        <w:tc>
          <w:tcPr>
            <w:tcW w:w="5826" w:type="dxa"/>
            <w:tcBorders>
              <w:top w:val="nil"/>
              <w:left w:val="nil"/>
              <w:bottom w:val="nil"/>
              <w:right w:val="nil"/>
            </w:tcBorders>
          </w:tcPr>
          <w:p w:rsidR="00CE44F7" w:rsidRPr="00DB77DA" w:rsidRDefault="00CE44F7" w:rsidP="009A18D5">
            <w:pPr>
              <w:pStyle w:val="aa"/>
              <w:rPr>
                <w:rFonts w:ascii="Times New Roman" w:hAnsi="Times New Roman"/>
                <w:sz w:val="28"/>
                <w:szCs w:val="28"/>
              </w:rPr>
            </w:pPr>
            <w:r>
              <w:rPr>
                <w:rFonts w:ascii="Times New Roman" w:hAnsi="Times New Roman"/>
                <w:sz w:val="28"/>
                <w:szCs w:val="28"/>
              </w:rPr>
              <w:t>Управление сельского хозяйства администр</w:t>
            </w:r>
            <w:r>
              <w:rPr>
                <w:rFonts w:ascii="Times New Roman" w:hAnsi="Times New Roman"/>
                <w:sz w:val="28"/>
                <w:szCs w:val="28"/>
              </w:rPr>
              <w:t>а</w:t>
            </w:r>
            <w:r>
              <w:rPr>
                <w:rFonts w:ascii="Times New Roman" w:hAnsi="Times New Roman"/>
                <w:sz w:val="28"/>
                <w:szCs w:val="28"/>
              </w:rPr>
              <w:t>ции Чамзинского муниципального района</w:t>
            </w:r>
          </w:p>
        </w:tc>
      </w:tr>
      <w:tr w:rsidR="00CE44F7" w:rsidRPr="00DB77DA" w:rsidTr="009A18D5">
        <w:tc>
          <w:tcPr>
            <w:tcW w:w="3112" w:type="dxa"/>
            <w:tcBorders>
              <w:top w:val="nil"/>
              <w:left w:val="nil"/>
              <w:bottom w:val="nil"/>
              <w:right w:val="nil"/>
            </w:tcBorders>
          </w:tcPr>
          <w:p w:rsidR="00CE44F7" w:rsidRPr="00DB77DA" w:rsidRDefault="00CE44F7" w:rsidP="009A18D5">
            <w:pPr>
              <w:pStyle w:val="aa"/>
              <w:rPr>
                <w:rFonts w:ascii="Times New Roman" w:hAnsi="Times New Roman"/>
                <w:sz w:val="28"/>
                <w:szCs w:val="28"/>
              </w:rPr>
            </w:pPr>
            <w:r w:rsidRPr="00DB77DA">
              <w:rPr>
                <w:rStyle w:val="a8"/>
                <w:rFonts w:ascii="Times New Roman" w:hAnsi="Times New Roman"/>
                <w:bCs w:val="0"/>
                <w:szCs w:val="28"/>
              </w:rPr>
              <w:t>Цели подпрограммы</w:t>
            </w:r>
          </w:p>
        </w:tc>
        <w:tc>
          <w:tcPr>
            <w:tcW w:w="560" w:type="dxa"/>
            <w:tcBorders>
              <w:top w:val="nil"/>
              <w:left w:val="nil"/>
              <w:bottom w:val="nil"/>
              <w:right w:val="nil"/>
            </w:tcBorders>
          </w:tcPr>
          <w:p w:rsidR="00CE44F7" w:rsidRPr="00DB77DA" w:rsidRDefault="00CE44F7" w:rsidP="009A18D5">
            <w:pPr>
              <w:pStyle w:val="aa"/>
              <w:rPr>
                <w:rFonts w:ascii="Times New Roman" w:hAnsi="Times New Roman"/>
                <w:sz w:val="28"/>
                <w:szCs w:val="28"/>
              </w:rPr>
            </w:pPr>
            <w:r w:rsidRPr="00DB77DA">
              <w:rPr>
                <w:rFonts w:ascii="Times New Roman" w:hAnsi="Times New Roman"/>
                <w:sz w:val="28"/>
                <w:szCs w:val="28"/>
              </w:rPr>
              <w:t>-</w:t>
            </w:r>
          </w:p>
        </w:tc>
        <w:tc>
          <w:tcPr>
            <w:tcW w:w="5826" w:type="dxa"/>
            <w:tcBorders>
              <w:top w:val="nil"/>
              <w:left w:val="nil"/>
              <w:bottom w:val="nil"/>
              <w:right w:val="nil"/>
            </w:tcBorders>
          </w:tcPr>
          <w:p w:rsidR="00CE44F7" w:rsidRPr="00DB77DA" w:rsidRDefault="00CE44F7" w:rsidP="009A18D5">
            <w:pPr>
              <w:pStyle w:val="aa"/>
              <w:rPr>
                <w:rFonts w:ascii="Times New Roman" w:hAnsi="Times New Roman"/>
                <w:sz w:val="28"/>
                <w:szCs w:val="28"/>
              </w:rPr>
            </w:pPr>
            <w:r w:rsidRPr="00DB77DA">
              <w:rPr>
                <w:rFonts w:ascii="Times New Roman" w:hAnsi="Times New Roman"/>
                <w:sz w:val="28"/>
                <w:szCs w:val="28"/>
              </w:rPr>
              <w:t>Увеличение объема кредитных ресурсов, пр</w:t>
            </w:r>
            <w:r w:rsidRPr="00DB77DA">
              <w:rPr>
                <w:rFonts w:ascii="Times New Roman" w:hAnsi="Times New Roman"/>
                <w:sz w:val="28"/>
                <w:szCs w:val="28"/>
              </w:rPr>
              <w:t>и</w:t>
            </w:r>
            <w:r w:rsidRPr="00DB77DA">
              <w:rPr>
                <w:rFonts w:ascii="Times New Roman" w:hAnsi="Times New Roman"/>
                <w:sz w:val="28"/>
                <w:szCs w:val="28"/>
              </w:rPr>
              <w:t>влекаемых в агропромышленный комплекс на цели модернизации и развития производства,</w:t>
            </w:r>
          </w:p>
          <w:p w:rsidR="00CE44F7" w:rsidRPr="00DB77DA" w:rsidRDefault="00CE44F7" w:rsidP="009A18D5">
            <w:pPr>
              <w:pStyle w:val="aa"/>
              <w:rPr>
                <w:rFonts w:ascii="Times New Roman" w:hAnsi="Times New Roman"/>
                <w:sz w:val="28"/>
                <w:szCs w:val="28"/>
              </w:rPr>
            </w:pPr>
            <w:r w:rsidRPr="00DB77DA">
              <w:rPr>
                <w:rFonts w:ascii="Times New Roman" w:hAnsi="Times New Roman"/>
                <w:sz w:val="28"/>
                <w:szCs w:val="28"/>
              </w:rPr>
              <w:t>стимулирование ввода новых производстве</w:t>
            </w:r>
            <w:r w:rsidRPr="00DB77DA">
              <w:rPr>
                <w:rFonts w:ascii="Times New Roman" w:hAnsi="Times New Roman"/>
                <w:sz w:val="28"/>
                <w:szCs w:val="28"/>
              </w:rPr>
              <w:t>н</w:t>
            </w:r>
            <w:r w:rsidRPr="00DB77DA">
              <w:rPr>
                <w:rFonts w:ascii="Times New Roman" w:hAnsi="Times New Roman"/>
                <w:sz w:val="28"/>
                <w:szCs w:val="28"/>
              </w:rPr>
              <w:t>ных мощностей в агропромышленном ко</w:t>
            </w:r>
            <w:r w:rsidRPr="00DB77DA">
              <w:rPr>
                <w:rFonts w:ascii="Times New Roman" w:hAnsi="Times New Roman"/>
                <w:sz w:val="28"/>
                <w:szCs w:val="28"/>
              </w:rPr>
              <w:t>м</w:t>
            </w:r>
            <w:r w:rsidRPr="00DB77DA">
              <w:rPr>
                <w:rFonts w:ascii="Times New Roman" w:hAnsi="Times New Roman"/>
                <w:sz w:val="28"/>
                <w:szCs w:val="28"/>
              </w:rPr>
              <w:t>плексе</w:t>
            </w:r>
          </w:p>
        </w:tc>
      </w:tr>
      <w:tr w:rsidR="00CE44F7" w:rsidRPr="00DB77DA" w:rsidTr="009A18D5">
        <w:tc>
          <w:tcPr>
            <w:tcW w:w="3112" w:type="dxa"/>
            <w:tcBorders>
              <w:top w:val="nil"/>
              <w:left w:val="nil"/>
              <w:bottom w:val="nil"/>
              <w:right w:val="nil"/>
            </w:tcBorders>
          </w:tcPr>
          <w:p w:rsidR="00CE44F7" w:rsidRPr="00DB77DA" w:rsidRDefault="00CE44F7" w:rsidP="009A18D5">
            <w:pPr>
              <w:pStyle w:val="aa"/>
              <w:rPr>
                <w:rFonts w:ascii="Times New Roman" w:hAnsi="Times New Roman"/>
                <w:sz w:val="28"/>
                <w:szCs w:val="28"/>
              </w:rPr>
            </w:pPr>
            <w:r w:rsidRPr="00DB77DA">
              <w:rPr>
                <w:rStyle w:val="a8"/>
                <w:rFonts w:ascii="Times New Roman" w:hAnsi="Times New Roman"/>
                <w:bCs w:val="0"/>
                <w:szCs w:val="28"/>
              </w:rPr>
              <w:t>Задачи подпрограммы</w:t>
            </w:r>
          </w:p>
        </w:tc>
        <w:tc>
          <w:tcPr>
            <w:tcW w:w="560" w:type="dxa"/>
            <w:tcBorders>
              <w:top w:val="nil"/>
              <w:left w:val="nil"/>
              <w:bottom w:val="nil"/>
              <w:right w:val="nil"/>
            </w:tcBorders>
          </w:tcPr>
          <w:p w:rsidR="00CE44F7" w:rsidRPr="00DB77DA" w:rsidRDefault="00CE44F7" w:rsidP="009A18D5">
            <w:pPr>
              <w:pStyle w:val="aa"/>
              <w:rPr>
                <w:rFonts w:ascii="Times New Roman" w:hAnsi="Times New Roman"/>
                <w:sz w:val="28"/>
                <w:szCs w:val="28"/>
              </w:rPr>
            </w:pPr>
            <w:r w:rsidRPr="00DB77DA">
              <w:rPr>
                <w:rFonts w:ascii="Times New Roman" w:hAnsi="Times New Roman"/>
                <w:sz w:val="28"/>
                <w:szCs w:val="28"/>
              </w:rPr>
              <w:t>-</w:t>
            </w:r>
          </w:p>
        </w:tc>
        <w:tc>
          <w:tcPr>
            <w:tcW w:w="5826" w:type="dxa"/>
            <w:tcBorders>
              <w:top w:val="nil"/>
              <w:left w:val="nil"/>
              <w:bottom w:val="nil"/>
              <w:right w:val="nil"/>
            </w:tcBorders>
          </w:tcPr>
          <w:p w:rsidR="00CE44F7" w:rsidRPr="00DB77DA" w:rsidRDefault="00CE44F7" w:rsidP="009A18D5">
            <w:pPr>
              <w:pStyle w:val="aa"/>
              <w:rPr>
                <w:rFonts w:ascii="Times New Roman" w:hAnsi="Times New Roman"/>
                <w:sz w:val="28"/>
                <w:szCs w:val="28"/>
              </w:rPr>
            </w:pPr>
            <w:r w:rsidRPr="00DB77DA">
              <w:rPr>
                <w:rFonts w:ascii="Times New Roman" w:hAnsi="Times New Roman"/>
                <w:sz w:val="28"/>
                <w:szCs w:val="28"/>
              </w:rPr>
              <w:t>поддержка инвестиционного кредитования;</w:t>
            </w:r>
          </w:p>
          <w:p w:rsidR="00CE44F7" w:rsidRPr="00DB77DA" w:rsidRDefault="00CE44F7" w:rsidP="009A18D5">
            <w:pPr>
              <w:pStyle w:val="aa"/>
              <w:rPr>
                <w:rFonts w:ascii="Times New Roman" w:hAnsi="Times New Roman"/>
                <w:sz w:val="28"/>
                <w:szCs w:val="28"/>
              </w:rPr>
            </w:pPr>
            <w:r w:rsidRPr="00DB77DA">
              <w:rPr>
                <w:rFonts w:ascii="Times New Roman" w:hAnsi="Times New Roman"/>
                <w:sz w:val="28"/>
                <w:szCs w:val="28"/>
              </w:rPr>
              <w:t>компенсация прямых понесенных затрат на строительство и модернизацию объектов а</w:t>
            </w:r>
            <w:r w:rsidRPr="00DB77DA">
              <w:rPr>
                <w:rFonts w:ascii="Times New Roman" w:hAnsi="Times New Roman"/>
                <w:sz w:val="28"/>
                <w:szCs w:val="28"/>
              </w:rPr>
              <w:t>г</w:t>
            </w:r>
            <w:r w:rsidRPr="00DB77DA">
              <w:rPr>
                <w:rFonts w:ascii="Times New Roman" w:hAnsi="Times New Roman"/>
                <w:sz w:val="28"/>
                <w:szCs w:val="28"/>
              </w:rPr>
              <w:t>ропромышленного комплекса;</w:t>
            </w:r>
          </w:p>
          <w:p w:rsidR="00CE44F7" w:rsidRPr="00DB77DA" w:rsidRDefault="00CE44F7" w:rsidP="009A18D5">
            <w:pPr>
              <w:pStyle w:val="aa"/>
              <w:rPr>
                <w:rFonts w:ascii="Times New Roman" w:hAnsi="Times New Roman"/>
                <w:sz w:val="28"/>
                <w:szCs w:val="28"/>
              </w:rPr>
            </w:pPr>
            <w:r w:rsidRPr="00DB77DA">
              <w:rPr>
                <w:rFonts w:ascii="Times New Roman" w:hAnsi="Times New Roman"/>
                <w:sz w:val="28"/>
                <w:szCs w:val="28"/>
              </w:rPr>
              <w:t>поддержка строительства животноводческих комплексов (ферм);</w:t>
            </w:r>
          </w:p>
          <w:p w:rsidR="00CE44F7" w:rsidRPr="00DB77DA" w:rsidRDefault="00CE44F7" w:rsidP="009A18D5">
            <w:pPr>
              <w:pStyle w:val="aa"/>
              <w:rPr>
                <w:rFonts w:ascii="Times New Roman" w:hAnsi="Times New Roman"/>
                <w:sz w:val="28"/>
                <w:szCs w:val="28"/>
              </w:rPr>
            </w:pPr>
            <w:r w:rsidRPr="00DB77DA">
              <w:rPr>
                <w:rFonts w:ascii="Times New Roman" w:hAnsi="Times New Roman"/>
                <w:sz w:val="28"/>
                <w:szCs w:val="28"/>
              </w:rPr>
              <w:t>поддержка строительства технологических автомобильных дорог к сельскохозяйстве</w:t>
            </w:r>
            <w:r w:rsidRPr="00DB77DA">
              <w:rPr>
                <w:rFonts w:ascii="Times New Roman" w:hAnsi="Times New Roman"/>
                <w:sz w:val="28"/>
                <w:szCs w:val="28"/>
              </w:rPr>
              <w:t>н</w:t>
            </w:r>
            <w:r w:rsidRPr="00DB77DA">
              <w:rPr>
                <w:rFonts w:ascii="Times New Roman" w:hAnsi="Times New Roman"/>
                <w:sz w:val="28"/>
                <w:szCs w:val="28"/>
              </w:rPr>
              <w:t>ным угодьям</w:t>
            </w:r>
          </w:p>
        </w:tc>
      </w:tr>
      <w:tr w:rsidR="00CE44F7" w:rsidRPr="00DB77DA" w:rsidTr="009A18D5">
        <w:tc>
          <w:tcPr>
            <w:tcW w:w="3112" w:type="dxa"/>
            <w:tcBorders>
              <w:top w:val="nil"/>
              <w:left w:val="nil"/>
              <w:bottom w:val="nil"/>
              <w:right w:val="nil"/>
            </w:tcBorders>
          </w:tcPr>
          <w:p w:rsidR="00CE44F7" w:rsidRPr="00DB77DA" w:rsidRDefault="00CE44F7" w:rsidP="009A18D5">
            <w:pPr>
              <w:pStyle w:val="aa"/>
              <w:rPr>
                <w:rFonts w:ascii="Times New Roman" w:hAnsi="Times New Roman"/>
                <w:sz w:val="28"/>
                <w:szCs w:val="28"/>
              </w:rPr>
            </w:pPr>
            <w:r w:rsidRPr="00DB77DA">
              <w:rPr>
                <w:rStyle w:val="a8"/>
                <w:rFonts w:ascii="Times New Roman" w:hAnsi="Times New Roman"/>
                <w:bCs w:val="0"/>
                <w:szCs w:val="28"/>
              </w:rPr>
              <w:t>Целевые индикаторы и показатели подпрогра</w:t>
            </w:r>
            <w:r w:rsidRPr="00DB77DA">
              <w:rPr>
                <w:rStyle w:val="a8"/>
                <w:rFonts w:ascii="Times New Roman" w:hAnsi="Times New Roman"/>
                <w:bCs w:val="0"/>
                <w:szCs w:val="28"/>
              </w:rPr>
              <w:t>м</w:t>
            </w:r>
            <w:r w:rsidRPr="00DB77DA">
              <w:rPr>
                <w:rStyle w:val="a8"/>
                <w:rFonts w:ascii="Times New Roman" w:hAnsi="Times New Roman"/>
                <w:bCs w:val="0"/>
                <w:szCs w:val="28"/>
              </w:rPr>
              <w:t>мы</w:t>
            </w:r>
          </w:p>
        </w:tc>
        <w:tc>
          <w:tcPr>
            <w:tcW w:w="560" w:type="dxa"/>
            <w:tcBorders>
              <w:top w:val="nil"/>
              <w:left w:val="nil"/>
              <w:bottom w:val="nil"/>
              <w:right w:val="nil"/>
            </w:tcBorders>
          </w:tcPr>
          <w:p w:rsidR="00CE44F7" w:rsidRPr="00DB77DA" w:rsidRDefault="00CE44F7" w:rsidP="009A18D5">
            <w:pPr>
              <w:pStyle w:val="aa"/>
              <w:rPr>
                <w:rFonts w:ascii="Times New Roman" w:hAnsi="Times New Roman"/>
                <w:sz w:val="28"/>
                <w:szCs w:val="28"/>
              </w:rPr>
            </w:pPr>
            <w:r w:rsidRPr="00DB77DA">
              <w:rPr>
                <w:rFonts w:ascii="Times New Roman" w:hAnsi="Times New Roman"/>
                <w:sz w:val="28"/>
                <w:szCs w:val="28"/>
              </w:rPr>
              <w:t>-</w:t>
            </w:r>
          </w:p>
        </w:tc>
        <w:tc>
          <w:tcPr>
            <w:tcW w:w="5826" w:type="dxa"/>
            <w:tcBorders>
              <w:top w:val="nil"/>
              <w:left w:val="nil"/>
              <w:bottom w:val="nil"/>
              <w:right w:val="nil"/>
            </w:tcBorders>
          </w:tcPr>
          <w:p w:rsidR="00CE44F7" w:rsidRPr="00DB77DA" w:rsidRDefault="00CE44F7" w:rsidP="009A18D5">
            <w:pPr>
              <w:pStyle w:val="aa"/>
              <w:rPr>
                <w:rFonts w:ascii="Times New Roman" w:hAnsi="Times New Roman"/>
                <w:sz w:val="28"/>
                <w:szCs w:val="28"/>
              </w:rPr>
            </w:pPr>
            <w:r w:rsidRPr="00DB77DA">
              <w:rPr>
                <w:rFonts w:ascii="Times New Roman" w:hAnsi="Times New Roman"/>
                <w:sz w:val="28"/>
                <w:szCs w:val="28"/>
              </w:rPr>
              <w:t>Объем ссудной задолженности по субсид</w:t>
            </w:r>
            <w:r w:rsidRPr="00DB77DA">
              <w:rPr>
                <w:rFonts w:ascii="Times New Roman" w:hAnsi="Times New Roman"/>
                <w:sz w:val="28"/>
                <w:szCs w:val="28"/>
              </w:rPr>
              <w:t>и</w:t>
            </w:r>
            <w:r w:rsidRPr="00DB77DA">
              <w:rPr>
                <w:rFonts w:ascii="Times New Roman" w:hAnsi="Times New Roman"/>
                <w:sz w:val="28"/>
                <w:szCs w:val="28"/>
              </w:rPr>
              <w:t>руемым инвестиционным кредитам (займам) на развитие агропромышленного комплекса</w:t>
            </w:r>
          </w:p>
        </w:tc>
      </w:tr>
      <w:tr w:rsidR="00CE44F7" w:rsidRPr="00DB77DA" w:rsidTr="009A18D5">
        <w:tc>
          <w:tcPr>
            <w:tcW w:w="3112" w:type="dxa"/>
            <w:tcBorders>
              <w:top w:val="nil"/>
              <w:left w:val="nil"/>
              <w:bottom w:val="nil"/>
              <w:right w:val="nil"/>
            </w:tcBorders>
          </w:tcPr>
          <w:p w:rsidR="00CE44F7" w:rsidRPr="00DB77DA" w:rsidRDefault="00CE44F7" w:rsidP="009A18D5">
            <w:pPr>
              <w:pStyle w:val="aa"/>
              <w:rPr>
                <w:rFonts w:ascii="Times New Roman" w:hAnsi="Times New Roman"/>
                <w:sz w:val="28"/>
                <w:szCs w:val="28"/>
              </w:rPr>
            </w:pPr>
            <w:r w:rsidRPr="00DB77DA">
              <w:rPr>
                <w:rStyle w:val="a8"/>
                <w:rFonts w:ascii="Times New Roman" w:hAnsi="Times New Roman"/>
                <w:bCs w:val="0"/>
                <w:szCs w:val="28"/>
              </w:rPr>
              <w:t>Сроки реализации по</w:t>
            </w:r>
            <w:r w:rsidRPr="00DB77DA">
              <w:rPr>
                <w:rStyle w:val="a8"/>
                <w:rFonts w:ascii="Times New Roman" w:hAnsi="Times New Roman"/>
                <w:bCs w:val="0"/>
                <w:szCs w:val="28"/>
              </w:rPr>
              <w:t>д</w:t>
            </w:r>
            <w:r w:rsidRPr="00DB77DA">
              <w:rPr>
                <w:rStyle w:val="a8"/>
                <w:rFonts w:ascii="Times New Roman" w:hAnsi="Times New Roman"/>
                <w:bCs w:val="0"/>
                <w:szCs w:val="28"/>
              </w:rPr>
              <w:t>программы</w:t>
            </w:r>
          </w:p>
        </w:tc>
        <w:tc>
          <w:tcPr>
            <w:tcW w:w="560" w:type="dxa"/>
            <w:tcBorders>
              <w:top w:val="nil"/>
              <w:left w:val="nil"/>
              <w:bottom w:val="nil"/>
              <w:right w:val="nil"/>
            </w:tcBorders>
          </w:tcPr>
          <w:p w:rsidR="00CE44F7" w:rsidRPr="00DB77DA" w:rsidRDefault="00CE44F7" w:rsidP="009A18D5">
            <w:pPr>
              <w:pStyle w:val="aa"/>
              <w:rPr>
                <w:rFonts w:ascii="Times New Roman" w:hAnsi="Times New Roman"/>
                <w:sz w:val="28"/>
                <w:szCs w:val="28"/>
              </w:rPr>
            </w:pPr>
            <w:r w:rsidRPr="00DB77DA">
              <w:rPr>
                <w:rFonts w:ascii="Times New Roman" w:hAnsi="Times New Roman"/>
                <w:sz w:val="28"/>
                <w:szCs w:val="28"/>
              </w:rPr>
              <w:t>-</w:t>
            </w:r>
          </w:p>
        </w:tc>
        <w:tc>
          <w:tcPr>
            <w:tcW w:w="5826" w:type="dxa"/>
            <w:tcBorders>
              <w:top w:val="nil"/>
              <w:left w:val="nil"/>
              <w:bottom w:val="nil"/>
              <w:right w:val="nil"/>
            </w:tcBorders>
          </w:tcPr>
          <w:p w:rsidR="00CE44F7" w:rsidRPr="00DB77DA" w:rsidRDefault="00CE44F7" w:rsidP="009A18D5">
            <w:pPr>
              <w:pStyle w:val="aa"/>
              <w:rPr>
                <w:rFonts w:ascii="Times New Roman" w:hAnsi="Times New Roman"/>
                <w:sz w:val="28"/>
                <w:szCs w:val="28"/>
              </w:rPr>
            </w:pPr>
            <w:r w:rsidRPr="00DB77DA">
              <w:rPr>
                <w:rFonts w:ascii="Times New Roman" w:hAnsi="Times New Roman"/>
                <w:sz w:val="28"/>
                <w:szCs w:val="28"/>
              </w:rPr>
              <w:t>1 января 2022 г. - 31 декабря 2025 г.</w:t>
            </w:r>
          </w:p>
        </w:tc>
      </w:tr>
      <w:tr w:rsidR="00CE44F7" w:rsidRPr="00DB77DA" w:rsidTr="009A18D5">
        <w:tc>
          <w:tcPr>
            <w:tcW w:w="3112" w:type="dxa"/>
            <w:tcBorders>
              <w:top w:val="nil"/>
              <w:left w:val="nil"/>
              <w:bottom w:val="nil"/>
              <w:right w:val="nil"/>
            </w:tcBorders>
          </w:tcPr>
          <w:p w:rsidR="00CE44F7" w:rsidRPr="00DB77DA" w:rsidRDefault="00CE44F7" w:rsidP="009A18D5">
            <w:pPr>
              <w:pStyle w:val="aa"/>
              <w:rPr>
                <w:rFonts w:ascii="Times New Roman" w:hAnsi="Times New Roman"/>
                <w:sz w:val="28"/>
                <w:szCs w:val="28"/>
              </w:rPr>
            </w:pPr>
            <w:r w:rsidRPr="00DB77DA">
              <w:rPr>
                <w:rStyle w:val="a8"/>
                <w:rFonts w:ascii="Times New Roman" w:hAnsi="Times New Roman"/>
                <w:bCs w:val="0"/>
                <w:szCs w:val="28"/>
              </w:rPr>
              <w:t>Объем финансового обе</w:t>
            </w:r>
            <w:r w:rsidRPr="00DB77DA">
              <w:rPr>
                <w:rStyle w:val="a8"/>
                <w:rFonts w:ascii="Times New Roman" w:hAnsi="Times New Roman"/>
                <w:bCs w:val="0"/>
                <w:szCs w:val="28"/>
              </w:rPr>
              <w:t>с</w:t>
            </w:r>
            <w:r w:rsidRPr="00DB77DA">
              <w:rPr>
                <w:rStyle w:val="a8"/>
                <w:rFonts w:ascii="Times New Roman" w:hAnsi="Times New Roman"/>
                <w:bCs w:val="0"/>
                <w:szCs w:val="28"/>
              </w:rPr>
              <w:t>печения</w:t>
            </w:r>
          </w:p>
        </w:tc>
        <w:tc>
          <w:tcPr>
            <w:tcW w:w="560" w:type="dxa"/>
            <w:tcBorders>
              <w:top w:val="nil"/>
              <w:left w:val="nil"/>
              <w:bottom w:val="nil"/>
              <w:right w:val="nil"/>
            </w:tcBorders>
          </w:tcPr>
          <w:p w:rsidR="00CE44F7" w:rsidRPr="00DB77DA" w:rsidRDefault="00CE44F7" w:rsidP="009A18D5">
            <w:pPr>
              <w:pStyle w:val="aa"/>
              <w:rPr>
                <w:rFonts w:ascii="Times New Roman" w:hAnsi="Times New Roman"/>
                <w:sz w:val="28"/>
                <w:szCs w:val="28"/>
              </w:rPr>
            </w:pPr>
            <w:r w:rsidRPr="00DB77DA">
              <w:rPr>
                <w:rFonts w:ascii="Times New Roman" w:hAnsi="Times New Roman"/>
                <w:sz w:val="28"/>
                <w:szCs w:val="28"/>
              </w:rPr>
              <w:t>-</w:t>
            </w:r>
          </w:p>
        </w:tc>
        <w:tc>
          <w:tcPr>
            <w:tcW w:w="5826" w:type="dxa"/>
            <w:tcBorders>
              <w:top w:val="nil"/>
              <w:left w:val="nil"/>
              <w:bottom w:val="nil"/>
              <w:right w:val="nil"/>
            </w:tcBorders>
          </w:tcPr>
          <w:p w:rsidR="00CE44F7" w:rsidRPr="00DB77DA" w:rsidRDefault="00CE44F7" w:rsidP="009A18D5">
            <w:pPr>
              <w:pStyle w:val="aa"/>
              <w:rPr>
                <w:rFonts w:ascii="Times New Roman" w:hAnsi="Times New Roman"/>
                <w:sz w:val="28"/>
                <w:szCs w:val="28"/>
              </w:rPr>
            </w:pPr>
            <w:r w:rsidRPr="00F277D6">
              <w:rPr>
                <w:rFonts w:ascii="Times New Roman" w:hAnsi="Times New Roman"/>
                <w:sz w:val="28"/>
                <w:szCs w:val="28"/>
              </w:rPr>
              <w:t>общий объем ресурсного обеспечения реал</w:t>
            </w:r>
            <w:r w:rsidRPr="00F277D6">
              <w:rPr>
                <w:rFonts w:ascii="Times New Roman" w:hAnsi="Times New Roman"/>
                <w:sz w:val="28"/>
                <w:szCs w:val="28"/>
              </w:rPr>
              <w:t>и</w:t>
            </w:r>
            <w:r w:rsidRPr="00F277D6">
              <w:rPr>
                <w:rFonts w:ascii="Times New Roman" w:hAnsi="Times New Roman"/>
                <w:sz w:val="28"/>
                <w:szCs w:val="28"/>
              </w:rPr>
              <w:t>зации подпрограммы предусматривает</w:t>
            </w:r>
            <w:r>
              <w:rPr>
                <w:rFonts w:ascii="Times New Roman" w:hAnsi="Times New Roman"/>
                <w:sz w:val="28"/>
                <w:szCs w:val="28"/>
              </w:rPr>
              <w:t xml:space="preserve"> средства федерального бюджета и республика</w:t>
            </w:r>
            <w:r>
              <w:rPr>
                <w:rFonts w:ascii="Times New Roman" w:hAnsi="Times New Roman"/>
                <w:sz w:val="28"/>
                <w:szCs w:val="28"/>
              </w:rPr>
              <w:t>н</w:t>
            </w:r>
            <w:r>
              <w:rPr>
                <w:rFonts w:ascii="Times New Roman" w:hAnsi="Times New Roman"/>
                <w:sz w:val="28"/>
                <w:szCs w:val="28"/>
              </w:rPr>
              <w:t>ского бюджета Республики Мордовия;</w:t>
            </w:r>
            <w:r w:rsidRPr="00DB77DA">
              <w:rPr>
                <w:rFonts w:ascii="Times New Roman" w:hAnsi="Times New Roman"/>
                <w:sz w:val="28"/>
                <w:szCs w:val="28"/>
              </w:rPr>
              <w:t xml:space="preserve"> </w:t>
            </w:r>
          </w:p>
        </w:tc>
      </w:tr>
      <w:tr w:rsidR="00CE44F7" w:rsidRPr="00DB77DA" w:rsidTr="009A18D5">
        <w:tc>
          <w:tcPr>
            <w:tcW w:w="3112" w:type="dxa"/>
            <w:tcBorders>
              <w:top w:val="nil"/>
              <w:left w:val="nil"/>
              <w:bottom w:val="nil"/>
              <w:right w:val="nil"/>
            </w:tcBorders>
          </w:tcPr>
          <w:p w:rsidR="00CE44F7" w:rsidRPr="00DB77DA" w:rsidRDefault="00CE44F7" w:rsidP="009A18D5">
            <w:pPr>
              <w:pStyle w:val="aa"/>
              <w:rPr>
                <w:rFonts w:ascii="Times New Roman" w:hAnsi="Times New Roman"/>
                <w:sz w:val="28"/>
                <w:szCs w:val="28"/>
              </w:rPr>
            </w:pPr>
            <w:r w:rsidRPr="00DB77DA">
              <w:rPr>
                <w:rStyle w:val="a8"/>
                <w:rFonts w:ascii="Times New Roman" w:hAnsi="Times New Roman"/>
                <w:bCs w:val="0"/>
                <w:szCs w:val="28"/>
              </w:rPr>
              <w:t>Ожидаемые результаты реализации подпрогра</w:t>
            </w:r>
            <w:r w:rsidRPr="00DB77DA">
              <w:rPr>
                <w:rStyle w:val="a8"/>
                <w:rFonts w:ascii="Times New Roman" w:hAnsi="Times New Roman"/>
                <w:bCs w:val="0"/>
                <w:szCs w:val="28"/>
              </w:rPr>
              <w:t>м</w:t>
            </w:r>
            <w:r w:rsidRPr="00DB77DA">
              <w:rPr>
                <w:rStyle w:val="a8"/>
                <w:rFonts w:ascii="Times New Roman" w:hAnsi="Times New Roman"/>
                <w:bCs w:val="0"/>
                <w:szCs w:val="28"/>
              </w:rPr>
              <w:t>мы</w:t>
            </w:r>
          </w:p>
        </w:tc>
        <w:tc>
          <w:tcPr>
            <w:tcW w:w="560" w:type="dxa"/>
            <w:tcBorders>
              <w:top w:val="nil"/>
              <w:left w:val="nil"/>
              <w:bottom w:val="nil"/>
              <w:right w:val="nil"/>
            </w:tcBorders>
          </w:tcPr>
          <w:p w:rsidR="00CE44F7" w:rsidRPr="00DB77DA" w:rsidRDefault="00CE44F7" w:rsidP="009A18D5">
            <w:pPr>
              <w:pStyle w:val="aa"/>
              <w:rPr>
                <w:rFonts w:ascii="Times New Roman" w:hAnsi="Times New Roman"/>
                <w:sz w:val="28"/>
                <w:szCs w:val="28"/>
              </w:rPr>
            </w:pPr>
            <w:r w:rsidRPr="00DB77DA">
              <w:rPr>
                <w:rFonts w:ascii="Times New Roman" w:hAnsi="Times New Roman"/>
                <w:sz w:val="28"/>
                <w:szCs w:val="28"/>
              </w:rPr>
              <w:t>-</w:t>
            </w:r>
          </w:p>
        </w:tc>
        <w:tc>
          <w:tcPr>
            <w:tcW w:w="5826" w:type="dxa"/>
            <w:tcBorders>
              <w:top w:val="nil"/>
              <w:left w:val="nil"/>
              <w:bottom w:val="nil"/>
              <w:right w:val="nil"/>
            </w:tcBorders>
          </w:tcPr>
          <w:p w:rsidR="00CE44F7" w:rsidRPr="00DB77DA" w:rsidRDefault="00CE44F7" w:rsidP="009A18D5">
            <w:pPr>
              <w:pStyle w:val="aa"/>
              <w:rPr>
                <w:rFonts w:ascii="Times New Roman" w:hAnsi="Times New Roman"/>
                <w:sz w:val="28"/>
                <w:szCs w:val="28"/>
              </w:rPr>
            </w:pPr>
            <w:r w:rsidRPr="00B074E6">
              <w:rPr>
                <w:rFonts w:ascii="Times New Roman" w:hAnsi="Times New Roman"/>
                <w:sz w:val="28"/>
                <w:szCs w:val="28"/>
              </w:rPr>
              <w:t>объем ссудной задолженности по субсид</w:t>
            </w:r>
            <w:r w:rsidRPr="00B074E6">
              <w:rPr>
                <w:rFonts w:ascii="Times New Roman" w:hAnsi="Times New Roman"/>
                <w:sz w:val="28"/>
                <w:szCs w:val="28"/>
              </w:rPr>
              <w:t>и</w:t>
            </w:r>
            <w:r w:rsidRPr="00B074E6">
              <w:rPr>
                <w:rFonts w:ascii="Times New Roman" w:hAnsi="Times New Roman"/>
                <w:sz w:val="28"/>
                <w:szCs w:val="28"/>
              </w:rPr>
              <w:t>руемым инвестиционным кредитам, выда</w:t>
            </w:r>
            <w:r w:rsidRPr="00B074E6">
              <w:rPr>
                <w:rFonts w:ascii="Times New Roman" w:hAnsi="Times New Roman"/>
                <w:sz w:val="28"/>
                <w:szCs w:val="28"/>
              </w:rPr>
              <w:t>н</w:t>
            </w:r>
            <w:r w:rsidRPr="00B074E6">
              <w:rPr>
                <w:rFonts w:ascii="Times New Roman" w:hAnsi="Times New Roman"/>
                <w:sz w:val="28"/>
                <w:szCs w:val="28"/>
              </w:rPr>
              <w:t xml:space="preserve">ным на развитие агропромышленного </w:t>
            </w:r>
            <w:r w:rsidRPr="00B074E6">
              <w:rPr>
                <w:rFonts w:ascii="Times New Roman" w:hAnsi="Times New Roman"/>
                <w:sz w:val="28"/>
                <w:szCs w:val="28"/>
              </w:rPr>
              <w:lastRenderedPageBreak/>
              <w:t>ко</w:t>
            </w:r>
            <w:r w:rsidRPr="00B074E6">
              <w:rPr>
                <w:rFonts w:ascii="Times New Roman" w:hAnsi="Times New Roman"/>
                <w:sz w:val="28"/>
                <w:szCs w:val="28"/>
              </w:rPr>
              <w:t>м</w:t>
            </w:r>
            <w:r w:rsidRPr="00B074E6">
              <w:rPr>
                <w:rFonts w:ascii="Times New Roman" w:hAnsi="Times New Roman"/>
                <w:sz w:val="28"/>
                <w:szCs w:val="28"/>
              </w:rPr>
              <w:t xml:space="preserve">плекса </w:t>
            </w:r>
          </w:p>
        </w:tc>
      </w:tr>
    </w:tbl>
    <w:p w:rsidR="00CE44F7" w:rsidRDefault="00CE44F7" w:rsidP="00CE44F7">
      <w:pPr>
        <w:rPr>
          <w:szCs w:val="28"/>
        </w:rPr>
      </w:pPr>
    </w:p>
    <w:p w:rsidR="00CE44F7" w:rsidRDefault="00CE44F7" w:rsidP="00CE44F7">
      <w:pPr>
        <w:rPr>
          <w:szCs w:val="28"/>
        </w:rPr>
      </w:pPr>
    </w:p>
    <w:p w:rsidR="00CE44F7" w:rsidRDefault="00CE44F7" w:rsidP="00CE44F7">
      <w:pPr>
        <w:rPr>
          <w:szCs w:val="28"/>
        </w:rPr>
      </w:pPr>
    </w:p>
    <w:p w:rsidR="00CE44F7" w:rsidRDefault="00CE44F7" w:rsidP="00CE44F7">
      <w:pPr>
        <w:rPr>
          <w:szCs w:val="28"/>
        </w:rPr>
      </w:pPr>
    </w:p>
    <w:p w:rsidR="00CE44F7" w:rsidRDefault="00CE44F7" w:rsidP="00CE44F7">
      <w:pPr>
        <w:jc w:val="right"/>
      </w:pPr>
      <w:r>
        <w:rPr>
          <w:sz w:val="32"/>
          <w:szCs w:val="32"/>
        </w:rPr>
        <w:t>Приложение 1</w:t>
      </w:r>
      <w:r>
        <w:t xml:space="preserve">                                                                                                                                            к муниципальной  программе развития                                                                                                                                                сельского хозяйства и регулирования                      </w:t>
      </w:r>
    </w:p>
    <w:p w:rsidR="00CE44F7" w:rsidRDefault="00CE44F7" w:rsidP="00CE44F7">
      <w:pPr>
        <w:jc w:val="right"/>
      </w:pPr>
      <w:r>
        <w:t xml:space="preserve">                                                                                                                                  рынков сельскохозяйственной продукции                                                                 </w:t>
      </w:r>
    </w:p>
    <w:p w:rsidR="00CE44F7" w:rsidRDefault="00CE44F7" w:rsidP="00CE44F7">
      <w:pPr>
        <w:jc w:val="right"/>
      </w:pPr>
      <w:r>
        <w:t xml:space="preserve">               ,сырья и продовольствия в Чамзинском муниципальном районе</w:t>
      </w:r>
    </w:p>
    <w:p w:rsidR="00CE44F7" w:rsidRDefault="00CE44F7" w:rsidP="00CE44F7">
      <w:pPr>
        <w:jc w:val="right"/>
        <w:rPr>
          <w:sz w:val="32"/>
          <w:szCs w:val="32"/>
        </w:rPr>
      </w:pPr>
    </w:p>
    <w:p w:rsidR="00CE44F7" w:rsidRDefault="00CE44F7" w:rsidP="00CE44F7">
      <w:pPr>
        <w:rPr>
          <w:szCs w:val="28"/>
        </w:rPr>
      </w:pPr>
      <w:r>
        <w:t>Целевые индикаторы муниципальной программы развития сельского хозяйства и регулирования рынков сельскохозхяйственной продукции, сырья и продовольствия в Чамзинском муниципальном районе</w:t>
      </w:r>
    </w:p>
    <w:p w:rsidR="00CE44F7" w:rsidRDefault="00CE44F7" w:rsidP="00CE44F7">
      <w:pPr>
        <w:rPr>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41"/>
        <w:gridCol w:w="1340"/>
        <w:gridCol w:w="1101"/>
        <w:gridCol w:w="985"/>
        <w:gridCol w:w="1101"/>
        <w:gridCol w:w="985"/>
        <w:gridCol w:w="1101"/>
      </w:tblGrid>
      <w:tr w:rsidR="00CE44F7" w:rsidTr="009A18D5">
        <w:trPr>
          <w:trHeight w:val="986"/>
        </w:trPr>
        <w:tc>
          <w:tcPr>
            <w:tcW w:w="10421" w:type="dxa"/>
            <w:gridSpan w:val="7"/>
            <w:tcBorders>
              <w:top w:val="single" w:sz="4" w:space="0" w:color="auto"/>
              <w:left w:val="single" w:sz="4" w:space="0" w:color="auto"/>
              <w:bottom w:val="single" w:sz="4" w:space="0" w:color="auto"/>
              <w:right w:val="single" w:sz="4" w:space="0" w:color="auto"/>
            </w:tcBorders>
          </w:tcPr>
          <w:p w:rsidR="00CE44F7" w:rsidRDefault="00CE44F7" w:rsidP="009A18D5">
            <w:pPr>
              <w:jc w:val="right"/>
            </w:pPr>
          </w:p>
        </w:tc>
      </w:tr>
      <w:tr w:rsidR="00CE44F7" w:rsidTr="009A18D5">
        <w:tc>
          <w:tcPr>
            <w:tcW w:w="3363" w:type="dxa"/>
            <w:vMerge w:val="restart"/>
            <w:tcBorders>
              <w:top w:val="single" w:sz="4" w:space="0" w:color="auto"/>
              <w:left w:val="single" w:sz="4" w:space="0" w:color="auto"/>
              <w:bottom w:val="single" w:sz="4" w:space="0" w:color="auto"/>
              <w:right w:val="single" w:sz="4" w:space="0" w:color="auto"/>
            </w:tcBorders>
          </w:tcPr>
          <w:p w:rsidR="00CE44F7" w:rsidRDefault="00CE44F7" w:rsidP="009A18D5">
            <w:pPr>
              <w:tabs>
                <w:tab w:val="left" w:pos="1097"/>
              </w:tabs>
            </w:pPr>
            <w:r>
              <w:tab/>
              <w:t>Наименование показателя (индикатора)</w:t>
            </w:r>
          </w:p>
          <w:p w:rsidR="00CE44F7" w:rsidRDefault="00CE44F7" w:rsidP="009A18D5">
            <w:pPr>
              <w:tabs>
                <w:tab w:val="left" w:pos="1097"/>
              </w:tabs>
            </w:pPr>
          </w:p>
          <w:p w:rsidR="00CE44F7" w:rsidRDefault="00CE44F7" w:rsidP="009A18D5">
            <w:pPr>
              <w:tabs>
                <w:tab w:val="left" w:pos="1097"/>
              </w:tabs>
            </w:pPr>
          </w:p>
        </w:tc>
        <w:tc>
          <w:tcPr>
            <w:tcW w:w="1483" w:type="dxa"/>
            <w:vMerge w:val="restart"/>
            <w:tcBorders>
              <w:top w:val="single" w:sz="4" w:space="0" w:color="auto"/>
              <w:left w:val="single" w:sz="4" w:space="0" w:color="auto"/>
              <w:bottom w:val="single" w:sz="4" w:space="0" w:color="auto"/>
              <w:right w:val="single" w:sz="4" w:space="0" w:color="auto"/>
            </w:tcBorders>
          </w:tcPr>
          <w:p w:rsidR="00CE44F7" w:rsidRDefault="00CE44F7" w:rsidP="009A18D5">
            <w:r>
              <w:t>Единица измере-ния</w:t>
            </w:r>
          </w:p>
          <w:p w:rsidR="00CE44F7" w:rsidRDefault="00CE44F7" w:rsidP="009A18D5"/>
          <w:p w:rsidR="00CE44F7" w:rsidRDefault="00CE44F7" w:rsidP="009A18D5"/>
        </w:tc>
        <w:tc>
          <w:tcPr>
            <w:tcW w:w="1115" w:type="dxa"/>
            <w:tcBorders>
              <w:top w:val="single" w:sz="4" w:space="0" w:color="auto"/>
              <w:left w:val="single" w:sz="4" w:space="0" w:color="auto"/>
              <w:bottom w:val="single" w:sz="4" w:space="0" w:color="auto"/>
              <w:right w:val="single" w:sz="4" w:space="0" w:color="auto"/>
            </w:tcBorders>
          </w:tcPr>
          <w:p w:rsidR="00CE44F7" w:rsidRDefault="00CE44F7" w:rsidP="009A18D5"/>
        </w:tc>
        <w:tc>
          <w:tcPr>
            <w:tcW w:w="1115" w:type="dxa"/>
            <w:tcBorders>
              <w:top w:val="single" w:sz="4" w:space="0" w:color="auto"/>
              <w:left w:val="single" w:sz="4" w:space="0" w:color="auto"/>
              <w:bottom w:val="single" w:sz="4" w:space="0" w:color="auto"/>
              <w:right w:val="single" w:sz="4" w:space="0" w:color="auto"/>
            </w:tcBorders>
          </w:tcPr>
          <w:p w:rsidR="00CE44F7" w:rsidRDefault="00CE44F7" w:rsidP="009A18D5"/>
        </w:tc>
        <w:tc>
          <w:tcPr>
            <w:tcW w:w="1115" w:type="dxa"/>
            <w:tcBorders>
              <w:top w:val="single" w:sz="4" w:space="0" w:color="auto"/>
              <w:left w:val="single" w:sz="4" w:space="0" w:color="auto"/>
              <w:bottom w:val="single" w:sz="4" w:space="0" w:color="auto"/>
              <w:right w:val="single" w:sz="4" w:space="0" w:color="auto"/>
            </w:tcBorders>
          </w:tcPr>
          <w:p w:rsidR="00CE44F7" w:rsidRDefault="00CE44F7" w:rsidP="009A18D5"/>
        </w:tc>
        <w:tc>
          <w:tcPr>
            <w:tcW w:w="1115" w:type="dxa"/>
            <w:tcBorders>
              <w:top w:val="single" w:sz="4" w:space="0" w:color="auto"/>
              <w:left w:val="single" w:sz="4" w:space="0" w:color="auto"/>
              <w:bottom w:val="single" w:sz="4" w:space="0" w:color="auto"/>
              <w:right w:val="single" w:sz="4" w:space="0" w:color="auto"/>
            </w:tcBorders>
          </w:tcPr>
          <w:p w:rsidR="00CE44F7" w:rsidRDefault="00CE44F7" w:rsidP="009A18D5">
            <w:pPr>
              <w:jc w:val="right"/>
            </w:pPr>
          </w:p>
        </w:tc>
        <w:tc>
          <w:tcPr>
            <w:tcW w:w="1115" w:type="dxa"/>
            <w:tcBorders>
              <w:top w:val="single" w:sz="4" w:space="0" w:color="auto"/>
              <w:left w:val="single" w:sz="4" w:space="0" w:color="auto"/>
              <w:bottom w:val="single" w:sz="4" w:space="0" w:color="auto"/>
              <w:right w:val="single" w:sz="4" w:space="0" w:color="auto"/>
            </w:tcBorders>
          </w:tcPr>
          <w:p w:rsidR="00CE44F7" w:rsidRDefault="00CE44F7" w:rsidP="009A18D5"/>
        </w:tc>
      </w:tr>
      <w:tr w:rsidR="00CE44F7" w:rsidTr="009A18D5">
        <w:tc>
          <w:tcPr>
            <w:tcW w:w="0" w:type="auto"/>
            <w:vMerge/>
            <w:tcBorders>
              <w:top w:val="single" w:sz="4" w:space="0" w:color="auto"/>
              <w:left w:val="single" w:sz="4" w:space="0" w:color="auto"/>
              <w:bottom w:val="single" w:sz="4" w:space="0" w:color="auto"/>
              <w:right w:val="single" w:sz="4" w:space="0" w:color="auto"/>
            </w:tcBorders>
            <w:vAlign w:val="center"/>
            <w:hideMark/>
          </w:tcPr>
          <w:p w:rsidR="00CE44F7" w:rsidRDefault="00CE44F7" w:rsidP="009A18D5"/>
        </w:tc>
        <w:tc>
          <w:tcPr>
            <w:tcW w:w="0" w:type="auto"/>
            <w:vMerge/>
            <w:tcBorders>
              <w:top w:val="single" w:sz="4" w:space="0" w:color="auto"/>
              <w:left w:val="single" w:sz="4" w:space="0" w:color="auto"/>
              <w:bottom w:val="single" w:sz="4" w:space="0" w:color="auto"/>
              <w:right w:val="single" w:sz="4" w:space="0" w:color="auto"/>
            </w:tcBorders>
            <w:vAlign w:val="center"/>
            <w:hideMark/>
          </w:tcPr>
          <w:p w:rsidR="00CE44F7" w:rsidRDefault="00CE44F7" w:rsidP="009A18D5"/>
        </w:tc>
        <w:tc>
          <w:tcPr>
            <w:tcW w:w="1115" w:type="dxa"/>
            <w:tcBorders>
              <w:top w:val="single" w:sz="4" w:space="0" w:color="auto"/>
              <w:left w:val="single" w:sz="4" w:space="0" w:color="auto"/>
              <w:bottom w:val="single" w:sz="4" w:space="0" w:color="auto"/>
              <w:right w:val="single" w:sz="4" w:space="0" w:color="auto"/>
            </w:tcBorders>
            <w:vAlign w:val="center"/>
            <w:hideMark/>
          </w:tcPr>
          <w:p w:rsidR="00CE44F7" w:rsidRDefault="00CE44F7" w:rsidP="009A18D5">
            <w:pPr>
              <w:jc w:val="center"/>
              <w:rPr>
                <w:rFonts w:ascii="Calibri" w:hAnsi="Calibri"/>
                <w:color w:val="000000"/>
                <w:sz w:val="32"/>
                <w:szCs w:val="32"/>
              </w:rPr>
            </w:pPr>
            <w:r>
              <w:rPr>
                <w:rFonts w:ascii="Calibri" w:hAnsi="Calibri"/>
                <w:color w:val="000000"/>
                <w:sz w:val="32"/>
                <w:szCs w:val="32"/>
              </w:rPr>
              <w:t>2021 год</w:t>
            </w:r>
          </w:p>
        </w:tc>
        <w:tc>
          <w:tcPr>
            <w:tcW w:w="1115" w:type="dxa"/>
            <w:tcBorders>
              <w:top w:val="single" w:sz="4" w:space="0" w:color="auto"/>
              <w:left w:val="nil"/>
              <w:bottom w:val="single" w:sz="4" w:space="0" w:color="auto"/>
              <w:right w:val="single" w:sz="4" w:space="0" w:color="auto"/>
            </w:tcBorders>
            <w:vAlign w:val="center"/>
            <w:hideMark/>
          </w:tcPr>
          <w:p w:rsidR="00CE44F7" w:rsidRDefault="00CE44F7" w:rsidP="009A18D5">
            <w:pPr>
              <w:jc w:val="center"/>
              <w:rPr>
                <w:sz w:val="32"/>
                <w:szCs w:val="32"/>
              </w:rPr>
            </w:pPr>
            <w:r>
              <w:rPr>
                <w:sz w:val="32"/>
                <w:szCs w:val="32"/>
              </w:rPr>
              <w:t>2022</w:t>
            </w:r>
          </w:p>
        </w:tc>
        <w:tc>
          <w:tcPr>
            <w:tcW w:w="1115" w:type="dxa"/>
            <w:tcBorders>
              <w:top w:val="single" w:sz="4" w:space="0" w:color="auto"/>
              <w:left w:val="nil"/>
              <w:bottom w:val="single" w:sz="4" w:space="0" w:color="auto"/>
              <w:right w:val="single" w:sz="4" w:space="0" w:color="auto"/>
            </w:tcBorders>
            <w:vAlign w:val="center"/>
            <w:hideMark/>
          </w:tcPr>
          <w:p w:rsidR="00CE44F7" w:rsidRDefault="00CE44F7" w:rsidP="009A18D5">
            <w:pPr>
              <w:jc w:val="center"/>
              <w:rPr>
                <w:sz w:val="32"/>
                <w:szCs w:val="32"/>
              </w:rPr>
            </w:pPr>
            <w:r>
              <w:rPr>
                <w:sz w:val="32"/>
                <w:szCs w:val="32"/>
              </w:rPr>
              <w:t>2023</w:t>
            </w:r>
          </w:p>
        </w:tc>
        <w:tc>
          <w:tcPr>
            <w:tcW w:w="1115" w:type="dxa"/>
            <w:tcBorders>
              <w:top w:val="single" w:sz="4" w:space="0" w:color="auto"/>
              <w:left w:val="nil"/>
              <w:bottom w:val="single" w:sz="4" w:space="0" w:color="auto"/>
              <w:right w:val="single" w:sz="4" w:space="0" w:color="auto"/>
            </w:tcBorders>
            <w:vAlign w:val="center"/>
            <w:hideMark/>
          </w:tcPr>
          <w:p w:rsidR="00CE44F7" w:rsidRDefault="00CE44F7" w:rsidP="009A18D5">
            <w:pPr>
              <w:jc w:val="center"/>
              <w:rPr>
                <w:sz w:val="32"/>
                <w:szCs w:val="32"/>
              </w:rPr>
            </w:pPr>
            <w:r>
              <w:rPr>
                <w:sz w:val="32"/>
                <w:szCs w:val="32"/>
              </w:rPr>
              <w:t>2024</w:t>
            </w:r>
          </w:p>
        </w:tc>
        <w:tc>
          <w:tcPr>
            <w:tcW w:w="1115" w:type="dxa"/>
            <w:tcBorders>
              <w:top w:val="single" w:sz="4" w:space="0" w:color="auto"/>
              <w:left w:val="nil"/>
              <w:bottom w:val="single" w:sz="4" w:space="0" w:color="auto"/>
              <w:right w:val="single" w:sz="4" w:space="0" w:color="auto"/>
            </w:tcBorders>
            <w:vAlign w:val="center"/>
            <w:hideMark/>
          </w:tcPr>
          <w:p w:rsidR="00CE44F7" w:rsidRDefault="00CE44F7" w:rsidP="009A18D5">
            <w:pPr>
              <w:jc w:val="center"/>
              <w:rPr>
                <w:sz w:val="32"/>
                <w:szCs w:val="32"/>
              </w:rPr>
            </w:pPr>
            <w:r>
              <w:rPr>
                <w:sz w:val="32"/>
                <w:szCs w:val="32"/>
              </w:rPr>
              <w:t>2025</w:t>
            </w:r>
          </w:p>
        </w:tc>
      </w:tr>
      <w:tr w:rsidR="00CE44F7" w:rsidTr="009A18D5">
        <w:tc>
          <w:tcPr>
            <w:tcW w:w="0" w:type="auto"/>
            <w:vMerge/>
            <w:tcBorders>
              <w:top w:val="single" w:sz="4" w:space="0" w:color="auto"/>
              <w:left w:val="single" w:sz="4" w:space="0" w:color="auto"/>
              <w:bottom w:val="single" w:sz="4" w:space="0" w:color="auto"/>
              <w:right w:val="single" w:sz="4" w:space="0" w:color="auto"/>
            </w:tcBorders>
            <w:vAlign w:val="center"/>
            <w:hideMark/>
          </w:tcPr>
          <w:p w:rsidR="00CE44F7" w:rsidRDefault="00CE44F7" w:rsidP="009A18D5"/>
        </w:tc>
        <w:tc>
          <w:tcPr>
            <w:tcW w:w="0" w:type="auto"/>
            <w:vMerge/>
            <w:tcBorders>
              <w:top w:val="single" w:sz="4" w:space="0" w:color="auto"/>
              <w:left w:val="single" w:sz="4" w:space="0" w:color="auto"/>
              <w:bottom w:val="single" w:sz="4" w:space="0" w:color="auto"/>
              <w:right w:val="single" w:sz="4" w:space="0" w:color="auto"/>
            </w:tcBorders>
            <w:vAlign w:val="center"/>
            <w:hideMark/>
          </w:tcPr>
          <w:p w:rsidR="00CE44F7" w:rsidRDefault="00CE44F7" w:rsidP="009A18D5"/>
        </w:tc>
        <w:tc>
          <w:tcPr>
            <w:tcW w:w="1115" w:type="dxa"/>
            <w:tcBorders>
              <w:top w:val="single" w:sz="4" w:space="0" w:color="auto"/>
              <w:left w:val="single" w:sz="4" w:space="0" w:color="auto"/>
              <w:bottom w:val="single" w:sz="4" w:space="0" w:color="auto"/>
              <w:right w:val="single" w:sz="4" w:space="0" w:color="auto"/>
            </w:tcBorders>
            <w:vAlign w:val="center"/>
            <w:hideMark/>
          </w:tcPr>
          <w:p w:rsidR="00CE44F7" w:rsidRDefault="00CE44F7" w:rsidP="009A18D5">
            <w:pPr>
              <w:jc w:val="center"/>
              <w:rPr>
                <w:sz w:val="32"/>
                <w:szCs w:val="32"/>
              </w:rPr>
            </w:pPr>
            <w:r>
              <w:rPr>
                <w:sz w:val="32"/>
                <w:szCs w:val="32"/>
              </w:rPr>
              <w:t>план</w:t>
            </w:r>
          </w:p>
        </w:tc>
        <w:tc>
          <w:tcPr>
            <w:tcW w:w="1115" w:type="dxa"/>
            <w:tcBorders>
              <w:top w:val="single" w:sz="4" w:space="0" w:color="auto"/>
              <w:left w:val="nil"/>
              <w:bottom w:val="single" w:sz="4" w:space="0" w:color="auto"/>
              <w:right w:val="single" w:sz="4" w:space="0" w:color="auto"/>
            </w:tcBorders>
            <w:vAlign w:val="center"/>
            <w:hideMark/>
          </w:tcPr>
          <w:p w:rsidR="00CE44F7" w:rsidRDefault="00CE44F7" w:rsidP="009A18D5">
            <w:pPr>
              <w:jc w:val="center"/>
              <w:rPr>
                <w:sz w:val="32"/>
                <w:szCs w:val="32"/>
              </w:rPr>
            </w:pPr>
            <w:r>
              <w:rPr>
                <w:sz w:val="32"/>
                <w:szCs w:val="32"/>
              </w:rPr>
              <w:t>план</w:t>
            </w:r>
          </w:p>
        </w:tc>
        <w:tc>
          <w:tcPr>
            <w:tcW w:w="1115" w:type="dxa"/>
            <w:tcBorders>
              <w:top w:val="single" w:sz="4" w:space="0" w:color="auto"/>
              <w:left w:val="nil"/>
              <w:bottom w:val="single" w:sz="4" w:space="0" w:color="auto"/>
              <w:right w:val="single" w:sz="4" w:space="0" w:color="auto"/>
            </w:tcBorders>
            <w:vAlign w:val="center"/>
            <w:hideMark/>
          </w:tcPr>
          <w:p w:rsidR="00CE44F7" w:rsidRDefault="00CE44F7" w:rsidP="009A18D5">
            <w:pPr>
              <w:jc w:val="center"/>
              <w:rPr>
                <w:sz w:val="32"/>
                <w:szCs w:val="32"/>
              </w:rPr>
            </w:pPr>
            <w:r>
              <w:rPr>
                <w:sz w:val="32"/>
                <w:szCs w:val="32"/>
              </w:rPr>
              <w:t>план</w:t>
            </w:r>
          </w:p>
        </w:tc>
        <w:tc>
          <w:tcPr>
            <w:tcW w:w="1115" w:type="dxa"/>
            <w:tcBorders>
              <w:top w:val="single" w:sz="4" w:space="0" w:color="auto"/>
              <w:left w:val="nil"/>
              <w:bottom w:val="single" w:sz="4" w:space="0" w:color="auto"/>
              <w:right w:val="single" w:sz="4" w:space="0" w:color="auto"/>
            </w:tcBorders>
            <w:vAlign w:val="center"/>
            <w:hideMark/>
          </w:tcPr>
          <w:p w:rsidR="00CE44F7" w:rsidRDefault="00CE44F7" w:rsidP="009A18D5">
            <w:pPr>
              <w:jc w:val="center"/>
              <w:rPr>
                <w:sz w:val="32"/>
                <w:szCs w:val="32"/>
              </w:rPr>
            </w:pPr>
            <w:r>
              <w:rPr>
                <w:sz w:val="32"/>
                <w:szCs w:val="32"/>
              </w:rPr>
              <w:t>план</w:t>
            </w:r>
          </w:p>
        </w:tc>
        <w:tc>
          <w:tcPr>
            <w:tcW w:w="1115" w:type="dxa"/>
            <w:tcBorders>
              <w:top w:val="single" w:sz="4" w:space="0" w:color="auto"/>
              <w:left w:val="nil"/>
              <w:bottom w:val="single" w:sz="4" w:space="0" w:color="auto"/>
              <w:right w:val="single" w:sz="4" w:space="0" w:color="auto"/>
            </w:tcBorders>
            <w:vAlign w:val="center"/>
            <w:hideMark/>
          </w:tcPr>
          <w:p w:rsidR="00CE44F7" w:rsidRDefault="00CE44F7" w:rsidP="009A18D5">
            <w:pPr>
              <w:jc w:val="center"/>
              <w:rPr>
                <w:sz w:val="32"/>
                <w:szCs w:val="32"/>
              </w:rPr>
            </w:pPr>
            <w:r>
              <w:rPr>
                <w:sz w:val="32"/>
                <w:szCs w:val="32"/>
              </w:rPr>
              <w:t>план</w:t>
            </w:r>
          </w:p>
        </w:tc>
      </w:tr>
      <w:tr w:rsidR="00CE44F7" w:rsidTr="009A18D5">
        <w:tc>
          <w:tcPr>
            <w:tcW w:w="10421" w:type="dxa"/>
            <w:gridSpan w:val="7"/>
            <w:tcBorders>
              <w:top w:val="single" w:sz="4" w:space="0" w:color="auto"/>
              <w:left w:val="single" w:sz="4" w:space="0" w:color="auto"/>
              <w:bottom w:val="single" w:sz="4" w:space="0" w:color="auto"/>
              <w:right w:val="single" w:sz="4" w:space="0" w:color="auto"/>
            </w:tcBorders>
          </w:tcPr>
          <w:p w:rsidR="00CE44F7" w:rsidRPr="009A18D5" w:rsidRDefault="00CE44F7" w:rsidP="009A18D5">
            <w:pPr>
              <w:rPr>
                <w:b/>
                <w:bCs/>
                <w:i/>
                <w:iCs/>
                <w:sz w:val="28"/>
                <w:szCs w:val="28"/>
              </w:rPr>
            </w:pPr>
            <w:r w:rsidRPr="009A18D5">
              <w:rPr>
                <w:b/>
                <w:bCs/>
                <w:i/>
                <w:iCs/>
                <w:sz w:val="28"/>
                <w:szCs w:val="28"/>
              </w:rPr>
              <w:t xml:space="preserve">                                                                 Муниципальная програ</w:t>
            </w:r>
            <w:r w:rsidRPr="009A18D5">
              <w:rPr>
                <w:b/>
                <w:bCs/>
                <w:i/>
                <w:iCs/>
                <w:sz w:val="28"/>
                <w:szCs w:val="28"/>
              </w:rPr>
              <w:t>м</w:t>
            </w:r>
            <w:r w:rsidRPr="009A18D5">
              <w:rPr>
                <w:b/>
                <w:bCs/>
                <w:i/>
                <w:iCs/>
                <w:sz w:val="28"/>
                <w:szCs w:val="28"/>
              </w:rPr>
              <w:t xml:space="preserve">ма </w:t>
            </w:r>
            <w:r w:rsidRPr="009A18D5">
              <w:rPr>
                <w:b/>
                <w:bCs/>
                <w:i/>
                <w:iCs/>
                <w:sz w:val="28"/>
                <w:szCs w:val="28"/>
              </w:rPr>
              <w:br/>
              <w:t>развития сельского хозяйства и регулирования рынков сельскохозяйственной продукции, сырья и продовольствия  в Ча</w:t>
            </w:r>
            <w:r w:rsidRPr="009A18D5">
              <w:rPr>
                <w:b/>
                <w:bCs/>
                <w:i/>
                <w:iCs/>
                <w:sz w:val="28"/>
                <w:szCs w:val="28"/>
              </w:rPr>
              <w:t>м</w:t>
            </w:r>
            <w:r w:rsidRPr="009A18D5">
              <w:rPr>
                <w:b/>
                <w:bCs/>
                <w:i/>
                <w:iCs/>
                <w:sz w:val="28"/>
                <w:szCs w:val="28"/>
              </w:rPr>
              <w:t xml:space="preserve">зинском муниципальном районе </w:t>
            </w:r>
          </w:p>
          <w:p w:rsidR="00CE44F7" w:rsidRPr="009A18D5" w:rsidRDefault="00CE44F7" w:rsidP="009A18D5">
            <w:pPr>
              <w:rPr>
                <w:sz w:val="28"/>
                <w:szCs w:val="28"/>
              </w:rPr>
            </w:pPr>
          </w:p>
        </w:tc>
      </w:tr>
      <w:tr w:rsidR="00CE44F7" w:rsidTr="009A18D5">
        <w:tc>
          <w:tcPr>
            <w:tcW w:w="3363" w:type="dxa"/>
            <w:tcBorders>
              <w:top w:val="single" w:sz="4" w:space="0" w:color="auto"/>
              <w:left w:val="single" w:sz="4" w:space="0" w:color="auto"/>
              <w:bottom w:val="single" w:sz="4" w:space="0" w:color="auto"/>
              <w:right w:val="single" w:sz="4" w:space="0" w:color="auto"/>
            </w:tcBorders>
          </w:tcPr>
          <w:p w:rsidR="00CE44F7" w:rsidRPr="009A18D5" w:rsidRDefault="00CE44F7" w:rsidP="009A18D5">
            <w:pPr>
              <w:rPr>
                <w:color w:val="000000"/>
                <w:sz w:val="28"/>
                <w:szCs w:val="28"/>
              </w:rPr>
            </w:pPr>
            <w:r w:rsidRPr="009A18D5">
              <w:rPr>
                <w:color w:val="000000"/>
                <w:sz w:val="28"/>
                <w:szCs w:val="28"/>
              </w:rPr>
              <w:t>Индекс производства продукции сельского хозяйства в хозяйс</w:t>
            </w:r>
            <w:r w:rsidRPr="009A18D5">
              <w:rPr>
                <w:color w:val="000000"/>
                <w:sz w:val="28"/>
                <w:szCs w:val="28"/>
              </w:rPr>
              <w:t>т</w:t>
            </w:r>
            <w:r w:rsidRPr="009A18D5">
              <w:rPr>
                <w:color w:val="000000"/>
                <w:sz w:val="28"/>
                <w:szCs w:val="28"/>
              </w:rPr>
              <w:t>вах всех категорий (в сопоставимых ценах)</w:t>
            </w:r>
          </w:p>
          <w:p w:rsidR="00CE44F7" w:rsidRPr="009A18D5" w:rsidRDefault="00CE44F7" w:rsidP="009A18D5">
            <w:pPr>
              <w:rPr>
                <w:sz w:val="28"/>
                <w:szCs w:val="28"/>
              </w:rPr>
            </w:pPr>
          </w:p>
        </w:tc>
        <w:tc>
          <w:tcPr>
            <w:tcW w:w="1483" w:type="dxa"/>
            <w:tcBorders>
              <w:top w:val="single" w:sz="4" w:space="0" w:color="auto"/>
              <w:left w:val="single" w:sz="4" w:space="0" w:color="auto"/>
              <w:bottom w:val="single" w:sz="4" w:space="0" w:color="auto"/>
              <w:right w:val="single" w:sz="4" w:space="0" w:color="auto"/>
            </w:tcBorders>
            <w:vAlign w:val="center"/>
            <w:hideMark/>
          </w:tcPr>
          <w:p w:rsidR="00CE44F7" w:rsidRPr="009A18D5" w:rsidRDefault="00CE44F7" w:rsidP="009A18D5">
            <w:pPr>
              <w:jc w:val="center"/>
              <w:rPr>
                <w:color w:val="000000"/>
                <w:sz w:val="28"/>
                <w:szCs w:val="28"/>
              </w:rPr>
            </w:pPr>
            <w:r w:rsidRPr="009A18D5">
              <w:rPr>
                <w:color w:val="000000"/>
                <w:sz w:val="28"/>
                <w:szCs w:val="28"/>
              </w:rPr>
              <w:t>в % к пред г</w:t>
            </w:r>
            <w:r w:rsidRPr="009A18D5">
              <w:rPr>
                <w:color w:val="000000"/>
                <w:sz w:val="28"/>
                <w:szCs w:val="28"/>
              </w:rPr>
              <w:t>о</w:t>
            </w:r>
            <w:r w:rsidRPr="009A18D5">
              <w:rPr>
                <w:color w:val="000000"/>
                <w:sz w:val="28"/>
                <w:szCs w:val="28"/>
              </w:rPr>
              <w:t>ду</w:t>
            </w:r>
          </w:p>
        </w:tc>
        <w:tc>
          <w:tcPr>
            <w:tcW w:w="1115" w:type="dxa"/>
            <w:tcBorders>
              <w:top w:val="single" w:sz="4" w:space="0" w:color="auto"/>
              <w:left w:val="nil"/>
              <w:bottom w:val="single" w:sz="4" w:space="0" w:color="auto"/>
              <w:right w:val="single" w:sz="4" w:space="0" w:color="auto"/>
            </w:tcBorders>
            <w:vAlign w:val="center"/>
            <w:hideMark/>
          </w:tcPr>
          <w:p w:rsidR="00CE44F7" w:rsidRPr="009A18D5" w:rsidRDefault="00CE44F7" w:rsidP="009A18D5">
            <w:pPr>
              <w:jc w:val="center"/>
              <w:rPr>
                <w:color w:val="000000"/>
                <w:sz w:val="28"/>
                <w:szCs w:val="28"/>
              </w:rPr>
            </w:pPr>
            <w:r w:rsidRPr="009A18D5">
              <w:rPr>
                <w:color w:val="000000"/>
                <w:sz w:val="28"/>
                <w:szCs w:val="28"/>
              </w:rPr>
              <w:t>100,8</w:t>
            </w:r>
          </w:p>
        </w:tc>
        <w:tc>
          <w:tcPr>
            <w:tcW w:w="1115" w:type="dxa"/>
            <w:tcBorders>
              <w:top w:val="single" w:sz="4" w:space="0" w:color="auto"/>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sz w:val="28"/>
                <w:szCs w:val="28"/>
              </w:rPr>
            </w:pPr>
            <w:r w:rsidRPr="009A18D5">
              <w:rPr>
                <w:color w:val="000000"/>
                <w:sz w:val="28"/>
                <w:szCs w:val="28"/>
              </w:rPr>
              <w:t>100,3</w:t>
            </w:r>
          </w:p>
        </w:tc>
        <w:tc>
          <w:tcPr>
            <w:tcW w:w="1115" w:type="dxa"/>
            <w:tcBorders>
              <w:top w:val="single" w:sz="4" w:space="0" w:color="auto"/>
              <w:left w:val="nil"/>
              <w:bottom w:val="single" w:sz="4" w:space="0" w:color="auto"/>
              <w:right w:val="single" w:sz="4" w:space="0" w:color="auto"/>
            </w:tcBorders>
            <w:shd w:val="clear" w:color="auto" w:fill="FFFFFF"/>
            <w:vAlign w:val="center"/>
            <w:hideMark/>
          </w:tcPr>
          <w:p w:rsidR="00CE44F7" w:rsidRDefault="00CE44F7" w:rsidP="009A18D5">
            <w:pPr>
              <w:jc w:val="center"/>
              <w:rPr>
                <w:color w:val="000000"/>
                <w:sz w:val="32"/>
                <w:szCs w:val="32"/>
              </w:rPr>
            </w:pPr>
            <w:r>
              <w:rPr>
                <w:color w:val="000000"/>
                <w:sz w:val="32"/>
                <w:szCs w:val="32"/>
              </w:rPr>
              <w:t>100,6</w:t>
            </w:r>
          </w:p>
        </w:tc>
        <w:tc>
          <w:tcPr>
            <w:tcW w:w="1115" w:type="dxa"/>
            <w:tcBorders>
              <w:top w:val="single" w:sz="4" w:space="0" w:color="auto"/>
              <w:left w:val="nil"/>
              <w:bottom w:val="single" w:sz="4" w:space="0" w:color="auto"/>
              <w:right w:val="single" w:sz="4" w:space="0" w:color="auto"/>
            </w:tcBorders>
            <w:shd w:val="clear" w:color="auto" w:fill="FFFFFF"/>
            <w:vAlign w:val="center"/>
            <w:hideMark/>
          </w:tcPr>
          <w:p w:rsidR="00CE44F7" w:rsidRDefault="00CE44F7" w:rsidP="009A18D5">
            <w:pPr>
              <w:jc w:val="center"/>
              <w:rPr>
                <w:color w:val="000000"/>
                <w:sz w:val="32"/>
                <w:szCs w:val="32"/>
              </w:rPr>
            </w:pPr>
            <w:r>
              <w:rPr>
                <w:color w:val="000000"/>
                <w:sz w:val="32"/>
                <w:szCs w:val="32"/>
              </w:rPr>
              <w:t>100,5</w:t>
            </w:r>
          </w:p>
        </w:tc>
        <w:tc>
          <w:tcPr>
            <w:tcW w:w="1115" w:type="dxa"/>
            <w:tcBorders>
              <w:top w:val="single" w:sz="4" w:space="0" w:color="auto"/>
              <w:left w:val="nil"/>
              <w:bottom w:val="single" w:sz="4" w:space="0" w:color="auto"/>
              <w:right w:val="single" w:sz="4" w:space="0" w:color="auto"/>
            </w:tcBorders>
            <w:shd w:val="clear" w:color="auto" w:fill="FFFFFF"/>
            <w:vAlign w:val="center"/>
            <w:hideMark/>
          </w:tcPr>
          <w:p w:rsidR="00CE44F7" w:rsidRDefault="00CE44F7" w:rsidP="009A18D5">
            <w:pPr>
              <w:jc w:val="center"/>
              <w:rPr>
                <w:color w:val="000000"/>
                <w:sz w:val="32"/>
                <w:szCs w:val="32"/>
              </w:rPr>
            </w:pPr>
            <w:r>
              <w:rPr>
                <w:color w:val="000000"/>
                <w:sz w:val="32"/>
                <w:szCs w:val="32"/>
              </w:rPr>
              <w:t>100,6</w:t>
            </w:r>
          </w:p>
        </w:tc>
      </w:tr>
      <w:tr w:rsidR="00CE44F7" w:rsidTr="009A18D5">
        <w:tc>
          <w:tcPr>
            <w:tcW w:w="3363" w:type="dxa"/>
            <w:tcBorders>
              <w:top w:val="single" w:sz="4" w:space="0" w:color="auto"/>
              <w:left w:val="single" w:sz="4" w:space="0" w:color="auto"/>
              <w:bottom w:val="single" w:sz="4" w:space="0" w:color="auto"/>
              <w:right w:val="single" w:sz="4" w:space="0" w:color="auto"/>
            </w:tcBorders>
          </w:tcPr>
          <w:p w:rsidR="00CE44F7" w:rsidRPr="009A18D5" w:rsidRDefault="00CE44F7" w:rsidP="009A18D5">
            <w:pPr>
              <w:rPr>
                <w:color w:val="000000"/>
                <w:sz w:val="28"/>
                <w:szCs w:val="28"/>
              </w:rPr>
            </w:pPr>
            <w:r w:rsidRPr="009A18D5">
              <w:rPr>
                <w:color w:val="000000"/>
                <w:sz w:val="28"/>
                <w:szCs w:val="28"/>
              </w:rPr>
              <w:t>Индекс производства продукции растени</w:t>
            </w:r>
            <w:r w:rsidRPr="009A18D5">
              <w:rPr>
                <w:color w:val="000000"/>
                <w:sz w:val="28"/>
                <w:szCs w:val="28"/>
              </w:rPr>
              <w:t>е</w:t>
            </w:r>
            <w:r w:rsidRPr="009A18D5">
              <w:rPr>
                <w:color w:val="000000"/>
                <w:sz w:val="28"/>
                <w:szCs w:val="28"/>
              </w:rPr>
              <w:t>водства в хозяйствах всех категорий (в с</w:t>
            </w:r>
            <w:r w:rsidRPr="009A18D5">
              <w:rPr>
                <w:color w:val="000000"/>
                <w:sz w:val="28"/>
                <w:szCs w:val="28"/>
              </w:rPr>
              <w:t>о</w:t>
            </w:r>
            <w:r w:rsidRPr="009A18D5">
              <w:rPr>
                <w:color w:val="000000"/>
                <w:sz w:val="28"/>
                <w:szCs w:val="28"/>
              </w:rPr>
              <w:t>поставимых ценах)</w:t>
            </w:r>
          </w:p>
          <w:p w:rsidR="00CE44F7" w:rsidRPr="009A18D5" w:rsidRDefault="00CE44F7" w:rsidP="009A18D5">
            <w:pPr>
              <w:rPr>
                <w:sz w:val="28"/>
                <w:szCs w:val="28"/>
              </w:rPr>
            </w:pPr>
          </w:p>
        </w:tc>
        <w:tc>
          <w:tcPr>
            <w:tcW w:w="1483" w:type="dxa"/>
            <w:tcBorders>
              <w:top w:val="single" w:sz="4" w:space="0" w:color="auto"/>
              <w:left w:val="single" w:sz="4" w:space="0" w:color="auto"/>
              <w:bottom w:val="single" w:sz="4" w:space="0" w:color="auto"/>
              <w:right w:val="single" w:sz="4" w:space="0" w:color="auto"/>
            </w:tcBorders>
            <w:vAlign w:val="center"/>
            <w:hideMark/>
          </w:tcPr>
          <w:p w:rsidR="00CE44F7" w:rsidRPr="009A18D5" w:rsidRDefault="00CE44F7" w:rsidP="009A18D5">
            <w:pPr>
              <w:jc w:val="center"/>
              <w:rPr>
                <w:color w:val="000000"/>
                <w:sz w:val="28"/>
                <w:szCs w:val="28"/>
              </w:rPr>
            </w:pPr>
            <w:r w:rsidRPr="009A18D5">
              <w:rPr>
                <w:color w:val="000000"/>
                <w:sz w:val="28"/>
                <w:szCs w:val="28"/>
              </w:rPr>
              <w:t>в % к пред г</w:t>
            </w:r>
            <w:r w:rsidRPr="009A18D5">
              <w:rPr>
                <w:color w:val="000000"/>
                <w:sz w:val="28"/>
                <w:szCs w:val="28"/>
              </w:rPr>
              <w:t>о</w:t>
            </w:r>
            <w:r w:rsidRPr="009A18D5">
              <w:rPr>
                <w:color w:val="000000"/>
                <w:sz w:val="28"/>
                <w:szCs w:val="28"/>
              </w:rPr>
              <w:t>ду</w:t>
            </w:r>
          </w:p>
        </w:tc>
        <w:tc>
          <w:tcPr>
            <w:tcW w:w="1115" w:type="dxa"/>
            <w:tcBorders>
              <w:top w:val="single" w:sz="4" w:space="0" w:color="auto"/>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sz w:val="28"/>
                <w:szCs w:val="28"/>
              </w:rPr>
            </w:pPr>
            <w:r w:rsidRPr="009A18D5">
              <w:rPr>
                <w:color w:val="000000"/>
                <w:sz w:val="28"/>
                <w:szCs w:val="28"/>
              </w:rPr>
              <w:t>104</w:t>
            </w:r>
          </w:p>
        </w:tc>
        <w:tc>
          <w:tcPr>
            <w:tcW w:w="1115" w:type="dxa"/>
            <w:tcBorders>
              <w:top w:val="single" w:sz="4" w:space="0" w:color="auto"/>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sz w:val="28"/>
                <w:szCs w:val="28"/>
              </w:rPr>
            </w:pPr>
            <w:r w:rsidRPr="009A18D5">
              <w:rPr>
                <w:color w:val="000000"/>
                <w:sz w:val="28"/>
                <w:szCs w:val="28"/>
              </w:rPr>
              <w:t>102</w:t>
            </w:r>
          </w:p>
        </w:tc>
        <w:tc>
          <w:tcPr>
            <w:tcW w:w="1115" w:type="dxa"/>
            <w:tcBorders>
              <w:top w:val="single" w:sz="4" w:space="0" w:color="auto"/>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sz w:val="28"/>
                <w:szCs w:val="28"/>
              </w:rPr>
            </w:pPr>
            <w:r w:rsidRPr="009A18D5">
              <w:rPr>
                <w:color w:val="000000"/>
                <w:sz w:val="28"/>
                <w:szCs w:val="28"/>
              </w:rPr>
              <w:t>102,3</w:t>
            </w:r>
          </w:p>
        </w:tc>
        <w:tc>
          <w:tcPr>
            <w:tcW w:w="1115" w:type="dxa"/>
            <w:tcBorders>
              <w:top w:val="single" w:sz="4" w:space="0" w:color="auto"/>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sz w:val="28"/>
                <w:szCs w:val="28"/>
              </w:rPr>
            </w:pPr>
            <w:r w:rsidRPr="009A18D5">
              <w:rPr>
                <w:color w:val="000000"/>
                <w:sz w:val="28"/>
                <w:szCs w:val="28"/>
              </w:rPr>
              <w:t>101,6</w:t>
            </w:r>
          </w:p>
        </w:tc>
        <w:tc>
          <w:tcPr>
            <w:tcW w:w="1115" w:type="dxa"/>
            <w:tcBorders>
              <w:top w:val="single" w:sz="4" w:space="0" w:color="auto"/>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sz w:val="28"/>
                <w:szCs w:val="28"/>
              </w:rPr>
            </w:pPr>
            <w:r w:rsidRPr="009A18D5">
              <w:rPr>
                <w:color w:val="000000"/>
                <w:sz w:val="28"/>
                <w:szCs w:val="28"/>
              </w:rPr>
              <w:t>102,2</w:t>
            </w:r>
          </w:p>
        </w:tc>
      </w:tr>
      <w:tr w:rsidR="00CE44F7" w:rsidTr="009A18D5">
        <w:tc>
          <w:tcPr>
            <w:tcW w:w="3363" w:type="dxa"/>
            <w:tcBorders>
              <w:top w:val="single" w:sz="4" w:space="0" w:color="auto"/>
              <w:left w:val="single" w:sz="4" w:space="0" w:color="auto"/>
              <w:bottom w:val="single" w:sz="4" w:space="0" w:color="auto"/>
              <w:right w:val="single" w:sz="4" w:space="0" w:color="auto"/>
            </w:tcBorders>
          </w:tcPr>
          <w:p w:rsidR="00CE44F7" w:rsidRPr="009A18D5" w:rsidRDefault="00CE44F7" w:rsidP="009A18D5">
            <w:pPr>
              <w:rPr>
                <w:color w:val="000000"/>
                <w:sz w:val="28"/>
                <w:szCs w:val="28"/>
              </w:rPr>
            </w:pPr>
            <w:r w:rsidRPr="009A18D5">
              <w:rPr>
                <w:color w:val="000000"/>
                <w:sz w:val="28"/>
                <w:szCs w:val="28"/>
              </w:rPr>
              <w:t>Индекс производства продукции животн</w:t>
            </w:r>
            <w:r w:rsidRPr="009A18D5">
              <w:rPr>
                <w:color w:val="000000"/>
                <w:sz w:val="28"/>
                <w:szCs w:val="28"/>
              </w:rPr>
              <w:t>о</w:t>
            </w:r>
            <w:r w:rsidRPr="009A18D5">
              <w:rPr>
                <w:color w:val="000000"/>
                <w:sz w:val="28"/>
                <w:szCs w:val="28"/>
              </w:rPr>
              <w:t xml:space="preserve">водства в хозяйствах всех </w:t>
            </w:r>
            <w:r w:rsidRPr="009A18D5">
              <w:rPr>
                <w:color w:val="000000"/>
                <w:sz w:val="28"/>
                <w:szCs w:val="28"/>
              </w:rPr>
              <w:lastRenderedPageBreak/>
              <w:t>категорий (в с</w:t>
            </w:r>
            <w:r w:rsidRPr="009A18D5">
              <w:rPr>
                <w:color w:val="000000"/>
                <w:sz w:val="28"/>
                <w:szCs w:val="28"/>
              </w:rPr>
              <w:t>о</w:t>
            </w:r>
            <w:r w:rsidRPr="009A18D5">
              <w:rPr>
                <w:color w:val="000000"/>
                <w:sz w:val="28"/>
                <w:szCs w:val="28"/>
              </w:rPr>
              <w:t>поставимых ценах)</w:t>
            </w:r>
          </w:p>
          <w:p w:rsidR="00CE44F7" w:rsidRPr="009A18D5" w:rsidRDefault="00CE44F7" w:rsidP="009A18D5">
            <w:pPr>
              <w:rPr>
                <w:sz w:val="28"/>
                <w:szCs w:val="28"/>
              </w:rPr>
            </w:pPr>
          </w:p>
        </w:tc>
        <w:tc>
          <w:tcPr>
            <w:tcW w:w="1483" w:type="dxa"/>
            <w:tcBorders>
              <w:top w:val="nil"/>
              <w:left w:val="single" w:sz="4" w:space="0" w:color="auto"/>
              <w:bottom w:val="single" w:sz="4" w:space="0" w:color="auto"/>
              <w:right w:val="single" w:sz="4" w:space="0" w:color="auto"/>
            </w:tcBorders>
            <w:vAlign w:val="center"/>
            <w:hideMark/>
          </w:tcPr>
          <w:p w:rsidR="00CE44F7" w:rsidRPr="009A18D5" w:rsidRDefault="00CE44F7" w:rsidP="009A18D5">
            <w:pPr>
              <w:jc w:val="center"/>
              <w:rPr>
                <w:color w:val="000000"/>
                <w:sz w:val="28"/>
                <w:szCs w:val="28"/>
              </w:rPr>
            </w:pPr>
            <w:r w:rsidRPr="009A18D5">
              <w:rPr>
                <w:color w:val="000000"/>
                <w:sz w:val="28"/>
                <w:szCs w:val="28"/>
              </w:rPr>
              <w:lastRenderedPageBreak/>
              <w:t>в % к пред г</w:t>
            </w:r>
            <w:r w:rsidRPr="009A18D5">
              <w:rPr>
                <w:color w:val="000000"/>
                <w:sz w:val="28"/>
                <w:szCs w:val="28"/>
              </w:rPr>
              <w:t>о</w:t>
            </w:r>
            <w:r w:rsidRPr="009A18D5">
              <w:rPr>
                <w:color w:val="000000"/>
                <w:sz w:val="28"/>
                <w:szCs w:val="28"/>
              </w:rPr>
              <w:t>ду</w:t>
            </w:r>
          </w:p>
        </w:tc>
        <w:tc>
          <w:tcPr>
            <w:tcW w:w="1115" w:type="dxa"/>
            <w:tcBorders>
              <w:top w:val="nil"/>
              <w:left w:val="nil"/>
              <w:bottom w:val="single" w:sz="4" w:space="0" w:color="auto"/>
              <w:right w:val="single" w:sz="4" w:space="0" w:color="auto"/>
            </w:tcBorders>
            <w:vAlign w:val="center"/>
            <w:hideMark/>
          </w:tcPr>
          <w:p w:rsidR="00CE44F7" w:rsidRPr="009A18D5" w:rsidRDefault="00CE44F7" w:rsidP="009A18D5">
            <w:pPr>
              <w:jc w:val="center"/>
              <w:rPr>
                <w:color w:val="000000"/>
                <w:sz w:val="28"/>
                <w:szCs w:val="28"/>
              </w:rPr>
            </w:pPr>
            <w:r w:rsidRPr="009A18D5">
              <w:rPr>
                <w:color w:val="000000"/>
                <w:sz w:val="28"/>
                <w:szCs w:val="28"/>
              </w:rPr>
              <w:t>100,3</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sz w:val="28"/>
                <w:szCs w:val="28"/>
              </w:rPr>
            </w:pPr>
            <w:r w:rsidRPr="009A18D5">
              <w:rPr>
                <w:color w:val="000000"/>
                <w:sz w:val="28"/>
                <w:szCs w:val="28"/>
              </w:rPr>
              <w:t>100</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sz w:val="28"/>
                <w:szCs w:val="28"/>
              </w:rPr>
            </w:pPr>
            <w:r w:rsidRPr="009A18D5">
              <w:rPr>
                <w:color w:val="000000"/>
                <w:sz w:val="28"/>
                <w:szCs w:val="28"/>
              </w:rPr>
              <w:t>100,3</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sz w:val="28"/>
                <w:szCs w:val="28"/>
              </w:rPr>
            </w:pPr>
            <w:r w:rsidRPr="009A18D5">
              <w:rPr>
                <w:color w:val="000000"/>
                <w:sz w:val="28"/>
                <w:szCs w:val="28"/>
              </w:rPr>
              <w:t>100,3</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sz w:val="28"/>
                <w:szCs w:val="28"/>
              </w:rPr>
            </w:pPr>
            <w:r w:rsidRPr="009A18D5">
              <w:rPr>
                <w:color w:val="000000"/>
                <w:sz w:val="28"/>
                <w:szCs w:val="28"/>
              </w:rPr>
              <w:t>100,3</w:t>
            </w:r>
          </w:p>
        </w:tc>
      </w:tr>
      <w:tr w:rsidR="00CE44F7" w:rsidTr="009A18D5">
        <w:tc>
          <w:tcPr>
            <w:tcW w:w="3363" w:type="dxa"/>
            <w:tcBorders>
              <w:top w:val="single" w:sz="4" w:space="0" w:color="auto"/>
              <w:left w:val="single" w:sz="4" w:space="0" w:color="auto"/>
              <w:bottom w:val="single" w:sz="4" w:space="0" w:color="auto"/>
              <w:right w:val="single" w:sz="4" w:space="0" w:color="auto"/>
            </w:tcBorders>
          </w:tcPr>
          <w:p w:rsidR="00CE44F7" w:rsidRPr="009A18D5" w:rsidRDefault="00CE44F7" w:rsidP="009A18D5">
            <w:pPr>
              <w:rPr>
                <w:color w:val="000000"/>
                <w:sz w:val="28"/>
                <w:szCs w:val="28"/>
              </w:rPr>
            </w:pPr>
            <w:r w:rsidRPr="009A18D5">
              <w:rPr>
                <w:color w:val="000000"/>
                <w:sz w:val="28"/>
                <w:szCs w:val="28"/>
              </w:rPr>
              <w:lastRenderedPageBreak/>
              <w:t>Индекс производства пищевых продуктов, (в сопоставимых ц</w:t>
            </w:r>
            <w:r w:rsidRPr="009A18D5">
              <w:rPr>
                <w:color w:val="000000"/>
                <w:sz w:val="28"/>
                <w:szCs w:val="28"/>
              </w:rPr>
              <w:t>е</w:t>
            </w:r>
            <w:r w:rsidRPr="009A18D5">
              <w:rPr>
                <w:color w:val="000000"/>
                <w:sz w:val="28"/>
                <w:szCs w:val="28"/>
              </w:rPr>
              <w:t>нах) к предыдущему году</w:t>
            </w:r>
          </w:p>
          <w:p w:rsidR="00CE44F7" w:rsidRPr="009A18D5" w:rsidRDefault="00CE44F7" w:rsidP="009A18D5">
            <w:pPr>
              <w:rPr>
                <w:sz w:val="28"/>
                <w:szCs w:val="28"/>
              </w:rPr>
            </w:pPr>
          </w:p>
        </w:tc>
        <w:tc>
          <w:tcPr>
            <w:tcW w:w="1483" w:type="dxa"/>
            <w:tcBorders>
              <w:top w:val="nil"/>
              <w:left w:val="single" w:sz="4" w:space="0" w:color="auto"/>
              <w:bottom w:val="single" w:sz="4" w:space="0" w:color="auto"/>
              <w:right w:val="single" w:sz="4" w:space="0" w:color="auto"/>
            </w:tcBorders>
            <w:vAlign w:val="center"/>
            <w:hideMark/>
          </w:tcPr>
          <w:p w:rsidR="00CE44F7" w:rsidRPr="009A18D5" w:rsidRDefault="00CE44F7" w:rsidP="009A18D5">
            <w:pPr>
              <w:jc w:val="center"/>
              <w:rPr>
                <w:color w:val="000000"/>
                <w:sz w:val="28"/>
                <w:szCs w:val="28"/>
              </w:rPr>
            </w:pPr>
            <w:r w:rsidRPr="009A18D5">
              <w:rPr>
                <w:color w:val="000000"/>
                <w:sz w:val="28"/>
                <w:szCs w:val="28"/>
              </w:rPr>
              <w:t>в % к пред г</w:t>
            </w:r>
            <w:r w:rsidRPr="009A18D5">
              <w:rPr>
                <w:color w:val="000000"/>
                <w:sz w:val="28"/>
                <w:szCs w:val="28"/>
              </w:rPr>
              <w:t>о</w:t>
            </w:r>
            <w:r w:rsidRPr="009A18D5">
              <w:rPr>
                <w:color w:val="000000"/>
                <w:sz w:val="28"/>
                <w:szCs w:val="28"/>
              </w:rPr>
              <w:t>ду</w:t>
            </w:r>
          </w:p>
        </w:tc>
        <w:tc>
          <w:tcPr>
            <w:tcW w:w="1115" w:type="dxa"/>
            <w:tcBorders>
              <w:top w:val="nil"/>
              <w:left w:val="nil"/>
              <w:bottom w:val="single" w:sz="4" w:space="0" w:color="auto"/>
              <w:right w:val="single" w:sz="4" w:space="0" w:color="auto"/>
            </w:tcBorders>
            <w:vAlign w:val="center"/>
            <w:hideMark/>
          </w:tcPr>
          <w:p w:rsidR="00CE44F7" w:rsidRPr="009A18D5" w:rsidRDefault="00CE44F7" w:rsidP="009A18D5">
            <w:pPr>
              <w:jc w:val="center"/>
              <w:rPr>
                <w:color w:val="000000"/>
                <w:sz w:val="28"/>
                <w:szCs w:val="28"/>
              </w:rPr>
            </w:pPr>
            <w:r w:rsidRPr="009A18D5">
              <w:rPr>
                <w:color w:val="000000"/>
                <w:sz w:val="28"/>
                <w:szCs w:val="28"/>
              </w:rPr>
              <w:t>103</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sz w:val="28"/>
                <w:szCs w:val="28"/>
              </w:rPr>
            </w:pPr>
            <w:r w:rsidRPr="009A18D5">
              <w:rPr>
                <w:color w:val="000000"/>
                <w:sz w:val="28"/>
                <w:szCs w:val="28"/>
              </w:rPr>
              <w:t>103</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sz w:val="28"/>
                <w:szCs w:val="28"/>
              </w:rPr>
            </w:pPr>
            <w:r w:rsidRPr="009A18D5">
              <w:rPr>
                <w:color w:val="000000"/>
                <w:sz w:val="28"/>
                <w:szCs w:val="28"/>
              </w:rPr>
              <w:t>103</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sz w:val="28"/>
                <w:szCs w:val="28"/>
              </w:rPr>
            </w:pPr>
            <w:r w:rsidRPr="009A18D5">
              <w:rPr>
                <w:color w:val="000000"/>
                <w:sz w:val="28"/>
                <w:szCs w:val="28"/>
              </w:rPr>
              <w:t>103</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sz w:val="28"/>
                <w:szCs w:val="28"/>
              </w:rPr>
            </w:pPr>
            <w:r w:rsidRPr="009A18D5">
              <w:rPr>
                <w:color w:val="000000"/>
                <w:sz w:val="28"/>
                <w:szCs w:val="28"/>
              </w:rPr>
              <w:t>103</w:t>
            </w:r>
          </w:p>
        </w:tc>
      </w:tr>
      <w:tr w:rsidR="00CE44F7" w:rsidTr="009A18D5">
        <w:tc>
          <w:tcPr>
            <w:tcW w:w="3363" w:type="dxa"/>
            <w:tcBorders>
              <w:top w:val="single" w:sz="4" w:space="0" w:color="auto"/>
              <w:left w:val="single" w:sz="4" w:space="0" w:color="auto"/>
              <w:bottom w:val="single" w:sz="4" w:space="0" w:color="auto"/>
              <w:right w:val="single" w:sz="4" w:space="0" w:color="auto"/>
            </w:tcBorders>
          </w:tcPr>
          <w:p w:rsidR="00CE44F7" w:rsidRPr="009A18D5" w:rsidRDefault="00CE44F7" w:rsidP="009A18D5">
            <w:pPr>
              <w:rPr>
                <w:color w:val="000000"/>
                <w:sz w:val="28"/>
                <w:szCs w:val="28"/>
              </w:rPr>
            </w:pPr>
            <w:r w:rsidRPr="009A18D5">
              <w:rPr>
                <w:color w:val="000000"/>
                <w:sz w:val="28"/>
                <w:szCs w:val="28"/>
              </w:rPr>
              <w:t>Индекс физического объема инвестиций в основной капитал сельского хозяйства</w:t>
            </w:r>
          </w:p>
          <w:p w:rsidR="00CE44F7" w:rsidRPr="009A18D5" w:rsidRDefault="00CE44F7" w:rsidP="009A18D5">
            <w:pPr>
              <w:rPr>
                <w:sz w:val="28"/>
                <w:szCs w:val="28"/>
              </w:rPr>
            </w:pPr>
          </w:p>
        </w:tc>
        <w:tc>
          <w:tcPr>
            <w:tcW w:w="1483" w:type="dxa"/>
            <w:tcBorders>
              <w:top w:val="nil"/>
              <w:left w:val="single" w:sz="4" w:space="0" w:color="auto"/>
              <w:bottom w:val="single" w:sz="4" w:space="0" w:color="auto"/>
              <w:right w:val="single" w:sz="4" w:space="0" w:color="auto"/>
            </w:tcBorders>
            <w:vAlign w:val="center"/>
            <w:hideMark/>
          </w:tcPr>
          <w:p w:rsidR="00CE44F7" w:rsidRPr="009A18D5" w:rsidRDefault="00CE44F7" w:rsidP="009A18D5">
            <w:pPr>
              <w:jc w:val="center"/>
              <w:rPr>
                <w:color w:val="000000"/>
                <w:sz w:val="28"/>
                <w:szCs w:val="28"/>
              </w:rPr>
            </w:pPr>
            <w:r w:rsidRPr="009A18D5">
              <w:rPr>
                <w:color w:val="000000"/>
                <w:sz w:val="28"/>
                <w:szCs w:val="28"/>
              </w:rPr>
              <w:t>в % к пред г</w:t>
            </w:r>
            <w:r w:rsidRPr="009A18D5">
              <w:rPr>
                <w:color w:val="000000"/>
                <w:sz w:val="28"/>
                <w:szCs w:val="28"/>
              </w:rPr>
              <w:t>о</w:t>
            </w:r>
            <w:r w:rsidRPr="009A18D5">
              <w:rPr>
                <w:color w:val="000000"/>
                <w:sz w:val="28"/>
                <w:szCs w:val="28"/>
              </w:rPr>
              <w:t>ду</w:t>
            </w:r>
          </w:p>
        </w:tc>
        <w:tc>
          <w:tcPr>
            <w:tcW w:w="1115" w:type="dxa"/>
            <w:tcBorders>
              <w:top w:val="nil"/>
              <w:left w:val="nil"/>
              <w:bottom w:val="single" w:sz="4" w:space="0" w:color="auto"/>
              <w:right w:val="single" w:sz="4" w:space="0" w:color="auto"/>
            </w:tcBorders>
            <w:vAlign w:val="center"/>
            <w:hideMark/>
          </w:tcPr>
          <w:p w:rsidR="00CE44F7" w:rsidRPr="009A18D5" w:rsidRDefault="00CE44F7" w:rsidP="009A18D5">
            <w:pPr>
              <w:jc w:val="center"/>
              <w:rPr>
                <w:color w:val="000000"/>
                <w:sz w:val="28"/>
                <w:szCs w:val="28"/>
              </w:rPr>
            </w:pPr>
            <w:r w:rsidRPr="009A18D5">
              <w:rPr>
                <w:color w:val="000000"/>
                <w:sz w:val="28"/>
                <w:szCs w:val="28"/>
              </w:rPr>
              <w:t>71,9</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sz w:val="28"/>
                <w:szCs w:val="28"/>
              </w:rPr>
            </w:pPr>
            <w:r w:rsidRPr="009A18D5">
              <w:rPr>
                <w:color w:val="000000"/>
                <w:sz w:val="28"/>
                <w:szCs w:val="28"/>
              </w:rPr>
              <w:t>137,8</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sz w:val="28"/>
                <w:szCs w:val="28"/>
              </w:rPr>
            </w:pPr>
            <w:r w:rsidRPr="009A18D5">
              <w:rPr>
                <w:color w:val="000000"/>
                <w:sz w:val="28"/>
                <w:szCs w:val="28"/>
              </w:rPr>
              <w:t>101</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sz w:val="28"/>
                <w:szCs w:val="28"/>
              </w:rPr>
            </w:pPr>
            <w:r w:rsidRPr="009A18D5">
              <w:rPr>
                <w:color w:val="000000"/>
                <w:sz w:val="28"/>
                <w:szCs w:val="28"/>
              </w:rPr>
              <w:t>101</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sz w:val="28"/>
                <w:szCs w:val="28"/>
              </w:rPr>
            </w:pPr>
            <w:r w:rsidRPr="009A18D5">
              <w:rPr>
                <w:color w:val="000000"/>
                <w:sz w:val="28"/>
                <w:szCs w:val="28"/>
              </w:rPr>
              <w:t>101</w:t>
            </w:r>
          </w:p>
        </w:tc>
      </w:tr>
      <w:tr w:rsidR="00CE44F7" w:rsidTr="009A18D5">
        <w:tc>
          <w:tcPr>
            <w:tcW w:w="3363" w:type="dxa"/>
            <w:tcBorders>
              <w:top w:val="single" w:sz="4" w:space="0" w:color="auto"/>
              <w:left w:val="single" w:sz="4" w:space="0" w:color="auto"/>
              <w:bottom w:val="single" w:sz="4" w:space="0" w:color="auto"/>
              <w:right w:val="single" w:sz="4" w:space="0" w:color="auto"/>
            </w:tcBorders>
          </w:tcPr>
          <w:p w:rsidR="00CE44F7" w:rsidRPr="009A18D5" w:rsidRDefault="00CE44F7" w:rsidP="009A18D5">
            <w:pPr>
              <w:rPr>
                <w:color w:val="000000"/>
                <w:sz w:val="28"/>
                <w:szCs w:val="28"/>
              </w:rPr>
            </w:pPr>
            <w:r w:rsidRPr="009A18D5">
              <w:rPr>
                <w:color w:val="000000"/>
                <w:sz w:val="28"/>
                <w:szCs w:val="28"/>
              </w:rPr>
              <w:t>Рентабельность сельскохозяйственных о</w:t>
            </w:r>
            <w:r w:rsidRPr="009A18D5">
              <w:rPr>
                <w:color w:val="000000"/>
                <w:sz w:val="28"/>
                <w:szCs w:val="28"/>
              </w:rPr>
              <w:t>р</w:t>
            </w:r>
            <w:r w:rsidRPr="009A18D5">
              <w:rPr>
                <w:color w:val="000000"/>
                <w:sz w:val="28"/>
                <w:szCs w:val="28"/>
              </w:rPr>
              <w:t>ганизаций (с учетом субсидий)</w:t>
            </w:r>
          </w:p>
          <w:p w:rsidR="00CE44F7" w:rsidRPr="009A18D5" w:rsidRDefault="00CE44F7" w:rsidP="009A18D5">
            <w:pPr>
              <w:rPr>
                <w:sz w:val="28"/>
                <w:szCs w:val="28"/>
              </w:rPr>
            </w:pPr>
          </w:p>
        </w:tc>
        <w:tc>
          <w:tcPr>
            <w:tcW w:w="1483" w:type="dxa"/>
            <w:tcBorders>
              <w:top w:val="nil"/>
              <w:left w:val="single" w:sz="4" w:space="0" w:color="auto"/>
              <w:bottom w:val="single" w:sz="4" w:space="0" w:color="auto"/>
              <w:right w:val="single" w:sz="4" w:space="0" w:color="auto"/>
            </w:tcBorders>
            <w:vAlign w:val="center"/>
            <w:hideMark/>
          </w:tcPr>
          <w:p w:rsidR="00CE44F7" w:rsidRPr="009A18D5" w:rsidRDefault="00CE44F7" w:rsidP="009A18D5">
            <w:pPr>
              <w:jc w:val="center"/>
              <w:rPr>
                <w:color w:val="000000"/>
                <w:sz w:val="28"/>
                <w:szCs w:val="28"/>
              </w:rPr>
            </w:pPr>
            <w:r w:rsidRPr="009A18D5">
              <w:rPr>
                <w:color w:val="000000"/>
                <w:sz w:val="28"/>
                <w:szCs w:val="28"/>
              </w:rPr>
              <w:t>%</w:t>
            </w:r>
          </w:p>
        </w:tc>
        <w:tc>
          <w:tcPr>
            <w:tcW w:w="1115" w:type="dxa"/>
            <w:tcBorders>
              <w:top w:val="nil"/>
              <w:left w:val="nil"/>
              <w:bottom w:val="single" w:sz="4" w:space="0" w:color="auto"/>
              <w:right w:val="single" w:sz="4" w:space="0" w:color="auto"/>
            </w:tcBorders>
            <w:vAlign w:val="center"/>
            <w:hideMark/>
          </w:tcPr>
          <w:p w:rsidR="00CE44F7" w:rsidRPr="009A18D5" w:rsidRDefault="00CE44F7" w:rsidP="009A18D5">
            <w:pPr>
              <w:jc w:val="center"/>
              <w:rPr>
                <w:color w:val="000000"/>
                <w:sz w:val="28"/>
                <w:szCs w:val="28"/>
              </w:rPr>
            </w:pPr>
            <w:r w:rsidRPr="009A18D5">
              <w:rPr>
                <w:color w:val="000000"/>
                <w:sz w:val="28"/>
                <w:szCs w:val="28"/>
              </w:rPr>
              <w:t>15</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sz w:val="28"/>
                <w:szCs w:val="28"/>
              </w:rPr>
            </w:pPr>
            <w:r w:rsidRPr="009A18D5">
              <w:rPr>
                <w:color w:val="000000"/>
                <w:sz w:val="28"/>
                <w:szCs w:val="28"/>
              </w:rPr>
              <w:t>14</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sz w:val="28"/>
                <w:szCs w:val="28"/>
              </w:rPr>
            </w:pPr>
            <w:r w:rsidRPr="009A18D5">
              <w:rPr>
                <w:color w:val="000000"/>
                <w:sz w:val="28"/>
                <w:szCs w:val="28"/>
              </w:rPr>
              <w:t>15</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sz w:val="28"/>
                <w:szCs w:val="28"/>
              </w:rPr>
            </w:pPr>
            <w:r w:rsidRPr="009A18D5">
              <w:rPr>
                <w:color w:val="000000"/>
                <w:sz w:val="28"/>
                <w:szCs w:val="28"/>
              </w:rPr>
              <w:t>16</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sz w:val="28"/>
                <w:szCs w:val="28"/>
              </w:rPr>
            </w:pPr>
            <w:r w:rsidRPr="009A18D5">
              <w:rPr>
                <w:color w:val="000000"/>
                <w:sz w:val="28"/>
                <w:szCs w:val="28"/>
              </w:rPr>
              <w:t>17</w:t>
            </w:r>
          </w:p>
        </w:tc>
      </w:tr>
      <w:tr w:rsidR="00CE44F7" w:rsidTr="009A18D5">
        <w:tc>
          <w:tcPr>
            <w:tcW w:w="3363" w:type="dxa"/>
            <w:tcBorders>
              <w:top w:val="single" w:sz="4" w:space="0" w:color="auto"/>
              <w:left w:val="single" w:sz="4" w:space="0" w:color="auto"/>
              <w:bottom w:val="single" w:sz="4" w:space="0" w:color="auto"/>
              <w:right w:val="single" w:sz="4" w:space="0" w:color="auto"/>
            </w:tcBorders>
          </w:tcPr>
          <w:p w:rsidR="00CE44F7" w:rsidRPr="009A18D5" w:rsidRDefault="00CE44F7" w:rsidP="009A18D5">
            <w:pPr>
              <w:rPr>
                <w:color w:val="000000"/>
                <w:sz w:val="28"/>
                <w:szCs w:val="28"/>
              </w:rPr>
            </w:pPr>
            <w:r w:rsidRPr="009A18D5">
              <w:rPr>
                <w:color w:val="000000"/>
                <w:sz w:val="28"/>
                <w:szCs w:val="28"/>
              </w:rPr>
              <w:t>Среднемесячная н</w:t>
            </w:r>
            <w:r w:rsidRPr="009A18D5">
              <w:rPr>
                <w:color w:val="000000"/>
                <w:sz w:val="28"/>
                <w:szCs w:val="28"/>
              </w:rPr>
              <w:t>о</w:t>
            </w:r>
            <w:r w:rsidRPr="009A18D5">
              <w:rPr>
                <w:color w:val="000000"/>
                <w:sz w:val="28"/>
                <w:szCs w:val="28"/>
              </w:rPr>
              <w:t>минальная заработная плата</w:t>
            </w:r>
            <w:r w:rsidRPr="009A18D5">
              <w:rPr>
                <w:color w:val="000000"/>
                <w:sz w:val="28"/>
                <w:szCs w:val="28"/>
              </w:rPr>
              <w:br/>
              <w:t>в сельском хозяйстве (по сельскохозяйс</w:t>
            </w:r>
            <w:r w:rsidRPr="009A18D5">
              <w:rPr>
                <w:color w:val="000000"/>
                <w:sz w:val="28"/>
                <w:szCs w:val="28"/>
              </w:rPr>
              <w:t>т</w:t>
            </w:r>
            <w:r w:rsidRPr="009A18D5">
              <w:rPr>
                <w:color w:val="000000"/>
                <w:sz w:val="28"/>
                <w:szCs w:val="28"/>
              </w:rPr>
              <w:t>венным организациям, не относящимся к субъектам малого предпринимательства)</w:t>
            </w:r>
          </w:p>
          <w:p w:rsidR="00CE44F7" w:rsidRPr="009A18D5" w:rsidRDefault="00CE44F7" w:rsidP="009A18D5">
            <w:pPr>
              <w:rPr>
                <w:sz w:val="28"/>
                <w:szCs w:val="28"/>
              </w:rPr>
            </w:pPr>
          </w:p>
        </w:tc>
        <w:tc>
          <w:tcPr>
            <w:tcW w:w="1483" w:type="dxa"/>
            <w:tcBorders>
              <w:top w:val="nil"/>
              <w:left w:val="single" w:sz="4" w:space="0" w:color="auto"/>
              <w:bottom w:val="single" w:sz="4" w:space="0" w:color="auto"/>
              <w:right w:val="single" w:sz="4" w:space="0" w:color="auto"/>
            </w:tcBorders>
            <w:vAlign w:val="center"/>
            <w:hideMark/>
          </w:tcPr>
          <w:p w:rsidR="00CE44F7" w:rsidRPr="009A18D5" w:rsidRDefault="00CE44F7" w:rsidP="009A18D5">
            <w:pPr>
              <w:jc w:val="center"/>
              <w:rPr>
                <w:color w:val="000000"/>
                <w:sz w:val="28"/>
                <w:szCs w:val="28"/>
              </w:rPr>
            </w:pPr>
            <w:r w:rsidRPr="009A18D5">
              <w:rPr>
                <w:color w:val="000000"/>
                <w:sz w:val="28"/>
                <w:szCs w:val="28"/>
              </w:rPr>
              <w:t>рублей</w:t>
            </w:r>
          </w:p>
        </w:tc>
        <w:tc>
          <w:tcPr>
            <w:tcW w:w="1115" w:type="dxa"/>
            <w:tcBorders>
              <w:top w:val="nil"/>
              <w:left w:val="nil"/>
              <w:bottom w:val="single" w:sz="4" w:space="0" w:color="auto"/>
              <w:right w:val="single" w:sz="4" w:space="0" w:color="auto"/>
            </w:tcBorders>
            <w:vAlign w:val="center"/>
            <w:hideMark/>
          </w:tcPr>
          <w:p w:rsidR="00CE44F7" w:rsidRPr="009A18D5" w:rsidRDefault="00CE44F7" w:rsidP="009A18D5">
            <w:pPr>
              <w:jc w:val="center"/>
              <w:rPr>
                <w:color w:val="000000"/>
                <w:sz w:val="28"/>
                <w:szCs w:val="28"/>
              </w:rPr>
            </w:pPr>
            <w:r w:rsidRPr="009A18D5">
              <w:rPr>
                <w:color w:val="000000"/>
                <w:sz w:val="28"/>
                <w:szCs w:val="28"/>
              </w:rPr>
              <w:t>33675</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sz w:val="28"/>
                <w:szCs w:val="28"/>
              </w:rPr>
            </w:pPr>
            <w:r w:rsidRPr="009A18D5">
              <w:rPr>
                <w:color w:val="000000"/>
                <w:sz w:val="28"/>
                <w:szCs w:val="28"/>
              </w:rPr>
              <w:t>42620</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sz w:val="28"/>
                <w:szCs w:val="28"/>
              </w:rPr>
            </w:pPr>
            <w:r w:rsidRPr="009A18D5">
              <w:rPr>
                <w:color w:val="000000"/>
                <w:sz w:val="28"/>
                <w:szCs w:val="28"/>
              </w:rPr>
              <w:t>44751</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sz w:val="28"/>
                <w:szCs w:val="28"/>
              </w:rPr>
            </w:pPr>
            <w:r w:rsidRPr="009A18D5">
              <w:rPr>
                <w:color w:val="000000"/>
                <w:sz w:val="28"/>
                <w:szCs w:val="28"/>
              </w:rPr>
              <w:t>46988</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sz w:val="28"/>
                <w:szCs w:val="28"/>
              </w:rPr>
            </w:pPr>
            <w:r w:rsidRPr="009A18D5">
              <w:rPr>
                <w:color w:val="000000"/>
                <w:sz w:val="28"/>
                <w:szCs w:val="28"/>
              </w:rPr>
              <w:t>49337</w:t>
            </w:r>
          </w:p>
        </w:tc>
      </w:tr>
      <w:tr w:rsidR="00CE44F7" w:rsidTr="009A18D5">
        <w:tc>
          <w:tcPr>
            <w:tcW w:w="3363" w:type="dxa"/>
            <w:tcBorders>
              <w:top w:val="single" w:sz="4" w:space="0" w:color="auto"/>
              <w:left w:val="single" w:sz="4" w:space="0" w:color="auto"/>
              <w:bottom w:val="single" w:sz="4" w:space="0" w:color="auto"/>
              <w:right w:val="single" w:sz="4" w:space="0" w:color="auto"/>
            </w:tcBorders>
          </w:tcPr>
          <w:p w:rsidR="00CE44F7" w:rsidRPr="009A18D5" w:rsidRDefault="00CE44F7" w:rsidP="009A18D5">
            <w:pPr>
              <w:rPr>
                <w:color w:val="000000"/>
                <w:sz w:val="28"/>
                <w:szCs w:val="28"/>
              </w:rPr>
            </w:pPr>
            <w:r w:rsidRPr="009A18D5">
              <w:rPr>
                <w:color w:val="000000"/>
                <w:sz w:val="28"/>
                <w:szCs w:val="28"/>
              </w:rPr>
              <w:t>Индекс производ</w:t>
            </w:r>
            <w:r w:rsidRPr="009A18D5">
              <w:rPr>
                <w:color w:val="000000"/>
                <w:sz w:val="28"/>
                <w:szCs w:val="28"/>
              </w:rPr>
              <w:t>и</w:t>
            </w:r>
            <w:r w:rsidRPr="009A18D5">
              <w:rPr>
                <w:color w:val="000000"/>
                <w:sz w:val="28"/>
                <w:szCs w:val="28"/>
              </w:rPr>
              <w:t>тельности труда к предыдущему году</w:t>
            </w:r>
          </w:p>
          <w:p w:rsidR="00CE44F7" w:rsidRPr="009A18D5" w:rsidRDefault="00CE44F7" w:rsidP="009A18D5">
            <w:pPr>
              <w:rPr>
                <w:sz w:val="28"/>
                <w:szCs w:val="28"/>
              </w:rPr>
            </w:pPr>
          </w:p>
        </w:tc>
        <w:tc>
          <w:tcPr>
            <w:tcW w:w="1483" w:type="dxa"/>
            <w:tcBorders>
              <w:top w:val="nil"/>
              <w:left w:val="single" w:sz="4" w:space="0" w:color="auto"/>
              <w:bottom w:val="single" w:sz="4" w:space="0" w:color="auto"/>
              <w:right w:val="single" w:sz="4" w:space="0" w:color="auto"/>
            </w:tcBorders>
            <w:vAlign w:val="center"/>
            <w:hideMark/>
          </w:tcPr>
          <w:p w:rsidR="00CE44F7" w:rsidRPr="009A18D5" w:rsidRDefault="00CE44F7" w:rsidP="009A18D5">
            <w:pPr>
              <w:jc w:val="center"/>
              <w:rPr>
                <w:color w:val="000000"/>
                <w:sz w:val="28"/>
                <w:szCs w:val="28"/>
              </w:rPr>
            </w:pPr>
            <w:r w:rsidRPr="009A18D5">
              <w:rPr>
                <w:color w:val="000000"/>
                <w:sz w:val="28"/>
                <w:szCs w:val="28"/>
              </w:rPr>
              <w:t>%</w:t>
            </w:r>
          </w:p>
        </w:tc>
        <w:tc>
          <w:tcPr>
            <w:tcW w:w="1115" w:type="dxa"/>
            <w:tcBorders>
              <w:top w:val="nil"/>
              <w:left w:val="nil"/>
              <w:bottom w:val="single" w:sz="4" w:space="0" w:color="auto"/>
              <w:right w:val="single" w:sz="4" w:space="0" w:color="auto"/>
            </w:tcBorders>
            <w:vAlign w:val="center"/>
            <w:hideMark/>
          </w:tcPr>
          <w:p w:rsidR="00CE44F7" w:rsidRPr="009A18D5" w:rsidRDefault="00CE44F7" w:rsidP="009A18D5">
            <w:pPr>
              <w:jc w:val="center"/>
              <w:rPr>
                <w:color w:val="000000"/>
                <w:sz w:val="28"/>
                <w:szCs w:val="28"/>
              </w:rPr>
            </w:pPr>
            <w:r w:rsidRPr="009A18D5">
              <w:rPr>
                <w:color w:val="000000"/>
                <w:sz w:val="28"/>
                <w:szCs w:val="28"/>
              </w:rPr>
              <w:t>100,9</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sz w:val="28"/>
                <w:szCs w:val="28"/>
              </w:rPr>
            </w:pPr>
            <w:r w:rsidRPr="009A18D5">
              <w:rPr>
                <w:color w:val="000000"/>
                <w:sz w:val="28"/>
                <w:szCs w:val="28"/>
              </w:rPr>
              <w:t>100,3</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sz w:val="28"/>
                <w:szCs w:val="28"/>
              </w:rPr>
            </w:pPr>
            <w:r w:rsidRPr="009A18D5">
              <w:rPr>
                <w:color w:val="000000"/>
                <w:sz w:val="28"/>
                <w:szCs w:val="28"/>
              </w:rPr>
              <w:t>100,6</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sz w:val="28"/>
                <w:szCs w:val="28"/>
              </w:rPr>
            </w:pPr>
            <w:r w:rsidRPr="009A18D5">
              <w:rPr>
                <w:color w:val="000000"/>
                <w:sz w:val="28"/>
                <w:szCs w:val="28"/>
              </w:rPr>
              <w:t>100,6</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sz w:val="28"/>
                <w:szCs w:val="28"/>
              </w:rPr>
            </w:pPr>
            <w:r w:rsidRPr="009A18D5">
              <w:rPr>
                <w:color w:val="000000"/>
                <w:sz w:val="28"/>
                <w:szCs w:val="28"/>
              </w:rPr>
              <w:t>100,6</w:t>
            </w:r>
          </w:p>
        </w:tc>
      </w:tr>
      <w:tr w:rsidR="00CE44F7" w:rsidTr="009A18D5">
        <w:tc>
          <w:tcPr>
            <w:tcW w:w="3363" w:type="dxa"/>
            <w:tcBorders>
              <w:top w:val="single" w:sz="4" w:space="0" w:color="auto"/>
              <w:left w:val="single" w:sz="4" w:space="0" w:color="auto"/>
              <w:bottom w:val="single" w:sz="4" w:space="0" w:color="auto"/>
              <w:right w:val="single" w:sz="4" w:space="0" w:color="auto"/>
            </w:tcBorders>
          </w:tcPr>
          <w:p w:rsidR="00CE44F7" w:rsidRPr="009A18D5" w:rsidRDefault="00CE44F7" w:rsidP="009A18D5">
            <w:pPr>
              <w:rPr>
                <w:color w:val="000000"/>
                <w:sz w:val="28"/>
                <w:szCs w:val="28"/>
              </w:rPr>
            </w:pPr>
            <w:r w:rsidRPr="009A18D5">
              <w:rPr>
                <w:color w:val="000000"/>
                <w:sz w:val="28"/>
                <w:szCs w:val="28"/>
              </w:rPr>
              <w:t>Количество высок</w:t>
            </w:r>
            <w:r w:rsidRPr="009A18D5">
              <w:rPr>
                <w:color w:val="000000"/>
                <w:sz w:val="28"/>
                <w:szCs w:val="28"/>
              </w:rPr>
              <w:t>о</w:t>
            </w:r>
            <w:r w:rsidRPr="009A18D5">
              <w:rPr>
                <w:color w:val="000000"/>
                <w:sz w:val="28"/>
                <w:szCs w:val="28"/>
              </w:rPr>
              <w:t>производительных р</w:t>
            </w:r>
            <w:r w:rsidRPr="009A18D5">
              <w:rPr>
                <w:color w:val="000000"/>
                <w:sz w:val="28"/>
                <w:szCs w:val="28"/>
              </w:rPr>
              <w:t>а</w:t>
            </w:r>
            <w:r w:rsidRPr="009A18D5">
              <w:rPr>
                <w:color w:val="000000"/>
                <w:sz w:val="28"/>
                <w:szCs w:val="28"/>
              </w:rPr>
              <w:t>бочих мест</w:t>
            </w:r>
          </w:p>
          <w:p w:rsidR="00CE44F7" w:rsidRPr="009A18D5" w:rsidRDefault="00CE44F7" w:rsidP="009A18D5">
            <w:pPr>
              <w:rPr>
                <w:sz w:val="28"/>
                <w:szCs w:val="28"/>
              </w:rPr>
            </w:pPr>
          </w:p>
        </w:tc>
        <w:tc>
          <w:tcPr>
            <w:tcW w:w="1483" w:type="dxa"/>
            <w:tcBorders>
              <w:top w:val="nil"/>
              <w:left w:val="single" w:sz="4" w:space="0" w:color="auto"/>
              <w:bottom w:val="nil"/>
              <w:right w:val="single" w:sz="4" w:space="0" w:color="auto"/>
            </w:tcBorders>
            <w:vAlign w:val="center"/>
            <w:hideMark/>
          </w:tcPr>
          <w:p w:rsidR="00CE44F7" w:rsidRPr="009A18D5" w:rsidRDefault="00CE44F7" w:rsidP="009A18D5">
            <w:pPr>
              <w:jc w:val="center"/>
              <w:rPr>
                <w:color w:val="000000"/>
                <w:sz w:val="28"/>
                <w:szCs w:val="28"/>
              </w:rPr>
            </w:pPr>
            <w:r w:rsidRPr="009A18D5">
              <w:rPr>
                <w:color w:val="000000"/>
                <w:sz w:val="28"/>
                <w:szCs w:val="28"/>
              </w:rPr>
              <w:t>единиц</w:t>
            </w:r>
          </w:p>
        </w:tc>
        <w:tc>
          <w:tcPr>
            <w:tcW w:w="1115" w:type="dxa"/>
            <w:tcBorders>
              <w:top w:val="nil"/>
              <w:left w:val="nil"/>
              <w:bottom w:val="nil"/>
              <w:right w:val="single" w:sz="4" w:space="0" w:color="auto"/>
            </w:tcBorders>
            <w:vAlign w:val="center"/>
            <w:hideMark/>
          </w:tcPr>
          <w:p w:rsidR="00CE44F7" w:rsidRPr="009A18D5" w:rsidRDefault="00CE44F7" w:rsidP="009A18D5">
            <w:pPr>
              <w:jc w:val="center"/>
              <w:rPr>
                <w:color w:val="000000"/>
                <w:sz w:val="28"/>
                <w:szCs w:val="28"/>
              </w:rPr>
            </w:pPr>
            <w:r w:rsidRPr="009A18D5">
              <w:rPr>
                <w:color w:val="000000"/>
                <w:sz w:val="28"/>
                <w:szCs w:val="28"/>
              </w:rPr>
              <w:t>4011</w:t>
            </w:r>
          </w:p>
        </w:tc>
        <w:tc>
          <w:tcPr>
            <w:tcW w:w="1115" w:type="dxa"/>
            <w:tcBorders>
              <w:top w:val="nil"/>
              <w:left w:val="nil"/>
              <w:bottom w:val="nil"/>
              <w:right w:val="single" w:sz="4" w:space="0" w:color="auto"/>
            </w:tcBorders>
            <w:shd w:val="clear" w:color="auto" w:fill="FFFFFF"/>
            <w:vAlign w:val="center"/>
            <w:hideMark/>
          </w:tcPr>
          <w:p w:rsidR="00CE44F7" w:rsidRPr="009A18D5" w:rsidRDefault="00CE44F7" w:rsidP="009A18D5">
            <w:pPr>
              <w:jc w:val="center"/>
              <w:rPr>
                <w:color w:val="000000"/>
                <w:sz w:val="28"/>
                <w:szCs w:val="28"/>
              </w:rPr>
            </w:pPr>
            <w:r w:rsidRPr="009A18D5">
              <w:rPr>
                <w:color w:val="000000"/>
                <w:sz w:val="28"/>
                <w:szCs w:val="28"/>
              </w:rPr>
              <w:t>4283</w:t>
            </w:r>
          </w:p>
        </w:tc>
        <w:tc>
          <w:tcPr>
            <w:tcW w:w="1115" w:type="dxa"/>
            <w:tcBorders>
              <w:top w:val="nil"/>
              <w:left w:val="nil"/>
              <w:bottom w:val="nil"/>
              <w:right w:val="single" w:sz="4" w:space="0" w:color="auto"/>
            </w:tcBorders>
            <w:shd w:val="clear" w:color="auto" w:fill="FFFFFF"/>
            <w:vAlign w:val="center"/>
            <w:hideMark/>
          </w:tcPr>
          <w:p w:rsidR="00CE44F7" w:rsidRPr="009A18D5" w:rsidRDefault="00CE44F7" w:rsidP="009A18D5">
            <w:pPr>
              <w:jc w:val="center"/>
              <w:rPr>
                <w:color w:val="000000"/>
                <w:sz w:val="28"/>
                <w:szCs w:val="28"/>
              </w:rPr>
            </w:pPr>
            <w:r w:rsidRPr="009A18D5">
              <w:rPr>
                <w:color w:val="000000"/>
                <w:sz w:val="28"/>
                <w:szCs w:val="28"/>
              </w:rPr>
              <w:t>4283</w:t>
            </w:r>
          </w:p>
        </w:tc>
        <w:tc>
          <w:tcPr>
            <w:tcW w:w="1115" w:type="dxa"/>
            <w:tcBorders>
              <w:top w:val="nil"/>
              <w:left w:val="nil"/>
              <w:bottom w:val="nil"/>
              <w:right w:val="single" w:sz="4" w:space="0" w:color="auto"/>
            </w:tcBorders>
            <w:shd w:val="clear" w:color="auto" w:fill="FFFFFF"/>
            <w:vAlign w:val="center"/>
            <w:hideMark/>
          </w:tcPr>
          <w:p w:rsidR="00CE44F7" w:rsidRPr="009A18D5" w:rsidRDefault="00CE44F7" w:rsidP="009A18D5">
            <w:pPr>
              <w:jc w:val="center"/>
              <w:rPr>
                <w:color w:val="000000"/>
                <w:sz w:val="28"/>
                <w:szCs w:val="28"/>
              </w:rPr>
            </w:pPr>
            <w:r w:rsidRPr="009A18D5">
              <w:rPr>
                <w:color w:val="000000"/>
                <w:sz w:val="28"/>
                <w:szCs w:val="28"/>
              </w:rPr>
              <w:t>4283</w:t>
            </w:r>
          </w:p>
        </w:tc>
        <w:tc>
          <w:tcPr>
            <w:tcW w:w="1115" w:type="dxa"/>
            <w:tcBorders>
              <w:top w:val="nil"/>
              <w:left w:val="nil"/>
              <w:bottom w:val="nil"/>
              <w:right w:val="single" w:sz="4" w:space="0" w:color="auto"/>
            </w:tcBorders>
            <w:shd w:val="clear" w:color="auto" w:fill="FFFFFF"/>
            <w:vAlign w:val="center"/>
            <w:hideMark/>
          </w:tcPr>
          <w:p w:rsidR="00CE44F7" w:rsidRPr="009A18D5" w:rsidRDefault="00CE44F7" w:rsidP="009A18D5">
            <w:pPr>
              <w:jc w:val="center"/>
              <w:rPr>
                <w:color w:val="000000"/>
                <w:sz w:val="28"/>
                <w:szCs w:val="28"/>
              </w:rPr>
            </w:pPr>
            <w:r w:rsidRPr="009A18D5">
              <w:rPr>
                <w:color w:val="000000"/>
                <w:sz w:val="28"/>
                <w:szCs w:val="28"/>
              </w:rPr>
              <w:t>4283</w:t>
            </w:r>
          </w:p>
        </w:tc>
      </w:tr>
      <w:tr w:rsidR="00CE44F7" w:rsidTr="009A18D5">
        <w:tc>
          <w:tcPr>
            <w:tcW w:w="3363" w:type="dxa"/>
            <w:tcBorders>
              <w:top w:val="single" w:sz="4" w:space="0" w:color="auto"/>
              <w:left w:val="single" w:sz="4" w:space="0" w:color="auto"/>
              <w:bottom w:val="single" w:sz="4" w:space="0" w:color="auto"/>
              <w:right w:val="single" w:sz="4" w:space="0" w:color="auto"/>
            </w:tcBorders>
          </w:tcPr>
          <w:p w:rsidR="00CE44F7" w:rsidRPr="009A18D5" w:rsidRDefault="00CE44F7" w:rsidP="009A18D5">
            <w:pPr>
              <w:rPr>
                <w:color w:val="000000"/>
                <w:sz w:val="28"/>
                <w:szCs w:val="28"/>
              </w:rPr>
            </w:pPr>
            <w:r w:rsidRPr="009A18D5">
              <w:rPr>
                <w:color w:val="000000"/>
                <w:sz w:val="28"/>
                <w:szCs w:val="28"/>
              </w:rPr>
              <w:t>Валовой сбор зерн</w:t>
            </w:r>
            <w:r w:rsidRPr="009A18D5">
              <w:rPr>
                <w:color w:val="000000"/>
                <w:sz w:val="28"/>
                <w:szCs w:val="28"/>
              </w:rPr>
              <w:t>о</w:t>
            </w:r>
            <w:r w:rsidRPr="009A18D5">
              <w:rPr>
                <w:color w:val="000000"/>
                <w:sz w:val="28"/>
                <w:szCs w:val="28"/>
              </w:rPr>
              <w:t>вых и зернобобовых культур в сельскох</w:t>
            </w:r>
            <w:r w:rsidRPr="009A18D5">
              <w:rPr>
                <w:color w:val="000000"/>
                <w:sz w:val="28"/>
                <w:szCs w:val="28"/>
              </w:rPr>
              <w:t>о</w:t>
            </w:r>
            <w:r w:rsidRPr="009A18D5">
              <w:rPr>
                <w:color w:val="000000"/>
                <w:sz w:val="28"/>
                <w:szCs w:val="28"/>
              </w:rPr>
              <w:t>зяйственных орган</w:t>
            </w:r>
            <w:r w:rsidRPr="009A18D5">
              <w:rPr>
                <w:color w:val="000000"/>
                <w:sz w:val="28"/>
                <w:szCs w:val="28"/>
              </w:rPr>
              <w:t>и</w:t>
            </w:r>
            <w:r w:rsidRPr="009A18D5">
              <w:rPr>
                <w:color w:val="000000"/>
                <w:sz w:val="28"/>
                <w:szCs w:val="28"/>
              </w:rPr>
              <w:t>зациях, крестьянских (фермерских) хозяйс</w:t>
            </w:r>
            <w:r w:rsidRPr="009A18D5">
              <w:rPr>
                <w:color w:val="000000"/>
                <w:sz w:val="28"/>
                <w:szCs w:val="28"/>
              </w:rPr>
              <w:t>т</w:t>
            </w:r>
            <w:r w:rsidRPr="009A18D5">
              <w:rPr>
                <w:color w:val="000000"/>
                <w:sz w:val="28"/>
                <w:szCs w:val="28"/>
              </w:rPr>
              <w:t xml:space="preserve">вах, включая </w:t>
            </w:r>
            <w:r w:rsidRPr="009A18D5">
              <w:rPr>
                <w:color w:val="000000"/>
                <w:sz w:val="28"/>
                <w:szCs w:val="28"/>
              </w:rPr>
              <w:lastRenderedPageBreak/>
              <w:t>индив</w:t>
            </w:r>
            <w:r w:rsidRPr="009A18D5">
              <w:rPr>
                <w:color w:val="000000"/>
                <w:sz w:val="28"/>
                <w:szCs w:val="28"/>
              </w:rPr>
              <w:t>и</w:t>
            </w:r>
            <w:r w:rsidRPr="009A18D5">
              <w:rPr>
                <w:color w:val="000000"/>
                <w:sz w:val="28"/>
                <w:szCs w:val="28"/>
              </w:rPr>
              <w:t>дуальных предприн</w:t>
            </w:r>
            <w:r w:rsidRPr="009A18D5">
              <w:rPr>
                <w:color w:val="000000"/>
                <w:sz w:val="28"/>
                <w:szCs w:val="28"/>
              </w:rPr>
              <w:t>и</w:t>
            </w:r>
            <w:r w:rsidRPr="009A18D5">
              <w:rPr>
                <w:color w:val="000000"/>
                <w:sz w:val="28"/>
                <w:szCs w:val="28"/>
              </w:rPr>
              <w:t xml:space="preserve">мателей </w:t>
            </w:r>
          </w:p>
          <w:p w:rsidR="00CE44F7" w:rsidRPr="009A18D5" w:rsidRDefault="00CE44F7" w:rsidP="009A18D5">
            <w:pPr>
              <w:rPr>
                <w:sz w:val="28"/>
                <w:szCs w:val="28"/>
              </w:rPr>
            </w:pPr>
          </w:p>
        </w:tc>
        <w:tc>
          <w:tcPr>
            <w:tcW w:w="1483" w:type="dxa"/>
            <w:tcBorders>
              <w:top w:val="single" w:sz="4" w:space="0" w:color="auto"/>
              <w:left w:val="single" w:sz="4" w:space="0" w:color="auto"/>
              <w:bottom w:val="single" w:sz="4" w:space="0" w:color="auto"/>
              <w:right w:val="single" w:sz="4" w:space="0" w:color="auto"/>
            </w:tcBorders>
            <w:vAlign w:val="center"/>
            <w:hideMark/>
          </w:tcPr>
          <w:p w:rsidR="00CE44F7" w:rsidRPr="009A18D5" w:rsidRDefault="00CE44F7" w:rsidP="009A18D5">
            <w:pPr>
              <w:jc w:val="center"/>
              <w:rPr>
                <w:color w:val="000000"/>
                <w:sz w:val="28"/>
                <w:szCs w:val="28"/>
              </w:rPr>
            </w:pPr>
            <w:r w:rsidRPr="009A18D5">
              <w:rPr>
                <w:color w:val="000000"/>
                <w:sz w:val="28"/>
                <w:szCs w:val="28"/>
              </w:rPr>
              <w:lastRenderedPageBreak/>
              <w:t>тыс.тонн</w:t>
            </w:r>
          </w:p>
        </w:tc>
        <w:tc>
          <w:tcPr>
            <w:tcW w:w="1115" w:type="dxa"/>
            <w:tcBorders>
              <w:top w:val="single" w:sz="4" w:space="0" w:color="auto"/>
              <w:left w:val="nil"/>
              <w:bottom w:val="single" w:sz="4" w:space="0" w:color="auto"/>
              <w:right w:val="single" w:sz="4" w:space="0" w:color="auto"/>
            </w:tcBorders>
            <w:vAlign w:val="center"/>
            <w:hideMark/>
          </w:tcPr>
          <w:p w:rsidR="00CE44F7" w:rsidRPr="009A18D5" w:rsidRDefault="00CE44F7" w:rsidP="009A18D5">
            <w:pPr>
              <w:jc w:val="center"/>
              <w:rPr>
                <w:color w:val="000000"/>
                <w:sz w:val="28"/>
                <w:szCs w:val="28"/>
              </w:rPr>
            </w:pPr>
            <w:r w:rsidRPr="009A18D5">
              <w:rPr>
                <w:color w:val="000000"/>
                <w:sz w:val="28"/>
                <w:szCs w:val="28"/>
              </w:rPr>
              <w:t>117,524</w:t>
            </w:r>
          </w:p>
        </w:tc>
        <w:tc>
          <w:tcPr>
            <w:tcW w:w="1115" w:type="dxa"/>
            <w:tcBorders>
              <w:top w:val="single" w:sz="4" w:space="0" w:color="auto"/>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sz w:val="28"/>
                <w:szCs w:val="28"/>
              </w:rPr>
            </w:pPr>
            <w:r w:rsidRPr="009A18D5">
              <w:rPr>
                <w:color w:val="000000"/>
                <w:sz w:val="28"/>
                <w:szCs w:val="28"/>
              </w:rPr>
              <w:t>80,604</w:t>
            </w:r>
          </w:p>
        </w:tc>
        <w:tc>
          <w:tcPr>
            <w:tcW w:w="1115" w:type="dxa"/>
            <w:tcBorders>
              <w:top w:val="single" w:sz="4" w:space="0" w:color="auto"/>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sz w:val="28"/>
                <w:szCs w:val="28"/>
              </w:rPr>
            </w:pPr>
            <w:r w:rsidRPr="009A18D5">
              <w:rPr>
                <w:color w:val="000000"/>
                <w:sz w:val="28"/>
                <w:szCs w:val="28"/>
              </w:rPr>
              <w:t>102,898</w:t>
            </w:r>
          </w:p>
        </w:tc>
        <w:tc>
          <w:tcPr>
            <w:tcW w:w="1115" w:type="dxa"/>
            <w:tcBorders>
              <w:top w:val="single" w:sz="4" w:space="0" w:color="auto"/>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sz w:val="28"/>
                <w:szCs w:val="28"/>
              </w:rPr>
            </w:pPr>
            <w:r w:rsidRPr="009A18D5">
              <w:rPr>
                <w:color w:val="000000"/>
                <w:sz w:val="28"/>
                <w:szCs w:val="28"/>
              </w:rPr>
              <w:t>92,3</w:t>
            </w:r>
          </w:p>
        </w:tc>
        <w:tc>
          <w:tcPr>
            <w:tcW w:w="1115" w:type="dxa"/>
            <w:tcBorders>
              <w:top w:val="single" w:sz="4" w:space="0" w:color="auto"/>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sz w:val="28"/>
                <w:szCs w:val="28"/>
              </w:rPr>
            </w:pPr>
            <w:r w:rsidRPr="009A18D5">
              <w:rPr>
                <w:color w:val="000000"/>
                <w:sz w:val="28"/>
                <w:szCs w:val="28"/>
              </w:rPr>
              <w:t>106,754</w:t>
            </w:r>
          </w:p>
        </w:tc>
      </w:tr>
      <w:tr w:rsidR="00CE44F7" w:rsidTr="009A18D5">
        <w:tc>
          <w:tcPr>
            <w:tcW w:w="10421" w:type="dxa"/>
            <w:gridSpan w:val="7"/>
            <w:tcBorders>
              <w:top w:val="single" w:sz="4" w:space="0" w:color="auto"/>
              <w:left w:val="single" w:sz="4" w:space="0" w:color="auto"/>
              <w:bottom w:val="single" w:sz="4" w:space="0" w:color="auto"/>
              <w:right w:val="single" w:sz="4" w:space="0" w:color="auto"/>
            </w:tcBorders>
          </w:tcPr>
          <w:p w:rsidR="00CE44F7" w:rsidRPr="009A18D5" w:rsidRDefault="00CE44F7" w:rsidP="009A18D5">
            <w:pPr>
              <w:jc w:val="center"/>
              <w:rPr>
                <w:b/>
                <w:bCs/>
                <w:i/>
                <w:iCs/>
                <w:sz w:val="28"/>
                <w:szCs w:val="28"/>
              </w:rPr>
            </w:pPr>
            <w:r w:rsidRPr="009A18D5">
              <w:rPr>
                <w:b/>
                <w:bCs/>
                <w:i/>
                <w:iCs/>
                <w:sz w:val="28"/>
                <w:szCs w:val="28"/>
              </w:rPr>
              <w:lastRenderedPageBreak/>
              <w:t>Подпрограмма "Развитие отраслей агропромышленного ко</w:t>
            </w:r>
            <w:r w:rsidRPr="009A18D5">
              <w:rPr>
                <w:b/>
                <w:bCs/>
                <w:i/>
                <w:iCs/>
                <w:sz w:val="28"/>
                <w:szCs w:val="28"/>
              </w:rPr>
              <w:t>м</w:t>
            </w:r>
            <w:r w:rsidRPr="009A18D5">
              <w:rPr>
                <w:b/>
                <w:bCs/>
                <w:i/>
                <w:iCs/>
                <w:sz w:val="28"/>
                <w:szCs w:val="28"/>
              </w:rPr>
              <w:t>плекса"</w:t>
            </w:r>
          </w:p>
          <w:p w:rsidR="00CE44F7" w:rsidRPr="009A18D5" w:rsidRDefault="00CE44F7" w:rsidP="009A18D5">
            <w:pPr>
              <w:rPr>
                <w:sz w:val="28"/>
                <w:szCs w:val="28"/>
              </w:rPr>
            </w:pPr>
          </w:p>
        </w:tc>
      </w:tr>
      <w:tr w:rsidR="00CE44F7" w:rsidTr="009A18D5">
        <w:tc>
          <w:tcPr>
            <w:tcW w:w="3363" w:type="dxa"/>
            <w:tcBorders>
              <w:top w:val="single" w:sz="4" w:space="0" w:color="auto"/>
              <w:left w:val="single" w:sz="4" w:space="0" w:color="auto"/>
              <w:bottom w:val="single" w:sz="4" w:space="0" w:color="auto"/>
              <w:right w:val="single" w:sz="4" w:space="0" w:color="auto"/>
            </w:tcBorders>
          </w:tcPr>
          <w:p w:rsidR="00CE44F7" w:rsidRPr="009A18D5" w:rsidRDefault="00CE44F7" w:rsidP="009A18D5">
            <w:pPr>
              <w:rPr>
                <w:color w:val="000000"/>
                <w:sz w:val="28"/>
                <w:szCs w:val="28"/>
              </w:rPr>
            </w:pPr>
            <w:r w:rsidRPr="009A18D5">
              <w:rPr>
                <w:color w:val="000000"/>
                <w:sz w:val="28"/>
                <w:szCs w:val="28"/>
              </w:rPr>
              <w:t>прирост объема сел</w:t>
            </w:r>
            <w:r w:rsidRPr="009A18D5">
              <w:rPr>
                <w:color w:val="000000"/>
                <w:sz w:val="28"/>
                <w:szCs w:val="28"/>
              </w:rPr>
              <w:t>ь</w:t>
            </w:r>
            <w:r w:rsidRPr="009A18D5">
              <w:rPr>
                <w:color w:val="000000"/>
                <w:sz w:val="28"/>
                <w:szCs w:val="28"/>
              </w:rPr>
              <w:t>скохозяйственной продукции, реализ</w:t>
            </w:r>
            <w:r w:rsidRPr="009A18D5">
              <w:rPr>
                <w:color w:val="000000"/>
                <w:sz w:val="28"/>
                <w:szCs w:val="28"/>
              </w:rPr>
              <w:t>о</w:t>
            </w:r>
            <w:r w:rsidRPr="009A18D5">
              <w:rPr>
                <w:color w:val="000000"/>
                <w:sz w:val="28"/>
                <w:szCs w:val="28"/>
              </w:rPr>
              <w:t>ванной в отчетном г</w:t>
            </w:r>
            <w:r w:rsidRPr="009A18D5">
              <w:rPr>
                <w:color w:val="000000"/>
                <w:sz w:val="28"/>
                <w:szCs w:val="28"/>
              </w:rPr>
              <w:t>о</w:t>
            </w:r>
            <w:r w:rsidRPr="009A18D5">
              <w:rPr>
                <w:color w:val="000000"/>
                <w:sz w:val="28"/>
                <w:szCs w:val="28"/>
              </w:rPr>
              <w:t>ду сельскохозяйстве</w:t>
            </w:r>
            <w:r w:rsidRPr="009A18D5">
              <w:rPr>
                <w:color w:val="000000"/>
                <w:sz w:val="28"/>
                <w:szCs w:val="28"/>
              </w:rPr>
              <w:t>н</w:t>
            </w:r>
            <w:r w:rsidRPr="009A18D5">
              <w:rPr>
                <w:color w:val="000000"/>
                <w:sz w:val="28"/>
                <w:szCs w:val="28"/>
              </w:rPr>
              <w:t>ными потребител</w:t>
            </w:r>
            <w:r w:rsidRPr="009A18D5">
              <w:rPr>
                <w:color w:val="000000"/>
                <w:sz w:val="28"/>
                <w:szCs w:val="28"/>
              </w:rPr>
              <w:t>ь</w:t>
            </w:r>
            <w:r w:rsidRPr="009A18D5">
              <w:rPr>
                <w:color w:val="000000"/>
                <w:sz w:val="28"/>
                <w:szCs w:val="28"/>
              </w:rPr>
              <w:t>скими кооперативами, получившими грант</w:t>
            </w:r>
            <w:r w:rsidRPr="009A18D5">
              <w:rPr>
                <w:color w:val="000000"/>
                <w:sz w:val="28"/>
                <w:szCs w:val="28"/>
              </w:rPr>
              <w:t>о</w:t>
            </w:r>
            <w:r w:rsidRPr="009A18D5">
              <w:rPr>
                <w:color w:val="000000"/>
                <w:sz w:val="28"/>
                <w:szCs w:val="28"/>
              </w:rPr>
              <w:t>вую поддержку за последние 5 лет (вкл</w:t>
            </w:r>
            <w:r w:rsidRPr="009A18D5">
              <w:rPr>
                <w:color w:val="000000"/>
                <w:sz w:val="28"/>
                <w:szCs w:val="28"/>
              </w:rPr>
              <w:t>ю</w:t>
            </w:r>
            <w:r w:rsidRPr="009A18D5">
              <w:rPr>
                <w:color w:val="000000"/>
                <w:sz w:val="28"/>
                <w:szCs w:val="28"/>
              </w:rPr>
              <w:t>чая отчетный год) по отношению к пред</w:t>
            </w:r>
            <w:r w:rsidRPr="009A18D5">
              <w:rPr>
                <w:color w:val="000000"/>
                <w:sz w:val="28"/>
                <w:szCs w:val="28"/>
              </w:rPr>
              <w:t>ы</w:t>
            </w:r>
            <w:r w:rsidRPr="009A18D5">
              <w:rPr>
                <w:color w:val="000000"/>
                <w:sz w:val="28"/>
                <w:szCs w:val="28"/>
              </w:rPr>
              <w:t>дущему году</w:t>
            </w:r>
          </w:p>
          <w:p w:rsidR="00CE44F7" w:rsidRPr="009A18D5" w:rsidRDefault="00CE44F7" w:rsidP="009A18D5">
            <w:pPr>
              <w:rPr>
                <w:sz w:val="28"/>
                <w:szCs w:val="28"/>
              </w:rPr>
            </w:pPr>
          </w:p>
        </w:tc>
        <w:tc>
          <w:tcPr>
            <w:tcW w:w="1483" w:type="dxa"/>
            <w:tcBorders>
              <w:top w:val="single" w:sz="4" w:space="0" w:color="auto"/>
              <w:left w:val="single" w:sz="4" w:space="0" w:color="auto"/>
              <w:bottom w:val="single" w:sz="4" w:space="0" w:color="auto"/>
              <w:right w:val="single" w:sz="4" w:space="0" w:color="auto"/>
            </w:tcBorders>
            <w:vAlign w:val="center"/>
            <w:hideMark/>
          </w:tcPr>
          <w:p w:rsidR="00CE44F7" w:rsidRPr="009A18D5" w:rsidRDefault="00CE44F7" w:rsidP="009A18D5">
            <w:pPr>
              <w:jc w:val="center"/>
              <w:rPr>
                <w:color w:val="000000"/>
                <w:sz w:val="28"/>
                <w:szCs w:val="28"/>
              </w:rPr>
            </w:pPr>
            <w:r w:rsidRPr="009A18D5">
              <w:rPr>
                <w:color w:val="000000"/>
                <w:sz w:val="28"/>
                <w:szCs w:val="28"/>
              </w:rPr>
              <w:t>%</w:t>
            </w:r>
          </w:p>
        </w:tc>
        <w:tc>
          <w:tcPr>
            <w:tcW w:w="1115" w:type="dxa"/>
            <w:tcBorders>
              <w:top w:val="single" w:sz="4" w:space="0" w:color="auto"/>
              <w:left w:val="nil"/>
              <w:bottom w:val="single" w:sz="4" w:space="0" w:color="auto"/>
              <w:right w:val="single" w:sz="4" w:space="0" w:color="auto"/>
            </w:tcBorders>
            <w:shd w:val="clear" w:color="auto" w:fill="FFFFFF"/>
            <w:vAlign w:val="bottom"/>
            <w:hideMark/>
          </w:tcPr>
          <w:p w:rsidR="00CE44F7" w:rsidRPr="009A18D5" w:rsidRDefault="00CE44F7" w:rsidP="009A18D5">
            <w:pPr>
              <w:jc w:val="center"/>
              <w:rPr>
                <w:sz w:val="28"/>
                <w:szCs w:val="28"/>
              </w:rPr>
            </w:pPr>
            <w:r w:rsidRPr="009A18D5">
              <w:rPr>
                <w:sz w:val="28"/>
                <w:szCs w:val="28"/>
              </w:rPr>
              <w:t>0</w:t>
            </w:r>
          </w:p>
        </w:tc>
        <w:tc>
          <w:tcPr>
            <w:tcW w:w="1115" w:type="dxa"/>
            <w:tcBorders>
              <w:top w:val="single" w:sz="4" w:space="0" w:color="auto"/>
              <w:left w:val="nil"/>
              <w:bottom w:val="single" w:sz="4" w:space="0" w:color="auto"/>
              <w:right w:val="single" w:sz="4" w:space="0" w:color="auto"/>
            </w:tcBorders>
            <w:vAlign w:val="bottom"/>
            <w:hideMark/>
          </w:tcPr>
          <w:p w:rsidR="00CE44F7" w:rsidRPr="009A18D5" w:rsidRDefault="00CE44F7" w:rsidP="009A18D5">
            <w:pPr>
              <w:jc w:val="center"/>
              <w:rPr>
                <w:sz w:val="28"/>
                <w:szCs w:val="28"/>
              </w:rPr>
            </w:pPr>
            <w:r w:rsidRPr="009A18D5">
              <w:rPr>
                <w:sz w:val="28"/>
                <w:szCs w:val="28"/>
              </w:rPr>
              <w:t>8</w:t>
            </w:r>
          </w:p>
        </w:tc>
        <w:tc>
          <w:tcPr>
            <w:tcW w:w="1115" w:type="dxa"/>
            <w:tcBorders>
              <w:top w:val="single" w:sz="4" w:space="0" w:color="auto"/>
              <w:left w:val="nil"/>
              <w:bottom w:val="single" w:sz="4" w:space="0" w:color="auto"/>
              <w:right w:val="single" w:sz="4" w:space="0" w:color="auto"/>
            </w:tcBorders>
            <w:shd w:val="clear" w:color="auto" w:fill="FFFFFF"/>
            <w:vAlign w:val="bottom"/>
            <w:hideMark/>
          </w:tcPr>
          <w:p w:rsidR="00CE44F7" w:rsidRPr="009A18D5" w:rsidRDefault="00CE44F7" w:rsidP="009A18D5">
            <w:pPr>
              <w:jc w:val="center"/>
              <w:rPr>
                <w:sz w:val="28"/>
                <w:szCs w:val="28"/>
              </w:rPr>
            </w:pPr>
            <w:r w:rsidRPr="009A18D5">
              <w:rPr>
                <w:sz w:val="28"/>
                <w:szCs w:val="28"/>
              </w:rPr>
              <w:t>8</w:t>
            </w:r>
          </w:p>
        </w:tc>
        <w:tc>
          <w:tcPr>
            <w:tcW w:w="1115" w:type="dxa"/>
            <w:tcBorders>
              <w:top w:val="single" w:sz="4" w:space="0" w:color="auto"/>
              <w:left w:val="nil"/>
              <w:bottom w:val="single" w:sz="4" w:space="0" w:color="auto"/>
              <w:right w:val="single" w:sz="4" w:space="0" w:color="auto"/>
            </w:tcBorders>
            <w:shd w:val="clear" w:color="auto" w:fill="FFFFFF"/>
            <w:vAlign w:val="bottom"/>
            <w:hideMark/>
          </w:tcPr>
          <w:p w:rsidR="00CE44F7" w:rsidRPr="009A18D5" w:rsidRDefault="00CE44F7" w:rsidP="009A18D5">
            <w:pPr>
              <w:jc w:val="center"/>
              <w:rPr>
                <w:sz w:val="28"/>
                <w:szCs w:val="28"/>
              </w:rPr>
            </w:pPr>
            <w:r w:rsidRPr="009A18D5">
              <w:rPr>
                <w:sz w:val="28"/>
                <w:szCs w:val="28"/>
              </w:rPr>
              <w:t>8</w:t>
            </w:r>
          </w:p>
        </w:tc>
        <w:tc>
          <w:tcPr>
            <w:tcW w:w="1115" w:type="dxa"/>
            <w:tcBorders>
              <w:top w:val="single" w:sz="4" w:space="0" w:color="auto"/>
              <w:left w:val="nil"/>
              <w:bottom w:val="single" w:sz="4" w:space="0" w:color="auto"/>
              <w:right w:val="single" w:sz="4" w:space="0" w:color="auto"/>
            </w:tcBorders>
            <w:shd w:val="clear" w:color="auto" w:fill="FFFFFF"/>
            <w:vAlign w:val="bottom"/>
            <w:hideMark/>
          </w:tcPr>
          <w:p w:rsidR="00CE44F7" w:rsidRPr="009A18D5" w:rsidRDefault="00CE44F7" w:rsidP="009A18D5">
            <w:pPr>
              <w:jc w:val="center"/>
              <w:rPr>
                <w:sz w:val="28"/>
                <w:szCs w:val="28"/>
              </w:rPr>
            </w:pPr>
            <w:r w:rsidRPr="009A18D5">
              <w:rPr>
                <w:sz w:val="28"/>
                <w:szCs w:val="28"/>
              </w:rPr>
              <w:t>8</w:t>
            </w:r>
          </w:p>
        </w:tc>
      </w:tr>
      <w:tr w:rsidR="00CE44F7" w:rsidTr="009A18D5">
        <w:tc>
          <w:tcPr>
            <w:tcW w:w="3363" w:type="dxa"/>
            <w:tcBorders>
              <w:top w:val="single" w:sz="4" w:space="0" w:color="auto"/>
              <w:left w:val="single" w:sz="4" w:space="0" w:color="auto"/>
              <w:bottom w:val="single" w:sz="4" w:space="0" w:color="auto"/>
              <w:right w:val="single" w:sz="4" w:space="0" w:color="auto"/>
            </w:tcBorders>
          </w:tcPr>
          <w:p w:rsidR="00CE44F7" w:rsidRPr="009A18D5" w:rsidRDefault="00CE44F7" w:rsidP="009A18D5">
            <w:pPr>
              <w:rPr>
                <w:color w:val="000000"/>
                <w:sz w:val="28"/>
                <w:szCs w:val="28"/>
              </w:rPr>
            </w:pPr>
            <w:r w:rsidRPr="009A18D5">
              <w:rPr>
                <w:color w:val="000000"/>
                <w:sz w:val="28"/>
                <w:szCs w:val="28"/>
              </w:rPr>
              <w:t>количество новых п</w:t>
            </w:r>
            <w:r w:rsidRPr="009A18D5">
              <w:rPr>
                <w:color w:val="000000"/>
                <w:sz w:val="28"/>
                <w:szCs w:val="28"/>
              </w:rPr>
              <w:t>о</w:t>
            </w:r>
            <w:r w:rsidRPr="009A18D5">
              <w:rPr>
                <w:color w:val="000000"/>
                <w:sz w:val="28"/>
                <w:szCs w:val="28"/>
              </w:rPr>
              <w:t>стоянных рабочих мест, созданных в сельскохозяйственных потребительских кооперативах, получи</w:t>
            </w:r>
            <w:r w:rsidRPr="009A18D5">
              <w:rPr>
                <w:color w:val="000000"/>
                <w:sz w:val="28"/>
                <w:szCs w:val="28"/>
              </w:rPr>
              <w:t>в</w:t>
            </w:r>
            <w:r w:rsidRPr="009A18D5">
              <w:rPr>
                <w:color w:val="000000"/>
                <w:sz w:val="28"/>
                <w:szCs w:val="28"/>
              </w:rPr>
              <w:t>ших государственную поддержку;</w:t>
            </w:r>
          </w:p>
          <w:p w:rsidR="00CE44F7" w:rsidRPr="009A18D5" w:rsidRDefault="00CE44F7" w:rsidP="009A18D5">
            <w:pPr>
              <w:rPr>
                <w:sz w:val="28"/>
                <w:szCs w:val="28"/>
              </w:rPr>
            </w:pPr>
          </w:p>
        </w:tc>
        <w:tc>
          <w:tcPr>
            <w:tcW w:w="1483" w:type="dxa"/>
            <w:tcBorders>
              <w:top w:val="nil"/>
              <w:left w:val="single" w:sz="4" w:space="0" w:color="auto"/>
              <w:bottom w:val="single" w:sz="4" w:space="0" w:color="auto"/>
              <w:right w:val="single" w:sz="4" w:space="0" w:color="auto"/>
            </w:tcBorders>
            <w:shd w:val="clear" w:color="auto" w:fill="FFFFFF"/>
            <w:vAlign w:val="bottom"/>
            <w:hideMark/>
          </w:tcPr>
          <w:p w:rsidR="00CE44F7" w:rsidRPr="009A18D5" w:rsidRDefault="00CE44F7" w:rsidP="009A18D5">
            <w:pPr>
              <w:rPr>
                <w:sz w:val="28"/>
                <w:szCs w:val="28"/>
              </w:rPr>
            </w:pPr>
            <w:r w:rsidRPr="009A18D5">
              <w:rPr>
                <w:sz w:val="28"/>
                <w:szCs w:val="28"/>
              </w:rPr>
              <w:t>единиц</w:t>
            </w:r>
          </w:p>
        </w:tc>
        <w:tc>
          <w:tcPr>
            <w:tcW w:w="1115" w:type="dxa"/>
            <w:tcBorders>
              <w:top w:val="nil"/>
              <w:left w:val="nil"/>
              <w:bottom w:val="single" w:sz="4" w:space="0" w:color="auto"/>
              <w:right w:val="single" w:sz="4" w:space="0" w:color="auto"/>
            </w:tcBorders>
            <w:shd w:val="clear" w:color="auto" w:fill="FFFFFF"/>
            <w:vAlign w:val="bottom"/>
            <w:hideMark/>
          </w:tcPr>
          <w:p w:rsidR="00CE44F7" w:rsidRPr="009A18D5" w:rsidRDefault="00CE44F7" w:rsidP="009A18D5">
            <w:pPr>
              <w:jc w:val="center"/>
              <w:rPr>
                <w:sz w:val="28"/>
                <w:szCs w:val="28"/>
              </w:rPr>
            </w:pPr>
            <w:r w:rsidRPr="009A18D5">
              <w:rPr>
                <w:sz w:val="28"/>
                <w:szCs w:val="28"/>
              </w:rPr>
              <w:t>0</w:t>
            </w:r>
          </w:p>
        </w:tc>
        <w:tc>
          <w:tcPr>
            <w:tcW w:w="1115" w:type="dxa"/>
            <w:tcBorders>
              <w:top w:val="nil"/>
              <w:left w:val="nil"/>
              <w:bottom w:val="single" w:sz="4" w:space="0" w:color="auto"/>
              <w:right w:val="single" w:sz="4" w:space="0" w:color="auto"/>
            </w:tcBorders>
            <w:shd w:val="clear" w:color="auto" w:fill="FFFFFF"/>
            <w:vAlign w:val="bottom"/>
            <w:hideMark/>
          </w:tcPr>
          <w:p w:rsidR="00CE44F7" w:rsidRPr="009A18D5" w:rsidRDefault="00CE44F7" w:rsidP="009A18D5">
            <w:pPr>
              <w:jc w:val="center"/>
              <w:rPr>
                <w:sz w:val="28"/>
                <w:szCs w:val="28"/>
              </w:rPr>
            </w:pPr>
            <w:r w:rsidRPr="009A18D5">
              <w:rPr>
                <w:sz w:val="28"/>
                <w:szCs w:val="28"/>
              </w:rPr>
              <w:t>2</w:t>
            </w:r>
          </w:p>
        </w:tc>
        <w:tc>
          <w:tcPr>
            <w:tcW w:w="1115" w:type="dxa"/>
            <w:tcBorders>
              <w:top w:val="nil"/>
              <w:left w:val="nil"/>
              <w:bottom w:val="single" w:sz="4" w:space="0" w:color="auto"/>
              <w:right w:val="single" w:sz="4" w:space="0" w:color="auto"/>
            </w:tcBorders>
            <w:shd w:val="clear" w:color="auto" w:fill="FFFFFF"/>
            <w:vAlign w:val="bottom"/>
            <w:hideMark/>
          </w:tcPr>
          <w:p w:rsidR="00CE44F7" w:rsidRPr="009A18D5" w:rsidRDefault="00CE44F7" w:rsidP="009A18D5">
            <w:pPr>
              <w:jc w:val="center"/>
              <w:rPr>
                <w:sz w:val="28"/>
                <w:szCs w:val="28"/>
              </w:rPr>
            </w:pPr>
            <w:r w:rsidRPr="009A18D5">
              <w:rPr>
                <w:sz w:val="28"/>
                <w:szCs w:val="28"/>
              </w:rPr>
              <w:t>2</w:t>
            </w:r>
          </w:p>
        </w:tc>
        <w:tc>
          <w:tcPr>
            <w:tcW w:w="1115" w:type="dxa"/>
            <w:tcBorders>
              <w:top w:val="nil"/>
              <w:left w:val="nil"/>
              <w:bottom w:val="single" w:sz="4" w:space="0" w:color="auto"/>
              <w:right w:val="single" w:sz="4" w:space="0" w:color="auto"/>
            </w:tcBorders>
            <w:shd w:val="clear" w:color="auto" w:fill="FFFFFF"/>
            <w:vAlign w:val="bottom"/>
            <w:hideMark/>
          </w:tcPr>
          <w:p w:rsidR="00CE44F7" w:rsidRPr="009A18D5" w:rsidRDefault="00CE44F7" w:rsidP="009A18D5">
            <w:pPr>
              <w:jc w:val="center"/>
              <w:rPr>
                <w:sz w:val="28"/>
                <w:szCs w:val="28"/>
              </w:rPr>
            </w:pPr>
            <w:r w:rsidRPr="009A18D5">
              <w:rPr>
                <w:sz w:val="28"/>
                <w:szCs w:val="28"/>
              </w:rPr>
              <w:t>2</w:t>
            </w:r>
          </w:p>
        </w:tc>
        <w:tc>
          <w:tcPr>
            <w:tcW w:w="1115" w:type="dxa"/>
            <w:tcBorders>
              <w:top w:val="nil"/>
              <w:left w:val="nil"/>
              <w:bottom w:val="single" w:sz="4" w:space="0" w:color="auto"/>
              <w:right w:val="single" w:sz="4" w:space="0" w:color="auto"/>
            </w:tcBorders>
            <w:shd w:val="clear" w:color="auto" w:fill="FFFFFF"/>
            <w:vAlign w:val="bottom"/>
            <w:hideMark/>
          </w:tcPr>
          <w:p w:rsidR="00CE44F7" w:rsidRPr="009A18D5" w:rsidRDefault="00CE44F7" w:rsidP="009A18D5">
            <w:pPr>
              <w:jc w:val="center"/>
              <w:rPr>
                <w:sz w:val="28"/>
                <w:szCs w:val="28"/>
              </w:rPr>
            </w:pPr>
            <w:r w:rsidRPr="009A18D5">
              <w:rPr>
                <w:sz w:val="28"/>
                <w:szCs w:val="28"/>
              </w:rPr>
              <w:t>2</w:t>
            </w:r>
          </w:p>
        </w:tc>
      </w:tr>
      <w:tr w:rsidR="00CE44F7" w:rsidTr="009A18D5">
        <w:tc>
          <w:tcPr>
            <w:tcW w:w="3363" w:type="dxa"/>
            <w:tcBorders>
              <w:top w:val="single" w:sz="4" w:space="0" w:color="auto"/>
              <w:left w:val="single" w:sz="4" w:space="0" w:color="auto"/>
              <w:bottom w:val="single" w:sz="4" w:space="0" w:color="auto"/>
              <w:right w:val="single" w:sz="4" w:space="0" w:color="auto"/>
            </w:tcBorders>
          </w:tcPr>
          <w:p w:rsidR="00CE44F7" w:rsidRPr="009A18D5" w:rsidRDefault="00CE44F7" w:rsidP="009A18D5">
            <w:pPr>
              <w:rPr>
                <w:color w:val="000000"/>
                <w:sz w:val="28"/>
                <w:szCs w:val="28"/>
              </w:rPr>
            </w:pPr>
            <w:r w:rsidRPr="009A18D5">
              <w:rPr>
                <w:color w:val="000000"/>
                <w:sz w:val="28"/>
                <w:szCs w:val="28"/>
              </w:rPr>
              <w:t>создание новых сельскохозяйственных потребительских кооп</w:t>
            </w:r>
            <w:r w:rsidRPr="009A18D5">
              <w:rPr>
                <w:color w:val="000000"/>
                <w:sz w:val="28"/>
                <w:szCs w:val="28"/>
              </w:rPr>
              <w:t>е</w:t>
            </w:r>
            <w:r w:rsidRPr="009A18D5">
              <w:rPr>
                <w:color w:val="000000"/>
                <w:sz w:val="28"/>
                <w:szCs w:val="28"/>
              </w:rPr>
              <w:t>ративов;</w:t>
            </w:r>
          </w:p>
          <w:p w:rsidR="00CE44F7" w:rsidRPr="009A18D5" w:rsidRDefault="00CE44F7" w:rsidP="009A18D5">
            <w:pPr>
              <w:rPr>
                <w:sz w:val="28"/>
                <w:szCs w:val="28"/>
              </w:rPr>
            </w:pPr>
          </w:p>
        </w:tc>
        <w:tc>
          <w:tcPr>
            <w:tcW w:w="1483" w:type="dxa"/>
            <w:tcBorders>
              <w:top w:val="nil"/>
              <w:left w:val="single" w:sz="4" w:space="0" w:color="auto"/>
              <w:bottom w:val="single" w:sz="4" w:space="0" w:color="auto"/>
              <w:right w:val="single" w:sz="4" w:space="0" w:color="auto"/>
            </w:tcBorders>
            <w:shd w:val="clear" w:color="auto" w:fill="FFFFFF"/>
            <w:vAlign w:val="bottom"/>
            <w:hideMark/>
          </w:tcPr>
          <w:p w:rsidR="00CE44F7" w:rsidRPr="009A18D5" w:rsidRDefault="00CE44F7" w:rsidP="009A18D5">
            <w:pPr>
              <w:rPr>
                <w:sz w:val="28"/>
                <w:szCs w:val="28"/>
              </w:rPr>
            </w:pPr>
            <w:r w:rsidRPr="009A18D5">
              <w:rPr>
                <w:sz w:val="28"/>
                <w:szCs w:val="28"/>
              </w:rPr>
              <w:t>единиц</w:t>
            </w:r>
          </w:p>
        </w:tc>
        <w:tc>
          <w:tcPr>
            <w:tcW w:w="1115" w:type="dxa"/>
            <w:tcBorders>
              <w:top w:val="nil"/>
              <w:left w:val="nil"/>
              <w:bottom w:val="single" w:sz="4" w:space="0" w:color="auto"/>
              <w:right w:val="single" w:sz="4" w:space="0" w:color="auto"/>
            </w:tcBorders>
            <w:shd w:val="clear" w:color="auto" w:fill="FFFFFF"/>
            <w:vAlign w:val="bottom"/>
            <w:hideMark/>
          </w:tcPr>
          <w:p w:rsidR="00CE44F7" w:rsidRPr="009A18D5" w:rsidRDefault="00CE44F7" w:rsidP="009A18D5">
            <w:pPr>
              <w:jc w:val="center"/>
              <w:rPr>
                <w:sz w:val="28"/>
                <w:szCs w:val="28"/>
              </w:rPr>
            </w:pPr>
            <w:r w:rsidRPr="009A18D5">
              <w:rPr>
                <w:sz w:val="28"/>
                <w:szCs w:val="28"/>
              </w:rPr>
              <w:t>0</w:t>
            </w:r>
          </w:p>
        </w:tc>
        <w:tc>
          <w:tcPr>
            <w:tcW w:w="1115" w:type="dxa"/>
            <w:tcBorders>
              <w:top w:val="nil"/>
              <w:left w:val="nil"/>
              <w:bottom w:val="single" w:sz="4" w:space="0" w:color="auto"/>
              <w:right w:val="single" w:sz="4" w:space="0" w:color="auto"/>
            </w:tcBorders>
            <w:shd w:val="clear" w:color="auto" w:fill="FFFFFF"/>
            <w:vAlign w:val="bottom"/>
            <w:hideMark/>
          </w:tcPr>
          <w:p w:rsidR="00CE44F7" w:rsidRPr="009A18D5" w:rsidRDefault="00CE44F7" w:rsidP="009A18D5">
            <w:pPr>
              <w:jc w:val="center"/>
              <w:rPr>
                <w:sz w:val="28"/>
                <w:szCs w:val="28"/>
              </w:rPr>
            </w:pPr>
            <w:r w:rsidRPr="009A18D5">
              <w:rPr>
                <w:sz w:val="28"/>
                <w:szCs w:val="28"/>
              </w:rPr>
              <w:t>1</w:t>
            </w:r>
          </w:p>
        </w:tc>
        <w:tc>
          <w:tcPr>
            <w:tcW w:w="1115" w:type="dxa"/>
            <w:tcBorders>
              <w:top w:val="nil"/>
              <w:left w:val="nil"/>
              <w:bottom w:val="single" w:sz="4" w:space="0" w:color="auto"/>
              <w:right w:val="single" w:sz="4" w:space="0" w:color="auto"/>
            </w:tcBorders>
            <w:shd w:val="clear" w:color="auto" w:fill="FFFFFF"/>
            <w:vAlign w:val="bottom"/>
            <w:hideMark/>
          </w:tcPr>
          <w:p w:rsidR="00CE44F7" w:rsidRPr="009A18D5" w:rsidRDefault="00CE44F7" w:rsidP="009A18D5">
            <w:pPr>
              <w:jc w:val="center"/>
              <w:rPr>
                <w:sz w:val="28"/>
                <w:szCs w:val="28"/>
              </w:rPr>
            </w:pPr>
            <w:r w:rsidRPr="009A18D5">
              <w:rPr>
                <w:sz w:val="28"/>
                <w:szCs w:val="28"/>
              </w:rPr>
              <w:t>1</w:t>
            </w:r>
          </w:p>
        </w:tc>
        <w:tc>
          <w:tcPr>
            <w:tcW w:w="1115" w:type="dxa"/>
            <w:tcBorders>
              <w:top w:val="nil"/>
              <w:left w:val="nil"/>
              <w:bottom w:val="single" w:sz="4" w:space="0" w:color="auto"/>
              <w:right w:val="single" w:sz="4" w:space="0" w:color="auto"/>
            </w:tcBorders>
            <w:shd w:val="clear" w:color="auto" w:fill="FFFFFF"/>
            <w:vAlign w:val="bottom"/>
            <w:hideMark/>
          </w:tcPr>
          <w:p w:rsidR="00CE44F7" w:rsidRPr="009A18D5" w:rsidRDefault="00CE44F7" w:rsidP="009A18D5">
            <w:pPr>
              <w:jc w:val="center"/>
              <w:rPr>
                <w:sz w:val="28"/>
                <w:szCs w:val="28"/>
              </w:rPr>
            </w:pPr>
            <w:r w:rsidRPr="009A18D5">
              <w:rPr>
                <w:sz w:val="28"/>
                <w:szCs w:val="28"/>
              </w:rPr>
              <w:t>1</w:t>
            </w:r>
          </w:p>
        </w:tc>
        <w:tc>
          <w:tcPr>
            <w:tcW w:w="1115" w:type="dxa"/>
            <w:tcBorders>
              <w:top w:val="nil"/>
              <w:left w:val="nil"/>
              <w:bottom w:val="single" w:sz="4" w:space="0" w:color="auto"/>
              <w:right w:val="single" w:sz="4" w:space="0" w:color="auto"/>
            </w:tcBorders>
            <w:shd w:val="clear" w:color="auto" w:fill="FFFFFF"/>
            <w:vAlign w:val="bottom"/>
            <w:hideMark/>
          </w:tcPr>
          <w:p w:rsidR="00CE44F7" w:rsidRPr="009A18D5" w:rsidRDefault="00CE44F7" w:rsidP="009A18D5">
            <w:pPr>
              <w:jc w:val="center"/>
              <w:rPr>
                <w:sz w:val="28"/>
                <w:szCs w:val="28"/>
              </w:rPr>
            </w:pPr>
            <w:r w:rsidRPr="009A18D5">
              <w:rPr>
                <w:sz w:val="28"/>
                <w:szCs w:val="28"/>
              </w:rPr>
              <w:t>1</w:t>
            </w:r>
          </w:p>
        </w:tc>
      </w:tr>
      <w:tr w:rsidR="00CE44F7" w:rsidTr="009A18D5">
        <w:tc>
          <w:tcPr>
            <w:tcW w:w="3363" w:type="dxa"/>
            <w:tcBorders>
              <w:top w:val="single" w:sz="4" w:space="0" w:color="auto"/>
              <w:left w:val="single" w:sz="4" w:space="0" w:color="auto"/>
              <w:bottom w:val="single" w:sz="4" w:space="0" w:color="auto"/>
              <w:right w:val="single" w:sz="4" w:space="0" w:color="auto"/>
            </w:tcBorders>
          </w:tcPr>
          <w:p w:rsidR="00CE44F7" w:rsidRPr="009A18D5" w:rsidRDefault="00CE44F7" w:rsidP="009A18D5">
            <w:pPr>
              <w:rPr>
                <w:color w:val="000000"/>
                <w:sz w:val="28"/>
                <w:szCs w:val="28"/>
              </w:rPr>
            </w:pPr>
            <w:r w:rsidRPr="009A18D5">
              <w:rPr>
                <w:color w:val="000000"/>
                <w:sz w:val="28"/>
                <w:szCs w:val="28"/>
              </w:rPr>
              <w:t>производство муки из зерновых культур, овощных и других растительных культур, смеси из них</w:t>
            </w:r>
          </w:p>
          <w:p w:rsidR="00CE44F7" w:rsidRPr="009A18D5" w:rsidRDefault="00CE44F7" w:rsidP="009A18D5">
            <w:pPr>
              <w:rPr>
                <w:sz w:val="28"/>
                <w:szCs w:val="28"/>
              </w:rPr>
            </w:pPr>
          </w:p>
        </w:tc>
        <w:tc>
          <w:tcPr>
            <w:tcW w:w="1483"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E44F7" w:rsidRPr="009A18D5" w:rsidRDefault="00CE44F7" w:rsidP="009A18D5">
            <w:pPr>
              <w:rPr>
                <w:sz w:val="28"/>
                <w:szCs w:val="28"/>
              </w:rPr>
            </w:pPr>
            <w:r w:rsidRPr="009A18D5">
              <w:rPr>
                <w:sz w:val="28"/>
                <w:szCs w:val="28"/>
              </w:rPr>
              <w:t>тыс.тонн</w:t>
            </w:r>
          </w:p>
        </w:tc>
        <w:tc>
          <w:tcPr>
            <w:tcW w:w="1115" w:type="dxa"/>
            <w:tcBorders>
              <w:top w:val="single" w:sz="4" w:space="0" w:color="auto"/>
              <w:left w:val="nil"/>
              <w:bottom w:val="single" w:sz="4" w:space="0" w:color="auto"/>
              <w:right w:val="single" w:sz="4" w:space="0" w:color="auto"/>
            </w:tcBorders>
            <w:shd w:val="clear" w:color="auto" w:fill="FFFFFF"/>
            <w:vAlign w:val="bottom"/>
            <w:hideMark/>
          </w:tcPr>
          <w:p w:rsidR="00CE44F7" w:rsidRPr="009A18D5" w:rsidRDefault="00CE44F7" w:rsidP="009A18D5">
            <w:pPr>
              <w:jc w:val="center"/>
              <w:rPr>
                <w:sz w:val="28"/>
                <w:szCs w:val="28"/>
              </w:rPr>
            </w:pPr>
            <w:r w:rsidRPr="009A18D5">
              <w:rPr>
                <w:sz w:val="28"/>
                <w:szCs w:val="28"/>
              </w:rPr>
              <w:t>1,5</w:t>
            </w:r>
          </w:p>
        </w:tc>
        <w:tc>
          <w:tcPr>
            <w:tcW w:w="1115" w:type="dxa"/>
            <w:tcBorders>
              <w:top w:val="single" w:sz="4" w:space="0" w:color="auto"/>
              <w:left w:val="nil"/>
              <w:bottom w:val="single" w:sz="4" w:space="0" w:color="auto"/>
              <w:right w:val="single" w:sz="4" w:space="0" w:color="auto"/>
            </w:tcBorders>
            <w:shd w:val="clear" w:color="auto" w:fill="FFFFFF"/>
            <w:vAlign w:val="bottom"/>
            <w:hideMark/>
          </w:tcPr>
          <w:p w:rsidR="00CE44F7" w:rsidRPr="009A18D5" w:rsidRDefault="00CE44F7" w:rsidP="009A18D5">
            <w:pPr>
              <w:jc w:val="center"/>
              <w:rPr>
                <w:sz w:val="28"/>
                <w:szCs w:val="28"/>
              </w:rPr>
            </w:pPr>
            <w:r w:rsidRPr="009A18D5">
              <w:rPr>
                <w:sz w:val="28"/>
                <w:szCs w:val="28"/>
              </w:rPr>
              <w:t>0,16</w:t>
            </w:r>
          </w:p>
        </w:tc>
        <w:tc>
          <w:tcPr>
            <w:tcW w:w="1115" w:type="dxa"/>
            <w:tcBorders>
              <w:top w:val="single" w:sz="4" w:space="0" w:color="auto"/>
              <w:left w:val="nil"/>
              <w:bottom w:val="single" w:sz="4" w:space="0" w:color="auto"/>
              <w:right w:val="single" w:sz="4" w:space="0" w:color="auto"/>
            </w:tcBorders>
            <w:shd w:val="clear" w:color="auto" w:fill="FFFFFF"/>
            <w:vAlign w:val="bottom"/>
            <w:hideMark/>
          </w:tcPr>
          <w:p w:rsidR="00CE44F7" w:rsidRPr="009A18D5" w:rsidRDefault="00CE44F7" w:rsidP="009A18D5">
            <w:pPr>
              <w:jc w:val="center"/>
              <w:rPr>
                <w:sz w:val="28"/>
                <w:szCs w:val="28"/>
              </w:rPr>
            </w:pPr>
            <w:r w:rsidRPr="009A18D5">
              <w:rPr>
                <w:sz w:val="28"/>
                <w:szCs w:val="28"/>
              </w:rPr>
              <w:t>0,17</w:t>
            </w:r>
          </w:p>
        </w:tc>
        <w:tc>
          <w:tcPr>
            <w:tcW w:w="1115" w:type="dxa"/>
            <w:tcBorders>
              <w:top w:val="single" w:sz="4" w:space="0" w:color="auto"/>
              <w:left w:val="nil"/>
              <w:bottom w:val="single" w:sz="4" w:space="0" w:color="auto"/>
              <w:right w:val="single" w:sz="4" w:space="0" w:color="auto"/>
            </w:tcBorders>
            <w:shd w:val="clear" w:color="auto" w:fill="FFFFFF"/>
            <w:vAlign w:val="bottom"/>
            <w:hideMark/>
          </w:tcPr>
          <w:p w:rsidR="00CE44F7" w:rsidRPr="009A18D5" w:rsidRDefault="00CE44F7" w:rsidP="009A18D5">
            <w:pPr>
              <w:jc w:val="center"/>
              <w:rPr>
                <w:sz w:val="28"/>
                <w:szCs w:val="28"/>
              </w:rPr>
            </w:pPr>
            <w:r w:rsidRPr="009A18D5">
              <w:rPr>
                <w:sz w:val="28"/>
                <w:szCs w:val="28"/>
              </w:rPr>
              <w:t>0,18</w:t>
            </w:r>
          </w:p>
        </w:tc>
        <w:tc>
          <w:tcPr>
            <w:tcW w:w="1115" w:type="dxa"/>
            <w:tcBorders>
              <w:top w:val="single" w:sz="4" w:space="0" w:color="auto"/>
              <w:left w:val="nil"/>
              <w:bottom w:val="single" w:sz="4" w:space="0" w:color="auto"/>
              <w:right w:val="single" w:sz="4" w:space="0" w:color="auto"/>
            </w:tcBorders>
            <w:shd w:val="clear" w:color="auto" w:fill="FFFFFF"/>
            <w:vAlign w:val="bottom"/>
            <w:hideMark/>
          </w:tcPr>
          <w:p w:rsidR="00CE44F7" w:rsidRPr="009A18D5" w:rsidRDefault="00CE44F7" w:rsidP="009A18D5">
            <w:pPr>
              <w:jc w:val="center"/>
              <w:rPr>
                <w:sz w:val="28"/>
                <w:szCs w:val="28"/>
              </w:rPr>
            </w:pPr>
            <w:r w:rsidRPr="009A18D5">
              <w:rPr>
                <w:sz w:val="28"/>
                <w:szCs w:val="28"/>
              </w:rPr>
              <w:t>0,19</w:t>
            </w:r>
          </w:p>
        </w:tc>
      </w:tr>
      <w:tr w:rsidR="00CE44F7" w:rsidTr="009A18D5">
        <w:tc>
          <w:tcPr>
            <w:tcW w:w="3363" w:type="dxa"/>
            <w:tcBorders>
              <w:top w:val="single" w:sz="4" w:space="0" w:color="auto"/>
              <w:left w:val="single" w:sz="4" w:space="0" w:color="auto"/>
              <w:bottom w:val="single" w:sz="4" w:space="0" w:color="auto"/>
              <w:right w:val="single" w:sz="4" w:space="0" w:color="auto"/>
            </w:tcBorders>
          </w:tcPr>
          <w:p w:rsidR="00CE44F7" w:rsidRPr="009A18D5" w:rsidRDefault="00CE44F7" w:rsidP="009A18D5">
            <w:pPr>
              <w:rPr>
                <w:color w:val="000000"/>
                <w:sz w:val="28"/>
                <w:szCs w:val="28"/>
              </w:rPr>
            </w:pPr>
            <w:r w:rsidRPr="009A18D5">
              <w:rPr>
                <w:color w:val="000000"/>
                <w:sz w:val="28"/>
                <w:szCs w:val="28"/>
              </w:rPr>
              <w:t xml:space="preserve">доля площади, засеваемой элитными семенами в общей </w:t>
            </w:r>
            <w:r w:rsidRPr="009A18D5">
              <w:rPr>
                <w:color w:val="000000"/>
                <w:sz w:val="28"/>
                <w:szCs w:val="28"/>
              </w:rPr>
              <w:lastRenderedPageBreak/>
              <w:t>пл</w:t>
            </w:r>
            <w:r w:rsidRPr="009A18D5">
              <w:rPr>
                <w:color w:val="000000"/>
                <w:sz w:val="28"/>
                <w:szCs w:val="28"/>
              </w:rPr>
              <w:t>о</w:t>
            </w:r>
            <w:r w:rsidRPr="009A18D5">
              <w:rPr>
                <w:color w:val="000000"/>
                <w:sz w:val="28"/>
                <w:szCs w:val="28"/>
              </w:rPr>
              <w:t>щади посевов</w:t>
            </w:r>
          </w:p>
          <w:p w:rsidR="00CE44F7" w:rsidRPr="009A18D5" w:rsidRDefault="00CE44F7" w:rsidP="009A18D5">
            <w:pPr>
              <w:rPr>
                <w:sz w:val="28"/>
                <w:szCs w:val="28"/>
              </w:rPr>
            </w:pPr>
          </w:p>
        </w:tc>
        <w:tc>
          <w:tcPr>
            <w:tcW w:w="1483" w:type="dxa"/>
            <w:tcBorders>
              <w:top w:val="nil"/>
              <w:left w:val="single" w:sz="4" w:space="0" w:color="auto"/>
              <w:bottom w:val="single" w:sz="4" w:space="0" w:color="auto"/>
              <w:right w:val="single" w:sz="4" w:space="0" w:color="auto"/>
            </w:tcBorders>
            <w:vAlign w:val="center"/>
            <w:hideMark/>
          </w:tcPr>
          <w:p w:rsidR="00CE44F7" w:rsidRPr="009A18D5" w:rsidRDefault="00CE44F7" w:rsidP="009A18D5">
            <w:pPr>
              <w:jc w:val="center"/>
              <w:rPr>
                <w:color w:val="000000"/>
                <w:sz w:val="28"/>
                <w:szCs w:val="28"/>
              </w:rPr>
            </w:pPr>
            <w:r w:rsidRPr="009A18D5">
              <w:rPr>
                <w:color w:val="000000"/>
                <w:sz w:val="28"/>
                <w:szCs w:val="28"/>
              </w:rPr>
              <w:lastRenderedPageBreak/>
              <w:t>%</w:t>
            </w:r>
          </w:p>
        </w:tc>
        <w:tc>
          <w:tcPr>
            <w:tcW w:w="1115" w:type="dxa"/>
            <w:tcBorders>
              <w:top w:val="nil"/>
              <w:left w:val="nil"/>
              <w:bottom w:val="single" w:sz="4" w:space="0" w:color="auto"/>
              <w:right w:val="single" w:sz="4" w:space="0" w:color="auto"/>
            </w:tcBorders>
            <w:shd w:val="clear" w:color="auto" w:fill="FFFFFF"/>
            <w:vAlign w:val="bottom"/>
            <w:hideMark/>
          </w:tcPr>
          <w:p w:rsidR="00CE44F7" w:rsidRPr="009A18D5" w:rsidRDefault="00CE44F7" w:rsidP="009A18D5">
            <w:pPr>
              <w:jc w:val="center"/>
              <w:rPr>
                <w:sz w:val="28"/>
                <w:szCs w:val="28"/>
              </w:rPr>
            </w:pPr>
            <w:r w:rsidRPr="009A18D5">
              <w:rPr>
                <w:sz w:val="28"/>
                <w:szCs w:val="28"/>
              </w:rPr>
              <w:t>15,6</w:t>
            </w:r>
          </w:p>
        </w:tc>
        <w:tc>
          <w:tcPr>
            <w:tcW w:w="1115" w:type="dxa"/>
            <w:tcBorders>
              <w:top w:val="nil"/>
              <w:left w:val="nil"/>
              <w:bottom w:val="single" w:sz="4" w:space="0" w:color="auto"/>
              <w:right w:val="single" w:sz="4" w:space="0" w:color="auto"/>
            </w:tcBorders>
            <w:shd w:val="clear" w:color="auto" w:fill="FFFFFF"/>
            <w:vAlign w:val="bottom"/>
            <w:hideMark/>
          </w:tcPr>
          <w:p w:rsidR="00CE44F7" w:rsidRPr="009A18D5" w:rsidRDefault="00CE44F7" w:rsidP="009A18D5">
            <w:pPr>
              <w:jc w:val="center"/>
              <w:rPr>
                <w:sz w:val="28"/>
                <w:szCs w:val="28"/>
              </w:rPr>
            </w:pPr>
            <w:r w:rsidRPr="009A18D5">
              <w:rPr>
                <w:sz w:val="28"/>
                <w:szCs w:val="28"/>
              </w:rPr>
              <w:t>13</w:t>
            </w:r>
          </w:p>
        </w:tc>
        <w:tc>
          <w:tcPr>
            <w:tcW w:w="1115" w:type="dxa"/>
            <w:tcBorders>
              <w:top w:val="nil"/>
              <w:left w:val="nil"/>
              <w:bottom w:val="single" w:sz="4" w:space="0" w:color="auto"/>
              <w:right w:val="single" w:sz="4" w:space="0" w:color="auto"/>
            </w:tcBorders>
            <w:shd w:val="clear" w:color="auto" w:fill="FFFFFF"/>
            <w:vAlign w:val="bottom"/>
            <w:hideMark/>
          </w:tcPr>
          <w:p w:rsidR="00CE44F7" w:rsidRPr="009A18D5" w:rsidRDefault="00CE44F7" w:rsidP="009A18D5">
            <w:pPr>
              <w:jc w:val="center"/>
              <w:rPr>
                <w:sz w:val="28"/>
                <w:szCs w:val="28"/>
              </w:rPr>
            </w:pPr>
            <w:r w:rsidRPr="009A18D5">
              <w:rPr>
                <w:sz w:val="28"/>
                <w:szCs w:val="28"/>
              </w:rPr>
              <w:t>13</w:t>
            </w:r>
          </w:p>
        </w:tc>
        <w:tc>
          <w:tcPr>
            <w:tcW w:w="1115" w:type="dxa"/>
            <w:tcBorders>
              <w:top w:val="nil"/>
              <w:left w:val="nil"/>
              <w:bottom w:val="single" w:sz="4" w:space="0" w:color="auto"/>
              <w:right w:val="single" w:sz="4" w:space="0" w:color="auto"/>
            </w:tcBorders>
            <w:shd w:val="clear" w:color="auto" w:fill="FFFFFF"/>
            <w:vAlign w:val="bottom"/>
            <w:hideMark/>
          </w:tcPr>
          <w:p w:rsidR="00CE44F7" w:rsidRPr="009A18D5" w:rsidRDefault="00CE44F7" w:rsidP="009A18D5">
            <w:pPr>
              <w:jc w:val="center"/>
              <w:rPr>
                <w:sz w:val="28"/>
                <w:szCs w:val="28"/>
              </w:rPr>
            </w:pPr>
            <w:r w:rsidRPr="009A18D5">
              <w:rPr>
                <w:sz w:val="28"/>
                <w:szCs w:val="28"/>
              </w:rPr>
              <w:t>13</w:t>
            </w:r>
          </w:p>
        </w:tc>
        <w:tc>
          <w:tcPr>
            <w:tcW w:w="1115" w:type="dxa"/>
            <w:tcBorders>
              <w:top w:val="nil"/>
              <w:left w:val="nil"/>
              <w:bottom w:val="single" w:sz="4" w:space="0" w:color="auto"/>
              <w:right w:val="single" w:sz="4" w:space="0" w:color="auto"/>
            </w:tcBorders>
            <w:shd w:val="clear" w:color="auto" w:fill="FFFFFF"/>
            <w:vAlign w:val="bottom"/>
            <w:hideMark/>
          </w:tcPr>
          <w:p w:rsidR="00CE44F7" w:rsidRPr="009A18D5" w:rsidRDefault="00CE44F7" w:rsidP="009A18D5">
            <w:pPr>
              <w:jc w:val="center"/>
              <w:rPr>
                <w:sz w:val="28"/>
                <w:szCs w:val="28"/>
              </w:rPr>
            </w:pPr>
            <w:r w:rsidRPr="009A18D5">
              <w:rPr>
                <w:sz w:val="28"/>
                <w:szCs w:val="28"/>
              </w:rPr>
              <w:t>13</w:t>
            </w:r>
          </w:p>
        </w:tc>
      </w:tr>
      <w:tr w:rsidR="00CE44F7" w:rsidTr="009A18D5">
        <w:tc>
          <w:tcPr>
            <w:tcW w:w="3363" w:type="dxa"/>
            <w:tcBorders>
              <w:top w:val="single" w:sz="4" w:space="0" w:color="auto"/>
              <w:left w:val="single" w:sz="4" w:space="0" w:color="auto"/>
              <w:bottom w:val="single" w:sz="4" w:space="0" w:color="auto"/>
              <w:right w:val="single" w:sz="4" w:space="0" w:color="auto"/>
            </w:tcBorders>
          </w:tcPr>
          <w:p w:rsidR="00CE44F7" w:rsidRPr="009A18D5" w:rsidRDefault="00CE44F7" w:rsidP="009A18D5">
            <w:pPr>
              <w:rPr>
                <w:color w:val="000000"/>
                <w:sz w:val="28"/>
                <w:szCs w:val="28"/>
              </w:rPr>
            </w:pPr>
            <w:r w:rsidRPr="009A18D5">
              <w:rPr>
                <w:color w:val="000000"/>
                <w:sz w:val="28"/>
                <w:szCs w:val="28"/>
              </w:rPr>
              <w:lastRenderedPageBreak/>
              <w:t>численность условно-племенного маточного поголовья сельскох</w:t>
            </w:r>
            <w:r w:rsidRPr="009A18D5">
              <w:rPr>
                <w:color w:val="000000"/>
                <w:sz w:val="28"/>
                <w:szCs w:val="28"/>
              </w:rPr>
              <w:t>о</w:t>
            </w:r>
            <w:r w:rsidRPr="009A18D5">
              <w:rPr>
                <w:color w:val="000000"/>
                <w:sz w:val="28"/>
                <w:szCs w:val="28"/>
              </w:rPr>
              <w:t>зяйственных живо</w:t>
            </w:r>
            <w:r w:rsidRPr="009A18D5">
              <w:rPr>
                <w:color w:val="000000"/>
                <w:sz w:val="28"/>
                <w:szCs w:val="28"/>
              </w:rPr>
              <w:t>т</w:t>
            </w:r>
            <w:r w:rsidRPr="009A18D5">
              <w:rPr>
                <w:color w:val="000000"/>
                <w:sz w:val="28"/>
                <w:szCs w:val="28"/>
              </w:rPr>
              <w:t>ных</w:t>
            </w:r>
          </w:p>
          <w:p w:rsidR="00CE44F7" w:rsidRPr="009A18D5" w:rsidRDefault="00CE44F7" w:rsidP="009A18D5">
            <w:pPr>
              <w:rPr>
                <w:color w:val="000000"/>
                <w:sz w:val="28"/>
                <w:szCs w:val="28"/>
              </w:rPr>
            </w:pPr>
            <w:r w:rsidRPr="009A18D5">
              <w:rPr>
                <w:color w:val="000000"/>
                <w:sz w:val="28"/>
                <w:szCs w:val="28"/>
              </w:rPr>
              <w:t>размер посевных площадей, занятых зерн</w:t>
            </w:r>
            <w:r w:rsidRPr="009A18D5">
              <w:rPr>
                <w:color w:val="000000"/>
                <w:sz w:val="28"/>
                <w:szCs w:val="28"/>
              </w:rPr>
              <w:t>о</w:t>
            </w:r>
            <w:r w:rsidRPr="009A18D5">
              <w:rPr>
                <w:color w:val="000000"/>
                <w:sz w:val="28"/>
                <w:szCs w:val="28"/>
              </w:rPr>
              <w:t>выми, зернобобовыми, масличными (за и</w:t>
            </w:r>
            <w:r w:rsidRPr="009A18D5">
              <w:rPr>
                <w:color w:val="000000"/>
                <w:sz w:val="28"/>
                <w:szCs w:val="28"/>
              </w:rPr>
              <w:t>с</w:t>
            </w:r>
            <w:r w:rsidRPr="009A18D5">
              <w:rPr>
                <w:color w:val="000000"/>
                <w:sz w:val="28"/>
                <w:szCs w:val="28"/>
              </w:rPr>
              <w:t>ключением рапса и сои) и кормовыми сельскохозяйстве</w:t>
            </w:r>
            <w:r w:rsidRPr="009A18D5">
              <w:rPr>
                <w:color w:val="000000"/>
                <w:sz w:val="28"/>
                <w:szCs w:val="28"/>
              </w:rPr>
              <w:t>н</w:t>
            </w:r>
            <w:r w:rsidRPr="009A18D5">
              <w:rPr>
                <w:color w:val="000000"/>
                <w:sz w:val="28"/>
                <w:szCs w:val="28"/>
              </w:rPr>
              <w:t>ными культурами в сельскохозяйственных организациях, крест</w:t>
            </w:r>
            <w:r w:rsidRPr="009A18D5">
              <w:rPr>
                <w:color w:val="000000"/>
                <w:sz w:val="28"/>
                <w:szCs w:val="28"/>
              </w:rPr>
              <w:t>ь</w:t>
            </w:r>
            <w:r w:rsidRPr="009A18D5">
              <w:rPr>
                <w:color w:val="000000"/>
                <w:sz w:val="28"/>
                <w:szCs w:val="28"/>
              </w:rPr>
              <w:t>янских (фермерских) хозяйствах, включая индивидуальных предпринимателей</w:t>
            </w:r>
          </w:p>
          <w:p w:rsidR="00CE44F7" w:rsidRPr="009A18D5" w:rsidRDefault="00CE44F7" w:rsidP="009A18D5">
            <w:pPr>
              <w:rPr>
                <w:sz w:val="28"/>
                <w:szCs w:val="28"/>
              </w:rPr>
            </w:pPr>
          </w:p>
        </w:tc>
        <w:tc>
          <w:tcPr>
            <w:tcW w:w="1483" w:type="dxa"/>
            <w:tcBorders>
              <w:top w:val="nil"/>
              <w:left w:val="single" w:sz="4" w:space="0" w:color="auto"/>
              <w:bottom w:val="single" w:sz="4" w:space="0" w:color="auto"/>
              <w:right w:val="single" w:sz="4" w:space="0" w:color="auto"/>
            </w:tcBorders>
            <w:shd w:val="clear" w:color="auto" w:fill="FFFFFF"/>
            <w:vAlign w:val="bottom"/>
            <w:hideMark/>
          </w:tcPr>
          <w:p w:rsidR="00CE44F7" w:rsidRPr="009A18D5" w:rsidRDefault="00CE44F7" w:rsidP="009A18D5">
            <w:pPr>
              <w:rPr>
                <w:sz w:val="28"/>
                <w:szCs w:val="28"/>
              </w:rPr>
            </w:pPr>
            <w:r w:rsidRPr="009A18D5">
              <w:rPr>
                <w:sz w:val="28"/>
                <w:szCs w:val="28"/>
              </w:rPr>
              <w:t>усло</w:t>
            </w:r>
            <w:r w:rsidRPr="009A18D5">
              <w:rPr>
                <w:sz w:val="28"/>
                <w:szCs w:val="28"/>
              </w:rPr>
              <w:t>в</w:t>
            </w:r>
            <w:r w:rsidRPr="009A18D5">
              <w:rPr>
                <w:sz w:val="28"/>
                <w:szCs w:val="28"/>
              </w:rPr>
              <w:t>ных г</w:t>
            </w:r>
            <w:r w:rsidRPr="009A18D5">
              <w:rPr>
                <w:sz w:val="28"/>
                <w:szCs w:val="28"/>
              </w:rPr>
              <w:t>о</w:t>
            </w:r>
            <w:r w:rsidRPr="009A18D5">
              <w:rPr>
                <w:sz w:val="28"/>
                <w:szCs w:val="28"/>
              </w:rPr>
              <w:t>лов</w:t>
            </w:r>
          </w:p>
        </w:tc>
        <w:tc>
          <w:tcPr>
            <w:tcW w:w="1115" w:type="dxa"/>
            <w:tcBorders>
              <w:top w:val="nil"/>
              <w:left w:val="nil"/>
              <w:bottom w:val="single" w:sz="4" w:space="0" w:color="auto"/>
              <w:right w:val="single" w:sz="4" w:space="0" w:color="auto"/>
            </w:tcBorders>
            <w:shd w:val="clear" w:color="auto" w:fill="FFFFFF"/>
            <w:vAlign w:val="bottom"/>
            <w:hideMark/>
          </w:tcPr>
          <w:p w:rsidR="00CE44F7" w:rsidRPr="009A18D5" w:rsidRDefault="00CE44F7" w:rsidP="009A18D5">
            <w:pPr>
              <w:jc w:val="center"/>
              <w:rPr>
                <w:sz w:val="28"/>
                <w:szCs w:val="28"/>
              </w:rPr>
            </w:pPr>
            <w:r w:rsidRPr="009A18D5">
              <w:rPr>
                <w:sz w:val="28"/>
                <w:szCs w:val="28"/>
              </w:rPr>
              <w:t>1676</w:t>
            </w:r>
          </w:p>
        </w:tc>
        <w:tc>
          <w:tcPr>
            <w:tcW w:w="1115" w:type="dxa"/>
            <w:tcBorders>
              <w:top w:val="nil"/>
              <w:left w:val="nil"/>
              <w:bottom w:val="single" w:sz="4" w:space="0" w:color="auto"/>
              <w:right w:val="single" w:sz="4" w:space="0" w:color="auto"/>
            </w:tcBorders>
            <w:shd w:val="clear" w:color="auto" w:fill="FFFFFF"/>
            <w:vAlign w:val="bottom"/>
            <w:hideMark/>
          </w:tcPr>
          <w:p w:rsidR="00CE44F7" w:rsidRPr="009A18D5" w:rsidRDefault="00CE44F7" w:rsidP="009A18D5">
            <w:pPr>
              <w:jc w:val="center"/>
              <w:rPr>
                <w:sz w:val="28"/>
                <w:szCs w:val="28"/>
              </w:rPr>
            </w:pPr>
            <w:r w:rsidRPr="009A18D5">
              <w:rPr>
                <w:sz w:val="28"/>
                <w:szCs w:val="28"/>
              </w:rPr>
              <w:t>1896</w:t>
            </w:r>
          </w:p>
        </w:tc>
        <w:tc>
          <w:tcPr>
            <w:tcW w:w="1115" w:type="dxa"/>
            <w:tcBorders>
              <w:top w:val="nil"/>
              <w:left w:val="nil"/>
              <w:bottom w:val="single" w:sz="4" w:space="0" w:color="auto"/>
              <w:right w:val="single" w:sz="4" w:space="0" w:color="auto"/>
            </w:tcBorders>
            <w:shd w:val="clear" w:color="auto" w:fill="FFFFFF"/>
            <w:vAlign w:val="bottom"/>
            <w:hideMark/>
          </w:tcPr>
          <w:p w:rsidR="00CE44F7" w:rsidRPr="009A18D5" w:rsidRDefault="00CE44F7" w:rsidP="009A18D5">
            <w:pPr>
              <w:jc w:val="center"/>
              <w:rPr>
                <w:sz w:val="28"/>
                <w:szCs w:val="28"/>
              </w:rPr>
            </w:pPr>
            <w:r w:rsidRPr="009A18D5">
              <w:rPr>
                <w:sz w:val="28"/>
                <w:szCs w:val="28"/>
              </w:rPr>
              <w:t>1896</w:t>
            </w:r>
          </w:p>
        </w:tc>
        <w:tc>
          <w:tcPr>
            <w:tcW w:w="1115" w:type="dxa"/>
            <w:tcBorders>
              <w:top w:val="nil"/>
              <w:left w:val="nil"/>
              <w:bottom w:val="single" w:sz="4" w:space="0" w:color="auto"/>
              <w:right w:val="single" w:sz="4" w:space="0" w:color="auto"/>
            </w:tcBorders>
            <w:shd w:val="clear" w:color="auto" w:fill="FFFFFF"/>
            <w:vAlign w:val="bottom"/>
            <w:hideMark/>
          </w:tcPr>
          <w:p w:rsidR="00CE44F7" w:rsidRPr="009A18D5" w:rsidRDefault="00CE44F7" w:rsidP="009A18D5">
            <w:pPr>
              <w:jc w:val="center"/>
              <w:rPr>
                <w:sz w:val="28"/>
                <w:szCs w:val="28"/>
              </w:rPr>
            </w:pPr>
            <w:r w:rsidRPr="009A18D5">
              <w:rPr>
                <w:sz w:val="28"/>
                <w:szCs w:val="28"/>
              </w:rPr>
              <w:t>1896</w:t>
            </w:r>
          </w:p>
        </w:tc>
        <w:tc>
          <w:tcPr>
            <w:tcW w:w="1115" w:type="dxa"/>
            <w:tcBorders>
              <w:top w:val="nil"/>
              <w:left w:val="nil"/>
              <w:bottom w:val="single" w:sz="4" w:space="0" w:color="auto"/>
              <w:right w:val="single" w:sz="4" w:space="0" w:color="auto"/>
            </w:tcBorders>
            <w:shd w:val="clear" w:color="auto" w:fill="FFFFFF"/>
            <w:vAlign w:val="bottom"/>
            <w:hideMark/>
          </w:tcPr>
          <w:p w:rsidR="00CE44F7" w:rsidRPr="009A18D5" w:rsidRDefault="00CE44F7" w:rsidP="009A18D5">
            <w:pPr>
              <w:jc w:val="center"/>
              <w:rPr>
                <w:sz w:val="28"/>
                <w:szCs w:val="28"/>
              </w:rPr>
            </w:pPr>
            <w:r w:rsidRPr="009A18D5">
              <w:rPr>
                <w:sz w:val="28"/>
                <w:szCs w:val="28"/>
              </w:rPr>
              <w:t>1896</w:t>
            </w:r>
          </w:p>
        </w:tc>
      </w:tr>
      <w:tr w:rsidR="00CE44F7" w:rsidTr="009A18D5">
        <w:tc>
          <w:tcPr>
            <w:tcW w:w="3363" w:type="dxa"/>
            <w:tcBorders>
              <w:top w:val="single" w:sz="4" w:space="0" w:color="auto"/>
              <w:left w:val="single" w:sz="4" w:space="0" w:color="auto"/>
              <w:bottom w:val="single" w:sz="4" w:space="0" w:color="auto"/>
              <w:right w:val="single" w:sz="4" w:space="0" w:color="auto"/>
            </w:tcBorders>
          </w:tcPr>
          <w:p w:rsidR="00CE44F7" w:rsidRPr="009A18D5" w:rsidRDefault="00CE44F7" w:rsidP="009A18D5">
            <w:pPr>
              <w:rPr>
                <w:color w:val="000000"/>
                <w:sz w:val="28"/>
                <w:szCs w:val="28"/>
              </w:rPr>
            </w:pPr>
            <w:r w:rsidRPr="009A18D5">
              <w:rPr>
                <w:color w:val="000000"/>
                <w:sz w:val="28"/>
                <w:szCs w:val="28"/>
              </w:rPr>
              <w:t>размер посевных пл</w:t>
            </w:r>
            <w:r w:rsidRPr="009A18D5">
              <w:rPr>
                <w:color w:val="000000"/>
                <w:sz w:val="28"/>
                <w:szCs w:val="28"/>
              </w:rPr>
              <w:t>о</w:t>
            </w:r>
            <w:r w:rsidRPr="009A18D5">
              <w:rPr>
                <w:color w:val="000000"/>
                <w:sz w:val="28"/>
                <w:szCs w:val="28"/>
              </w:rPr>
              <w:t>щадей занятых рапсом и соей</w:t>
            </w:r>
          </w:p>
          <w:p w:rsidR="00CE44F7" w:rsidRPr="009A18D5" w:rsidRDefault="00CE44F7" w:rsidP="009A18D5">
            <w:pPr>
              <w:rPr>
                <w:sz w:val="28"/>
                <w:szCs w:val="28"/>
              </w:rPr>
            </w:pPr>
          </w:p>
        </w:tc>
        <w:tc>
          <w:tcPr>
            <w:tcW w:w="1483" w:type="dxa"/>
            <w:tcBorders>
              <w:top w:val="nil"/>
              <w:left w:val="single" w:sz="4" w:space="0" w:color="auto"/>
              <w:bottom w:val="single" w:sz="4" w:space="0" w:color="auto"/>
              <w:right w:val="single" w:sz="4" w:space="0" w:color="auto"/>
            </w:tcBorders>
            <w:vAlign w:val="center"/>
            <w:hideMark/>
          </w:tcPr>
          <w:p w:rsidR="00CE44F7" w:rsidRPr="009A18D5" w:rsidRDefault="00CE44F7" w:rsidP="009A18D5">
            <w:pPr>
              <w:jc w:val="center"/>
              <w:rPr>
                <w:color w:val="000000"/>
                <w:sz w:val="28"/>
                <w:szCs w:val="28"/>
              </w:rPr>
            </w:pPr>
            <w:r w:rsidRPr="009A18D5">
              <w:rPr>
                <w:color w:val="000000"/>
                <w:sz w:val="28"/>
                <w:szCs w:val="28"/>
              </w:rPr>
              <w:t>тыс.га</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sz w:val="28"/>
                <w:szCs w:val="28"/>
              </w:rPr>
            </w:pPr>
            <w:r w:rsidRPr="009A18D5">
              <w:rPr>
                <w:color w:val="000000"/>
                <w:sz w:val="28"/>
                <w:szCs w:val="28"/>
              </w:rPr>
              <w:t>37,421</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sz w:val="28"/>
                <w:szCs w:val="28"/>
              </w:rPr>
            </w:pPr>
            <w:r w:rsidRPr="009A18D5">
              <w:rPr>
                <w:color w:val="000000"/>
                <w:sz w:val="28"/>
                <w:szCs w:val="28"/>
              </w:rPr>
              <w:t>41,354</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sz w:val="28"/>
                <w:szCs w:val="28"/>
              </w:rPr>
            </w:pPr>
            <w:r w:rsidRPr="009A18D5">
              <w:rPr>
                <w:color w:val="000000"/>
                <w:sz w:val="28"/>
                <w:szCs w:val="28"/>
              </w:rPr>
              <w:t>41,6</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sz w:val="28"/>
                <w:szCs w:val="28"/>
              </w:rPr>
            </w:pPr>
            <w:r w:rsidRPr="009A18D5">
              <w:rPr>
                <w:color w:val="000000"/>
                <w:sz w:val="28"/>
                <w:szCs w:val="28"/>
              </w:rPr>
              <w:t>41,6</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sz w:val="28"/>
                <w:szCs w:val="28"/>
              </w:rPr>
            </w:pPr>
            <w:r w:rsidRPr="009A18D5">
              <w:rPr>
                <w:color w:val="000000"/>
                <w:sz w:val="28"/>
                <w:szCs w:val="28"/>
              </w:rPr>
              <w:t>41,6</w:t>
            </w:r>
          </w:p>
        </w:tc>
      </w:tr>
      <w:tr w:rsidR="00CE44F7" w:rsidTr="009A18D5">
        <w:tc>
          <w:tcPr>
            <w:tcW w:w="3363" w:type="dxa"/>
            <w:tcBorders>
              <w:top w:val="single" w:sz="4" w:space="0" w:color="auto"/>
              <w:left w:val="single" w:sz="4" w:space="0" w:color="auto"/>
              <w:bottom w:val="single" w:sz="4" w:space="0" w:color="auto"/>
              <w:right w:val="single" w:sz="4" w:space="0" w:color="auto"/>
            </w:tcBorders>
          </w:tcPr>
          <w:p w:rsidR="00CE44F7" w:rsidRPr="009A18D5" w:rsidRDefault="00CE44F7" w:rsidP="009A18D5">
            <w:pPr>
              <w:rPr>
                <w:color w:val="000000"/>
                <w:sz w:val="28"/>
                <w:szCs w:val="28"/>
              </w:rPr>
            </w:pPr>
            <w:r w:rsidRPr="009A18D5">
              <w:rPr>
                <w:color w:val="000000"/>
                <w:sz w:val="28"/>
                <w:szCs w:val="28"/>
              </w:rPr>
              <w:t>доля застрахованной посевной (посадо</w:t>
            </w:r>
            <w:r w:rsidRPr="009A18D5">
              <w:rPr>
                <w:color w:val="000000"/>
                <w:sz w:val="28"/>
                <w:szCs w:val="28"/>
              </w:rPr>
              <w:t>ч</w:t>
            </w:r>
            <w:r w:rsidRPr="009A18D5">
              <w:rPr>
                <w:color w:val="000000"/>
                <w:sz w:val="28"/>
                <w:szCs w:val="28"/>
              </w:rPr>
              <w:t>ной) площади в общей посевной (посадо</w:t>
            </w:r>
            <w:r w:rsidRPr="009A18D5">
              <w:rPr>
                <w:color w:val="000000"/>
                <w:sz w:val="28"/>
                <w:szCs w:val="28"/>
              </w:rPr>
              <w:t>ч</w:t>
            </w:r>
            <w:r w:rsidRPr="009A18D5">
              <w:rPr>
                <w:color w:val="000000"/>
                <w:sz w:val="28"/>
                <w:szCs w:val="28"/>
              </w:rPr>
              <w:t>ной) площади (в у</w:t>
            </w:r>
            <w:r w:rsidRPr="009A18D5">
              <w:rPr>
                <w:color w:val="000000"/>
                <w:sz w:val="28"/>
                <w:szCs w:val="28"/>
              </w:rPr>
              <w:t>с</w:t>
            </w:r>
            <w:r w:rsidRPr="009A18D5">
              <w:rPr>
                <w:color w:val="000000"/>
                <w:sz w:val="28"/>
                <w:szCs w:val="28"/>
              </w:rPr>
              <w:t xml:space="preserve">ловных единицах) </w:t>
            </w:r>
          </w:p>
          <w:p w:rsidR="00CE44F7" w:rsidRPr="009A18D5" w:rsidRDefault="00CE44F7" w:rsidP="009A18D5">
            <w:pPr>
              <w:rPr>
                <w:sz w:val="28"/>
                <w:szCs w:val="28"/>
              </w:rPr>
            </w:pPr>
          </w:p>
        </w:tc>
        <w:tc>
          <w:tcPr>
            <w:tcW w:w="1483" w:type="dxa"/>
            <w:tcBorders>
              <w:top w:val="nil"/>
              <w:left w:val="single" w:sz="4" w:space="0" w:color="auto"/>
              <w:bottom w:val="single" w:sz="4" w:space="0" w:color="auto"/>
              <w:right w:val="single" w:sz="4" w:space="0" w:color="auto"/>
            </w:tcBorders>
            <w:vAlign w:val="center"/>
            <w:hideMark/>
          </w:tcPr>
          <w:p w:rsidR="00CE44F7" w:rsidRPr="009A18D5" w:rsidRDefault="00CE44F7" w:rsidP="009A18D5">
            <w:pPr>
              <w:jc w:val="center"/>
              <w:rPr>
                <w:color w:val="000000"/>
                <w:sz w:val="28"/>
                <w:szCs w:val="28"/>
              </w:rPr>
            </w:pPr>
            <w:r w:rsidRPr="009A18D5">
              <w:rPr>
                <w:color w:val="000000"/>
                <w:sz w:val="28"/>
                <w:szCs w:val="28"/>
              </w:rPr>
              <w:t>тыс.га</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sz w:val="28"/>
                <w:szCs w:val="28"/>
              </w:rPr>
            </w:pPr>
            <w:r w:rsidRPr="009A18D5">
              <w:rPr>
                <w:color w:val="000000"/>
                <w:sz w:val="28"/>
                <w:szCs w:val="28"/>
              </w:rPr>
              <w:t>0</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sz w:val="28"/>
                <w:szCs w:val="28"/>
              </w:rPr>
            </w:pPr>
            <w:r w:rsidRPr="009A18D5">
              <w:rPr>
                <w:color w:val="000000"/>
                <w:sz w:val="28"/>
                <w:szCs w:val="28"/>
              </w:rPr>
              <w:t>14,495</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sz w:val="28"/>
                <w:szCs w:val="28"/>
              </w:rPr>
            </w:pPr>
            <w:r w:rsidRPr="009A18D5">
              <w:rPr>
                <w:color w:val="000000"/>
                <w:sz w:val="28"/>
                <w:szCs w:val="28"/>
              </w:rPr>
              <w:t>10,0</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sz w:val="28"/>
                <w:szCs w:val="28"/>
              </w:rPr>
            </w:pPr>
            <w:r w:rsidRPr="009A18D5">
              <w:rPr>
                <w:color w:val="000000"/>
                <w:sz w:val="28"/>
                <w:szCs w:val="28"/>
              </w:rPr>
              <w:t>10,0</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sz w:val="28"/>
                <w:szCs w:val="28"/>
              </w:rPr>
            </w:pPr>
            <w:r w:rsidRPr="009A18D5">
              <w:rPr>
                <w:color w:val="000000"/>
                <w:sz w:val="28"/>
                <w:szCs w:val="28"/>
              </w:rPr>
              <w:t>10,0</w:t>
            </w:r>
          </w:p>
        </w:tc>
      </w:tr>
      <w:tr w:rsidR="00CE44F7" w:rsidRPr="009A18D5" w:rsidTr="009A18D5">
        <w:tc>
          <w:tcPr>
            <w:tcW w:w="3363" w:type="dxa"/>
            <w:tcBorders>
              <w:top w:val="single" w:sz="4" w:space="0" w:color="auto"/>
              <w:left w:val="single" w:sz="4" w:space="0" w:color="auto"/>
              <w:bottom w:val="single" w:sz="4" w:space="0" w:color="auto"/>
              <w:right w:val="single" w:sz="4" w:space="0" w:color="auto"/>
            </w:tcBorders>
          </w:tcPr>
          <w:p w:rsidR="00CE44F7" w:rsidRPr="009A18D5" w:rsidRDefault="00CE44F7" w:rsidP="009A18D5">
            <w:pPr>
              <w:rPr>
                <w:color w:val="000000"/>
              </w:rPr>
            </w:pPr>
            <w:r w:rsidRPr="009A18D5">
              <w:rPr>
                <w:color w:val="000000"/>
              </w:rPr>
              <w:t>доля застрахованного поголовья сельскохозяйственных животных в общем поголовье сельскохозяйс</w:t>
            </w:r>
            <w:r w:rsidRPr="009A18D5">
              <w:rPr>
                <w:color w:val="000000"/>
              </w:rPr>
              <w:t>т</w:t>
            </w:r>
            <w:r w:rsidRPr="009A18D5">
              <w:rPr>
                <w:color w:val="000000"/>
              </w:rPr>
              <w:t xml:space="preserve">венных животных (процентов) </w:t>
            </w:r>
          </w:p>
          <w:p w:rsidR="00CE44F7" w:rsidRPr="009A18D5" w:rsidRDefault="00CE44F7" w:rsidP="009A18D5"/>
        </w:tc>
        <w:tc>
          <w:tcPr>
            <w:tcW w:w="1483" w:type="dxa"/>
            <w:tcBorders>
              <w:top w:val="nil"/>
              <w:left w:val="single" w:sz="4" w:space="0" w:color="auto"/>
              <w:bottom w:val="single" w:sz="4" w:space="0" w:color="auto"/>
              <w:right w:val="single" w:sz="4" w:space="0" w:color="auto"/>
            </w:tcBorders>
            <w:vAlign w:val="center"/>
            <w:hideMark/>
          </w:tcPr>
          <w:p w:rsidR="00CE44F7" w:rsidRPr="009A18D5" w:rsidRDefault="00CE44F7" w:rsidP="009A18D5">
            <w:pPr>
              <w:jc w:val="center"/>
              <w:rPr>
                <w:color w:val="000000"/>
              </w:rPr>
            </w:pPr>
            <w:r w:rsidRPr="009A18D5">
              <w:rPr>
                <w:color w:val="000000"/>
              </w:rPr>
              <w:t>%</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58,3</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15,6</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30</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40</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50</w:t>
            </w:r>
          </w:p>
        </w:tc>
      </w:tr>
      <w:tr w:rsidR="00CE44F7" w:rsidRPr="009A18D5" w:rsidTr="009A18D5">
        <w:tc>
          <w:tcPr>
            <w:tcW w:w="3363" w:type="dxa"/>
            <w:tcBorders>
              <w:top w:val="single" w:sz="4" w:space="0" w:color="auto"/>
              <w:left w:val="single" w:sz="4" w:space="0" w:color="auto"/>
              <w:bottom w:val="single" w:sz="4" w:space="0" w:color="auto"/>
              <w:right w:val="single" w:sz="4" w:space="0" w:color="auto"/>
            </w:tcBorders>
          </w:tcPr>
          <w:p w:rsidR="00CE44F7" w:rsidRPr="009A18D5" w:rsidRDefault="00CE44F7" w:rsidP="009A18D5">
            <w:pPr>
              <w:rPr>
                <w:color w:val="000000"/>
              </w:rPr>
            </w:pPr>
            <w:r w:rsidRPr="009A18D5">
              <w:rPr>
                <w:color w:val="000000"/>
              </w:rPr>
              <w:t xml:space="preserve">валовой сбор сахарной свеклы в хозяйствах всех </w:t>
            </w:r>
            <w:r w:rsidRPr="009A18D5">
              <w:rPr>
                <w:color w:val="000000"/>
              </w:rPr>
              <w:lastRenderedPageBreak/>
              <w:t>категорий</w:t>
            </w:r>
          </w:p>
          <w:p w:rsidR="00CE44F7" w:rsidRPr="009A18D5" w:rsidRDefault="00CE44F7" w:rsidP="009A18D5"/>
        </w:tc>
        <w:tc>
          <w:tcPr>
            <w:tcW w:w="1483" w:type="dxa"/>
            <w:tcBorders>
              <w:top w:val="nil"/>
              <w:left w:val="single" w:sz="4" w:space="0" w:color="auto"/>
              <w:bottom w:val="single" w:sz="4" w:space="0" w:color="auto"/>
              <w:right w:val="single" w:sz="4" w:space="0" w:color="auto"/>
            </w:tcBorders>
            <w:vAlign w:val="center"/>
            <w:hideMark/>
          </w:tcPr>
          <w:p w:rsidR="00CE44F7" w:rsidRPr="009A18D5" w:rsidRDefault="00CE44F7" w:rsidP="009A18D5">
            <w:pPr>
              <w:jc w:val="center"/>
              <w:rPr>
                <w:color w:val="000000"/>
              </w:rPr>
            </w:pPr>
            <w:r w:rsidRPr="009A18D5">
              <w:rPr>
                <w:color w:val="000000"/>
              </w:rPr>
              <w:lastRenderedPageBreak/>
              <w:t>%</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6,1</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4,7</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4,7</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4,7</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4,7</w:t>
            </w:r>
          </w:p>
        </w:tc>
      </w:tr>
      <w:tr w:rsidR="00CE44F7" w:rsidRPr="009A18D5" w:rsidTr="009A18D5">
        <w:tc>
          <w:tcPr>
            <w:tcW w:w="3363" w:type="dxa"/>
            <w:tcBorders>
              <w:top w:val="single" w:sz="4" w:space="0" w:color="auto"/>
              <w:left w:val="single" w:sz="4" w:space="0" w:color="auto"/>
              <w:bottom w:val="single" w:sz="4" w:space="0" w:color="auto"/>
              <w:right w:val="single" w:sz="4" w:space="0" w:color="auto"/>
            </w:tcBorders>
          </w:tcPr>
          <w:p w:rsidR="00CE44F7" w:rsidRPr="009A18D5" w:rsidRDefault="00CE44F7" w:rsidP="009A18D5">
            <w:pPr>
              <w:rPr>
                <w:color w:val="000000"/>
              </w:rPr>
            </w:pPr>
            <w:r w:rsidRPr="009A18D5">
              <w:rPr>
                <w:color w:val="000000"/>
              </w:rPr>
              <w:lastRenderedPageBreak/>
              <w:t>валовый сбор карт</w:t>
            </w:r>
            <w:r w:rsidRPr="009A18D5">
              <w:rPr>
                <w:color w:val="000000"/>
              </w:rPr>
              <w:t>о</w:t>
            </w:r>
            <w:r w:rsidRPr="009A18D5">
              <w:rPr>
                <w:color w:val="000000"/>
              </w:rPr>
              <w:t>феля в сельскохозя</w:t>
            </w:r>
            <w:r w:rsidRPr="009A18D5">
              <w:rPr>
                <w:color w:val="000000"/>
              </w:rPr>
              <w:t>й</w:t>
            </w:r>
            <w:r w:rsidRPr="009A18D5">
              <w:rPr>
                <w:color w:val="000000"/>
              </w:rPr>
              <w:t>ственных организациях, крестьянских(фермерских) х</w:t>
            </w:r>
            <w:r w:rsidRPr="009A18D5">
              <w:rPr>
                <w:color w:val="000000"/>
              </w:rPr>
              <w:t>о</w:t>
            </w:r>
            <w:r w:rsidRPr="009A18D5">
              <w:rPr>
                <w:color w:val="000000"/>
              </w:rPr>
              <w:t>зяйствах,  включая индивидуальных предпринимателей</w:t>
            </w:r>
          </w:p>
          <w:p w:rsidR="00CE44F7" w:rsidRPr="009A18D5" w:rsidRDefault="00CE44F7" w:rsidP="009A18D5"/>
        </w:tc>
        <w:tc>
          <w:tcPr>
            <w:tcW w:w="1483" w:type="dxa"/>
            <w:tcBorders>
              <w:top w:val="nil"/>
              <w:left w:val="single" w:sz="4" w:space="0" w:color="auto"/>
              <w:bottom w:val="single" w:sz="4" w:space="0" w:color="auto"/>
              <w:right w:val="single" w:sz="4" w:space="0" w:color="auto"/>
            </w:tcBorders>
            <w:shd w:val="clear" w:color="auto" w:fill="FFFFFF"/>
            <w:vAlign w:val="bottom"/>
            <w:hideMark/>
          </w:tcPr>
          <w:p w:rsidR="00CE44F7" w:rsidRPr="009A18D5" w:rsidRDefault="00CE44F7" w:rsidP="009A18D5">
            <w:pPr>
              <w:rPr>
                <w:color w:val="000000"/>
              </w:rPr>
            </w:pPr>
            <w:r w:rsidRPr="009A18D5">
              <w:rPr>
                <w:color w:val="000000"/>
              </w:rPr>
              <w:t>тыс.тонн</w:t>
            </w:r>
          </w:p>
        </w:tc>
        <w:tc>
          <w:tcPr>
            <w:tcW w:w="1115" w:type="dxa"/>
            <w:tcBorders>
              <w:top w:val="nil"/>
              <w:left w:val="nil"/>
              <w:bottom w:val="single" w:sz="4" w:space="0" w:color="auto"/>
              <w:right w:val="single" w:sz="4" w:space="0" w:color="auto"/>
            </w:tcBorders>
            <w:shd w:val="clear" w:color="auto" w:fill="FFFFFF"/>
            <w:vAlign w:val="bottom"/>
            <w:hideMark/>
          </w:tcPr>
          <w:p w:rsidR="00CE44F7" w:rsidRPr="009A18D5" w:rsidRDefault="00CE44F7" w:rsidP="009A18D5">
            <w:pPr>
              <w:jc w:val="center"/>
              <w:rPr>
                <w:rFonts w:ascii="Calibri" w:hAnsi="Calibri"/>
                <w:color w:val="000000"/>
              </w:rPr>
            </w:pPr>
            <w:r w:rsidRPr="009A18D5">
              <w:rPr>
                <w:rFonts w:ascii="Calibri" w:hAnsi="Calibri"/>
                <w:color w:val="000000"/>
              </w:rPr>
              <w:t>31,8</w:t>
            </w:r>
          </w:p>
        </w:tc>
        <w:tc>
          <w:tcPr>
            <w:tcW w:w="1115" w:type="dxa"/>
            <w:tcBorders>
              <w:top w:val="nil"/>
              <w:left w:val="nil"/>
              <w:bottom w:val="single" w:sz="4" w:space="0" w:color="auto"/>
              <w:right w:val="single" w:sz="4" w:space="0" w:color="auto"/>
            </w:tcBorders>
            <w:shd w:val="clear" w:color="auto" w:fill="FFFFFF"/>
            <w:vAlign w:val="bottom"/>
            <w:hideMark/>
          </w:tcPr>
          <w:p w:rsidR="00CE44F7" w:rsidRPr="009A18D5" w:rsidRDefault="00CE44F7" w:rsidP="009A18D5">
            <w:pPr>
              <w:jc w:val="center"/>
              <w:rPr>
                <w:rFonts w:ascii="Calibri" w:hAnsi="Calibri"/>
                <w:color w:val="000000"/>
              </w:rPr>
            </w:pPr>
            <w:r w:rsidRPr="009A18D5">
              <w:rPr>
                <w:rFonts w:ascii="Calibri" w:hAnsi="Calibri"/>
                <w:color w:val="000000"/>
              </w:rPr>
              <w:t>31,5</w:t>
            </w:r>
          </w:p>
        </w:tc>
        <w:tc>
          <w:tcPr>
            <w:tcW w:w="1115" w:type="dxa"/>
            <w:tcBorders>
              <w:top w:val="nil"/>
              <w:left w:val="nil"/>
              <w:bottom w:val="single" w:sz="4" w:space="0" w:color="auto"/>
              <w:right w:val="single" w:sz="4" w:space="0" w:color="auto"/>
            </w:tcBorders>
            <w:shd w:val="clear" w:color="auto" w:fill="FFFFFF"/>
            <w:vAlign w:val="bottom"/>
            <w:hideMark/>
          </w:tcPr>
          <w:p w:rsidR="00CE44F7" w:rsidRPr="009A18D5" w:rsidRDefault="00CE44F7" w:rsidP="009A18D5">
            <w:pPr>
              <w:jc w:val="center"/>
              <w:rPr>
                <w:rFonts w:ascii="Calibri" w:hAnsi="Calibri"/>
                <w:color w:val="000000"/>
              </w:rPr>
            </w:pPr>
            <w:r w:rsidRPr="009A18D5">
              <w:rPr>
                <w:rFonts w:ascii="Calibri" w:hAnsi="Calibri"/>
                <w:color w:val="000000"/>
              </w:rPr>
              <w:t>31,5</w:t>
            </w:r>
          </w:p>
        </w:tc>
        <w:tc>
          <w:tcPr>
            <w:tcW w:w="1115" w:type="dxa"/>
            <w:tcBorders>
              <w:top w:val="nil"/>
              <w:left w:val="nil"/>
              <w:bottom w:val="single" w:sz="4" w:space="0" w:color="auto"/>
              <w:right w:val="single" w:sz="4" w:space="0" w:color="auto"/>
            </w:tcBorders>
            <w:shd w:val="clear" w:color="auto" w:fill="FFFFFF"/>
            <w:vAlign w:val="bottom"/>
            <w:hideMark/>
          </w:tcPr>
          <w:p w:rsidR="00CE44F7" w:rsidRPr="009A18D5" w:rsidRDefault="00CE44F7" w:rsidP="009A18D5">
            <w:pPr>
              <w:jc w:val="center"/>
              <w:rPr>
                <w:rFonts w:ascii="Calibri" w:hAnsi="Calibri"/>
                <w:color w:val="000000"/>
              </w:rPr>
            </w:pPr>
            <w:r w:rsidRPr="009A18D5">
              <w:rPr>
                <w:rFonts w:ascii="Calibri" w:hAnsi="Calibri"/>
                <w:color w:val="000000"/>
              </w:rPr>
              <w:t>31,5</w:t>
            </w:r>
          </w:p>
        </w:tc>
        <w:tc>
          <w:tcPr>
            <w:tcW w:w="1115" w:type="dxa"/>
            <w:tcBorders>
              <w:top w:val="nil"/>
              <w:left w:val="nil"/>
              <w:bottom w:val="single" w:sz="4" w:space="0" w:color="auto"/>
              <w:right w:val="single" w:sz="4" w:space="0" w:color="auto"/>
            </w:tcBorders>
            <w:shd w:val="clear" w:color="auto" w:fill="FFFFFF"/>
            <w:vAlign w:val="bottom"/>
            <w:hideMark/>
          </w:tcPr>
          <w:p w:rsidR="00CE44F7" w:rsidRPr="009A18D5" w:rsidRDefault="00CE44F7" w:rsidP="009A18D5">
            <w:pPr>
              <w:jc w:val="center"/>
              <w:rPr>
                <w:rFonts w:ascii="Calibri" w:hAnsi="Calibri"/>
                <w:color w:val="000000"/>
              </w:rPr>
            </w:pPr>
            <w:r w:rsidRPr="009A18D5">
              <w:rPr>
                <w:rFonts w:ascii="Calibri" w:hAnsi="Calibri"/>
                <w:color w:val="000000"/>
              </w:rPr>
              <w:t>31,5</w:t>
            </w:r>
          </w:p>
        </w:tc>
      </w:tr>
      <w:tr w:rsidR="00CE44F7" w:rsidRPr="009A18D5" w:rsidTr="009A18D5">
        <w:tc>
          <w:tcPr>
            <w:tcW w:w="3363" w:type="dxa"/>
            <w:tcBorders>
              <w:top w:val="single" w:sz="4" w:space="0" w:color="auto"/>
              <w:left w:val="single" w:sz="4" w:space="0" w:color="auto"/>
              <w:bottom w:val="single" w:sz="4" w:space="0" w:color="auto"/>
              <w:right w:val="single" w:sz="4" w:space="0" w:color="auto"/>
            </w:tcBorders>
          </w:tcPr>
          <w:p w:rsidR="00CE44F7" w:rsidRPr="009A18D5" w:rsidRDefault="00CE44F7" w:rsidP="009A18D5">
            <w:pPr>
              <w:rPr>
                <w:color w:val="000000"/>
              </w:rPr>
            </w:pPr>
            <w:r w:rsidRPr="009A18D5">
              <w:rPr>
                <w:color w:val="000000"/>
              </w:rPr>
              <w:t>производство скота и птицы на убой в х</w:t>
            </w:r>
            <w:r w:rsidRPr="009A18D5">
              <w:rPr>
                <w:color w:val="000000"/>
              </w:rPr>
              <w:t>о</w:t>
            </w:r>
            <w:r w:rsidRPr="009A18D5">
              <w:rPr>
                <w:color w:val="000000"/>
              </w:rPr>
              <w:t>зяйствах всех катег</w:t>
            </w:r>
            <w:r w:rsidRPr="009A18D5">
              <w:rPr>
                <w:color w:val="000000"/>
              </w:rPr>
              <w:t>о</w:t>
            </w:r>
            <w:r w:rsidRPr="009A18D5">
              <w:rPr>
                <w:color w:val="000000"/>
              </w:rPr>
              <w:t>рий (в живом весе)</w:t>
            </w:r>
          </w:p>
          <w:p w:rsidR="00CE44F7" w:rsidRPr="009A18D5" w:rsidRDefault="00CE44F7" w:rsidP="009A18D5"/>
        </w:tc>
        <w:tc>
          <w:tcPr>
            <w:tcW w:w="1483" w:type="dxa"/>
            <w:tcBorders>
              <w:top w:val="nil"/>
              <w:left w:val="single" w:sz="4" w:space="0" w:color="auto"/>
              <w:bottom w:val="single" w:sz="4" w:space="0" w:color="auto"/>
              <w:right w:val="single" w:sz="4" w:space="0" w:color="auto"/>
            </w:tcBorders>
            <w:shd w:val="clear" w:color="auto" w:fill="FFFFFF"/>
            <w:vAlign w:val="bottom"/>
            <w:hideMark/>
          </w:tcPr>
          <w:p w:rsidR="00CE44F7" w:rsidRPr="009A18D5" w:rsidRDefault="00CE44F7" w:rsidP="009A18D5">
            <w:pPr>
              <w:rPr>
                <w:color w:val="000000"/>
              </w:rPr>
            </w:pPr>
            <w:r w:rsidRPr="009A18D5">
              <w:rPr>
                <w:color w:val="000000"/>
              </w:rPr>
              <w:t>тыс.тонн</w:t>
            </w:r>
          </w:p>
        </w:tc>
        <w:tc>
          <w:tcPr>
            <w:tcW w:w="1115" w:type="dxa"/>
            <w:tcBorders>
              <w:top w:val="nil"/>
              <w:left w:val="nil"/>
              <w:bottom w:val="single" w:sz="4" w:space="0" w:color="auto"/>
              <w:right w:val="single" w:sz="4" w:space="0" w:color="auto"/>
            </w:tcBorders>
            <w:shd w:val="clear" w:color="auto" w:fill="FFFFFF"/>
            <w:vAlign w:val="bottom"/>
            <w:hideMark/>
          </w:tcPr>
          <w:p w:rsidR="00CE44F7" w:rsidRPr="009A18D5" w:rsidRDefault="00CE44F7" w:rsidP="009A18D5">
            <w:pPr>
              <w:jc w:val="center"/>
              <w:rPr>
                <w:rFonts w:ascii="Calibri" w:hAnsi="Calibri"/>
                <w:color w:val="000000"/>
              </w:rPr>
            </w:pPr>
            <w:r w:rsidRPr="009A18D5">
              <w:rPr>
                <w:rFonts w:ascii="Calibri" w:hAnsi="Calibri"/>
                <w:color w:val="000000"/>
              </w:rPr>
              <w:t>1,56</w:t>
            </w:r>
          </w:p>
        </w:tc>
        <w:tc>
          <w:tcPr>
            <w:tcW w:w="1115" w:type="dxa"/>
            <w:tcBorders>
              <w:top w:val="nil"/>
              <w:left w:val="nil"/>
              <w:bottom w:val="single" w:sz="4" w:space="0" w:color="auto"/>
              <w:right w:val="single" w:sz="4" w:space="0" w:color="auto"/>
            </w:tcBorders>
            <w:shd w:val="clear" w:color="auto" w:fill="FFFFFF"/>
            <w:vAlign w:val="bottom"/>
            <w:hideMark/>
          </w:tcPr>
          <w:p w:rsidR="00CE44F7" w:rsidRPr="009A18D5" w:rsidRDefault="00CE44F7" w:rsidP="009A18D5">
            <w:pPr>
              <w:jc w:val="center"/>
              <w:rPr>
                <w:rFonts w:ascii="Calibri" w:hAnsi="Calibri"/>
                <w:color w:val="000000"/>
              </w:rPr>
            </w:pPr>
            <w:r w:rsidRPr="009A18D5">
              <w:rPr>
                <w:rFonts w:ascii="Calibri" w:hAnsi="Calibri"/>
                <w:color w:val="000000"/>
              </w:rPr>
              <w:t>1,5</w:t>
            </w:r>
          </w:p>
        </w:tc>
        <w:tc>
          <w:tcPr>
            <w:tcW w:w="1115" w:type="dxa"/>
            <w:tcBorders>
              <w:top w:val="nil"/>
              <w:left w:val="nil"/>
              <w:bottom w:val="single" w:sz="4" w:space="0" w:color="auto"/>
              <w:right w:val="single" w:sz="4" w:space="0" w:color="auto"/>
            </w:tcBorders>
            <w:shd w:val="clear" w:color="auto" w:fill="FFFFFF"/>
            <w:vAlign w:val="bottom"/>
            <w:hideMark/>
          </w:tcPr>
          <w:p w:rsidR="00CE44F7" w:rsidRPr="009A18D5" w:rsidRDefault="00CE44F7" w:rsidP="009A18D5">
            <w:pPr>
              <w:jc w:val="center"/>
              <w:rPr>
                <w:rFonts w:ascii="Calibri" w:hAnsi="Calibri"/>
                <w:color w:val="000000"/>
              </w:rPr>
            </w:pPr>
            <w:r w:rsidRPr="009A18D5">
              <w:rPr>
                <w:rFonts w:ascii="Calibri" w:hAnsi="Calibri"/>
                <w:color w:val="000000"/>
              </w:rPr>
              <w:t>1,5</w:t>
            </w:r>
          </w:p>
        </w:tc>
        <w:tc>
          <w:tcPr>
            <w:tcW w:w="1115" w:type="dxa"/>
            <w:tcBorders>
              <w:top w:val="nil"/>
              <w:left w:val="nil"/>
              <w:bottom w:val="single" w:sz="4" w:space="0" w:color="auto"/>
              <w:right w:val="single" w:sz="4" w:space="0" w:color="auto"/>
            </w:tcBorders>
            <w:shd w:val="clear" w:color="auto" w:fill="FFFFFF"/>
            <w:vAlign w:val="bottom"/>
            <w:hideMark/>
          </w:tcPr>
          <w:p w:rsidR="00CE44F7" w:rsidRPr="009A18D5" w:rsidRDefault="00CE44F7" w:rsidP="009A18D5">
            <w:pPr>
              <w:jc w:val="center"/>
              <w:rPr>
                <w:rFonts w:ascii="Calibri" w:hAnsi="Calibri"/>
                <w:color w:val="000000"/>
              </w:rPr>
            </w:pPr>
            <w:r w:rsidRPr="009A18D5">
              <w:rPr>
                <w:rFonts w:ascii="Calibri" w:hAnsi="Calibri"/>
                <w:color w:val="000000"/>
              </w:rPr>
              <w:t>1,5</w:t>
            </w:r>
          </w:p>
        </w:tc>
        <w:tc>
          <w:tcPr>
            <w:tcW w:w="1115" w:type="dxa"/>
            <w:tcBorders>
              <w:top w:val="nil"/>
              <w:left w:val="nil"/>
              <w:bottom w:val="single" w:sz="4" w:space="0" w:color="auto"/>
              <w:right w:val="single" w:sz="4" w:space="0" w:color="auto"/>
            </w:tcBorders>
            <w:shd w:val="clear" w:color="auto" w:fill="FFFFFF"/>
            <w:vAlign w:val="bottom"/>
            <w:hideMark/>
          </w:tcPr>
          <w:p w:rsidR="00CE44F7" w:rsidRPr="009A18D5" w:rsidRDefault="00CE44F7" w:rsidP="009A18D5">
            <w:pPr>
              <w:jc w:val="center"/>
              <w:rPr>
                <w:rFonts w:ascii="Calibri" w:hAnsi="Calibri"/>
                <w:color w:val="000000"/>
              </w:rPr>
            </w:pPr>
            <w:r w:rsidRPr="009A18D5">
              <w:rPr>
                <w:rFonts w:ascii="Calibri" w:hAnsi="Calibri"/>
                <w:color w:val="000000"/>
              </w:rPr>
              <w:t>1,5</w:t>
            </w:r>
          </w:p>
        </w:tc>
      </w:tr>
      <w:tr w:rsidR="00CE44F7" w:rsidRPr="009A18D5" w:rsidTr="009A18D5">
        <w:tc>
          <w:tcPr>
            <w:tcW w:w="3363" w:type="dxa"/>
            <w:tcBorders>
              <w:top w:val="single" w:sz="4" w:space="0" w:color="auto"/>
              <w:left w:val="single" w:sz="4" w:space="0" w:color="auto"/>
              <w:bottom w:val="single" w:sz="4" w:space="0" w:color="auto"/>
              <w:right w:val="single" w:sz="4" w:space="0" w:color="auto"/>
            </w:tcBorders>
          </w:tcPr>
          <w:p w:rsidR="00CE44F7" w:rsidRPr="009A18D5" w:rsidRDefault="00CE44F7" w:rsidP="009A18D5">
            <w:pPr>
              <w:rPr>
                <w:color w:val="000000"/>
              </w:rPr>
            </w:pPr>
            <w:r w:rsidRPr="009A18D5">
              <w:rPr>
                <w:color w:val="000000"/>
              </w:rPr>
              <w:t>производство скота и птицы на убой в сельскохозяйственных организациях, крестья</w:t>
            </w:r>
            <w:r w:rsidRPr="009A18D5">
              <w:rPr>
                <w:color w:val="000000"/>
              </w:rPr>
              <w:t>н</w:t>
            </w:r>
            <w:r w:rsidRPr="009A18D5">
              <w:rPr>
                <w:color w:val="000000"/>
              </w:rPr>
              <w:t>ских (фермерских) х</w:t>
            </w:r>
            <w:r w:rsidRPr="009A18D5">
              <w:rPr>
                <w:color w:val="000000"/>
              </w:rPr>
              <w:t>о</w:t>
            </w:r>
            <w:r w:rsidRPr="009A18D5">
              <w:rPr>
                <w:color w:val="000000"/>
              </w:rPr>
              <w:t>зяйствах, включая индивидуальных предпринимателей (в ж</w:t>
            </w:r>
            <w:r w:rsidRPr="009A18D5">
              <w:rPr>
                <w:color w:val="000000"/>
              </w:rPr>
              <w:t>и</w:t>
            </w:r>
            <w:r w:rsidRPr="009A18D5">
              <w:rPr>
                <w:color w:val="000000"/>
              </w:rPr>
              <w:t>вом весе)</w:t>
            </w:r>
          </w:p>
          <w:p w:rsidR="00CE44F7" w:rsidRPr="009A18D5" w:rsidRDefault="00CE44F7" w:rsidP="009A18D5"/>
        </w:tc>
        <w:tc>
          <w:tcPr>
            <w:tcW w:w="1483" w:type="dxa"/>
            <w:tcBorders>
              <w:top w:val="nil"/>
              <w:left w:val="single" w:sz="4" w:space="0" w:color="auto"/>
              <w:bottom w:val="single" w:sz="4" w:space="0" w:color="auto"/>
              <w:right w:val="single" w:sz="4" w:space="0" w:color="auto"/>
            </w:tcBorders>
            <w:shd w:val="clear" w:color="auto" w:fill="FFFFFF"/>
            <w:vAlign w:val="bottom"/>
            <w:hideMark/>
          </w:tcPr>
          <w:p w:rsidR="00CE44F7" w:rsidRPr="009A18D5" w:rsidRDefault="00CE44F7" w:rsidP="009A18D5">
            <w:pPr>
              <w:rPr>
                <w:color w:val="000000"/>
              </w:rPr>
            </w:pPr>
            <w:r w:rsidRPr="009A18D5">
              <w:rPr>
                <w:color w:val="000000"/>
              </w:rPr>
              <w:t>тыс.тонн</w:t>
            </w:r>
          </w:p>
        </w:tc>
        <w:tc>
          <w:tcPr>
            <w:tcW w:w="1115" w:type="dxa"/>
            <w:tcBorders>
              <w:top w:val="nil"/>
              <w:left w:val="nil"/>
              <w:bottom w:val="single" w:sz="4" w:space="0" w:color="auto"/>
              <w:right w:val="single" w:sz="4" w:space="0" w:color="auto"/>
            </w:tcBorders>
            <w:shd w:val="clear" w:color="auto" w:fill="FFFFFF"/>
            <w:vAlign w:val="bottom"/>
            <w:hideMark/>
          </w:tcPr>
          <w:p w:rsidR="00CE44F7" w:rsidRPr="009A18D5" w:rsidRDefault="00CE44F7" w:rsidP="009A18D5">
            <w:pPr>
              <w:jc w:val="center"/>
              <w:rPr>
                <w:rFonts w:ascii="Calibri" w:hAnsi="Calibri"/>
                <w:color w:val="000000"/>
              </w:rPr>
            </w:pPr>
            <w:r w:rsidRPr="009A18D5">
              <w:rPr>
                <w:rFonts w:ascii="Calibri" w:hAnsi="Calibri"/>
                <w:color w:val="000000"/>
              </w:rPr>
              <w:t>133,952</w:t>
            </w:r>
          </w:p>
        </w:tc>
        <w:tc>
          <w:tcPr>
            <w:tcW w:w="1115" w:type="dxa"/>
            <w:tcBorders>
              <w:top w:val="nil"/>
              <w:left w:val="nil"/>
              <w:bottom w:val="single" w:sz="4" w:space="0" w:color="auto"/>
              <w:right w:val="single" w:sz="4" w:space="0" w:color="auto"/>
            </w:tcBorders>
            <w:shd w:val="clear" w:color="auto" w:fill="FFFFFF"/>
            <w:vAlign w:val="bottom"/>
            <w:hideMark/>
          </w:tcPr>
          <w:p w:rsidR="00CE44F7" w:rsidRPr="009A18D5" w:rsidRDefault="00CE44F7" w:rsidP="009A18D5">
            <w:pPr>
              <w:jc w:val="center"/>
              <w:rPr>
                <w:rFonts w:ascii="Calibri" w:hAnsi="Calibri"/>
                <w:color w:val="000000"/>
              </w:rPr>
            </w:pPr>
            <w:r w:rsidRPr="009A18D5">
              <w:rPr>
                <w:rFonts w:ascii="Calibri" w:hAnsi="Calibri"/>
                <w:color w:val="000000"/>
              </w:rPr>
              <w:t>134,886</w:t>
            </w:r>
          </w:p>
        </w:tc>
        <w:tc>
          <w:tcPr>
            <w:tcW w:w="1115" w:type="dxa"/>
            <w:tcBorders>
              <w:top w:val="nil"/>
              <w:left w:val="nil"/>
              <w:bottom w:val="single" w:sz="4" w:space="0" w:color="auto"/>
              <w:right w:val="single" w:sz="4" w:space="0" w:color="auto"/>
            </w:tcBorders>
            <w:shd w:val="clear" w:color="auto" w:fill="FFFFFF"/>
            <w:vAlign w:val="bottom"/>
            <w:hideMark/>
          </w:tcPr>
          <w:p w:rsidR="00CE44F7" w:rsidRPr="009A18D5" w:rsidRDefault="00CE44F7" w:rsidP="009A18D5">
            <w:pPr>
              <w:jc w:val="center"/>
              <w:rPr>
                <w:rFonts w:ascii="Calibri" w:hAnsi="Calibri"/>
                <w:color w:val="000000"/>
              </w:rPr>
            </w:pPr>
            <w:r w:rsidRPr="009A18D5">
              <w:rPr>
                <w:rFonts w:ascii="Calibri" w:hAnsi="Calibri"/>
                <w:color w:val="000000"/>
              </w:rPr>
              <w:t>135,386</w:t>
            </w:r>
          </w:p>
        </w:tc>
        <w:tc>
          <w:tcPr>
            <w:tcW w:w="1115" w:type="dxa"/>
            <w:tcBorders>
              <w:top w:val="nil"/>
              <w:left w:val="nil"/>
              <w:bottom w:val="single" w:sz="4" w:space="0" w:color="auto"/>
              <w:right w:val="single" w:sz="4" w:space="0" w:color="auto"/>
            </w:tcBorders>
            <w:shd w:val="clear" w:color="auto" w:fill="FFFFFF"/>
            <w:vAlign w:val="bottom"/>
            <w:hideMark/>
          </w:tcPr>
          <w:p w:rsidR="00CE44F7" w:rsidRPr="009A18D5" w:rsidRDefault="00CE44F7" w:rsidP="009A18D5">
            <w:pPr>
              <w:jc w:val="center"/>
              <w:rPr>
                <w:rFonts w:ascii="Calibri" w:hAnsi="Calibri"/>
                <w:color w:val="000000"/>
              </w:rPr>
            </w:pPr>
            <w:r w:rsidRPr="009A18D5">
              <w:rPr>
                <w:rFonts w:ascii="Calibri" w:hAnsi="Calibri"/>
                <w:color w:val="000000"/>
              </w:rPr>
              <w:t>135,886</w:t>
            </w:r>
          </w:p>
        </w:tc>
        <w:tc>
          <w:tcPr>
            <w:tcW w:w="1115" w:type="dxa"/>
            <w:tcBorders>
              <w:top w:val="nil"/>
              <w:left w:val="nil"/>
              <w:bottom w:val="single" w:sz="4" w:space="0" w:color="auto"/>
              <w:right w:val="single" w:sz="4" w:space="0" w:color="auto"/>
            </w:tcBorders>
            <w:shd w:val="clear" w:color="auto" w:fill="FFFFFF"/>
            <w:vAlign w:val="bottom"/>
            <w:hideMark/>
          </w:tcPr>
          <w:p w:rsidR="00CE44F7" w:rsidRPr="009A18D5" w:rsidRDefault="00CE44F7" w:rsidP="009A18D5">
            <w:pPr>
              <w:jc w:val="center"/>
              <w:rPr>
                <w:rFonts w:ascii="Calibri" w:hAnsi="Calibri"/>
                <w:color w:val="000000"/>
              </w:rPr>
            </w:pPr>
            <w:r w:rsidRPr="009A18D5">
              <w:rPr>
                <w:rFonts w:ascii="Calibri" w:hAnsi="Calibri"/>
                <w:color w:val="000000"/>
              </w:rPr>
              <w:t>136,386</w:t>
            </w:r>
          </w:p>
        </w:tc>
      </w:tr>
      <w:tr w:rsidR="00CE44F7" w:rsidRPr="009A18D5" w:rsidTr="009A18D5">
        <w:tc>
          <w:tcPr>
            <w:tcW w:w="3363" w:type="dxa"/>
            <w:tcBorders>
              <w:top w:val="single" w:sz="4" w:space="0" w:color="auto"/>
              <w:left w:val="single" w:sz="4" w:space="0" w:color="auto"/>
              <w:bottom w:val="single" w:sz="4" w:space="0" w:color="auto"/>
              <w:right w:val="single" w:sz="4" w:space="0" w:color="auto"/>
            </w:tcBorders>
          </w:tcPr>
          <w:p w:rsidR="00CE44F7" w:rsidRPr="009A18D5" w:rsidRDefault="00CE44F7" w:rsidP="009A18D5">
            <w:pPr>
              <w:rPr>
                <w:color w:val="000000"/>
              </w:rPr>
            </w:pPr>
            <w:r w:rsidRPr="009A18D5">
              <w:rPr>
                <w:color w:val="000000"/>
              </w:rPr>
              <w:t>производство молока в хозяйствах всех кат</w:t>
            </w:r>
            <w:r w:rsidRPr="009A18D5">
              <w:rPr>
                <w:color w:val="000000"/>
              </w:rPr>
              <w:t>е</w:t>
            </w:r>
            <w:r w:rsidRPr="009A18D5">
              <w:rPr>
                <w:color w:val="000000"/>
              </w:rPr>
              <w:t xml:space="preserve">горий </w:t>
            </w:r>
          </w:p>
          <w:p w:rsidR="00CE44F7" w:rsidRPr="009A18D5" w:rsidRDefault="00CE44F7" w:rsidP="009A18D5"/>
        </w:tc>
        <w:tc>
          <w:tcPr>
            <w:tcW w:w="1483" w:type="dxa"/>
            <w:tcBorders>
              <w:top w:val="nil"/>
              <w:left w:val="single" w:sz="4" w:space="0" w:color="auto"/>
              <w:bottom w:val="single" w:sz="4" w:space="0" w:color="auto"/>
              <w:right w:val="single" w:sz="4" w:space="0" w:color="auto"/>
            </w:tcBorders>
            <w:shd w:val="clear" w:color="auto" w:fill="FFFFFF"/>
            <w:vAlign w:val="bottom"/>
            <w:hideMark/>
          </w:tcPr>
          <w:p w:rsidR="00CE44F7" w:rsidRPr="009A18D5" w:rsidRDefault="00CE44F7" w:rsidP="009A18D5">
            <w:pPr>
              <w:rPr>
                <w:color w:val="000000"/>
              </w:rPr>
            </w:pPr>
            <w:r w:rsidRPr="009A18D5">
              <w:rPr>
                <w:color w:val="000000"/>
              </w:rPr>
              <w:t>тыс.тонн</w:t>
            </w:r>
          </w:p>
        </w:tc>
        <w:tc>
          <w:tcPr>
            <w:tcW w:w="1115" w:type="dxa"/>
            <w:tcBorders>
              <w:top w:val="nil"/>
              <w:left w:val="nil"/>
              <w:bottom w:val="single" w:sz="4" w:space="0" w:color="auto"/>
              <w:right w:val="single" w:sz="4" w:space="0" w:color="auto"/>
            </w:tcBorders>
            <w:shd w:val="clear" w:color="auto" w:fill="FFFFFF"/>
            <w:vAlign w:val="bottom"/>
            <w:hideMark/>
          </w:tcPr>
          <w:p w:rsidR="00CE44F7" w:rsidRPr="009A18D5" w:rsidRDefault="00CE44F7" w:rsidP="009A18D5">
            <w:pPr>
              <w:jc w:val="center"/>
              <w:rPr>
                <w:rFonts w:ascii="Calibri" w:hAnsi="Calibri"/>
                <w:color w:val="000000"/>
              </w:rPr>
            </w:pPr>
            <w:r w:rsidRPr="009A18D5">
              <w:rPr>
                <w:rFonts w:ascii="Calibri" w:hAnsi="Calibri"/>
                <w:color w:val="000000"/>
              </w:rPr>
              <w:t>133,743</w:t>
            </w:r>
          </w:p>
        </w:tc>
        <w:tc>
          <w:tcPr>
            <w:tcW w:w="1115" w:type="dxa"/>
            <w:tcBorders>
              <w:top w:val="nil"/>
              <w:left w:val="nil"/>
              <w:bottom w:val="single" w:sz="4" w:space="0" w:color="auto"/>
              <w:right w:val="single" w:sz="4" w:space="0" w:color="auto"/>
            </w:tcBorders>
            <w:shd w:val="clear" w:color="auto" w:fill="FFFFFF"/>
            <w:vAlign w:val="bottom"/>
            <w:hideMark/>
          </w:tcPr>
          <w:p w:rsidR="00CE44F7" w:rsidRPr="009A18D5" w:rsidRDefault="00CE44F7" w:rsidP="009A18D5">
            <w:pPr>
              <w:jc w:val="center"/>
              <w:rPr>
                <w:rFonts w:ascii="Calibri" w:hAnsi="Calibri"/>
                <w:color w:val="000000"/>
              </w:rPr>
            </w:pPr>
            <w:r w:rsidRPr="009A18D5">
              <w:rPr>
                <w:rFonts w:ascii="Calibri" w:hAnsi="Calibri"/>
                <w:color w:val="000000"/>
              </w:rPr>
              <w:t>137,718</w:t>
            </w:r>
          </w:p>
        </w:tc>
        <w:tc>
          <w:tcPr>
            <w:tcW w:w="1115" w:type="dxa"/>
            <w:tcBorders>
              <w:top w:val="nil"/>
              <w:left w:val="nil"/>
              <w:bottom w:val="single" w:sz="4" w:space="0" w:color="auto"/>
              <w:right w:val="single" w:sz="4" w:space="0" w:color="auto"/>
            </w:tcBorders>
            <w:shd w:val="clear" w:color="auto" w:fill="FFFFFF"/>
            <w:vAlign w:val="bottom"/>
            <w:hideMark/>
          </w:tcPr>
          <w:p w:rsidR="00CE44F7" w:rsidRPr="009A18D5" w:rsidRDefault="00CE44F7" w:rsidP="009A18D5">
            <w:pPr>
              <w:jc w:val="center"/>
              <w:rPr>
                <w:rFonts w:ascii="Calibri" w:hAnsi="Calibri"/>
                <w:color w:val="000000"/>
              </w:rPr>
            </w:pPr>
            <w:r w:rsidRPr="009A18D5">
              <w:rPr>
                <w:rFonts w:ascii="Calibri" w:hAnsi="Calibri"/>
                <w:color w:val="000000"/>
              </w:rPr>
              <w:t>135,218</w:t>
            </w:r>
          </w:p>
        </w:tc>
        <w:tc>
          <w:tcPr>
            <w:tcW w:w="1115" w:type="dxa"/>
            <w:tcBorders>
              <w:top w:val="nil"/>
              <w:left w:val="nil"/>
              <w:bottom w:val="single" w:sz="4" w:space="0" w:color="auto"/>
              <w:right w:val="single" w:sz="4" w:space="0" w:color="auto"/>
            </w:tcBorders>
            <w:shd w:val="clear" w:color="auto" w:fill="FFFFFF"/>
            <w:vAlign w:val="bottom"/>
            <w:hideMark/>
          </w:tcPr>
          <w:p w:rsidR="00CE44F7" w:rsidRPr="009A18D5" w:rsidRDefault="00CE44F7" w:rsidP="009A18D5">
            <w:pPr>
              <w:jc w:val="center"/>
              <w:rPr>
                <w:rFonts w:ascii="Calibri" w:hAnsi="Calibri"/>
                <w:color w:val="000000"/>
              </w:rPr>
            </w:pPr>
            <w:r w:rsidRPr="009A18D5">
              <w:rPr>
                <w:rFonts w:ascii="Calibri" w:hAnsi="Calibri"/>
                <w:color w:val="000000"/>
              </w:rPr>
              <w:t>135,718</w:t>
            </w:r>
          </w:p>
        </w:tc>
        <w:tc>
          <w:tcPr>
            <w:tcW w:w="1115" w:type="dxa"/>
            <w:tcBorders>
              <w:top w:val="nil"/>
              <w:left w:val="nil"/>
              <w:bottom w:val="single" w:sz="4" w:space="0" w:color="auto"/>
              <w:right w:val="single" w:sz="4" w:space="0" w:color="auto"/>
            </w:tcBorders>
            <w:shd w:val="clear" w:color="auto" w:fill="FFFFFF"/>
            <w:vAlign w:val="bottom"/>
            <w:hideMark/>
          </w:tcPr>
          <w:p w:rsidR="00CE44F7" w:rsidRPr="009A18D5" w:rsidRDefault="00CE44F7" w:rsidP="009A18D5">
            <w:pPr>
              <w:jc w:val="center"/>
              <w:rPr>
                <w:rFonts w:ascii="Calibri" w:hAnsi="Calibri"/>
                <w:color w:val="000000"/>
              </w:rPr>
            </w:pPr>
            <w:r w:rsidRPr="009A18D5">
              <w:rPr>
                <w:rFonts w:ascii="Calibri" w:hAnsi="Calibri"/>
                <w:color w:val="000000"/>
              </w:rPr>
              <w:t>136,218</w:t>
            </w:r>
          </w:p>
        </w:tc>
      </w:tr>
      <w:tr w:rsidR="00CE44F7" w:rsidRPr="009A18D5" w:rsidTr="009A18D5">
        <w:tc>
          <w:tcPr>
            <w:tcW w:w="3363" w:type="dxa"/>
            <w:tcBorders>
              <w:top w:val="single" w:sz="4" w:space="0" w:color="auto"/>
              <w:left w:val="single" w:sz="4" w:space="0" w:color="auto"/>
              <w:bottom w:val="single" w:sz="4" w:space="0" w:color="auto"/>
              <w:right w:val="single" w:sz="4" w:space="0" w:color="auto"/>
            </w:tcBorders>
          </w:tcPr>
          <w:p w:rsidR="00CE44F7" w:rsidRPr="009A18D5" w:rsidRDefault="00CE44F7" w:rsidP="009A18D5">
            <w:pPr>
              <w:rPr>
                <w:color w:val="000000"/>
              </w:rPr>
            </w:pPr>
            <w:r w:rsidRPr="009A18D5">
              <w:rPr>
                <w:color w:val="000000"/>
              </w:rPr>
              <w:t>производство молока в сельскохозяйственных организациях и крестьянских (ферме</w:t>
            </w:r>
            <w:r w:rsidRPr="009A18D5">
              <w:rPr>
                <w:color w:val="000000"/>
              </w:rPr>
              <w:t>р</w:t>
            </w:r>
            <w:r w:rsidRPr="009A18D5">
              <w:rPr>
                <w:color w:val="000000"/>
              </w:rPr>
              <w:t>ских) хозяйствах, включая индивид</w:t>
            </w:r>
            <w:r w:rsidRPr="009A18D5">
              <w:rPr>
                <w:color w:val="000000"/>
              </w:rPr>
              <w:t>у</w:t>
            </w:r>
            <w:r w:rsidRPr="009A18D5">
              <w:rPr>
                <w:color w:val="000000"/>
              </w:rPr>
              <w:t>альных предприним</w:t>
            </w:r>
            <w:r w:rsidRPr="009A18D5">
              <w:rPr>
                <w:color w:val="000000"/>
              </w:rPr>
              <w:t>а</w:t>
            </w:r>
            <w:r w:rsidRPr="009A18D5">
              <w:rPr>
                <w:color w:val="000000"/>
              </w:rPr>
              <w:t xml:space="preserve">телей </w:t>
            </w:r>
          </w:p>
          <w:p w:rsidR="00CE44F7" w:rsidRPr="009A18D5" w:rsidRDefault="00CE44F7" w:rsidP="009A18D5"/>
        </w:tc>
        <w:tc>
          <w:tcPr>
            <w:tcW w:w="1483" w:type="dxa"/>
            <w:tcBorders>
              <w:top w:val="nil"/>
              <w:left w:val="single" w:sz="4" w:space="0" w:color="auto"/>
              <w:bottom w:val="single" w:sz="4" w:space="0" w:color="auto"/>
              <w:right w:val="single" w:sz="4" w:space="0" w:color="auto"/>
            </w:tcBorders>
            <w:shd w:val="clear" w:color="auto" w:fill="FFFFFF"/>
            <w:vAlign w:val="bottom"/>
            <w:hideMark/>
          </w:tcPr>
          <w:p w:rsidR="00CE44F7" w:rsidRPr="009A18D5" w:rsidRDefault="00CE44F7" w:rsidP="009A18D5">
            <w:pPr>
              <w:rPr>
                <w:color w:val="000000"/>
              </w:rPr>
            </w:pPr>
            <w:r w:rsidRPr="009A18D5">
              <w:rPr>
                <w:color w:val="000000"/>
              </w:rPr>
              <w:t>тыс.тонн</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27,578</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27,067</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27,119</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27,171</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27,223</w:t>
            </w:r>
          </w:p>
        </w:tc>
      </w:tr>
      <w:tr w:rsidR="00CE44F7" w:rsidRPr="009A18D5" w:rsidTr="009A18D5">
        <w:tc>
          <w:tcPr>
            <w:tcW w:w="3363" w:type="dxa"/>
            <w:tcBorders>
              <w:top w:val="single" w:sz="4" w:space="0" w:color="auto"/>
              <w:left w:val="single" w:sz="4" w:space="0" w:color="auto"/>
              <w:bottom w:val="single" w:sz="4" w:space="0" w:color="auto"/>
              <w:right w:val="single" w:sz="4" w:space="0" w:color="auto"/>
            </w:tcBorders>
          </w:tcPr>
          <w:p w:rsidR="00CE44F7" w:rsidRPr="009A18D5" w:rsidRDefault="00CE44F7" w:rsidP="009A18D5">
            <w:pPr>
              <w:rPr>
                <w:color w:val="000000"/>
              </w:rPr>
            </w:pPr>
            <w:r w:rsidRPr="009A18D5">
              <w:rPr>
                <w:color w:val="000000"/>
              </w:rPr>
              <w:t>производство яиц в сельскохозяйственных организациях, крест</w:t>
            </w:r>
            <w:r w:rsidRPr="009A18D5">
              <w:rPr>
                <w:color w:val="000000"/>
              </w:rPr>
              <w:t>ь</w:t>
            </w:r>
            <w:r w:rsidRPr="009A18D5">
              <w:rPr>
                <w:color w:val="000000"/>
              </w:rPr>
              <w:t>янских(фермерских) хозяйствах, включая индивидуальных предпринимателей</w:t>
            </w:r>
          </w:p>
          <w:p w:rsidR="00CE44F7" w:rsidRPr="009A18D5" w:rsidRDefault="00CE44F7" w:rsidP="009A18D5"/>
        </w:tc>
        <w:tc>
          <w:tcPr>
            <w:tcW w:w="1483" w:type="dxa"/>
            <w:tcBorders>
              <w:top w:val="nil"/>
              <w:left w:val="single" w:sz="4" w:space="0" w:color="auto"/>
              <w:bottom w:val="single" w:sz="4" w:space="0" w:color="auto"/>
              <w:right w:val="single" w:sz="4" w:space="0" w:color="auto"/>
            </w:tcBorders>
            <w:shd w:val="clear" w:color="auto" w:fill="FFFFFF"/>
            <w:vAlign w:val="bottom"/>
            <w:hideMark/>
          </w:tcPr>
          <w:p w:rsidR="00CE44F7" w:rsidRPr="009A18D5" w:rsidRDefault="00CE44F7" w:rsidP="009A18D5">
            <w:pPr>
              <w:rPr>
                <w:color w:val="000000"/>
              </w:rPr>
            </w:pPr>
            <w:r w:rsidRPr="009A18D5">
              <w:rPr>
                <w:color w:val="000000"/>
              </w:rPr>
              <w:t>тыс.тонн</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26,33</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26,155</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26,207</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26,259</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26,311</w:t>
            </w:r>
          </w:p>
        </w:tc>
      </w:tr>
      <w:tr w:rsidR="00CE44F7" w:rsidRPr="009A18D5" w:rsidTr="009A18D5">
        <w:tc>
          <w:tcPr>
            <w:tcW w:w="3363" w:type="dxa"/>
            <w:tcBorders>
              <w:top w:val="single" w:sz="4" w:space="0" w:color="auto"/>
              <w:left w:val="single" w:sz="4" w:space="0" w:color="auto"/>
              <w:bottom w:val="single" w:sz="4" w:space="0" w:color="auto"/>
              <w:right w:val="single" w:sz="4" w:space="0" w:color="auto"/>
            </w:tcBorders>
          </w:tcPr>
          <w:p w:rsidR="00CE44F7" w:rsidRPr="009A18D5" w:rsidRDefault="00CE44F7" w:rsidP="009A18D5">
            <w:pPr>
              <w:rPr>
                <w:color w:val="000000"/>
              </w:rPr>
            </w:pPr>
            <w:r w:rsidRPr="009A18D5">
              <w:rPr>
                <w:color w:val="000000"/>
              </w:rPr>
              <w:t>поголовье коров в хозяйствах всех катег</w:t>
            </w:r>
            <w:r w:rsidRPr="009A18D5">
              <w:rPr>
                <w:color w:val="000000"/>
              </w:rPr>
              <w:t>о</w:t>
            </w:r>
            <w:r w:rsidRPr="009A18D5">
              <w:rPr>
                <w:color w:val="000000"/>
              </w:rPr>
              <w:t>рий</w:t>
            </w:r>
          </w:p>
          <w:p w:rsidR="00CE44F7" w:rsidRPr="009A18D5" w:rsidRDefault="00CE44F7" w:rsidP="009A18D5"/>
        </w:tc>
        <w:tc>
          <w:tcPr>
            <w:tcW w:w="1483" w:type="dxa"/>
            <w:tcBorders>
              <w:top w:val="nil"/>
              <w:left w:val="single" w:sz="4" w:space="0" w:color="auto"/>
              <w:bottom w:val="single" w:sz="4" w:space="0" w:color="auto"/>
              <w:right w:val="single" w:sz="4" w:space="0" w:color="auto"/>
            </w:tcBorders>
            <w:shd w:val="clear" w:color="auto" w:fill="FFFFFF"/>
            <w:vAlign w:val="bottom"/>
            <w:hideMark/>
          </w:tcPr>
          <w:p w:rsidR="00CE44F7" w:rsidRPr="009A18D5" w:rsidRDefault="00CE44F7" w:rsidP="009A18D5">
            <w:pPr>
              <w:rPr>
                <w:color w:val="000000"/>
              </w:rPr>
            </w:pPr>
            <w:r w:rsidRPr="009A18D5">
              <w:rPr>
                <w:color w:val="000000"/>
              </w:rPr>
              <w:t>млн.штук</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281</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292</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292</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292</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292</w:t>
            </w:r>
          </w:p>
        </w:tc>
      </w:tr>
      <w:tr w:rsidR="00CE44F7" w:rsidRPr="009A18D5" w:rsidTr="009A18D5">
        <w:tc>
          <w:tcPr>
            <w:tcW w:w="3363" w:type="dxa"/>
            <w:tcBorders>
              <w:top w:val="single" w:sz="4" w:space="0" w:color="auto"/>
              <w:left w:val="single" w:sz="4" w:space="0" w:color="auto"/>
              <w:bottom w:val="single" w:sz="4" w:space="0" w:color="auto"/>
              <w:right w:val="single" w:sz="4" w:space="0" w:color="auto"/>
            </w:tcBorders>
          </w:tcPr>
          <w:p w:rsidR="00CE44F7" w:rsidRPr="009A18D5" w:rsidRDefault="00CE44F7" w:rsidP="009A18D5">
            <w:pPr>
              <w:rPr>
                <w:color w:val="000000"/>
              </w:rPr>
            </w:pPr>
            <w:r w:rsidRPr="009A18D5">
              <w:rPr>
                <w:color w:val="000000"/>
              </w:rPr>
              <w:t>поголовье коров в сельскохозяйственных организациях, крест</w:t>
            </w:r>
            <w:r w:rsidRPr="009A18D5">
              <w:rPr>
                <w:color w:val="000000"/>
              </w:rPr>
              <w:t>ь</w:t>
            </w:r>
            <w:r w:rsidRPr="009A18D5">
              <w:rPr>
                <w:color w:val="000000"/>
              </w:rPr>
              <w:t>янских(фермерских) хозяйствах, включая индивидуальных предпринимателей</w:t>
            </w:r>
          </w:p>
          <w:p w:rsidR="00CE44F7" w:rsidRPr="009A18D5" w:rsidRDefault="00CE44F7" w:rsidP="009A18D5"/>
        </w:tc>
        <w:tc>
          <w:tcPr>
            <w:tcW w:w="1483" w:type="dxa"/>
            <w:tcBorders>
              <w:top w:val="nil"/>
              <w:left w:val="single" w:sz="4" w:space="0" w:color="auto"/>
              <w:bottom w:val="single" w:sz="4" w:space="0" w:color="auto"/>
              <w:right w:val="single" w:sz="4" w:space="0" w:color="auto"/>
            </w:tcBorders>
            <w:shd w:val="clear" w:color="auto" w:fill="FFFFFF"/>
            <w:vAlign w:val="bottom"/>
            <w:hideMark/>
          </w:tcPr>
          <w:p w:rsidR="00CE44F7" w:rsidRPr="009A18D5" w:rsidRDefault="00CE44F7" w:rsidP="009A18D5">
            <w:pPr>
              <w:rPr>
                <w:color w:val="000000"/>
              </w:rPr>
            </w:pPr>
            <w:r w:rsidRPr="009A18D5">
              <w:rPr>
                <w:color w:val="000000"/>
              </w:rPr>
              <w:lastRenderedPageBreak/>
              <w:t>голов</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3351</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3223</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3223</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3223</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3223</w:t>
            </w:r>
          </w:p>
        </w:tc>
      </w:tr>
      <w:tr w:rsidR="00CE44F7" w:rsidRPr="009A18D5" w:rsidTr="009A18D5">
        <w:tc>
          <w:tcPr>
            <w:tcW w:w="3363" w:type="dxa"/>
            <w:tcBorders>
              <w:top w:val="single" w:sz="4" w:space="0" w:color="auto"/>
              <w:left w:val="single" w:sz="4" w:space="0" w:color="auto"/>
              <w:bottom w:val="single" w:sz="4" w:space="0" w:color="auto"/>
              <w:right w:val="single" w:sz="4" w:space="0" w:color="auto"/>
            </w:tcBorders>
          </w:tcPr>
          <w:p w:rsidR="00CE44F7" w:rsidRPr="009A18D5" w:rsidRDefault="00CE44F7" w:rsidP="009A18D5">
            <w:pPr>
              <w:rPr>
                <w:color w:val="000000"/>
              </w:rPr>
            </w:pPr>
            <w:r w:rsidRPr="009A18D5">
              <w:rPr>
                <w:color w:val="000000"/>
              </w:rPr>
              <w:lastRenderedPageBreak/>
              <w:t>продуктивность коров в  сельскохозяйстве</w:t>
            </w:r>
            <w:r w:rsidRPr="009A18D5">
              <w:rPr>
                <w:color w:val="000000"/>
              </w:rPr>
              <w:t>н</w:t>
            </w:r>
            <w:r w:rsidRPr="009A18D5">
              <w:rPr>
                <w:color w:val="000000"/>
              </w:rPr>
              <w:t>ных организациях, крестьянских(фермерских) х</w:t>
            </w:r>
            <w:r w:rsidRPr="009A18D5">
              <w:rPr>
                <w:color w:val="000000"/>
              </w:rPr>
              <w:t>о</w:t>
            </w:r>
            <w:r w:rsidRPr="009A18D5">
              <w:rPr>
                <w:color w:val="000000"/>
              </w:rPr>
              <w:t>зяйствах, включая индивидуальных пре</w:t>
            </w:r>
            <w:r w:rsidRPr="009A18D5">
              <w:rPr>
                <w:color w:val="000000"/>
              </w:rPr>
              <w:t>д</w:t>
            </w:r>
            <w:r w:rsidRPr="009A18D5">
              <w:rPr>
                <w:color w:val="000000"/>
              </w:rPr>
              <w:t>принимателей</w:t>
            </w:r>
          </w:p>
          <w:p w:rsidR="00CE44F7" w:rsidRPr="009A18D5" w:rsidRDefault="00CE44F7" w:rsidP="009A18D5"/>
        </w:tc>
        <w:tc>
          <w:tcPr>
            <w:tcW w:w="1483" w:type="dxa"/>
            <w:tcBorders>
              <w:top w:val="nil"/>
              <w:left w:val="single" w:sz="4" w:space="0" w:color="auto"/>
              <w:bottom w:val="single" w:sz="4" w:space="0" w:color="auto"/>
              <w:right w:val="single" w:sz="4" w:space="0" w:color="auto"/>
            </w:tcBorders>
            <w:shd w:val="clear" w:color="auto" w:fill="FFFFFF"/>
            <w:vAlign w:val="bottom"/>
            <w:hideMark/>
          </w:tcPr>
          <w:p w:rsidR="00CE44F7" w:rsidRPr="009A18D5" w:rsidRDefault="00CE44F7" w:rsidP="009A18D5">
            <w:pPr>
              <w:rPr>
                <w:color w:val="000000"/>
              </w:rPr>
            </w:pPr>
            <w:r w:rsidRPr="009A18D5">
              <w:rPr>
                <w:color w:val="000000"/>
              </w:rPr>
              <w:t>голов</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3222</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3095</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3095</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3095</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3095</w:t>
            </w:r>
          </w:p>
        </w:tc>
      </w:tr>
      <w:tr w:rsidR="00CE44F7" w:rsidRPr="009A18D5" w:rsidTr="009A18D5">
        <w:tc>
          <w:tcPr>
            <w:tcW w:w="3363" w:type="dxa"/>
            <w:tcBorders>
              <w:top w:val="single" w:sz="4" w:space="0" w:color="auto"/>
              <w:left w:val="single" w:sz="4" w:space="0" w:color="auto"/>
              <w:bottom w:val="single" w:sz="4" w:space="0" w:color="auto"/>
              <w:right w:val="single" w:sz="4" w:space="0" w:color="auto"/>
            </w:tcBorders>
          </w:tcPr>
          <w:p w:rsidR="00CE44F7" w:rsidRPr="009A18D5" w:rsidRDefault="00CE44F7" w:rsidP="009A18D5">
            <w:pPr>
              <w:rPr>
                <w:color w:val="000000"/>
              </w:rPr>
            </w:pPr>
            <w:r w:rsidRPr="009A18D5">
              <w:rPr>
                <w:color w:val="000000"/>
              </w:rPr>
              <w:t>поголовье крупного рогатого скота в хозяйствах всех катег</w:t>
            </w:r>
            <w:r w:rsidRPr="009A18D5">
              <w:rPr>
                <w:color w:val="000000"/>
              </w:rPr>
              <w:t>о</w:t>
            </w:r>
            <w:r w:rsidRPr="009A18D5">
              <w:rPr>
                <w:color w:val="000000"/>
              </w:rPr>
              <w:t>рий</w:t>
            </w:r>
          </w:p>
          <w:p w:rsidR="00CE44F7" w:rsidRPr="009A18D5" w:rsidRDefault="00CE44F7" w:rsidP="009A18D5"/>
        </w:tc>
        <w:tc>
          <w:tcPr>
            <w:tcW w:w="1483" w:type="dxa"/>
            <w:tcBorders>
              <w:top w:val="nil"/>
              <w:left w:val="single" w:sz="4" w:space="0" w:color="auto"/>
              <w:bottom w:val="single" w:sz="4" w:space="0" w:color="auto"/>
              <w:right w:val="single" w:sz="4" w:space="0" w:color="auto"/>
            </w:tcBorders>
            <w:shd w:val="clear" w:color="auto" w:fill="FFFFFF"/>
            <w:vAlign w:val="bottom"/>
            <w:hideMark/>
          </w:tcPr>
          <w:p w:rsidR="00CE44F7" w:rsidRPr="009A18D5" w:rsidRDefault="00CE44F7" w:rsidP="009A18D5">
            <w:pPr>
              <w:rPr>
                <w:color w:val="000000"/>
              </w:rPr>
            </w:pPr>
            <w:r w:rsidRPr="009A18D5">
              <w:rPr>
                <w:color w:val="000000"/>
              </w:rPr>
              <w:t>кил</w:t>
            </w:r>
            <w:r w:rsidRPr="009A18D5">
              <w:rPr>
                <w:color w:val="000000"/>
              </w:rPr>
              <w:t>о</w:t>
            </w:r>
            <w:r w:rsidRPr="009A18D5">
              <w:rPr>
                <w:color w:val="000000"/>
              </w:rPr>
              <w:t>грамм</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8172</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8451</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8470</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8487</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8504</w:t>
            </w:r>
          </w:p>
        </w:tc>
      </w:tr>
      <w:tr w:rsidR="00CE44F7" w:rsidRPr="009A18D5" w:rsidTr="009A18D5">
        <w:tc>
          <w:tcPr>
            <w:tcW w:w="3363" w:type="dxa"/>
            <w:tcBorders>
              <w:top w:val="single" w:sz="4" w:space="0" w:color="auto"/>
              <w:left w:val="single" w:sz="4" w:space="0" w:color="auto"/>
              <w:bottom w:val="single" w:sz="4" w:space="0" w:color="auto"/>
              <w:right w:val="single" w:sz="4" w:space="0" w:color="auto"/>
            </w:tcBorders>
          </w:tcPr>
          <w:p w:rsidR="00CE44F7" w:rsidRPr="009A18D5" w:rsidRDefault="00CE44F7" w:rsidP="009A18D5">
            <w:pPr>
              <w:rPr>
                <w:color w:val="000000"/>
              </w:rPr>
            </w:pPr>
            <w:r w:rsidRPr="009A18D5">
              <w:rPr>
                <w:color w:val="000000"/>
              </w:rPr>
              <w:t>поголовье крупного рогатого скота в  сельскохозяйственных организациях, крестьянских(фермерских) х</w:t>
            </w:r>
            <w:r w:rsidRPr="009A18D5">
              <w:rPr>
                <w:color w:val="000000"/>
              </w:rPr>
              <w:t>о</w:t>
            </w:r>
            <w:r w:rsidRPr="009A18D5">
              <w:rPr>
                <w:color w:val="000000"/>
              </w:rPr>
              <w:t>зяйствах, включая индивидуальных пре</w:t>
            </w:r>
            <w:r w:rsidRPr="009A18D5">
              <w:rPr>
                <w:color w:val="000000"/>
              </w:rPr>
              <w:t>д</w:t>
            </w:r>
            <w:r w:rsidRPr="009A18D5">
              <w:rPr>
                <w:color w:val="000000"/>
              </w:rPr>
              <w:t>принимателей</w:t>
            </w:r>
          </w:p>
          <w:p w:rsidR="00CE44F7" w:rsidRPr="009A18D5" w:rsidRDefault="00CE44F7" w:rsidP="009A18D5"/>
        </w:tc>
        <w:tc>
          <w:tcPr>
            <w:tcW w:w="1483" w:type="dxa"/>
            <w:tcBorders>
              <w:top w:val="nil"/>
              <w:left w:val="single" w:sz="4" w:space="0" w:color="auto"/>
              <w:bottom w:val="single" w:sz="4" w:space="0" w:color="auto"/>
              <w:right w:val="single" w:sz="4" w:space="0" w:color="auto"/>
            </w:tcBorders>
            <w:shd w:val="clear" w:color="auto" w:fill="FFFFFF"/>
            <w:vAlign w:val="bottom"/>
            <w:hideMark/>
          </w:tcPr>
          <w:p w:rsidR="00CE44F7" w:rsidRPr="009A18D5" w:rsidRDefault="00CE44F7" w:rsidP="009A18D5">
            <w:pPr>
              <w:rPr>
                <w:color w:val="000000"/>
              </w:rPr>
            </w:pPr>
            <w:r w:rsidRPr="009A18D5">
              <w:rPr>
                <w:color w:val="000000"/>
              </w:rPr>
              <w:t>голов</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8766</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8617</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8617</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8617</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8617</w:t>
            </w:r>
          </w:p>
        </w:tc>
      </w:tr>
      <w:tr w:rsidR="00CE44F7" w:rsidRPr="009A18D5" w:rsidTr="009A18D5">
        <w:tc>
          <w:tcPr>
            <w:tcW w:w="3363" w:type="dxa"/>
            <w:tcBorders>
              <w:top w:val="single" w:sz="4" w:space="0" w:color="auto"/>
              <w:left w:val="single" w:sz="4" w:space="0" w:color="auto"/>
              <w:bottom w:val="single" w:sz="4" w:space="0" w:color="auto"/>
              <w:right w:val="single" w:sz="4" w:space="0" w:color="auto"/>
            </w:tcBorders>
          </w:tcPr>
          <w:p w:rsidR="00CE44F7" w:rsidRPr="009A18D5" w:rsidRDefault="00CE44F7" w:rsidP="009A18D5">
            <w:pPr>
              <w:rPr>
                <w:color w:val="000000"/>
              </w:rPr>
            </w:pPr>
            <w:r w:rsidRPr="009A18D5">
              <w:rPr>
                <w:color w:val="000000"/>
              </w:rPr>
              <w:t>поголовье свиней в хозяйствах всех кат</w:t>
            </w:r>
            <w:r w:rsidRPr="009A18D5">
              <w:rPr>
                <w:color w:val="000000"/>
              </w:rPr>
              <w:t>е</w:t>
            </w:r>
            <w:r w:rsidRPr="009A18D5">
              <w:rPr>
                <w:color w:val="000000"/>
              </w:rPr>
              <w:t>горий</w:t>
            </w:r>
          </w:p>
          <w:p w:rsidR="00CE44F7" w:rsidRPr="009A18D5" w:rsidRDefault="00CE44F7" w:rsidP="009A18D5"/>
        </w:tc>
        <w:tc>
          <w:tcPr>
            <w:tcW w:w="1483" w:type="dxa"/>
            <w:tcBorders>
              <w:top w:val="nil"/>
              <w:left w:val="single" w:sz="4" w:space="0" w:color="auto"/>
              <w:bottom w:val="single" w:sz="4" w:space="0" w:color="auto"/>
              <w:right w:val="single" w:sz="4" w:space="0" w:color="auto"/>
            </w:tcBorders>
            <w:shd w:val="clear" w:color="auto" w:fill="FFFFFF"/>
            <w:vAlign w:val="bottom"/>
            <w:hideMark/>
          </w:tcPr>
          <w:p w:rsidR="00CE44F7" w:rsidRPr="009A18D5" w:rsidRDefault="00CE44F7" w:rsidP="009A18D5">
            <w:pPr>
              <w:rPr>
                <w:color w:val="000000"/>
              </w:rPr>
            </w:pPr>
            <w:r w:rsidRPr="009A18D5">
              <w:rPr>
                <w:color w:val="000000"/>
              </w:rPr>
              <w:t>голов</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8365</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8233</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8233</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8233</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8233</w:t>
            </w:r>
          </w:p>
        </w:tc>
      </w:tr>
      <w:tr w:rsidR="00CE44F7" w:rsidRPr="009A18D5" w:rsidTr="009A18D5">
        <w:tc>
          <w:tcPr>
            <w:tcW w:w="3363" w:type="dxa"/>
            <w:tcBorders>
              <w:top w:val="single" w:sz="4" w:space="0" w:color="auto"/>
              <w:left w:val="single" w:sz="4" w:space="0" w:color="auto"/>
              <w:bottom w:val="single" w:sz="4" w:space="0" w:color="auto"/>
              <w:right w:val="single" w:sz="4" w:space="0" w:color="auto"/>
            </w:tcBorders>
          </w:tcPr>
          <w:p w:rsidR="00CE44F7" w:rsidRPr="009A18D5" w:rsidRDefault="00CE44F7" w:rsidP="009A18D5">
            <w:pPr>
              <w:rPr>
                <w:color w:val="000000"/>
              </w:rPr>
            </w:pPr>
            <w:r w:rsidRPr="009A18D5">
              <w:rPr>
                <w:color w:val="000000"/>
              </w:rPr>
              <w:t>поголовье свиней в сельскохозяйственных организациях, крест</w:t>
            </w:r>
            <w:r w:rsidRPr="009A18D5">
              <w:rPr>
                <w:color w:val="000000"/>
              </w:rPr>
              <w:t>ь</w:t>
            </w:r>
            <w:r w:rsidRPr="009A18D5">
              <w:rPr>
                <w:color w:val="000000"/>
              </w:rPr>
              <w:t>янских(фермерских) хозяйствах, включая индивидуальных предпринимателей</w:t>
            </w:r>
          </w:p>
          <w:p w:rsidR="00CE44F7" w:rsidRPr="009A18D5" w:rsidRDefault="00CE44F7" w:rsidP="009A18D5"/>
        </w:tc>
        <w:tc>
          <w:tcPr>
            <w:tcW w:w="1483" w:type="dxa"/>
            <w:tcBorders>
              <w:top w:val="nil"/>
              <w:left w:val="single" w:sz="4" w:space="0" w:color="auto"/>
              <w:bottom w:val="single" w:sz="4" w:space="0" w:color="auto"/>
              <w:right w:val="single" w:sz="4" w:space="0" w:color="auto"/>
            </w:tcBorders>
            <w:shd w:val="clear" w:color="auto" w:fill="FFFFFF"/>
            <w:vAlign w:val="bottom"/>
            <w:hideMark/>
          </w:tcPr>
          <w:p w:rsidR="00CE44F7" w:rsidRPr="009A18D5" w:rsidRDefault="00CE44F7" w:rsidP="009A18D5">
            <w:pPr>
              <w:rPr>
                <w:color w:val="000000"/>
              </w:rPr>
            </w:pPr>
            <w:r w:rsidRPr="009A18D5">
              <w:rPr>
                <w:color w:val="000000"/>
              </w:rPr>
              <w:t>голов</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36784</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37498</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37498</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37498</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37498</w:t>
            </w:r>
          </w:p>
        </w:tc>
      </w:tr>
      <w:tr w:rsidR="00CE44F7" w:rsidRPr="009A18D5" w:rsidTr="009A18D5">
        <w:tc>
          <w:tcPr>
            <w:tcW w:w="3363" w:type="dxa"/>
            <w:tcBorders>
              <w:top w:val="single" w:sz="4" w:space="0" w:color="auto"/>
              <w:left w:val="single" w:sz="4" w:space="0" w:color="auto"/>
              <w:bottom w:val="single" w:sz="4" w:space="0" w:color="auto"/>
              <w:right w:val="single" w:sz="4" w:space="0" w:color="auto"/>
            </w:tcBorders>
          </w:tcPr>
          <w:p w:rsidR="00CE44F7" w:rsidRPr="009A18D5" w:rsidRDefault="00CE44F7" w:rsidP="009A18D5">
            <w:pPr>
              <w:rPr>
                <w:color w:val="000000"/>
              </w:rPr>
            </w:pPr>
            <w:r w:rsidRPr="009A18D5">
              <w:rPr>
                <w:color w:val="000000"/>
              </w:rPr>
              <w:t>поголовье птицы в хозяйствах всех катег</w:t>
            </w:r>
            <w:r w:rsidRPr="009A18D5">
              <w:rPr>
                <w:color w:val="000000"/>
              </w:rPr>
              <w:t>о</w:t>
            </w:r>
            <w:r w:rsidRPr="009A18D5">
              <w:rPr>
                <w:color w:val="000000"/>
              </w:rPr>
              <w:t>рий</w:t>
            </w:r>
          </w:p>
          <w:p w:rsidR="00CE44F7" w:rsidRPr="009A18D5" w:rsidRDefault="00CE44F7" w:rsidP="009A18D5"/>
        </w:tc>
        <w:tc>
          <w:tcPr>
            <w:tcW w:w="1483" w:type="dxa"/>
            <w:tcBorders>
              <w:top w:val="nil"/>
              <w:left w:val="single" w:sz="4" w:space="0" w:color="auto"/>
              <w:bottom w:val="single" w:sz="4" w:space="0" w:color="auto"/>
              <w:right w:val="single" w:sz="4" w:space="0" w:color="auto"/>
            </w:tcBorders>
            <w:shd w:val="clear" w:color="auto" w:fill="FFFFFF"/>
            <w:vAlign w:val="bottom"/>
            <w:hideMark/>
          </w:tcPr>
          <w:p w:rsidR="00CE44F7" w:rsidRPr="009A18D5" w:rsidRDefault="00CE44F7" w:rsidP="009A18D5">
            <w:pPr>
              <w:rPr>
                <w:color w:val="000000"/>
              </w:rPr>
            </w:pPr>
            <w:r w:rsidRPr="009A18D5">
              <w:rPr>
                <w:color w:val="000000"/>
              </w:rPr>
              <w:t>голов</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36245</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37023</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37023</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37023</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37023</w:t>
            </w:r>
          </w:p>
        </w:tc>
      </w:tr>
      <w:tr w:rsidR="00CE44F7" w:rsidRPr="009A18D5" w:rsidTr="009A18D5">
        <w:tc>
          <w:tcPr>
            <w:tcW w:w="3363" w:type="dxa"/>
            <w:tcBorders>
              <w:top w:val="single" w:sz="4" w:space="0" w:color="auto"/>
              <w:left w:val="single" w:sz="4" w:space="0" w:color="auto"/>
              <w:bottom w:val="single" w:sz="4" w:space="0" w:color="auto"/>
              <w:right w:val="single" w:sz="4" w:space="0" w:color="auto"/>
            </w:tcBorders>
          </w:tcPr>
          <w:p w:rsidR="00CE44F7" w:rsidRPr="009A18D5" w:rsidRDefault="00CE44F7" w:rsidP="009A18D5">
            <w:pPr>
              <w:rPr>
                <w:color w:val="000000"/>
              </w:rPr>
            </w:pPr>
            <w:r w:rsidRPr="009A18D5">
              <w:rPr>
                <w:color w:val="000000"/>
              </w:rPr>
              <w:t>поголовье птицы в сельскохозяйственных организациях, крест</w:t>
            </w:r>
            <w:r w:rsidRPr="009A18D5">
              <w:rPr>
                <w:color w:val="000000"/>
              </w:rPr>
              <w:t>ь</w:t>
            </w:r>
            <w:r w:rsidRPr="009A18D5">
              <w:rPr>
                <w:color w:val="000000"/>
              </w:rPr>
              <w:t>янских(фермерских) хозяйствах, включая индивидуальных предпринимателей</w:t>
            </w:r>
          </w:p>
          <w:p w:rsidR="00CE44F7" w:rsidRPr="009A18D5" w:rsidRDefault="00CE44F7" w:rsidP="009A18D5"/>
        </w:tc>
        <w:tc>
          <w:tcPr>
            <w:tcW w:w="1483" w:type="dxa"/>
            <w:tcBorders>
              <w:top w:val="nil"/>
              <w:left w:val="single" w:sz="4" w:space="0" w:color="auto"/>
              <w:bottom w:val="single" w:sz="4" w:space="0" w:color="auto"/>
              <w:right w:val="single" w:sz="4" w:space="0" w:color="auto"/>
            </w:tcBorders>
            <w:shd w:val="clear" w:color="auto" w:fill="FFFFFF"/>
            <w:vAlign w:val="bottom"/>
            <w:hideMark/>
          </w:tcPr>
          <w:p w:rsidR="00CE44F7" w:rsidRPr="009A18D5" w:rsidRDefault="00CE44F7" w:rsidP="009A18D5">
            <w:pPr>
              <w:rPr>
                <w:color w:val="000000"/>
              </w:rPr>
            </w:pPr>
            <w:r w:rsidRPr="009A18D5">
              <w:rPr>
                <w:color w:val="000000"/>
              </w:rPr>
              <w:t>тыс.голов</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8513,2</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8062,1</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8062,1</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8062,1</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8062,1</w:t>
            </w:r>
          </w:p>
        </w:tc>
      </w:tr>
      <w:tr w:rsidR="00CE44F7" w:rsidRPr="009A18D5" w:rsidTr="009A18D5">
        <w:tc>
          <w:tcPr>
            <w:tcW w:w="3363" w:type="dxa"/>
            <w:tcBorders>
              <w:top w:val="single" w:sz="4" w:space="0" w:color="auto"/>
              <w:left w:val="single" w:sz="4" w:space="0" w:color="auto"/>
              <w:bottom w:val="single" w:sz="4" w:space="0" w:color="auto"/>
              <w:right w:val="single" w:sz="4" w:space="0" w:color="auto"/>
            </w:tcBorders>
          </w:tcPr>
          <w:p w:rsidR="00CE44F7" w:rsidRPr="009A18D5" w:rsidRDefault="00CE44F7" w:rsidP="009A18D5">
            <w:pPr>
              <w:rPr>
                <w:color w:val="000000"/>
              </w:rPr>
            </w:pPr>
            <w:r w:rsidRPr="009A18D5">
              <w:rPr>
                <w:color w:val="000000"/>
              </w:rPr>
              <w:t>производство масла подсолнечного нер</w:t>
            </w:r>
            <w:r w:rsidRPr="009A18D5">
              <w:rPr>
                <w:color w:val="000000"/>
              </w:rPr>
              <w:t>а</w:t>
            </w:r>
            <w:r w:rsidRPr="009A18D5">
              <w:rPr>
                <w:color w:val="000000"/>
              </w:rPr>
              <w:t>финированного и его фракции</w:t>
            </w:r>
          </w:p>
          <w:p w:rsidR="00CE44F7" w:rsidRPr="009A18D5" w:rsidRDefault="00CE44F7" w:rsidP="009A18D5"/>
        </w:tc>
        <w:tc>
          <w:tcPr>
            <w:tcW w:w="1483" w:type="dxa"/>
            <w:tcBorders>
              <w:top w:val="nil"/>
              <w:left w:val="single" w:sz="4" w:space="0" w:color="auto"/>
              <w:bottom w:val="single" w:sz="4" w:space="0" w:color="auto"/>
              <w:right w:val="single" w:sz="4" w:space="0" w:color="auto"/>
            </w:tcBorders>
            <w:shd w:val="clear" w:color="auto" w:fill="FFFFFF"/>
            <w:vAlign w:val="bottom"/>
            <w:hideMark/>
          </w:tcPr>
          <w:p w:rsidR="00CE44F7" w:rsidRPr="009A18D5" w:rsidRDefault="00CE44F7" w:rsidP="009A18D5">
            <w:pPr>
              <w:rPr>
                <w:color w:val="000000"/>
              </w:rPr>
            </w:pPr>
            <w:r w:rsidRPr="009A18D5">
              <w:rPr>
                <w:color w:val="000000"/>
              </w:rPr>
              <w:t>тыс.голов</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8500</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8050</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8050</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8050</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8050</w:t>
            </w:r>
          </w:p>
        </w:tc>
      </w:tr>
      <w:tr w:rsidR="00CE44F7" w:rsidRPr="009A18D5" w:rsidTr="009A18D5">
        <w:tc>
          <w:tcPr>
            <w:tcW w:w="3363" w:type="dxa"/>
            <w:tcBorders>
              <w:top w:val="single" w:sz="4" w:space="0" w:color="auto"/>
              <w:left w:val="single" w:sz="4" w:space="0" w:color="auto"/>
              <w:bottom w:val="single" w:sz="4" w:space="0" w:color="auto"/>
              <w:right w:val="single" w:sz="4" w:space="0" w:color="auto"/>
            </w:tcBorders>
          </w:tcPr>
          <w:p w:rsidR="00CE44F7" w:rsidRPr="009A18D5" w:rsidRDefault="00CE44F7" w:rsidP="009A18D5">
            <w:pPr>
              <w:rPr>
                <w:color w:val="000000"/>
              </w:rPr>
            </w:pPr>
            <w:r w:rsidRPr="009A18D5">
              <w:rPr>
                <w:color w:val="000000"/>
              </w:rPr>
              <w:t>производство масла сливочного</w:t>
            </w:r>
          </w:p>
          <w:p w:rsidR="00CE44F7" w:rsidRPr="009A18D5" w:rsidRDefault="00CE44F7" w:rsidP="009A18D5"/>
        </w:tc>
        <w:tc>
          <w:tcPr>
            <w:tcW w:w="1483" w:type="dxa"/>
            <w:tcBorders>
              <w:top w:val="nil"/>
              <w:left w:val="single" w:sz="4" w:space="0" w:color="auto"/>
              <w:bottom w:val="single" w:sz="4" w:space="0" w:color="auto"/>
              <w:right w:val="single" w:sz="4" w:space="0" w:color="auto"/>
            </w:tcBorders>
            <w:shd w:val="clear" w:color="auto" w:fill="FFFFFF"/>
            <w:vAlign w:val="bottom"/>
            <w:hideMark/>
          </w:tcPr>
          <w:p w:rsidR="00CE44F7" w:rsidRPr="009A18D5" w:rsidRDefault="00CE44F7" w:rsidP="009A18D5">
            <w:pPr>
              <w:rPr>
                <w:color w:val="000000"/>
              </w:rPr>
            </w:pPr>
            <w:r w:rsidRPr="009A18D5">
              <w:rPr>
                <w:color w:val="000000"/>
              </w:rPr>
              <w:lastRenderedPageBreak/>
              <w:t>тыс.тонн</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18</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10,5</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10,6</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10,7</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10,8</w:t>
            </w:r>
          </w:p>
        </w:tc>
      </w:tr>
      <w:tr w:rsidR="00CE44F7" w:rsidRPr="009A18D5" w:rsidTr="009A18D5">
        <w:tc>
          <w:tcPr>
            <w:tcW w:w="3363" w:type="dxa"/>
            <w:tcBorders>
              <w:top w:val="single" w:sz="4" w:space="0" w:color="auto"/>
              <w:left w:val="single" w:sz="4" w:space="0" w:color="auto"/>
              <w:bottom w:val="single" w:sz="4" w:space="0" w:color="auto"/>
              <w:right w:val="single" w:sz="4" w:space="0" w:color="auto"/>
            </w:tcBorders>
          </w:tcPr>
          <w:p w:rsidR="00CE44F7" w:rsidRPr="009A18D5" w:rsidRDefault="00CE44F7" w:rsidP="009A18D5">
            <w:pPr>
              <w:rPr>
                <w:color w:val="000000"/>
              </w:rPr>
            </w:pPr>
            <w:r w:rsidRPr="009A18D5">
              <w:rPr>
                <w:color w:val="000000"/>
              </w:rPr>
              <w:lastRenderedPageBreak/>
              <w:t>производство сыров и сырных продуктов</w:t>
            </w:r>
          </w:p>
          <w:p w:rsidR="00CE44F7" w:rsidRPr="009A18D5" w:rsidRDefault="00CE44F7" w:rsidP="009A18D5"/>
        </w:tc>
        <w:tc>
          <w:tcPr>
            <w:tcW w:w="1483" w:type="dxa"/>
            <w:tcBorders>
              <w:top w:val="nil"/>
              <w:left w:val="single" w:sz="4" w:space="0" w:color="auto"/>
              <w:bottom w:val="single" w:sz="4" w:space="0" w:color="auto"/>
              <w:right w:val="single" w:sz="4" w:space="0" w:color="auto"/>
            </w:tcBorders>
            <w:shd w:val="clear" w:color="auto" w:fill="FFFFFF"/>
            <w:vAlign w:val="bottom"/>
            <w:hideMark/>
          </w:tcPr>
          <w:p w:rsidR="00CE44F7" w:rsidRPr="009A18D5" w:rsidRDefault="00CE44F7" w:rsidP="009A18D5">
            <w:pPr>
              <w:rPr>
                <w:color w:val="000000"/>
              </w:rPr>
            </w:pPr>
            <w:r w:rsidRPr="009A18D5">
              <w:rPr>
                <w:color w:val="000000"/>
              </w:rPr>
              <w:t>тыс.тонн</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0,529</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0,52</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0,59</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0,6</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0,61</w:t>
            </w:r>
          </w:p>
        </w:tc>
      </w:tr>
      <w:tr w:rsidR="00CE44F7" w:rsidRPr="009A18D5" w:rsidTr="009A18D5">
        <w:tc>
          <w:tcPr>
            <w:tcW w:w="3363" w:type="dxa"/>
            <w:tcBorders>
              <w:top w:val="single" w:sz="4" w:space="0" w:color="auto"/>
              <w:left w:val="single" w:sz="4" w:space="0" w:color="auto"/>
              <w:bottom w:val="single" w:sz="4" w:space="0" w:color="auto"/>
              <w:right w:val="single" w:sz="4" w:space="0" w:color="auto"/>
            </w:tcBorders>
          </w:tcPr>
          <w:p w:rsidR="00CE44F7" w:rsidRPr="009A18D5" w:rsidRDefault="00CE44F7" w:rsidP="009A18D5"/>
        </w:tc>
        <w:tc>
          <w:tcPr>
            <w:tcW w:w="1483" w:type="dxa"/>
            <w:tcBorders>
              <w:top w:val="nil"/>
              <w:left w:val="single" w:sz="4" w:space="0" w:color="auto"/>
              <w:bottom w:val="single" w:sz="4" w:space="0" w:color="auto"/>
              <w:right w:val="single" w:sz="4" w:space="0" w:color="auto"/>
            </w:tcBorders>
            <w:shd w:val="clear" w:color="auto" w:fill="FFFFFF"/>
            <w:vAlign w:val="bottom"/>
            <w:hideMark/>
          </w:tcPr>
          <w:p w:rsidR="00CE44F7" w:rsidRPr="009A18D5" w:rsidRDefault="00CE44F7" w:rsidP="009A18D5">
            <w:pPr>
              <w:rPr>
                <w:color w:val="000000"/>
              </w:rPr>
            </w:pPr>
            <w:r w:rsidRPr="009A18D5">
              <w:rPr>
                <w:color w:val="000000"/>
              </w:rPr>
              <w:t>тыс.тонн</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0,04</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0,06</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0,09</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0,09</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0,09</w:t>
            </w:r>
          </w:p>
        </w:tc>
      </w:tr>
      <w:tr w:rsidR="00CE44F7" w:rsidRPr="009A18D5" w:rsidTr="009A18D5">
        <w:tc>
          <w:tcPr>
            <w:tcW w:w="10421" w:type="dxa"/>
            <w:gridSpan w:val="7"/>
            <w:tcBorders>
              <w:top w:val="single" w:sz="4" w:space="0" w:color="auto"/>
              <w:left w:val="single" w:sz="4" w:space="0" w:color="auto"/>
              <w:bottom w:val="single" w:sz="4" w:space="0" w:color="auto"/>
              <w:right w:val="single" w:sz="4" w:space="0" w:color="auto"/>
            </w:tcBorders>
            <w:hideMark/>
          </w:tcPr>
          <w:p w:rsidR="00CE44F7" w:rsidRPr="009A18D5" w:rsidRDefault="00CE44F7" w:rsidP="009A18D5">
            <w:pPr>
              <w:rPr>
                <w:b/>
              </w:rPr>
            </w:pPr>
            <w:r w:rsidRPr="009A18D5">
              <w:rPr>
                <w:b/>
              </w:rPr>
              <w:t>Подпрограмма "Техническая и технологическая модерниз</w:t>
            </w:r>
            <w:r w:rsidRPr="009A18D5">
              <w:rPr>
                <w:b/>
              </w:rPr>
              <w:t>а</w:t>
            </w:r>
            <w:r w:rsidRPr="009A18D5">
              <w:rPr>
                <w:b/>
              </w:rPr>
              <w:t>ция, инновационное развитие"</w:t>
            </w:r>
            <w:r w:rsidRPr="009A18D5">
              <w:rPr>
                <w:b/>
              </w:rPr>
              <w:tab/>
            </w:r>
            <w:r w:rsidRPr="009A18D5">
              <w:rPr>
                <w:b/>
              </w:rPr>
              <w:tab/>
            </w:r>
            <w:r w:rsidRPr="009A18D5">
              <w:rPr>
                <w:b/>
              </w:rPr>
              <w:tab/>
            </w:r>
            <w:r w:rsidRPr="009A18D5">
              <w:rPr>
                <w:b/>
              </w:rPr>
              <w:tab/>
            </w:r>
            <w:r w:rsidRPr="009A18D5">
              <w:rPr>
                <w:b/>
              </w:rPr>
              <w:tab/>
            </w:r>
            <w:r w:rsidRPr="009A18D5">
              <w:rPr>
                <w:b/>
              </w:rPr>
              <w:tab/>
            </w:r>
          </w:p>
        </w:tc>
      </w:tr>
      <w:tr w:rsidR="00CE44F7" w:rsidRPr="009A18D5" w:rsidTr="009A18D5">
        <w:tc>
          <w:tcPr>
            <w:tcW w:w="3363" w:type="dxa"/>
            <w:tcBorders>
              <w:top w:val="single" w:sz="4" w:space="0" w:color="auto"/>
              <w:left w:val="single" w:sz="4" w:space="0" w:color="auto"/>
              <w:bottom w:val="single" w:sz="4" w:space="0" w:color="auto"/>
              <w:right w:val="single" w:sz="4" w:space="0" w:color="auto"/>
            </w:tcBorders>
            <w:hideMark/>
          </w:tcPr>
          <w:p w:rsidR="00CE44F7" w:rsidRPr="009A18D5" w:rsidRDefault="00CE44F7" w:rsidP="009A18D5">
            <w:r w:rsidRPr="009A18D5">
              <w:t>объем приобретенной сельскохозяйственными товаропроизводителями сельскохозяйственной техники</w:t>
            </w:r>
          </w:p>
        </w:tc>
        <w:tc>
          <w:tcPr>
            <w:tcW w:w="14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штук</w:t>
            </w:r>
          </w:p>
        </w:tc>
        <w:tc>
          <w:tcPr>
            <w:tcW w:w="1115" w:type="dxa"/>
            <w:tcBorders>
              <w:top w:val="single" w:sz="4" w:space="0" w:color="auto"/>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 </w:t>
            </w:r>
          </w:p>
        </w:tc>
        <w:tc>
          <w:tcPr>
            <w:tcW w:w="1115" w:type="dxa"/>
            <w:tcBorders>
              <w:top w:val="single" w:sz="4" w:space="0" w:color="auto"/>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7</w:t>
            </w:r>
          </w:p>
        </w:tc>
        <w:tc>
          <w:tcPr>
            <w:tcW w:w="1115" w:type="dxa"/>
            <w:tcBorders>
              <w:top w:val="single" w:sz="4" w:space="0" w:color="auto"/>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9</w:t>
            </w:r>
          </w:p>
        </w:tc>
        <w:tc>
          <w:tcPr>
            <w:tcW w:w="1115" w:type="dxa"/>
            <w:tcBorders>
              <w:top w:val="single" w:sz="4" w:space="0" w:color="auto"/>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9</w:t>
            </w:r>
          </w:p>
        </w:tc>
        <w:tc>
          <w:tcPr>
            <w:tcW w:w="1115" w:type="dxa"/>
            <w:tcBorders>
              <w:top w:val="single" w:sz="4" w:space="0" w:color="auto"/>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9</w:t>
            </w:r>
          </w:p>
        </w:tc>
      </w:tr>
      <w:tr w:rsidR="00CE44F7" w:rsidRPr="009A18D5" w:rsidTr="009A18D5">
        <w:tc>
          <w:tcPr>
            <w:tcW w:w="3363" w:type="dxa"/>
            <w:tcBorders>
              <w:top w:val="single" w:sz="4" w:space="0" w:color="auto"/>
              <w:left w:val="single" w:sz="4" w:space="0" w:color="auto"/>
              <w:bottom w:val="single" w:sz="4" w:space="0" w:color="auto"/>
              <w:right w:val="single" w:sz="4" w:space="0" w:color="auto"/>
            </w:tcBorders>
            <w:hideMark/>
          </w:tcPr>
          <w:p w:rsidR="00CE44F7" w:rsidRPr="009A18D5" w:rsidRDefault="00CE44F7" w:rsidP="009A18D5">
            <w:r w:rsidRPr="009A18D5">
              <w:t>количество  приобрет</w:t>
            </w:r>
            <w:r w:rsidRPr="009A18D5">
              <w:t>е</w:t>
            </w:r>
            <w:r w:rsidRPr="009A18D5">
              <w:t>ния тракторов в сельск</w:t>
            </w:r>
            <w:r w:rsidRPr="009A18D5">
              <w:t>о</w:t>
            </w:r>
            <w:r w:rsidRPr="009A18D5">
              <w:t>хозяйственных организ</w:t>
            </w:r>
            <w:r w:rsidRPr="009A18D5">
              <w:t>а</w:t>
            </w:r>
            <w:r w:rsidRPr="009A18D5">
              <w:t>циях</w:t>
            </w:r>
          </w:p>
        </w:tc>
        <w:tc>
          <w:tcPr>
            <w:tcW w:w="1483" w:type="dxa"/>
            <w:tcBorders>
              <w:top w:val="nil"/>
              <w:left w:val="single" w:sz="4" w:space="0" w:color="auto"/>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штук</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5</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 </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2</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2</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2</w:t>
            </w:r>
          </w:p>
        </w:tc>
      </w:tr>
      <w:tr w:rsidR="00CE44F7" w:rsidRPr="009A18D5" w:rsidTr="009A18D5">
        <w:tc>
          <w:tcPr>
            <w:tcW w:w="3363" w:type="dxa"/>
            <w:tcBorders>
              <w:top w:val="single" w:sz="4" w:space="0" w:color="auto"/>
              <w:left w:val="single" w:sz="4" w:space="0" w:color="auto"/>
              <w:bottom w:val="single" w:sz="4" w:space="0" w:color="auto"/>
              <w:right w:val="single" w:sz="4" w:space="0" w:color="auto"/>
            </w:tcBorders>
            <w:hideMark/>
          </w:tcPr>
          <w:p w:rsidR="00CE44F7" w:rsidRPr="009A18D5" w:rsidRDefault="00CE44F7" w:rsidP="009A18D5">
            <w:r w:rsidRPr="009A18D5">
              <w:t>количество приобретения зерноуборочных комба</w:t>
            </w:r>
            <w:r w:rsidRPr="009A18D5">
              <w:t>й</w:t>
            </w:r>
            <w:r w:rsidRPr="009A18D5">
              <w:t>нов в сельскохозяйстве</w:t>
            </w:r>
            <w:r w:rsidRPr="009A18D5">
              <w:t>н</w:t>
            </w:r>
            <w:r w:rsidRPr="009A18D5">
              <w:t>ных организациях</w:t>
            </w:r>
          </w:p>
        </w:tc>
        <w:tc>
          <w:tcPr>
            <w:tcW w:w="1483" w:type="dxa"/>
            <w:tcBorders>
              <w:top w:val="nil"/>
              <w:left w:val="single" w:sz="4" w:space="0" w:color="auto"/>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штук</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8</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6</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6</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6</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6</w:t>
            </w:r>
          </w:p>
        </w:tc>
      </w:tr>
      <w:tr w:rsidR="00CE44F7" w:rsidRPr="009A18D5" w:rsidTr="009A18D5">
        <w:tc>
          <w:tcPr>
            <w:tcW w:w="3363" w:type="dxa"/>
            <w:tcBorders>
              <w:top w:val="single" w:sz="4" w:space="0" w:color="auto"/>
              <w:left w:val="single" w:sz="4" w:space="0" w:color="auto"/>
              <w:bottom w:val="single" w:sz="4" w:space="0" w:color="auto"/>
              <w:right w:val="single" w:sz="4" w:space="0" w:color="auto"/>
            </w:tcBorders>
            <w:hideMark/>
          </w:tcPr>
          <w:p w:rsidR="00CE44F7" w:rsidRPr="009A18D5" w:rsidRDefault="00CE44F7" w:rsidP="009A18D5">
            <w:r w:rsidRPr="009A18D5">
              <w:t>количество  приобрет</w:t>
            </w:r>
            <w:r w:rsidRPr="009A18D5">
              <w:t>е</w:t>
            </w:r>
            <w:r w:rsidRPr="009A18D5">
              <w:t>ния кормоуборочных комбайнов в сельскох</w:t>
            </w:r>
            <w:r w:rsidRPr="009A18D5">
              <w:t>о</w:t>
            </w:r>
            <w:r w:rsidRPr="009A18D5">
              <w:t>зяйственных организац</w:t>
            </w:r>
            <w:r w:rsidRPr="009A18D5">
              <w:t>и</w:t>
            </w:r>
            <w:r w:rsidRPr="009A18D5">
              <w:t>ях</w:t>
            </w:r>
          </w:p>
        </w:tc>
        <w:tc>
          <w:tcPr>
            <w:tcW w:w="1483" w:type="dxa"/>
            <w:tcBorders>
              <w:top w:val="nil"/>
              <w:left w:val="single" w:sz="4" w:space="0" w:color="auto"/>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штук</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2</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1</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1</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1</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1</w:t>
            </w:r>
          </w:p>
        </w:tc>
      </w:tr>
      <w:tr w:rsidR="00CE44F7" w:rsidRPr="009A18D5" w:rsidTr="009A18D5">
        <w:tc>
          <w:tcPr>
            <w:tcW w:w="10421" w:type="dxa"/>
            <w:gridSpan w:val="7"/>
            <w:tcBorders>
              <w:top w:val="single" w:sz="4" w:space="0" w:color="auto"/>
              <w:left w:val="single" w:sz="4" w:space="0" w:color="auto"/>
              <w:bottom w:val="single" w:sz="4" w:space="0" w:color="auto"/>
              <w:right w:val="single" w:sz="4" w:space="0" w:color="auto"/>
            </w:tcBorders>
            <w:hideMark/>
          </w:tcPr>
          <w:p w:rsidR="00CE44F7" w:rsidRPr="009A18D5" w:rsidRDefault="00CE44F7" w:rsidP="009A18D5">
            <w:pPr>
              <w:jc w:val="center"/>
              <w:rPr>
                <w:b/>
              </w:rPr>
            </w:pPr>
            <w:r w:rsidRPr="009A18D5">
              <w:rPr>
                <w:b/>
              </w:rPr>
              <w:t>Подпрограмма "Поддержка и развитие кадрового потенциала в АПК"</w:t>
            </w:r>
          </w:p>
        </w:tc>
      </w:tr>
      <w:tr w:rsidR="00CE44F7" w:rsidRPr="009A18D5" w:rsidTr="009A18D5">
        <w:tc>
          <w:tcPr>
            <w:tcW w:w="3363" w:type="dxa"/>
            <w:tcBorders>
              <w:top w:val="single" w:sz="4" w:space="0" w:color="auto"/>
              <w:left w:val="single" w:sz="4" w:space="0" w:color="auto"/>
              <w:bottom w:val="single" w:sz="4" w:space="0" w:color="auto"/>
              <w:right w:val="single" w:sz="4" w:space="0" w:color="auto"/>
            </w:tcBorders>
            <w:hideMark/>
          </w:tcPr>
          <w:p w:rsidR="00CE44F7" w:rsidRPr="009A18D5" w:rsidRDefault="00CE44F7" w:rsidP="009A18D5">
            <w:r w:rsidRPr="009A18D5">
              <w:t>доля молодых специал</w:t>
            </w:r>
            <w:r w:rsidRPr="009A18D5">
              <w:t>и</w:t>
            </w:r>
            <w:r w:rsidRPr="009A18D5">
              <w:t>стов в общей численн</w:t>
            </w:r>
            <w:r w:rsidRPr="009A18D5">
              <w:t>о</w:t>
            </w:r>
            <w:r w:rsidRPr="009A18D5">
              <w:t>сти квалифицированных специалистов в сельск</w:t>
            </w:r>
            <w:r w:rsidRPr="009A18D5">
              <w:t>о</w:t>
            </w:r>
            <w:r w:rsidRPr="009A18D5">
              <w:t>хозяйственных организ</w:t>
            </w:r>
            <w:r w:rsidRPr="009A18D5">
              <w:t>а</w:t>
            </w:r>
            <w:r w:rsidRPr="009A18D5">
              <w:t>циях</w:t>
            </w:r>
          </w:p>
        </w:tc>
        <w:tc>
          <w:tcPr>
            <w:tcW w:w="14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10</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11</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11</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11</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11</w:t>
            </w:r>
          </w:p>
        </w:tc>
      </w:tr>
      <w:tr w:rsidR="00CE44F7" w:rsidRPr="009A18D5" w:rsidTr="009A18D5">
        <w:tc>
          <w:tcPr>
            <w:tcW w:w="3363" w:type="dxa"/>
            <w:tcBorders>
              <w:top w:val="single" w:sz="4" w:space="0" w:color="auto"/>
              <w:left w:val="single" w:sz="4" w:space="0" w:color="auto"/>
              <w:bottom w:val="single" w:sz="4" w:space="0" w:color="auto"/>
              <w:right w:val="single" w:sz="4" w:space="0" w:color="auto"/>
            </w:tcBorders>
            <w:hideMark/>
          </w:tcPr>
          <w:p w:rsidR="00CE44F7" w:rsidRPr="009A18D5" w:rsidRDefault="00CE44F7" w:rsidP="009A18D5">
            <w:r w:rsidRPr="009A18D5">
              <w:t>уровень обеспечения сельскохозяйственных организаций квалифиц</w:t>
            </w:r>
            <w:r w:rsidRPr="009A18D5">
              <w:t>и</w:t>
            </w:r>
            <w:r w:rsidRPr="009A18D5">
              <w:t>рованными специалист</w:t>
            </w:r>
            <w:r w:rsidRPr="009A18D5">
              <w:t>а</w:t>
            </w:r>
            <w:r w:rsidRPr="009A18D5">
              <w:t>ми</w:t>
            </w:r>
          </w:p>
        </w:tc>
        <w:tc>
          <w:tcPr>
            <w:tcW w:w="1483" w:type="dxa"/>
            <w:tcBorders>
              <w:top w:val="nil"/>
              <w:left w:val="single" w:sz="4" w:space="0" w:color="auto"/>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95</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95</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96</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97</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98</w:t>
            </w:r>
          </w:p>
        </w:tc>
      </w:tr>
      <w:tr w:rsidR="00CE44F7" w:rsidRPr="009A18D5" w:rsidTr="009A18D5">
        <w:tc>
          <w:tcPr>
            <w:tcW w:w="3363" w:type="dxa"/>
            <w:tcBorders>
              <w:top w:val="single" w:sz="4" w:space="0" w:color="auto"/>
              <w:left w:val="single" w:sz="4" w:space="0" w:color="auto"/>
              <w:bottom w:val="single" w:sz="4" w:space="0" w:color="auto"/>
              <w:right w:val="single" w:sz="4" w:space="0" w:color="auto"/>
            </w:tcBorders>
            <w:hideMark/>
          </w:tcPr>
          <w:p w:rsidR="00CE44F7" w:rsidRPr="009A18D5" w:rsidRDefault="00CE44F7" w:rsidP="009A18D5">
            <w:r w:rsidRPr="009A18D5">
              <w:t>количество абитуриентов, направленных для пост</w:t>
            </w:r>
            <w:r w:rsidRPr="009A18D5">
              <w:t>у</w:t>
            </w:r>
            <w:r w:rsidRPr="009A18D5">
              <w:t>пления в текущем году сельскохозяйственные специальности и напра</w:t>
            </w:r>
            <w:r w:rsidRPr="009A18D5">
              <w:t>в</w:t>
            </w:r>
            <w:r w:rsidRPr="009A18D5">
              <w:t>ления подготовки «Агр</w:t>
            </w:r>
            <w:r w:rsidRPr="009A18D5">
              <w:t>о</w:t>
            </w:r>
            <w:r w:rsidRPr="009A18D5">
              <w:t>номия», «Зоотехния», «Ветеринария», «Техн</w:t>
            </w:r>
            <w:r w:rsidRPr="009A18D5">
              <w:t>о</w:t>
            </w:r>
            <w:r w:rsidRPr="009A18D5">
              <w:t>логия производства и переработки сельскохозя</w:t>
            </w:r>
            <w:r w:rsidRPr="009A18D5">
              <w:t>й</w:t>
            </w:r>
            <w:r w:rsidRPr="009A18D5">
              <w:t>ственной продукции», «Агроинженерия», «М</w:t>
            </w:r>
            <w:r w:rsidRPr="009A18D5">
              <w:t>е</w:t>
            </w:r>
            <w:r w:rsidRPr="009A18D5">
              <w:t>ханизация»;</w:t>
            </w:r>
          </w:p>
        </w:tc>
        <w:tc>
          <w:tcPr>
            <w:tcW w:w="1483" w:type="dxa"/>
            <w:tcBorders>
              <w:top w:val="nil"/>
              <w:left w:val="single" w:sz="4" w:space="0" w:color="auto"/>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человек</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5</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7</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7</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9</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10</w:t>
            </w:r>
          </w:p>
        </w:tc>
      </w:tr>
      <w:tr w:rsidR="00CE44F7" w:rsidRPr="009A18D5" w:rsidTr="009A18D5">
        <w:tc>
          <w:tcPr>
            <w:tcW w:w="3363" w:type="dxa"/>
            <w:tcBorders>
              <w:top w:val="single" w:sz="4" w:space="0" w:color="auto"/>
              <w:left w:val="single" w:sz="4" w:space="0" w:color="auto"/>
              <w:bottom w:val="single" w:sz="4" w:space="0" w:color="auto"/>
              <w:right w:val="single" w:sz="4" w:space="0" w:color="auto"/>
            </w:tcBorders>
            <w:hideMark/>
          </w:tcPr>
          <w:p w:rsidR="00CE44F7" w:rsidRPr="009A18D5" w:rsidRDefault="00CE44F7" w:rsidP="009A18D5">
            <w:r w:rsidRPr="009A18D5">
              <w:t>количество студентов, з</w:t>
            </w:r>
            <w:r w:rsidRPr="009A18D5">
              <w:t>а</w:t>
            </w:r>
            <w:r w:rsidRPr="009A18D5">
              <w:t xml:space="preserve">ключивших в текущем </w:t>
            </w:r>
            <w:r w:rsidRPr="009A18D5">
              <w:lastRenderedPageBreak/>
              <w:t>году договора о предоставлении аграрной ст</w:t>
            </w:r>
            <w:r w:rsidRPr="009A18D5">
              <w:t>и</w:t>
            </w:r>
            <w:r w:rsidRPr="009A18D5">
              <w:t>пендии;</w:t>
            </w:r>
          </w:p>
        </w:tc>
        <w:tc>
          <w:tcPr>
            <w:tcW w:w="1483" w:type="dxa"/>
            <w:tcBorders>
              <w:top w:val="nil"/>
              <w:left w:val="single" w:sz="4" w:space="0" w:color="auto"/>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lastRenderedPageBreak/>
              <w:t>человек</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3</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4</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6</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6</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6</w:t>
            </w:r>
          </w:p>
        </w:tc>
      </w:tr>
      <w:tr w:rsidR="00CE44F7" w:rsidRPr="009A18D5" w:rsidTr="009A18D5">
        <w:tc>
          <w:tcPr>
            <w:tcW w:w="3363" w:type="dxa"/>
            <w:tcBorders>
              <w:top w:val="single" w:sz="4" w:space="0" w:color="auto"/>
              <w:left w:val="single" w:sz="4" w:space="0" w:color="auto"/>
              <w:bottom w:val="single" w:sz="4" w:space="0" w:color="auto"/>
              <w:right w:val="single" w:sz="4" w:space="0" w:color="auto"/>
            </w:tcBorders>
            <w:hideMark/>
          </w:tcPr>
          <w:p w:rsidR="00CE44F7" w:rsidRPr="009A18D5" w:rsidRDefault="00CE44F7" w:rsidP="009A18D5">
            <w:r w:rsidRPr="009A18D5">
              <w:lastRenderedPageBreak/>
              <w:t>количество молодых сп</w:t>
            </w:r>
            <w:r w:rsidRPr="009A18D5">
              <w:t>е</w:t>
            </w:r>
            <w:r w:rsidRPr="009A18D5">
              <w:t>циалистов, заключивших в текущем году договора о предоставлении мол</w:t>
            </w:r>
            <w:r w:rsidRPr="009A18D5">
              <w:t>о</w:t>
            </w:r>
            <w:r w:rsidRPr="009A18D5">
              <w:t>дому специалисту пос</w:t>
            </w:r>
            <w:r w:rsidRPr="009A18D5">
              <w:t>о</w:t>
            </w:r>
            <w:r w:rsidRPr="009A18D5">
              <w:t>бия и подъемных.</w:t>
            </w:r>
          </w:p>
        </w:tc>
        <w:tc>
          <w:tcPr>
            <w:tcW w:w="1483" w:type="dxa"/>
            <w:tcBorders>
              <w:top w:val="nil"/>
              <w:left w:val="single" w:sz="4" w:space="0" w:color="auto"/>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человек</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7</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3</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3</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3</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4</w:t>
            </w:r>
          </w:p>
        </w:tc>
      </w:tr>
      <w:tr w:rsidR="00CE44F7" w:rsidRPr="009A18D5" w:rsidTr="009A18D5">
        <w:tc>
          <w:tcPr>
            <w:tcW w:w="10421" w:type="dxa"/>
            <w:gridSpan w:val="7"/>
            <w:tcBorders>
              <w:top w:val="single" w:sz="4" w:space="0" w:color="auto"/>
              <w:left w:val="single" w:sz="4" w:space="0" w:color="auto"/>
              <w:bottom w:val="single" w:sz="4" w:space="0" w:color="auto"/>
              <w:right w:val="single" w:sz="4" w:space="0" w:color="auto"/>
            </w:tcBorders>
            <w:hideMark/>
          </w:tcPr>
          <w:p w:rsidR="00CE44F7" w:rsidRPr="009A18D5" w:rsidRDefault="00CE44F7" w:rsidP="009A18D5">
            <w:pPr>
              <w:rPr>
                <w:b/>
              </w:rPr>
            </w:pPr>
            <w:r w:rsidRPr="009A18D5">
              <w:rPr>
                <w:b/>
              </w:rPr>
              <w:t>Подпрограмма "Создание системы поддержи фермеров   и развитие сельской кооперации"</w:t>
            </w:r>
            <w:r w:rsidRPr="009A18D5">
              <w:rPr>
                <w:b/>
              </w:rPr>
              <w:tab/>
            </w:r>
            <w:r w:rsidRPr="009A18D5">
              <w:rPr>
                <w:b/>
              </w:rPr>
              <w:tab/>
            </w:r>
            <w:r w:rsidRPr="009A18D5">
              <w:rPr>
                <w:b/>
              </w:rPr>
              <w:tab/>
            </w:r>
            <w:r w:rsidRPr="009A18D5">
              <w:rPr>
                <w:b/>
              </w:rPr>
              <w:tab/>
            </w:r>
            <w:r w:rsidRPr="009A18D5">
              <w:rPr>
                <w:b/>
              </w:rPr>
              <w:tab/>
            </w:r>
            <w:r w:rsidRPr="009A18D5">
              <w:rPr>
                <w:b/>
              </w:rPr>
              <w:tab/>
            </w:r>
          </w:p>
        </w:tc>
      </w:tr>
      <w:tr w:rsidR="00CE44F7" w:rsidRPr="009A18D5" w:rsidTr="009A18D5">
        <w:tc>
          <w:tcPr>
            <w:tcW w:w="3363" w:type="dxa"/>
            <w:tcBorders>
              <w:top w:val="single" w:sz="4" w:space="0" w:color="auto"/>
              <w:left w:val="single" w:sz="4" w:space="0" w:color="auto"/>
              <w:bottom w:val="single" w:sz="4" w:space="0" w:color="auto"/>
              <w:right w:val="single" w:sz="4" w:space="0" w:color="auto"/>
            </w:tcBorders>
            <w:hideMark/>
          </w:tcPr>
          <w:p w:rsidR="00CE44F7" w:rsidRPr="009A18D5" w:rsidRDefault="00CE44F7" w:rsidP="009A18D5">
            <w:r w:rsidRPr="009A18D5">
              <w:t>количество новых пост</w:t>
            </w:r>
            <w:r w:rsidRPr="009A18D5">
              <w:t>о</w:t>
            </w:r>
            <w:r w:rsidRPr="009A18D5">
              <w:t>янных рабочих мест, созданных в крестья</w:t>
            </w:r>
            <w:r w:rsidRPr="009A18D5">
              <w:t>н</w:t>
            </w:r>
            <w:r w:rsidRPr="009A18D5">
              <w:t>ских,(фермерских) хозя</w:t>
            </w:r>
            <w:r w:rsidRPr="009A18D5">
              <w:t>й</w:t>
            </w:r>
            <w:r w:rsidRPr="009A18D5">
              <w:t>ствах, осуществивших проекты создания и ра</w:t>
            </w:r>
            <w:r w:rsidRPr="009A18D5">
              <w:t>з</w:t>
            </w:r>
            <w:r w:rsidRPr="009A18D5">
              <w:t>вития своих хозяйств с помощью государстве</w:t>
            </w:r>
            <w:r w:rsidRPr="009A18D5">
              <w:t>н</w:t>
            </w:r>
            <w:r w:rsidRPr="009A18D5">
              <w:t>ной поддержки;</w:t>
            </w:r>
          </w:p>
        </w:tc>
        <w:tc>
          <w:tcPr>
            <w:tcW w:w="14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единиц</w:t>
            </w:r>
          </w:p>
        </w:tc>
        <w:tc>
          <w:tcPr>
            <w:tcW w:w="1115" w:type="dxa"/>
            <w:tcBorders>
              <w:top w:val="single" w:sz="4" w:space="0" w:color="auto"/>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0</w:t>
            </w:r>
          </w:p>
        </w:tc>
        <w:tc>
          <w:tcPr>
            <w:tcW w:w="1115" w:type="dxa"/>
            <w:tcBorders>
              <w:top w:val="single" w:sz="4" w:space="0" w:color="auto"/>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3</w:t>
            </w:r>
          </w:p>
        </w:tc>
        <w:tc>
          <w:tcPr>
            <w:tcW w:w="1115" w:type="dxa"/>
            <w:tcBorders>
              <w:top w:val="single" w:sz="4" w:space="0" w:color="auto"/>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3</w:t>
            </w:r>
          </w:p>
        </w:tc>
        <w:tc>
          <w:tcPr>
            <w:tcW w:w="1115" w:type="dxa"/>
            <w:tcBorders>
              <w:top w:val="single" w:sz="4" w:space="0" w:color="auto"/>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3</w:t>
            </w:r>
          </w:p>
        </w:tc>
        <w:tc>
          <w:tcPr>
            <w:tcW w:w="1115" w:type="dxa"/>
            <w:tcBorders>
              <w:top w:val="single" w:sz="4" w:space="0" w:color="auto"/>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 3</w:t>
            </w:r>
          </w:p>
        </w:tc>
      </w:tr>
      <w:tr w:rsidR="00CE44F7" w:rsidRPr="009A18D5" w:rsidTr="009A18D5">
        <w:tc>
          <w:tcPr>
            <w:tcW w:w="3363" w:type="dxa"/>
            <w:tcBorders>
              <w:top w:val="single" w:sz="4" w:space="0" w:color="auto"/>
              <w:left w:val="single" w:sz="4" w:space="0" w:color="auto"/>
              <w:bottom w:val="single" w:sz="4" w:space="0" w:color="auto"/>
              <w:right w:val="single" w:sz="4" w:space="0" w:color="auto"/>
            </w:tcBorders>
            <w:hideMark/>
          </w:tcPr>
          <w:p w:rsidR="00CE44F7" w:rsidRPr="009A18D5" w:rsidRDefault="00CE44F7" w:rsidP="009A18D5">
            <w:r w:rsidRPr="009A18D5">
              <w:t>прирост объема сельскохозяйственной проду</w:t>
            </w:r>
            <w:r w:rsidRPr="009A18D5">
              <w:t>к</w:t>
            </w:r>
            <w:r w:rsidRPr="009A18D5">
              <w:t>ции, произведенной крестьянскими (фермерск</w:t>
            </w:r>
            <w:r w:rsidRPr="009A18D5">
              <w:t>и</w:t>
            </w:r>
            <w:r w:rsidRPr="009A18D5">
              <w:t>ми) хозяйствами, получившими государстве</w:t>
            </w:r>
            <w:r w:rsidRPr="009A18D5">
              <w:t>н</w:t>
            </w:r>
            <w:r w:rsidRPr="009A18D5">
              <w:t>ную поддержку (по о</w:t>
            </w:r>
            <w:r w:rsidRPr="009A18D5">
              <w:t>т</w:t>
            </w:r>
            <w:r w:rsidRPr="009A18D5">
              <w:t xml:space="preserve">ношению к предыдущему году)  </w:t>
            </w:r>
          </w:p>
        </w:tc>
        <w:tc>
          <w:tcPr>
            <w:tcW w:w="1483" w:type="dxa"/>
            <w:tcBorders>
              <w:top w:val="nil"/>
              <w:left w:val="single" w:sz="4" w:space="0" w:color="auto"/>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0</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10</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10</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10</w:t>
            </w:r>
          </w:p>
        </w:tc>
        <w:tc>
          <w:tcPr>
            <w:tcW w:w="1115" w:type="dxa"/>
            <w:tcBorders>
              <w:top w:val="nil"/>
              <w:left w:val="nil"/>
              <w:bottom w:val="single" w:sz="4" w:space="0" w:color="auto"/>
              <w:right w:val="single" w:sz="4" w:space="0" w:color="auto"/>
            </w:tcBorders>
            <w:shd w:val="clear" w:color="auto" w:fill="FFFFFF"/>
            <w:vAlign w:val="center"/>
            <w:hideMark/>
          </w:tcPr>
          <w:p w:rsidR="00CE44F7" w:rsidRPr="009A18D5" w:rsidRDefault="00CE44F7" w:rsidP="009A18D5">
            <w:pPr>
              <w:jc w:val="center"/>
              <w:rPr>
                <w:color w:val="000000"/>
              </w:rPr>
            </w:pPr>
            <w:r w:rsidRPr="009A18D5">
              <w:rPr>
                <w:color w:val="000000"/>
              </w:rPr>
              <w:t> 10</w:t>
            </w:r>
          </w:p>
        </w:tc>
      </w:tr>
    </w:tbl>
    <w:p w:rsidR="00CE44F7" w:rsidRPr="009A18D5" w:rsidRDefault="00CE44F7" w:rsidP="00CE44F7"/>
    <w:p w:rsidR="00CE44F7" w:rsidRDefault="00CE44F7" w:rsidP="00CE44F7"/>
    <w:p w:rsidR="00CE44F7" w:rsidRDefault="00CE44F7" w:rsidP="00CE44F7"/>
    <w:p w:rsidR="00CE44F7" w:rsidRDefault="00CE44F7" w:rsidP="00CE44F7"/>
    <w:p w:rsidR="00CE44F7" w:rsidRPr="00CE44F7" w:rsidRDefault="00CE44F7" w:rsidP="00CE44F7">
      <w:pPr>
        <w:jc w:val="right"/>
      </w:pPr>
      <w:r w:rsidRPr="00CE44F7">
        <w:t>Приложение 2</w:t>
      </w:r>
    </w:p>
    <w:p w:rsidR="00CE44F7" w:rsidRPr="00CE44F7" w:rsidRDefault="00CE44F7" w:rsidP="00CE44F7">
      <w:pPr>
        <w:jc w:val="right"/>
      </w:pPr>
    </w:p>
    <w:p w:rsidR="00CE44F7" w:rsidRPr="00CE44F7" w:rsidRDefault="00CE44F7" w:rsidP="00CE44F7">
      <w:pPr>
        <w:jc w:val="right"/>
      </w:pPr>
      <w:r w:rsidRPr="00CE44F7">
        <w:t xml:space="preserve">      </w:t>
      </w:r>
    </w:p>
    <w:p w:rsidR="00CE44F7" w:rsidRPr="00CE44F7" w:rsidRDefault="00CE44F7" w:rsidP="00CE44F7">
      <w:pPr>
        <w:jc w:val="right"/>
      </w:pPr>
      <w:r w:rsidRPr="00CE44F7">
        <w:t xml:space="preserve">                                                                                             к муниц</w:t>
      </w:r>
      <w:r w:rsidRPr="00CE44F7">
        <w:t>и</w:t>
      </w:r>
      <w:r w:rsidRPr="00CE44F7">
        <w:t xml:space="preserve">пальной  программе развития   </w:t>
      </w:r>
    </w:p>
    <w:p w:rsidR="00CE44F7" w:rsidRPr="00CE44F7" w:rsidRDefault="00CE44F7" w:rsidP="00CE44F7">
      <w:pPr>
        <w:jc w:val="right"/>
      </w:pPr>
      <w:r w:rsidRPr="00CE44F7">
        <w:t xml:space="preserve">                                                                                               сельского хозяйства и регулирования   </w:t>
      </w:r>
    </w:p>
    <w:p w:rsidR="00CE44F7" w:rsidRPr="00CE44F7" w:rsidRDefault="00CE44F7" w:rsidP="00CE44F7">
      <w:pPr>
        <w:jc w:val="right"/>
      </w:pPr>
      <w:r w:rsidRPr="00CE44F7">
        <w:t xml:space="preserve">                                                                                        рынков сел</w:t>
      </w:r>
      <w:r w:rsidRPr="00CE44F7">
        <w:t>ь</w:t>
      </w:r>
      <w:r w:rsidRPr="00CE44F7">
        <w:t xml:space="preserve">скохозяйственной </w:t>
      </w:r>
    </w:p>
    <w:p w:rsidR="00CE44F7" w:rsidRDefault="00CE44F7" w:rsidP="00CE44F7">
      <w:pPr>
        <w:jc w:val="right"/>
      </w:pPr>
      <w:r w:rsidRPr="00CE44F7">
        <w:t xml:space="preserve">                                                                                                      пр</w:t>
      </w:r>
      <w:r w:rsidRPr="00CE44F7">
        <w:t>о</w:t>
      </w:r>
      <w:r w:rsidRPr="00CE44F7">
        <w:t xml:space="preserve">дукции,сырья и </w:t>
      </w:r>
      <w:r>
        <w:t xml:space="preserve">        </w:t>
      </w:r>
    </w:p>
    <w:p w:rsidR="00CE44F7" w:rsidRPr="00CE44F7" w:rsidRDefault="00CE44F7" w:rsidP="00CE44F7">
      <w:pPr>
        <w:jc w:val="right"/>
      </w:pPr>
      <w:r>
        <w:t xml:space="preserve">                                                                              п</w:t>
      </w:r>
      <w:r w:rsidRPr="00CE44F7">
        <w:t>родовольствия в</w:t>
      </w:r>
      <w:r>
        <w:t xml:space="preserve"> </w:t>
      </w:r>
      <w:r w:rsidRPr="00CE44F7">
        <w:t xml:space="preserve">     Ча</w:t>
      </w:r>
      <w:r w:rsidRPr="00CE44F7">
        <w:t>м</w:t>
      </w:r>
      <w:r w:rsidRPr="00CE44F7">
        <w:t>зинском муниципальном районе</w:t>
      </w:r>
      <w:r w:rsidRPr="00CE44F7">
        <w:tab/>
      </w:r>
      <w:r w:rsidRPr="00CE44F7">
        <w:tab/>
      </w:r>
      <w:r w:rsidRPr="00CE44F7">
        <w:tab/>
      </w:r>
    </w:p>
    <w:p w:rsidR="00CE44F7" w:rsidRDefault="00CE44F7" w:rsidP="00CE44F7"/>
    <w:p w:rsidR="00CE44F7" w:rsidRPr="00CE44F7" w:rsidRDefault="00CE44F7" w:rsidP="00CE44F7">
      <w:pPr>
        <w:rPr>
          <w:sz w:val="28"/>
          <w:szCs w:val="28"/>
        </w:rPr>
      </w:pPr>
      <w:r w:rsidRPr="00CE44F7">
        <w:rPr>
          <w:sz w:val="28"/>
          <w:szCs w:val="28"/>
        </w:rPr>
        <w:t>Объемы финансирования муниципальной  программы развития сельского хозяйства и регулирования рынков сельскохозяйстве</w:t>
      </w:r>
      <w:r w:rsidRPr="00CE44F7">
        <w:rPr>
          <w:sz w:val="28"/>
          <w:szCs w:val="28"/>
        </w:rPr>
        <w:t>н</w:t>
      </w:r>
      <w:r w:rsidRPr="00CE44F7">
        <w:rPr>
          <w:sz w:val="28"/>
          <w:szCs w:val="28"/>
        </w:rPr>
        <w:t>ной продукции,сырья и продовольствия в Чамзинском муниц</w:t>
      </w:r>
      <w:r w:rsidRPr="00CE44F7">
        <w:rPr>
          <w:sz w:val="28"/>
          <w:szCs w:val="28"/>
        </w:rPr>
        <w:t>и</w:t>
      </w:r>
      <w:r w:rsidRPr="00CE44F7">
        <w:rPr>
          <w:sz w:val="28"/>
          <w:szCs w:val="28"/>
        </w:rPr>
        <w:t xml:space="preserve">пальном районе </w:t>
      </w:r>
      <w:r w:rsidRPr="00CE44F7">
        <w:rPr>
          <w:sz w:val="28"/>
          <w:szCs w:val="28"/>
        </w:rPr>
        <w:tab/>
      </w:r>
      <w:r w:rsidRPr="00CE44F7">
        <w:rPr>
          <w:sz w:val="28"/>
          <w:szCs w:val="28"/>
        </w:rPr>
        <w:tab/>
      </w:r>
      <w:r w:rsidRPr="00CE44F7">
        <w:rPr>
          <w:sz w:val="28"/>
          <w:szCs w:val="28"/>
        </w:rPr>
        <w:tab/>
      </w:r>
      <w:r w:rsidRPr="00CE44F7">
        <w:rPr>
          <w:sz w:val="28"/>
          <w:szCs w:val="28"/>
        </w:rPr>
        <w:tab/>
      </w:r>
      <w:r w:rsidRPr="00CE44F7">
        <w:rPr>
          <w:sz w:val="28"/>
          <w:szCs w:val="28"/>
        </w:rPr>
        <w:tab/>
      </w:r>
      <w:r w:rsidRPr="00CE44F7">
        <w:rPr>
          <w:sz w:val="28"/>
          <w:szCs w:val="28"/>
        </w:rPr>
        <w:tab/>
      </w:r>
    </w:p>
    <w:p w:rsidR="00CE44F7" w:rsidRDefault="00CE44F7" w:rsidP="00CE44F7"/>
    <w:p w:rsidR="00CE44F7" w:rsidRDefault="00CE44F7" w:rsidP="00CE44F7">
      <w:pPr>
        <w:jc w:val="right"/>
      </w:pPr>
      <w:r>
        <w:t>тыс.руб</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37"/>
        <w:gridCol w:w="2120"/>
        <w:gridCol w:w="1048"/>
        <w:gridCol w:w="1048"/>
        <w:gridCol w:w="967"/>
        <w:gridCol w:w="967"/>
        <w:gridCol w:w="967"/>
      </w:tblGrid>
      <w:tr w:rsidR="00CE44F7" w:rsidTr="009A18D5">
        <w:tc>
          <w:tcPr>
            <w:tcW w:w="2971" w:type="dxa"/>
            <w:vMerge w:val="restart"/>
            <w:tcBorders>
              <w:top w:val="single" w:sz="4" w:space="0" w:color="auto"/>
              <w:left w:val="single" w:sz="4" w:space="0" w:color="auto"/>
              <w:bottom w:val="single" w:sz="4" w:space="0" w:color="auto"/>
              <w:right w:val="single" w:sz="4" w:space="0" w:color="auto"/>
            </w:tcBorders>
          </w:tcPr>
          <w:p w:rsidR="00CE44F7" w:rsidRDefault="00CE44F7" w:rsidP="009A18D5">
            <w:r>
              <w:t>Наименование основных меропри</w:t>
            </w:r>
            <w:r>
              <w:t>я</w:t>
            </w:r>
            <w:r>
              <w:t>тий</w:t>
            </w:r>
          </w:p>
          <w:p w:rsidR="00CE44F7" w:rsidRDefault="00CE44F7" w:rsidP="009A18D5"/>
          <w:p w:rsidR="00CE44F7" w:rsidRDefault="00CE44F7" w:rsidP="009A18D5"/>
          <w:p w:rsidR="00CE44F7" w:rsidRDefault="00CE44F7" w:rsidP="009A18D5"/>
          <w:p w:rsidR="00CE44F7" w:rsidRDefault="00CE44F7" w:rsidP="009A18D5"/>
          <w:p w:rsidR="00CE44F7" w:rsidRDefault="00CE44F7" w:rsidP="009A18D5"/>
          <w:p w:rsidR="00CE44F7" w:rsidRDefault="00CE44F7" w:rsidP="009A18D5"/>
          <w:p w:rsidR="00CE44F7" w:rsidRDefault="00CE44F7" w:rsidP="009A18D5"/>
        </w:tc>
        <w:tc>
          <w:tcPr>
            <w:tcW w:w="12381" w:type="dxa"/>
            <w:gridSpan w:val="6"/>
            <w:tcBorders>
              <w:top w:val="single" w:sz="4" w:space="0" w:color="auto"/>
              <w:left w:val="single" w:sz="4" w:space="0" w:color="auto"/>
              <w:bottom w:val="single" w:sz="4" w:space="0" w:color="auto"/>
              <w:right w:val="single" w:sz="4" w:space="0" w:color="auto"/>
            </w:tcBorders>
            <w:hideMark/>
          </w:tcPr>
          <w:p w:rsidR="00CE44F7" w:rsidRDefault="00CE44F7" w:rsidP="009A18D5">
            <w:pPr>
              <w:ind w:firstLine="708"/>
            </w:pPr>
            <w:r>
              <w:lastRenderedPageBreak/>
              <w:t>Финансирование, тыс.рублей</w:t>
            </w:r>
            <w:r>
              <w:tab/>
            </w:r>
            <w:r>
              <w:tab/>
            </w:r>
            <w:r>
              <w:tab/>
            </w:r>
            <w:r>
              <w:tab/>
            </w:r>
            <w:r>
              <w:tab/>
            </w:r>
          </w:p>
        </w:tc>
      </w:tr>
      <w:tr w:rsidR="00CE44F7" w:rsidTr="009A18D5">
        <w:tc>
          <w:tcPr>
            <w:tcW w:w="0" w:type="auto"/>
            <w:vMerge/>
            <w:tcBorders>
              <w:top w:val="single" w:sz="4" w:space="0" w:color="auto"/>
              <w:left w:val="single" w:sz="4" w:space="0" w:color="auto"/>
              <w:bottom w:val="single" w:sz="4" w:space="0" w:color="auto"/>
              <w:right w:val="single" w:sz="4" w:space="0" w:color="auto"/>
            </w:tcBorders>
            <w:vAlign w:val="center"/>
            <w:hideMark/>
          </w:tcPr>
          <w:p w:rsidR="00CE44F7" w:rsidRDefault="00CE44F7" w:rsidP="009A18D5"/>
        </w:tc>
        <w:tc>
          <w:tcPr>
            <w:tcW w:w="2595" w:type="dxa"/>
            <w:vMerge w:val="restart"/>
            <w:tcBorders>
              <w:top w:val="single" w:sz="4" w:space="0" w:color="auto"/>
              <w:left w:val="single" w:sz="4" w:space="0" w:color="auto"/>
              <w:bottom w:val="single" w:sz="4" w:space="0" w:color="auto"/>
              <w:right w:val="single" w:sz="4" w:space="0" w:color="auto"/>
            </w:tcBorders>
            <w:hideMark/>
          </w:tcPr>
          <w:p w:rsidR="00CE44F7" w:rsidRDefault="00CE44F7" w:rsidP="009A18D5">
            <w:r>
              <w:t>Наименование бюджета</w:t>
            </w:r>
          </w:p>
        </w:tc>
        <w:tc>
          <w:tcPr>
            <w:tcW w:w="1916" w:type="dxa"/>
            <w:tcBorders>
              <w:top w:val="single" w:sz="4" w:space="0" w:color="auto"/>
              <w:left w:val="single" w:sz="4" w:space="0" w:color="auto"/>
              <w:bottom w:val="single" w:sz="4" w:space="0" w:color="auto"/>
              <w:right w:val="single" w:sz="4" w:space="0" w:color="auto"/>
            </w:tcBorders>
            <w:hideMark/>
          </w:tcPr>
          <w:p w:rsidR="00CE44F7" w:rsidRDefault="00CE44F7" w:rsidP="009A18D5">
            <w:pPr>
              <w:ind w:firstLine="708"/>
            </w:pPr>
            <w:r>
              <w:t>Всего</w:t>
            </w:r>
          </w:p>
        </w:tc>
        <w:tc>
          <w:tcPr>
            <w:tcW w:w="1955" w:type="dxa"/>
            <w:tcBorders>
              <w:top w:val="single" w:sz="4" w:space="0" w:color="auto"/>
              <w:left w:val="single" w:sz="4" w:space="0" w:color="auto"/>
              <w:bottom w:val="single" w:sz="4" w:space="0" w:color="auto"/>
              <w:right w:val="single" w:sz="4" w:space="0" w:color="auto"/>
            </w:tcBorders>
            <w:hideMark/>
          </w:tcPr>
          <w:p w:rsidR="00CE44F7" w:rsidRDefault="00CE44F7" w:rsidP="009A18D5">
            <w:r>
              <w:t>2022год</w:t>
            </w:r>
          </w:p>
        </w:tc>
        <w:tc>
          <w:tcPr>
            <w:tcW w:w="1935" w:type="dxa"/>
            <w:tcBorders>
              <w:top w:val="single" w:sz="4" w:space="0" w:color="auto"/>
              <w:left w:val="single" w:sz="4" w:space="0" w:color="auto"/>
              <w:bottom w:val="single" w:sz="4" w:space="0" w:color="auto"/>
              <w:right w:val="single" w:sz="4" w:space="0" w:color="auto"/>
            </w:tcBorders>
            <w:hideMark/>
          </w:tcPr>
          <w:p w:rsidR="00CE44F7" w:rsidRDefault="00CE44F7" w:rsidP="009A18D5">
            <w:r>
              <w:t>2023год</w:t>
            </w:r>
          </w:p>
        </w:tc>
        <w:tc>
          <w:tcPr>
            <w:tcW w:w="1935" w:type="dxa"/>
            <w:tcBorders>
              <w:top w:val="single" w:sz="4" w:space="0" w:color="auto"/>
              <w:left w:val="single" w:sz="4" w:space="0" w:color="auto"/>
              <w:bottom w:val="single" w:sz="4" w:space="0" w:color="auto"/>
              <w:right w:val="single" w:sz="4" w:space="0" w:color="auto"/>
            </w:tcBorders>
            <w:hideMark/>
          </w:tcPr>
          <w:p w:rsidR="00CE44F7" w:rsidRDefault="00CE44F7" w:rsidP="009A18D5">
            <w:r>
              <w:t>2024год</w:t>
            </w:r>
          </w:p>
        </w:tc>
        <w:tc>
          <w:tcPr>
            <w:tcW w:w="2045" w:type="dxa"/>
            <w:tcBorders>
              <w:top w:val="single" w:sz="4" w:space="0" w:color="auto"/>
              <w:left w:val="single" w:sz="4" w:space="0" w:color="auto"/>
              <w:bottom w:val="single" w:sz="4" w:space="0" w:color="auto"/>
              <w:right w:val="single" w:sz="4" w:space="0" w:color="auto"/>
            </w:tcBorders>
          </w:tcPr>
          <w:p w:rsidR="00CE44F7" w:rsidRDefault="00CE44F7" w:rsidP="009A18D5">
            <w:r>
              <w:t>2025год</w:t>
            </w:r>
          </w:p>
          <w:p w:rsidR="00CE44F7" w:rsidRDefault="00CE44F7" w:rsidP="009A18D5"/>
        </w:tc>
      </w:tr>
      <w:tr w:rsidR="00CE44F7" w:rsidTr="009A18D5">
        <w:tc>
          <w:tcPr>
            <w:tcW w:w="0" w:type="auto"/>
            <w:vMerge/>
            <w:tcBorders>
              <w:top w:val="single" w:sz="4" w:space="0" w:color="auto"/>
              <w:left w:val="single" w:sz="4" w:space="0" w:color="auto"/>
              <w:bottom w:val="single" w:sz="4" w:space="0" w:color="auto"/>
              <w:right w:val="single" w:sz="4" w:space="0" w:color="auto"/>
            </w:tcBorders>
            <w:vAlign w:val="center"/>
            <w:hideMark/>
          </w:tcPr>
          <w:p w:rsidR="00CE44F7" w:rsidRDefault="00CE44F7" w:rsidP="009A18D5"/>
        </w:tc>
        <w:tc>
          <w:tcPr>
            <w:tcW w:w="0" w:type="auto"/>
            <w:vMerge/>
            <w:tcBorders>
              <w:top w:val="single" w:sz="4" w:space="0" w:color="auto"/>
              <w:left w:val="single" w:sz="4" w:space="0" w:color="auto"/>
              <w:bottom w:val="single" w:sz="4" w:space="0" w:color="auto"/>
              <w:right w:val="single" w:sz="4" w:space="0" w:color="auto"/>
            </w:tcBorders>
            <w:vAlign w:val="center"/>
            <w:hideMark/>
          </w:tcPr>
          <w:p w:rsidR="00CE44F7" w:rsidRDefault="00CE44F7" w:rsidP="009A18D5"/>
        </w:tc>
        <w:tc>
          <w:tcPr>
            <w:tcW w:w="1916" w:type="dxa"/>
            <w:tcBorders>
              <w:top w:val="single" w:sz="4" w:space="0" w:color="auto"/>
              <w:left w:val="single" w:sz="4" w:space="0" w:color="auto"/>
              <w:bottom w:val="single" w:sz="4" w:space="0" w:color="auto"/>
              <w:right w:val="single" w:sz="4" w:space="0" w:color="auto"/>
            </w:tcBorders>
          </w:tcPr>
          <w:p w:rsidR="00CE44F7" w:rsidRDefault="00CE44F7" w:rsidP="009A18D5"/>
        </w:tc>
        <w:tc>
          <w:tcPr>
            <w:tcW w:w="1955" w:type="dxa"/>
            <w:tcBorders>
              <w:top w:val="single" w:sz="4" w:space="0" w:color="auto"/>
              <w:left w:val="single" w:sz="4" w:space="0" w:color="auto"/>
              <w:bottom w:val="single" w:sz="4" w:space="0" w:color="auto"/>
              <w:right w:val="single" w:sz="4" w:space="0" w:color="auto"/>
            </w:tcBorders>
            <w:hideMark/>
          </w:tcPr>
          <w:p w:rsidR="00CE44F7" w:rsidRDefault="00CE44F7" w:rsidP="009A18D5">
            <w:r>
              <w:t>план</w:t>
            </w:r>
          </w:p>
        </w:tc>
        <w:tc>
          <w:tcPr>
            <w:tcW w:w="1935" w:type="dxa"/>
            <w:tcBorders>
              <w:top w:val="single" w:sz="4" w:space="0" w:color="auto"/>
              <w:left w:val="single" w:sz="4" w:space="0" w:color="auto"/>
              <w:bottom w:val="single" w:sz="4" w:space="0" w:color="auto"/>
              <w:right w:val="single" w:sz="4" w:space="0" w:color="auto"/>
            </w:tcBorders>
            <w:hideMark/>
          </w:tcPr>
          <w:p w:rsidR="00CE44F7" w:rsidRDefault="00CE44F7" w:rsidP="009A18D5">
            <w:r>
              <w:t>план</w:t>
            </w:r>
          </w:p>
        </w:tc>
        <w:tc>
          <w:tcPr>
            <w:tcW w:w="1935" w:type="dxa"/>
            <w:tcBorders>
              <w:top w:val="single" w:sz="4" w:space="0" w:color="auto"/>
              <w:left w:val="single" w:sz="4" w:space="0" w:color="auto"/>
              <w:bottom w:val="single" w:sz="4" w:space="0" w:color="auto"/>
              <w:right w:val="single" w:sz="4" w:space="0" w:color="auto"/>
            </w:tcBorders>
            <w:hideMark/>
          </w:tcPr>
          <w:p w:rsidR="00CE44F7" w:rsidRDefault="00CE44F7" w:rsidP="009A18D5">
            <w:r>
              <w:t>план</w:t>
            </w:r>
          </w:p>
        </w:tc>
        <w:tc>
          <w:tcPr>
            <w:tcW w:w="2045" w:type="dxa"/>
            <w:tcBorders>
              <w:top w:val="single" w:sz="4" w:space="0" w:color="auto"/>
              <w:left w:val="single" w:sz="4" w:space="0" w:color="auto"/>
              <w:bottom w:val="single" w:sz="4" w:space="0" w:color="auto"/>
              <w:right w:val="single" w:sz="4" w:space="0" w:color="auto"/>
            </w:tcBorders>
            <w:hideMark/>
          </w:tcPr>
          <w:p w:rsidR="00CE44F7" w:rsidRDefault="00CE44F7" w:rsidP="009A18D5">
            <w:r>
              <w:t>план</w:t>
            </w:r>
          </w:p>
        </w:tc>
      </w:tr>
      <w:tr w:rsidR="00CE44F7" w:rsidTr="009A18D5">
        <w:tc>
          <w:tcPr>
            <w:tcW w:w="2971" w:type="dxa"/>
            <w:tcBorders>
              <w:top w:val="single" w:sz="4" w:space="0" w:color="auto"/>
              <w:left w:val="single" w:sz="4" w:space="0" w:color="auto"/>
              <w:bottom w:val="single" w:sz="4" w:space="0" w:color="auto"/>
              <w:right w:val="single" w:sz="4" w:space="0" w:color="auto"/>
            </w:tcBorders>
          </w:tcPr>
          <w:p w:rsidR="00CE44F7" w:rsidRDefault="00CE44F7" w:rsidP="009A18D5"/>
        </w:tc>
        <w:tc>
          <w:tcPr>
            <w:tcW w:w="2595" w:type="dxa"/>
            <w:tcBorders>
              <w:top w:val="single" w:sz="4" w:space="0" w:color="auto"/>
              <w:left w:val="single" w:sz="4" w:space="0" w:color="auto"/>
              <w:bottom w:val="single" w:sz="4" w:space="0" w:color="auto"/>
              <w:right w:val="single" w:sz="4" w:space="0" w:color="auto"/>
            </w:tcBorders>
          </w:tcPr>
          <w:p w:rsidR="00CE44F7" w:rsidRPr="00CE44F7" w:rsidRDefault="00CE44F7" w:rsidP="009A18D5">
            <w:pPr>
              <w:rPr>
                <w:sz w:val="28"/>
                <w:szCs w:val="28"/>
              </w:rPr>
            </w:pPr>
          </w:p>
        </w:tc>
        <w:tc>
          <w:tcPr>
            <w:tcW w:w="1916" w:type="dxa"/>
            <w:tcBorders>
              <w:top w:val="single" w:sz="4" w:space="0" w:color="auto"/>
              <w:left w:val="single" w:sz="4" w:space="0" w:color="auto"/>
              <w:bottom w:val="single" w:sz="4" w:space="0" w:color="auto"/>
              <w:right w:val="single" w:sz="4" w:space="0" w:color="auto"/>
            </w:tcBorders>
            <w:vAlign w:val="center"/>
            <w:hideMark/>
          </w:tcPr>
          <w:p w:rsidR="00CE44F7" w:rsidRPr="00CE44F7" w:rsidRDefault="00CE44F7" w:rsidP="009A18D5">
            <w:pPr>
              <w:jc w:val="center"/>
              <w:rPr>
                <w:sz w:val="28"/>
                <w:szCs w:val="28"/>
              </w:rPr>
            </w:pPr>
            <w:r w:rsidRPr="00CE44F7">
              <w:rPr>
                <w:sz w:val="28"/>
                <w:szCs w:val="28"/>
              </w:rPr>
              <w:t>39131</w:t>
            </w:r>
          </w:p>
        </w:tc>
        <w:tc>
          <w:tcPr>
            <w:tcW w:w="1955" w:type="dxa"/>
            <w:tcBorders>
              <w:top w:val="single" w:sz="4" w:space="0" w:color="auto"/>
              <w:left w:val="nil"/>
              <w:bottom w:val="single" w:sz="4" w:space="0" w:color="auto"/>
              <w:right w:val="single" w:sz="4" w:space="0" w:color="auto"/>
            </w:tcBorders>
            <w:vAlign w:val="center"/>
            <w:hideMark/>
          </w:tcPr>
          <w:p w:rsidR="00CE44F7" w:rsidRPr="00CE44F7" w:rsidRDefault="00CE44F7" w:rsidP="009A18D5">
            <w:pPr>
              <w:jc w:val="center"/>
              <w:rPr>
                <w:sz w:val="28"/>
                <w:szCs w:val="28"/>
              </w:rPr>
            </w:pPr>
            <w:r w:rsidRPr="00CE44F7">
              <w:rPr>
                <w:sz w:val="28"/>
                <w:szCs w:val="28"/>
              </w:rPr>
              <w:t>24056,1</w:t>
            </w:r>
          </w:p>
        </w:tc>
        <w:tc>
          <w:tcPr>
            <w:tcW w:w="1935" w:type="dxa"/>
            <w:tcBorders>
              <w:top w:val="single" w:sz="4" w:space="0" w:color="auto"/>
              <w:left w:val="nil"/>
              <w:bottom w:val="single" w:sz="4" w:space="0" w:color="auto"/>
              <w:right w:val="single" w:sz="4" w:space="0" w:color="auto"/>
            </w:tcBorders>
            <w:vAlign w:val="center"/>
            <w:hideMark/>
          </w:tcPr>
          <w:p w:rsidR="00CE44F7" w:rsidRPr="00CE44F7" w:rsidRDefault="00CE44F7" w:rsidP="009A18D5">
            <w:pPr>
              <w:jc w:val="center"/>
              <w:rPr>
                <w:sz w:val="28"/>
                <w:szCs w:val="28"/>
              </w:rPr>
            </w:pPr>
            <w:r w:rsidRPr="00CE44F7">
              <w:rPr>
                <w:sz w:val="28"/>
                <w:szCs w:val="28"/>
              </w:rPr>
              <w:t>5056,3</w:t>
            </w:r>
          </w:p>
        </w:tc>
        <w:tc>
          <w:tcPr>
            <w:tcW w:w="1935" w:type="dxa"/>
            <w:tcBorders>
              <w:top w:val="single" w:sz="4" w:space="0" w:color="auto"/>
              <w:left w:val="nil"/>
              <w:bottom w:val="single" w:sz="4" w:space="0" w:color="auto"/>
              <w:right w:val="single" w:sz="4" w:space="0" w:color="auto"/>
            </w:tcBorders>
            <w:vAlign w:val="center"/>
            <w:hideMark/>
          </w:tcPr>
          <w:p w:rsidR="00CE44F7" w:rsidRPr="00CE44F7" w:rsidRDefault="00CE44F7" w:rsidP="009A18D5">
            <w:pPr>
              <w:jc w:val="center"/>
              <w:rPr>
                <w:sz w:val="28"/>
                <w:szCs w:val="28"/>
              </w:rPr>
            </w:pPr>
            <w:r w:rsidRPr="00CE44F7">
              <w:rPr>
                <w:sz w:val="28"/>
                <w:szCs w:val="28"/>
              </w:rPr>
              <w:t>4932</w:t>
            </w:r>
          </w:p>
        </w:tc>
        <w:tc>
          <w:tcPr>
            <w:tcW w:w="2045" w:type="dxa"/>
            <w:tcBorders>
              <w:top w:val="single" w:sz="4" w:space="0" w:color="auto"/>
              <w:left w:val="nil"/>
              <w:bottom w:val="single" w:sz="4" w:space="0" w:color="auto"/>
              <w:right w:val="single" w:sz="4" w:space="0" w:color="auto"/>
            </w:tcBorders>
            <w:vAlign w:val="center"/>
            <w:hideMark/>
          </w:tcPr>
          <w:p w:rsidR="00CE44F7" w:rsidRPr="00CE44F7" w:rsidRDefault="00CE44F7" w:rsidP="009A18D5">
            <w:pPr>
              <w:jc w:val="center"/>
              <w:rPr>
                <w:sz w:val="28"/>
                <w:szCs w:val="28"/>
              </w:rPr>
            </w:pPr>
            <w:r w:rsidRPr="00CE44F7">
              <w:rPr>
                <w:sz w:val="28"/>
                <w:szCs w:val="28"/>
              </w:rPr>
              <w:t>5086,6</w:t>
            </w:r>
          </w:p>
        </w:tc>
      </w:tr>
      <w:tr w:rsidR="00CE44F7" w:rsidTr="009A18D5">
        <w:tc>
          <w:tcPr>
            <w:tcW w:w="2971" w:type="dxa"/>
            <w:tcBorders>
              <w:top w:val="single" w:sz="4" w:space="0" w:color="auto"/>
              <w:left w:val="single" w:sz="4" w:space="0" w:color="auto"/>
              <w:bottom w:val="single" w:sz="4" w:space="0" w:color="auto"/>
              <w:right w:val="single" w:sz="4" w:space="0" w:color="auto"/>
            </w:tcBorders>
          </w:tcPr>
          <w:p w:rsidR="00CE44F7" w:rsidRDefault="00CE44F7" w:rsidP="009A18D5"/>
        </w:tc>
        <w:tc>
          <w:tcPr>
            <w:tcW w:w="2595" w:type="dxa"/>
            <w:tcBorders>
              <w:top w:val="single" w:sz="4" w:space="0" w:color="auto"/>
              <w:left w:val="single" w:sz="4" w:space="0" w:color="auto"/>
              <w:bottom w:val="single" w:sz="4" w:space="0" w:color="auto"/>
              <w:right w:val="single" w:sz="4" w:space="0" w:color="auto"/>
            </w:tcBorders>
            <w:hideMark/>
          </w:tcPr>
          <w:p w:rsidR="00CE44F7" w:rsidRPr="00CE44F7" w:rsidRDefault="00CE44F7" w:rsidP="009A18D5">
            <w:pPr>
              <w:rPr>
                <w:sz w:val="28"/>
                <w:szCs w:val="28"/>
              </w:rPr>
            </w:pPr>
            <w:r w:rsidRPr="00CE44F7">
              <w:rPr>
                <w:sz w:val="28"/>
                <w:szCs w:val="28"/>
              </w:rPr>
              <w:t>федеральный бюджет</w:t>
            </w:r>
          </w:p>
        </w:tc>
        <w:tc>
          <w:tcPr>
            <w:tcW w:w="1916" w:type="dxa"/>
            <w:tcBorders>
              <w:top w:val="nil"/>
              <w:left w:val="single" w:sz="4" w:space="0" w:color="auto"/>
              <w:bottom w:val="single" w:sz="4" w:space="0" w:color="auto"/>
              <w:right w:val="single" w:sz="4" w:space="0" w:color="auto"/>
            </w:tcBorders>
            <w:vAlign w:val="center"/>
            <w:hideMark/>
          </w:tcPr>
          <w:p w:rsidR="00CE44F7" w:rsidRPr="00CE44F7" w:rsidRDefault="00CE44F7" w:rsidP="009A18D5">
            <w:pPr>
              <w:jc w:val="center"/>
              <w:rPr>
                <w:sz w:val="28"/>
                <w:szCs w:val="28"/>
              </w:rPr>
            </w:pPr>
            <w:r w:rsidRPr="00CE44F7">
              <w:rPr>
                <w:sz w:val="28"/>
                <w:szCs w:val="28"/>
              </w:rPr>
              <w:t>0</w:t>
            </w:r>
          </w:p>
        </w:tc>
        <w:tc>
          <w:tcPr>
            <w:tcW w:w="1955" w:type="dxa"/>
            <w:tcBorders>
              <w:top w:val="nil"/>
              <w:left w:val="nil"/>
              <w:bottom w:val="single" w:sz="4" w:space="0" w:color="auto"/>
              <w:right w:val="single" w:sz="4" w:space="0" w:color="auto"/>
            </w:tcBorders>
            <w:vAlign w:val="center"/>
            <w:hideMark/>
          </w:tcPr>
          <w:p w:rsidR="00CE44F7" w:rsidRPr="00CE44F7" w:rsidRDefault="00CE44F7" w:rsidP="009A18D5">
            <w:pPr>
              <w:jc w:val="center"/>
              <w:rPr>
                <w:sz w:val="28"/>
                <w:szCs w:val="28"/>
              </w:rPr>
            </w:pPr>
            <w:r w:rsidRPr="00CE44F7">
              <w:rPr>
                <w:sz w:val="28"/>
                <w:szCs w:val="28"/>
              </w:rPr>
              <w:t>0</w:t>
            </w:r>
          </w:p>
        </w:tc>
        <w:tc>
          <w:tcPr>
            <w:tcW w:w="1935" w:type="dxa"/>
            <w:tcBorders>
              <w:top w:val="nil"/>
              <w:left w:val="nil"/>
              <w:bottom w:val="single" w:sz="4" w:space="0" w:color="auto"/>
              <w:right w:val="single" w:sz="4" w:space="0" w:color="auto"/>
            </w:tcBorders>
            <w:vAlign w:val="center"/>
            <w:hideMark/>
          </w:tcPr>
          <w:p w:rsidR="00CE44F7" w:rsidRPr="00CE44F7" w:rsidRDefault="00CE44F7" w:rsidP="009A18D5">
            <w:pPr>
              <w:jc w:val="center"/>
              <w:rPr>
                <w:sz w:val="28"/>
                <w:szCs w:val="28"/>
              </w:rPr>
            </w:pPr>
            <w:r w:rsidRPr="00CE44F7">
              <w:rPr>
                <w:sz w:val="28"/>
                <w:szCs w:val="28"/>
              </w:rPr>
              <w:t>0</w:t>
            </w:r>
          </w:p>
        </w:tc>
        <w:tc>
          <w:tcPr>
            <w:tcW w:w="1935" w:type="dxa"/>
            <w:tcBorders>
              <w:top w:val="nil"/>
              <w:left w:val="nil"/>
              <w:bottom w:val="single" w:sz="4" w:space="0" w:color="auto"/>
              <w:right w:val="single" w:sz="4" w:space="0" w:color="auto"/>
            </w:tcBorders>
            <w:vAlign w:val="center"/>
            <w:hideMark/>
          </w:tcPr>
          <w:p w:rsidR="00CE44F7" w:rsidRPr="00CE44F7" w:rsidRDefault="00CE44F7" w:rsidP="009A18D5">
            <w:pPr>
              <w:jc w:val="center"/>
              <w:rPr>
                <w:sz w:val="28"/>
                <w:szCs w:val="28"/>
              </w:rPr>
            </w:pPr>
            <w:r w:rsidRPr="00CE44F7">
              <w:rPr>
                <w:sz w:val="28"/>
                <w:szCs w:val="28"/>
              </w:rPr>
              <w:t>0</w:t>
            </w:r>
          </w:p>
        </w:tc>
        <w:tc>
          <w:tcPr>
            <w:tcW w:w="2045" w:type="dxa"/>
            <w:tcBorders>
              <w:top w:val="nil"/>
              <w:left w:val="nil"/>
              <w:bottom w:val="single" w:sz="4" w:space="0" w:color="auto"/>
              <w:right w:val="single" w:sz="4" w:space="0" w:color="auto"/>
            </w:tcBorders>
            <w:vAlign w:val="center"/>
            <w:hideMark/>
          </w:tcPr>
          <w:p w:rsidR="00CE44F7" w:rsidRPr="00CE44F7" w:rsidRDefault="00CE44F7" w:rsidP="009A18D5">
            <w:pPr>
              <w:jc w:val="center"/>
              <w:rPr>
                <w:sz w:val="28"/>
                <w:szCs w:val="28"/>
              </w:rPr>
            </w:pPr>
            <w:r w:rsidRPr="00CE44F7">
              <w:rPr>
                <w:sz w:val="28"/>
                <w:szCs w:val="28"/>
              </w:rPr>
              <w:t>0</w:t>
            </w:r>
          </w:p>
        </w:tc>
      </w:tr>
      <w:tr w:rsidR="00CE44F7" w:rsidTr="009A18D5">
        <w:tc>
          <w:tcPr>
            <w:tcW w:w="2971" w:type="dxa"/>
            <w:tcBorders>
              <w:top w:val="single" w:sz="4" w:space="0" w:color="auto"/>
              <w:left w:val="single" w:sz="4" w:space="0" w:color="auto"/>
              <w:bottom w:val="single" w:sz="4" w:space="0" w:color="auto"/>
              <w:right w:val="single" w:sz="4" w:space="0" w:color="auto"/>
            </w:tcBorders>
          </w:tcPr>
          <w:p w:rsidR="00CE44F7" w:rsidRDefault="00CE44F7" w:rsidP="009A18D5"/>
        </w:tc>
        <w:tc>
          <w:tcPr>
            <w:tcW w:w="2595" w:type="dxa"/>
            <w:tcBorders>
              <w:top w:val="single" w:sz="4" w:space="0" w:color="auto"/>
              <w:left w:val="single" w:sz="4" w:space="0" w:color="auto"/>
              <w:bottom w:val="single" w:sz="4" w:space="0" w:color="auto"/>
              <w:right w:val="single" w:sz="4" w:space="0" w:color="auto"/>
            </w:tcBorders>
            <w:hideMark/>
          </w:tcPr>
          <w:p w:rsidR="00CE44F7" w:rsidRPr="00CE44F7" w:rsidRDefault="00CE44F7" w:rsidP="009A18D5">
            <w:pPr>
              <w:rPr>
                <w:sz w:val="28"/>
                <w:szCs w:val="28"/>
              </w:rPr>
            </w:pPr>
            <w:r w:rsidRPr="00CE44F7">
              <w:rPr>
                <w:sz w:val="28"/>
                <w:szCs w:val="28"/>
              </w:rPr>
              <w:t>республиканский бюджет</w:t>
            </w:r>
          </w:p>
        </w:tc>
        <w:tc>
          <w:tcPr>
            <w:tcW w:w="1916" w:type="dxa"/>
            <w:tcBorders>
              <w:top w:val="nil"/>
              <w:left w:val="single" w:sz="4" w:space="0" w:color="auto"/>
              <w:bottom w:val="single" w:sz="4" w:space="0" w:color="auto"/>
              <w:right w:val="single" w:sz="4" w:space="0" w:color="auto"/>
            </w:tcBorders>
            <w:vAlign w:val="center"/>
            <w:hideMark/>
          </w:tcPr>
          <w:p w:rsidR="00CE44F7" w:rsidRPr="00CE44F7" w:rsidRDefault="00CE44F7" w:rsidP="009A18D5">
            <w:pPr>
              <w:jc w:val="center"/>
              <w:rPr>
                <w:sz w:val="28"/>
                <w:szCs w:val="28"/>
              </w:rPr>
            </w:pPr>
            <w:r w:rsidRPr="00CE44F7">
              <w:rPr>
                <w:sz w:val="28"/>
                <w:szCs w:val="28"/>
              </w:rPr>
              <w:t>32155</w:t>
            </w:r>
          </w:p>
        </w:tc>
        <w:tc>
          <w:tcPr>
            <w:tcW w:w="1955" w:type="dxa"/>
            <w:tcBorders>
              <w:top w:val="nil"/>
              <w:left w:val="nil"/>
              <w:bottom w:val="single" w:sz="4" w:space="0" w:color="auto"/>
              <w:right w:val="single" w:sz="4" w:space="0" w:color="auto"/>
            </w:tcBorders>
            <w:vAlign w:val="center"/>
            <w:hideMark/>
          </w:tcPr>
          <w:p w:rsidR="00CE44F7" w:rsidRPr="00CE44F7" w:rsidRDefault="00CE44F7" w:rsidP="009A18D5">
            <w:pPr>
              <w:jc w:val="center"/>
              <w:rPr>
                <w:sz w:val="28"/>
                <w:szCs w:val="28"/>
              </w:rPr>
            </w:pPr>
            <w:r w:rsidRPr="00CE44F7">
              <w:rPr>
                <w:sz w:val="28"/>
                <w:szCs w:val="28"/>
              </w:rPr>
              <w:t>17580,1</w:t>
            </w:r>
          </w:p>
        </w:tc>
        <w:tc>
          <w:tcPr>
            <w:tcW w:w="1935" w:type="dxa"/>
            <w:tcBorders>
              <w:top w:val="nil"/>
              <w:left w:val="nil"/>
              <w:bottom w:val="single" w:sz="4" w:space="0" w:color="auto"/>
              <w:right w:val="single" w:sz="4" w:space="0" w:color="auto"/>
            </w:tcBorders>
            <w:vAlign w:val="center"/>
            <w:hideMark/>
          </w:tcPr>
          <w:p w:rsidR="00CE44F7" w:rsidRPr="00CE44F7" w:rsidRDefault="00CE44F7" w:rsidP="009A18D5">
            <w:pPr>
              <w:jc w:val="center"/>
              <w:rPr>
                <w:sz w:val="28"/>
                <w:szCs w:val="28"/>
              </w:rPr>
            </w:pPr>
            <w:r w:rsidRPr="00CE44F7">
              <w:rPr>
                <w:sz w:val="28"/>
                <w:szCs w:val="28"/>
              </w:rPr>
              <w:t>4906,3</w:t>
            </w:r>
          </w:p>
        </w:tc>
        <w:tc>
          <w:tcPr>
            <w:tcW w:w="1935" w:type="dxa"/>
            <w:tcBorders>
              <w:top w:val="nil"/>
              <w:left w:val="nil"/>
              <w:bottom w:val="single" w:sz="4" w:space="0" w:color="auto"/>
              <w:right w:val="single" w:sz="4" w:space="0" w:color="auto"/>
            </w:tcBorders>
            <w:vAlign w:val="center"/>
            <w:hideMark/>
          </w:tcPr>
          <w:p w:rsidR="00CE44F7" w:rsidRPr="00CE44F7" w:rsidRDefault="00CE44F7" w:rsidP="009A18D5">
            <w:pPr>
              <w:jc w:val="center"/>
              <w:rPr>
                <w:sz w:val="28"/>
                <w:szCs w:val="28"/>
              </w:rPr>
            </w:pPr>
            <w:r w:rsidRPr="00CE44F7">
              <w:rPr>
                <w:sz w:val="28"/>
                <w:szCs w:val="28"/>
              </w:rPr>
              <w:t>4782,0</w:t>
            </w:r>
          </w:p>
        </w:tc>
        <w:tc>
          <w:tcPr>
            <w:tcW w:w="2045" w:type="dxa"/>
            <w:tcBorders>
              <w:top w:val="nil"/>
              <w:left w:val="nil"/>
              <w:bottom w:val="single" w:sz="4" w:space="0" w:color="auto"/>
              <w:right w:val="single" w:sz="4" w:space="0" w:color="auto"/>
            </w:tcBorders>
            <w:vAlign w:val="center"/>
            <w:hideMark/>
          </w:tcPr>
          <w:p w:rsidR="00CE44F7" w:rsidRPr="00CE44F7" w:rsidRDefault="00CE44F7" w:rsidP="009A18D5">
            <w:pPr>
              <w:jc w:val="center"/>
              <w:rPr>
                <w:sz w:val="28"/>
                <w:szCs w:val="28"/>
              </w:rPr>
            </w:pPr>
            <w:r w:rsidRPr="00CE44F7">
              <w:rPr>
                <w:sz w:val="28"/>
                <w:szCs w:val="28"/>
              </w:rPr>
              <w:t>4886,6</w:t>
            </w:r>
          </w:p>
        </w:tc>
      </w:tr>
      <w:tr w:rsidR="00CE44F7" w:rsidTr="009A18D5">
        <w:tc>
          <w:tcPr>
            <w:tcW w:w="2971" w:type="dxa"/>
            <w:tcBorders>
              <w:top w:val="single" w:sz="4" w:space="0" w:color="auto"/>
              <w:left w:val="single" w:sz="4" w:space="0" w:color="auto"/>
              <w:bottom w:val="single" w:sz="4" w:space="0" w:color="auto"/>
              <w:right w:val="single" w:sz="4" w:space="0" w:color="auto"/>
            </w:tcBorders>
          </w:tcPr>
          <w:p w:rsidR="00CE44F7" w:rsidRDefault="00CE44F7" w:rsidP="009A18D5"/>
        </w:tc>
        <w:tc>
          <w:tcPr>
            <w:tcW w:w="2595" w:type="dxa"/>
            <w:tcBorders>
              <w:top w:val="single" w:sz="4" w:space="0" w:color="auto"/>
              <w:left w:val="single" w:sz="4" w:space="0" w:color="auto"/>
              <w:bottom w:val="single" w:sz="4" w:space="0" w:color="auto"/>
              <w:right w:val="single" w:sz="4" w:space="0" w:color="auto"/>
            </w:tcBorders>
            <w:hideMark/>
          </w:tcPr>
          <w:p w:rsidR="00CE44F7" w:rsidRPr="00CE44F7" w:rsidRDefault="00CE44F7" w:rsidP="009A18D5">
            <w:pPr>
              <w:rPr>
                <w:sz w:val="28"/>
                <w:szCs w:val="28"/>
              </w:rPr>
            </w:pPr>
            <w:r w:rsidRPr="00CE44F7">
              <w:rPr>
                <w:sz w:val="28"/>
                <w:szCs w:val="28"/>
              </w:rPr>
              <w:t>местный бюджет</w:t>
            </w:r>
          </w:p>
        </w:tc>
        <w:tc>
          <w:tcPr>
            <w:tcW w:w="1916" w:type="dxa"/>
            <w:tcBorders>
              <w:top w:val="nil"/>
              <w:left w:val="single" w:sz="4" w:space="0" w:color="auto"/>
              <w:bottom w:val="single" w:sz="4" w:space="0" w:color="auto"/>
              <w:right w:val="single" w:sz="4" w:space="0" w:color="auto"/>
            </w:tcBorders>
            <w:vAlign w:val="center"/>
            <w:hideMark/>
          </w:tcPr>
          <w:p w:rsidR="00CE44F7" w:rsidRPr="00CE44F7" w:rsidRDefault="00CE44F7" w:rsidP="009A18D5">
            <w:pPr>
              <w:jc w:val="center"/>
              <w:rPr>
                <w:sz w:val="28"/>
                <w:szCs w:val="28"/>
              </w:rPr>
            </w:pPr>
            <w:r w:rsidRPr="00CE44F7">
              <w:rPr>
                <w:sz w:val="28"/>
                <w:szCs w:val="28"/>
              </w:rPr>
              <w:t>750</w:t>
            </w:r>
          </w:p>
        </w:tc>
        <w:tc>
          <w:tcPr>
            <w:tcW w:w="1955" w:type="dxa"/>
            <w:tcBorders>
              <w:top w:val="nil"/>
              <w:left w:val="nil"/>
              <w:bottom w:val="single" w:sz="4" w:space="0" w:color="auto"/>
              <w:right w:val="single" w:sz="4" w:space="0" w:color="auto"/>
            </w:tcBorders>
            <w:vAlign w:val="center"/>
            <w:hideMark/>
          </w:tcPr>
          <w:p w:rsidR="00CE44F7" w:rsidRPr="00CE44F7" w:rsidRDefault="00CE44F7" w:rsidP="009A18D5">
            <w:pPr>
              <w:jc w:val="center"/>
              <w:rPr>
                <w:sz w:val="28"/>
                <w:szCs w:val="28"/>
              </w:rPr>
            </w:pPr>
            <w:r w:rsidRPr="00CE44F7">
              <w:rPr>
                <w:sz w:val="28"/>
                <w:szCs w:val="28"/>
              </w:rPr>
              <w:t>250</w:t>
            </w:r>
          </w:p>
        </w:tc>
        <w:tc>
          <w:tcPr>
            <w:tcW w:w="1935" w:type="dxa"/>
            <w:tcBorders>
              <w:top w:val="nil"/>
              <w:left w:val="nil"/>
              <w:bottom w:val="single" w:sz="4" w:space="0" w:color="auto"/>
              <w:right w:val="single" w:sz="4" w:space="0" w:color="auto"/>
            </w:tcBorders>
            <w:vAlign w:val="center"/>
            <w:hideMark/>
          </w:tcPr>
          <w:p w:rsidR="00CE44F7" w:rsidRPr="00CE44F7" w:rsidRDefault="00CE44F7" w:rsidP="009A18D5">
            <w:pPr>
              <w:jc w:val="center"/>
              <w:rPr>
                <w:sz w:val="28"/>
                <w:szCs w:val="28"/>
              </w:rPr>
            </w:pPr>
            <w:r w:rsidRPr="00CE44F7">
              <w:rPr>
                <w:sz w:val="28"/>
                <w:szCs w:val="28"/>
              </w:rPr>
              <w:t>150</w:t>
            </w:r>
          </w:p>
        </w:tc>
        <w:tc>
          <w:tcPr>
            <w:tcW w:w="1935" w:type="dxa"/>
            <w:tcBorders>
              <w:top w:val="nil"/>
              <w:left w:val="nil"/>
              <w:bottom w:val="single" w:sz="4" w:space="0" w:color="auto"/>
              <w:right w:val="single" w:sz="4" w:space="0" w:color="auto"/>
            </w:tcBorders>
            <w:vAlign w:val="center"/>
            <w:hideMark/>
          </w:tcPr>
          <w:p w:rsidR="00CE44F7" w:rsidRPr="00CE44F7" w:rsidRDefault="00CE44F7" w:rsidP="009A18D5">
            <w:pPr>
              <w:jc w:val="center"/>
              <w:rPr>
                <w:sz w:val="28"/>
                <w:szCs w:val="28"/>
              </w:rPr>
            </w:pPr>
            <w:r w:rsidRPr="00CE44F7">
              <w:rPr>
                <w:sz w:val="28"/>
                <w:szCs w:val="28"/>
              </w:rPr>
              <w:t>150</w:t>
            </w:r>
          </w:p>
        </w:tc>
        <w:tc>
          <w:tcPr>
            <w:tcW w:w="2045" w:type="dxa"/>
            <w:tcBorders>
              <w:top w:val="nil"/>
              <w:left w:val="nil"/>
              <w:bottom w:val="single" w:sz="4" w:space="0" w:color="auto"/>
              <w:right w:val="single" w:sz="4" w:space="0" w:color="auto"/>
            </w:tcBorders>
            <w:vAlign w:val="center"/>
            <w:hideMark/>
          </w:tcPr>
          <w:p w:rsidR="00CE44F7" w:rsidRPr="00CE44F7" w:rsidRDefault="00CE44F7" w:rsidP="009A18D5">
            <w:pPr>
              <w:jc w:val="center"/>
              <w:rPr>
                <w:sz w:val="28"/>
                <w:szCs w:val="28"/>
              </w:rPr>
            </w:pPr>
            <w:r w:rsidRPr="00CE44F7">
              <w:rPr>
                <w:sz w:val="28"/>
                <w:szCs w:val="28"/>
              </w:rPr>
              <w:t>200</w:t>
            </w:r>
          </w:p>
        </w:tc>
      </w:tr>
      <w:tr w:rsidR="00CE44F7" w:rsidTr="009A18D5">
        <w:tc>
          <w:tcPr>
            <w:tcW w:w="2971" w:type="dxa"/>
            <w:tcBorders>
              <w:top w:val="single" w:sz="4" w:space="0" w:color="auto"/>
              <w:left w:val="single" w:sz="4" w:space="0" w:color="auto"/>
              <w:bottom w:val="single" w:sz="4" w:space="0" w:color="auto"/>
              <w:right w:val="single" w:sz="4" w:space="0" w:color="auto"/>
            </w:tcBorders>
          </w:tcPr>
          <w:p w:rsidR="00CE44F7" w:rsidRDefault="00CE44F7" w:rsidP="009A18D5"/>
        </w:tc>
        <w:tc>
          <w:tcPr>
            <w:tcW w:w="2595" w:type="dxa"/>
            <w:tcBorders>
              <w:top w:val="single" w:sz="4" w:space="0" w:color="auto"/>
              <w:left w:val="single" w:sz="4" w:space="0" w:color="auto"/>
              <w:bottom w:val="single" w:sz="4" w:space="0" w:color="auto"/>
              <w:right w:val="single" w:sz="4" w:space="0" w:color="auto"/>
            </w:tcBorders>
            <w:hideMark/>
          </w:tcPr>
          <w:p w:rsidR="00CE44F7" w:rsidRPr="00CE44F7" w:rsidRDefault="00CE44F7" w:rsidP="009A18D5">
            <w:pPr>
              <w:rPr>
                <w:sz w:val="28"/>
                <w:szCs w:val="28"/>
              </w:rPr>
            </w:pPr>
            <w:r w:rsidRPr="00CE44F7">
              <w:rPr>
                <w:sz w:val="28"/>
                <w:szCs w:val="28"/>
              </w:rPr>
              <w:t>внебюджетные источники</w:t>
            </w:r>
          </w:p>
        </w:tc>
        <w:tc>
          <w:tcPr>
            <w:tcW w:w="1916" w:type="dxa"/>
            <w:tcBorders>
              <w:top w:val="nil"/>
              <w:left w:val="single" w:sz="4" w:space="0" w:color="auto"/>
              <w:bottom w:val="single" w:sz="4" w:space="0" w:color="auto"/>
              <w:right w:val="single" w:sz="4" w:space="0" w:color="auto"/>
            </w:tcBorders>
            <w:vAlign w:val="center"/>
            <w:hideMark/>
          </w:tcPr>
          <w:p w:rsidR="00CE44F7" w:rsidRPr="00CE44F7" w:rsidRDefault="00CE44F7" w:rsidP="009A18D5">
            <w:pPr>
              <w:jc w:val="center"/>
              <w:rPr>
                <w:sz w:val="28"/>
                <w:szCs w:val="28"/>
              </w:rPr>
            </w:pPr>
            <w:r w:rsidRPr="00CE44F7">
              <w:rPr>
                <w:sz w:val="28"/>
                <w:szCs w:val="28"/>
              </w:rPr>
              <w:t>6226</w:t>
            </w:r>
          </w:p>
        </w:tc>
        <w:tc>
          <w:tcPr>
            <w:tcW w:w="1955" w:type="dxa"/>
            <w:tcBorders>
              <w:top w:val="nil"/>
              <w:left w:val="nil"/>
              <w:bottom w:val="single" w:sz="4" w:space="0" w:color="auto"/>
              <w:right w:val="single" w:sz="4" w:space="0" w:color="auto"/>
            </w:tcBorders>
            <w:vAlign w:val="center"/>
            <w:hideMark/>
          </w:tcPr>
          <w:p w:rsidR="00CE44F7" w:rsidRPr="00CE44F7" w:rsidRDefault="00CE44F7" w:rsidP="009A18D5">
            <w:pPr>
              <w:jc w:val="center"/>
              <w:rPr>
                <w:sz w:val="28"/>
                <w:szCs w:val="28"/>
              </w:rPr>
            </w:pPr>
            <w:r w:rsidRPr="00CE44F7">
              <w:rPr>
                <w:sz w:val="28"/>
                <w:szCs w:val="28"/>
              </w:rPr>
              <w:t>6226,0</w:t>
            </w:r>
          </w:p>
        </w:tc>
        <w:tc>
          <w:tcPr>
            <w:tcW w:w="1935" w:type="dxa"/>
            <w:tcBorders>
              <w:top w:val="nil"/>
              <w:left w:val="nil"/>
              <w:bottom w:val="single" w:sz="4" w:space="0" w:color="auto"/>
              <w:right w:val="single" w:sz="4" w:space="0" w:color="auto"/>
            </w:tcBorders>
            <w:vAlign w:val="center"/>
            <w:hideMark/>
          </w:tcPr>
          <w:p w:rsidR="00CE44F7" w:rsidRPr="00CE44F7" w:rsidRDefault="00CE44F7" w:rsidP="009A18D5">
            <w:pPr>
              <w:jc w:val="center"/>
              <w:rPr>
                <w:sz w:val="28"/>
                <w:szCs w:val="28"/>
              </w:rPr>
            </w:pPr>
            <w:r w:rsidRPr="00CE44F7">
              <w:rPr>
                <w:sz w:val="28"/>
                <w:szCs w:val="28"/>
              </w:rPr>
              <w:t>0,0</w:t>
            </w:r>
          </w:p>
        </w:tc>
        <w:tc>
          <w:tcPr>
            <w:tcW w:w="1935" w:type="dxa"/>
            <w:tcBorders>
              <w:top w:val="nil"/>
              <w:left w:val="nil"/>
              <w:bottom w:val="single" w:sz="4" w:space="0" w:color="auto"/>
              <w:right w:val="single" w:sz="4" w:space="0" w:color="auto"/>
            </w:tcBorders>
            <w:vAlign w:val="center"/>
            <w:hideMark/>
          </w:tcPr>
          <w:p w:rsidR="00CE44F7" w:rsidRPr="00CE44F7" w:rsidRDefault="00CE44F7" w:rsidP="009A18D5">
            <w:pPr>
              <w:jc w:val="center"/>
              <w:rPr>
                <w:sz w:val="28"/>
                <w:szCs w:val="28"/>
              </w:rPr>
            </w:pPr>
            <w:r w:rsidRPr="00CE44F7">
              <w:rPr>
                <w:sz w:val="28"/>
                <w:szCs w:val="28"/>
              </w:rPr>
              <w:t>0,0</w:t>
            </w:r>
          </w:p>
        </w:tc>
        <w:tc>
          <w:tcPr>
            <w:tcW w:w="2045" w:type="dxa"/>
            <w:tcBorders>
              <w:top w:val="nil"/>
              <w:left w:val="nil"/>
              <w:bottom w:val="single" w:sz="4" w:space="0" w:color="auto"/>
              <w:right w:val="single" w:sz="4" w:space="0" w:color="auto"/>
            </w:tcBorders>
            <w:vAlign w:val="center"/>
            <w:hideMark/>
          </w:tcPr>
          <w:p w:rsidR="00CE44F7" w:rsidRPr="00CE44F7" w:rsidRDefault="00CE44F7" w:rsidP="009A18D5">
            <w:pPr>
              <w:jc w:val="center"/>
              <w:rPr>
                <w:sz w:val="28"/>
                <w:szCs w:val="28"/>
              </w:rPr>
            </w:pPr>
            <w:r w:rsidRPr="00CE44F7">
              <w:rPr>
                <w:sz w:val="28"/>
                <w:szCs w:val="28"/>
              </w:rPr>
              <w:t>0,0</w:t>
            </w:r>
          </w:p>
        </w:tc>
      </w:tr>
      <w:tr w:rsidR="00CE44F7" w:rsidTr="009A18D5">
        <w:tc>
          <w:tcPr>
            <w:tcW w:w="15352" w:type="dxa"/>
            <w:gridSpan w:val="7"/>
            <w:tcBorders>
              <w:top w:val="single" w:sz="4" w:space="0" w:color="auto"/>
              <w:left w:val="single" w:sz="4" w:space="0" w:color="auto"/>
              <w:bottom w:val="single" w:sz="4" w:space="0" w:color="auto"/>
              <w:right w:val="single" w:sz="4" w:space="0" w:color="auto"/>
            </w:tcBorders>
            <w:hideMark/>
          </w:tcPr>
          <w:p w:rsidR="00CE44F7" w:rsidRPr="00CE44F7" w:rsidRDefault="00CE44F7" w:rsidP="009A18D5">
            <w:pPr>
              <w:jc w:val="center"/>
              <w:rPr>
                <w:b/>
                <w:sz w:val="28"/>
                <w:szCs w:val="28"/>
              </w:rPr>
            </w:pPr>
            <w:r w:rsidRPr="00CE44F7">
              <w:rPr>
                <w:b/>
                <w:sz w:val="28"/>
                <w:szCs w:val="28"/>
              </w:rPr>
              <w:t>1.Подпрограмма "Развитие отраслей агропромышленного компле</w:t>
            </w:r>
            <w:r w:rsidRPr="00CE44F7">
              <w:rPr>
                <w:b/>
                <w:sz w:val="28"/>
                <w:szCs w:val="28"/>
              </w:rPr>
              <w:t>к</w:t>
            </w:r>
            <w:r w:rsidRPr="00CE44F7">
              <w:rPr>
                <w:b/>
                <w:sz w:val="28"/>
                <w:szCs w:val="28"/>
              </w:rPr>
              <w:t>са"</w:t>
            </w:r>
          </w:p>
        </w:tc>
      </w:tr>
      <w:tr w:rsidR="00CE44F7" w:rsidTr="009A18D5">
        <w:tc>
          <w:tcPr>
            <w:tcW w:w="15352" w:type="dxa"/>
            <w:gridSpan w:val="7"/>
            <w:tcBorders>
              <w:top w:val="single" w:sz="4" w:space="0" w:color="auto"/>
              <w:left w:val="single" w:sz="4" w:space="0" w:color="auto"/>
              <w:bottom w:val="single" w:sz="4" w:space="0" w:color="auto"/>
              <w:right w:val="single" w:sz="4" w:space="0" w:color="auto"/>
            </w:tcBorders>
            <w:hideMark/>
          </w:tcPr>
          <w:p w:rsidR="00CE44F7" w:rsidRPr="00CE44F7" w:rsidRDefault="00CE44F7" w:rsidP="009A18D5">
            <w:pPr>
              <w:rPr>
                <w:b/>
                <w:sz w:val="28"/>
                <w:szCs w:val="28"/>
              </w:rPr>
            </w:pPr>
            <w:r w:rsidRPr="00CE44F7">
              <w:rPr>
                <w:b/>
                <w:sz w:val="28"/>
                <w:szCs w:val="28"/>
              </w:rPr>
              <w:t>1Мероприятие "Стимулирование развития приоритетных подотра</w:t>
            </w:r>
            <w:r w:rsidRPr="00CE44F7">
              <w:rPr>
                <w:b/>
                <w:sz w:val="28"/>
                <w:szCs w:val="28"/>
              </w:rPr>
              <w:t>с</w:t>
            </w:r>
            <w:r w:rsidRPr="00CE44F7">
              <w:rPr>
                <w:b/>
                <w:sz w:val="28"/>
                <w:szCs w:val="28"/>
              </w:rPr>
              <w:t>лей агропромышленного комплекса и развития малых форм хозя</w:t>
            </w:r>
            <w:r w:rsidRPr="00CE44F7">
              <w:rPr>
                <w:b/>
                <w:sz w:val="28"/>
                <w:szCs w:val="28"/>
              </w:rPr>
              <w:t>й</w:t>
            </w:r>
            <w:r w:rsidRPr="00CE44F7">
              <w:rPr>
                <w:b/>
                <w:sz w:val="28"/>
                <w:szCs w:val="28"/>
              </w:rPr>
              <w:t>ствования"</w:t>
            </w:r>
            <w:r w:rsidRPr="00CE44F7">
              <w:rPr>
                <w:b/>
                <w:sz w:val="28"/>
                <w:szCs w:val="28"/>
              </w:rPr>
              <w:tab/>
            </w:r>
            <w:r w:rsidRPr="00CE44F7">
              <w:rPr>
                <w:b/>
                <w:sz w:val="28"/>
                <w:szCs w:val="28"/>
              </w:rPr>
              <w:tab/>
            </w:r>
            <w:r w:rsidRPr="00CE44F7">
              <w:rPr>
                <w:b/>
                <w:sz w:val="28"/>
                <w:szCs w:val="28"/>
              </w:rPr>
              <w:tab/>
            </w:r>
            <w:r w:rsidRPr="00CE44F7">
              <w:rPr>
                <w:b/>
                <w:sz w:val="28"/>
                <w:szCs w:val="28"/>
              </w:rPr>
              <w:tab/>
            </w:r>
            <w:r w:rsidRPr="00CE44F7">
              <w:rPr>
                <w:b/>
                <w:sz w:val="28"/>
                <w:szCs w:val="28"/>
              </w:rPr>
              <w:tab/>
            </w:r>
            <w:r w:rsidRPr="00CE44F7">
              <w:rPr>
                <w:b/>
                <w:sz w:val="28"/>
                <w:szCs w:val="28"/>
              </w:rPr>
              <w:tab/>
            </w:r>
          </w:p>
        </w:tc>
      </w:tr>
      <w:tr w:rsidR="00CE44F7" w:rsidTr="009A18D5">
        <w:tc>
          <w:tcPr>
            <w:tcW w:w="2971" w:type="dxa"/>
            <w:tcBorders>
              <w:top w:val="single" w:sz="4" w:space="0" w:color="auto"/>
              <w:left w:val="single" w:sz="4" w:space="0" w:color="auto"/>
              <w:bottom w:val="single" w:sz="4" w:space="0" w:color="auto"/>
              <w:right w:val="single" w:sz="4" w:space="0" w:color="auto"/>
            </w:tcBorders>
          </w:tcPr>
          <w:p w:rsidR="00CE44F7" w:rsidRDefault="00CE44F7" w:rsidP="009A18D5">
            <w:r>
              <w:t>1.1 Гранты на ра</w:t>
            </w:r>
            <w:r>
              <w:t>з</w:t>
            </w:r>
            <w:r>
              <w:t>витие семейных ферм</w:t>
            </w:r>
          </w:p>
          <w:p w:rsidR="00CE44F7" w:rsidRDefault="00CE44F7" w:rsidP="009A18D5"/>
        </w:tc>
        <w:tc>
          <w:tcPr>
            <w:tcW w:w="2595" w:type="dxa"/>
            <w:tcBorders>
              <w:top w:val="single" w:sz="4" w:space="0" w:color="auto"/>
              <w:left w:val="single" w:sz="4" w:space="0" w:color="auto"/>
              <w:bottom w:val="single" w:sz="4" w:space="0" w:color="auto"/>
              <w:right w:val="single" w:sz="4" w:space="0" w:color="auto"/>
            </w:tcBorders>
            <w:hideMark/>
          </w:tcPr>
          <w:p w:rsidR="00CE44F7" w:rsidRDefault="00CE44F7" w:rsidP="009A18D5">
            <w:r>
              <w:t>республиканский бюджет</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E44F7" w:rsidRDefault="00CE44F7" w:rsidP="009A18D5">
            <w:pPr>
              <w:jc w:val="center"/>
              <w:rPr>
                <w:color w:val="000000"/>
                <w:sz w:val="32"/>
                <w:szCs w:val="32"/>
              </w:rPr>
            </w:pPr>
            <w:r>
              <w:rPr>
                <w:color w:val="000000"/>
                <w:sz w:val="32"/>
                <w:szCs w:val="32"/>
              </w:rPr>
              <w:t>8600,0</w:t>
            </w:r>
          </w:p>
        </w:tc>
        <w:tc>
          <w:tcPr>
            <w:tcW w:w="1955" w:type="dxa"/>
            <w:tcBorders>
              <w:top w:val="single" w:sz="4" w:space="0" w:color="auto"/>
              <w:left w:val="nil"/>
              <w:bottom w:val="single" w:sz="4" w:space="0" w:color="auto"/>
              <w:right w:val="single" w:sz="4" w:space="0" w:color="auto"/>
            </w:tcBorders>
            <w:vAlign w:val="bottom"/>
            <w:hideMark/>
          </w:tcPr>
          <w:p w:rsidR="00CE44F7" w:rsidRDefault="00CE44F7" w:rsidP="009A18D5">
            <w:pPr>
              <w:jc w:val="center"/>
              <w:rPr>
                <w:color w:val="000000"/>
                <w:sz w:val="32"/>
                <w:szCs w:val="32"/>
              </w:rPr>
            </w:pPr>
            <w:r>
              <w:rPr>
                <w:color w:val="000000"/>
                <w:sz w:val="32"/>
                <w:szCs w:val="32"/>
              </w:rPr>
              <w:t>8600,0</w:t>
            </w:r>
          </w:p>
        </w:tc>
        <w:tc>
          <w:tcPr>
            <w:tcW w:w="1935" w:type="dxa"/>
            <w:tcBorders>
              <w:top w:val="single" w:sz="4" w:space="0" w:color="auto"/>
              <w:left w:val="nil"/>
              <w:bottom w:val="single" w:sz="4" w:space="0" w:color="auto"/>
              <w:right w:val="single" w:sz="4" w:space="0" w:color="auto"/>
            </w:tcBorders>
            <w:vAlign w:val="bottom"/>
            <w:hideMark/>
          </w:tcPr>
          <w:p w:rsidR="00CE44F7" w:rsidRDefault="00CE44F7" w:rsidP="009A18D5">
            <w:pPr>
              <w:jc w:val="center"/>
              <w:rPr>
                <w:color w:val="000000"/>
                <w:sz w:val="32"/>
                <w:szCs w:val="32"/>
              </w:rPr>
            </w:pPr>
            <w:r>
              <w:rPr>
                <w:color w:val="000000"/>
                <w:sz w:val="32"/>
                <w:szCs w:val="32"/>
              </w:rPr>
              <w:t> </w:t>
            </w:r>
          </w:p>
        </w:tc>
        <w:tc>
          <w:tcPr>
            <w:tcW w:w="1935" w:type="dxa"/>
            <w:tcBorders>
              <w:top w:val="single" w:sz="4" w:space="0" w:color="auto"/>
              <w:left w:val="nil"/>
              <w:bottom w:val="single" w:sz="4" w:space="0" w:color="auto"/>
              <w:right w:val="single" w:sz="4" w:space="0" w:color="auto"/>
            </w:tcBorders>
            <w:vAlign w:val="bottom"/>
            <w:hideMark/>
          </w:tcPr>
          <w:p w:rsidR="00CE44F7" w:rsidRDefault="00CE44F7" w:rsidP="009A18D5">
            <w:pPr>
              <w:jc w:val="center"/>
              <w:rPr>
                <w:color w:val="000000"/>
                <w:sz w:val="32"/>
                <w:szCs w:val="32"/>
              </w:rPr>
            </w:pPr>
            <w:r>
              <w:rPr>
                <w:color w:val="000000"/>
                <w:sz w:val="32"/>
                <w:szCs w:val="32"/>
              </w:rPr>
              <w:t> </w:t>
            </w:r>
          </w:p>
        </w:tc>
        <w:tc>
          <w:tcPr>
            <w:tcW w:w="2045" w:type="dxa"/>
            <w:tcBorders>
              <w:top w:val="single" w:sz="4" w:space="0" w:color="auto"/>
              <w:left w:val="nil"/>
              <w:bottom w:val="single" w:sz="4" w:space="0" w:color="auto"/>
              <w:right w:val="single" w:sz="4" w:space="0" w:color="auto"/>
            </w:tcBorders>
            <w:vAlign w:val="bottom"/>
            <w:hideMark/>
          </w:tcPr>
          <w:p w:rsidR="00CE44F7" w:rsidRDefault="00CE44F7" w:rsidP="009A18D5">
            <w:pPr>
              <w:jc w:val="center"/>
              <w:rPr>
                <w:color w:val="000000"/>
                <w:sz w:val="32"/>
                <w:szCs w:val="32"/>
              </w:rPr>
            </w:pPr>
            <w:r>
              <w:rPr>
                <w:color w:val="000000"/>
                <w:sz w:val="32"/>
                <w:szCs w:val="32"/>
              </w:rPr>
              <w:t> </w:t>
            </w:r>
          </w:p>
        </w:tc>
      </w:tr>
      <w:tr w:rsidR="00CE44F7" w:rsidTr="009A18D5">
        <w:tc>
          <w:tcPr>
            <w:tcW w:w="2971" w:type="dxa"/>
            <w:tcBorders>
              <w:top w:val="single" w:sz="4" w:space="0" w:color="auto"/>
              <w:left w:val="single" w:sz="4" w:space="0" w:color="auto"/>
              <w:bottom w:val="single" w:sz="4" w:space="0" w:color="auto"/>
              <w:right w:val="single" w:sz="4" w:space="0" w:color="auto"/>
            </w:tcBorders>
          </w:tcPr>
          <w:p w:rsidR="00CE44F7" w:rsidRDefault="00CE44F7" w:rsidP="009A18D5"/>
        </w:tc>
        <w:tc>
          <w:tcPr>
            <w:tcW w:w="2595" w:type="dxa"/>
            <w:tcBorders>
              <w:top w:val="single" w:sz="4" w:space="0" w:color="auto"/>
              <w:left w:val="single" w:sz="4" w:space="0" w:color="auto"/>
              <w:bottom w:val="single" w:sz="4" w:space="0" w:color="auto"/>
              <w:right w:val="single" w:sz="4" w:space="0" w:color="auto"/>
            </w:tcBorders>
            <w:hideMark/>
          </w:tcPr>
          <w:p w:rsidR="00CE44F7" w:rsidRDefault="00CE44F7" w:rsidP="009A18D5">
            <w:r>
              <w:t>внебюджетные источники</w:t>
            </w:r>
          </w:p>
        </w:tc>
        <w:tc>
          <w:tcPr>
            <w:tcW w:w="1916" w:type="dxa"/>
            <w:tcBorders>
              <w:top w:val="nil"/>
              <w:left w:val="single" w:sz="4" w:space="0" w:color="auto"/>
              <w:bottom w:val="single" w:sz="4" w:space="0" w:color="auto"/>
              <w:right w:val="single" w:sz="4" w:space="0" w:color="auto"/>
            </w:tcBorders>
            <w:shd w:val="clear" w:color="auto" w:fill="FFFFFF"/>
            <w:vAlign w:val="center"/>
            <w:hideMark/>
          </w:tcPr>
          <w:p w:rsidR="00CE44F7" w:rsidRDefault="00CE44F7" w:rsidP="009A18D5">
            <w:pPr>
              <w:jc w:val="center"/>
              <w:rPr>
                <w:color w:val="000000"/>
                <w:sz w:val="32"/>
                <w:szCs w:val="32"/>
              </w:rPr>
            </w:pPr>
            <w:r>
              <w:rPr>
                <w:color w:val="000000"/>
                <w:sz w:val="32"/>
                <w:szCs w:val="32"/>
              </w:rPr>
              <w:t>5734,0</w:t>
            </w:r>
          </w:p>
        </w:tc>
        <w:tc>
          <w:tcPr>
            <w:tcW w:w="1955" w:type="dxa"/>
            <w:tcBorders>
              <w:top w:val="nil"/>
              <w:left w:val="nil"/>
              <w:bottom w:val="single" w:sz="4" w:space="0" w:color="auto"/>
              <w:right w:val="single" w:sz="4" w:space="0" w:color="auto"/>
            </w:tcBorders>
            <w:vAlign w:val="bottom"/>
            <w:hideMark/>
          </w:tcPr>
          <w:p w:rsidR="00CE44F7" w:rsidRDefault="00CE44F7" w:rsidP="009A18D5">
            <w:pPr>
              <w:jc w:val="center"/>
              <w:rPr>
                <w:color w:val="000000"/>
                <w:sz w:val="32"/>
                <w:szCs w:val="32"/>
              </w:rPr>
            </w:pPr>
            <w:r>
              <w:rPr>
                <w:color w:val="000000"/>
                <w:sz w:val="32"/>
                <w:szCs w:val="32"/>
              </w:rPr>
              <w:t>5734,0</w:t>
            </w:r>
          </w:p>
        </w:tc>
        <w:tc>
          <w:tcPr>
            <w:tcW w:w="1935" w:type="dxa"/>
            <w:tcBorders>
              <w:top w:val="nil"/>
              <w:left w:val="nil"/>
              <w:bottom w:val="single" w:sz="4" w:space="0" w:color="auto"/>
              <w:right w:val="single" w:sz="4" w:space="0" w:color="auto"/>
            </w:tcBorders>
            <w:vAlign w:val="bottom"/>
            <w:hideMark/>
          </w:tcPr>
          <w:p w:rsidR="00CE44F7" w:rsidRDefault="00CE44F7" w:rsidP="009A18D5">
            <w:pPr>
              <w:jc w:val="center"/>
              <w:rPr>
                <w:color w:val="000000"/>
                <w:sz w:val="32"/>
                <w:szCs w:val="32"/>
              </w:rPr>
            </w:pPr>
            <w:r>
              <w:rPr>
                <w:color w:val="000000"/>
                <w:sz w:val="32"/>
                <w:szCs w:val="32"/>
              </w:rPr>
              <w:t> </w:t>
            </w:r>
          </w:p>
        </w:tc>
        <w:tc>
          <w:tcPr>
            <w:tcW w:w="1935" w:type="dxa"/>
            <w:tcBorders>
              <w:top w:val="nil"/>
              <w:left w:val="nil"/>
              <w:bottom w:val="single" w:sz="4" w:space="0" w:color="auto"/>
              <w:right w:val="single" w:sz="4" w:space="0" w:color="auto"/>
            </w:tcBorders>
            <w:vAlign w:val="bottom"/>
            <w:hideMark/>
          </w:tcPr>
          <w:p w:rsidR="00CE44F7" w:rsidRDefault="00CE44F7" w:rsidP="009A18D5">
            <w:pPr>
              <w:jc w:val="center"/>
              <w:rPr>
                <w:color w:val="000000"/>
                <w:sz w:val="32"/>
                <w:szCs w:val="32"/>
              </w:rPr>
            </w:pPr>
            <w:r>
              <w:rPr>
                <w:color w:val="000000"/>
                <w:sz w:val="32"/>
                <w:szCs w:val="32"/>
              </w:rPr>
              <w:t> </w:t>
            </w:r>
          </w:p>
        </w:tc>
        <w:tc>
          <w:tcPr>
            <w:tcW w:w="2045" w:type="dxa"/>
            <w:tcBorders>
              <w:top w:val="nil"/>
              <w:left w:val="nil"/>
              <w:bottom w:val="single" w:sz="4" w:space="0" w:color="auto"/>
              <w:right w:val="single" w:sz="4" w:space="0" w:color="auto"/>
            </w:tcBorders>
            <w:vAlign w:val="bottom"/>
            <w:hideMark/>
          </w:tcPr>
          <w:p w:rsidR="00CE44F7" w:rsidRDefault="00CE44F7" w:rsidP="009A18D5">
            <w:pPr>
              <w:jc w:val="center"/>
              <w:rPr>
                <w:color w:val="000000"/>
                <w:sz w:val="32"/>
                <w:szCs w:val="32"/>
              </w:rPr>
            </w:pPr>
            <w:r>
              <w:rPr>
                <w:color w:val="000000"/>
                <w:sz w:val="32"/>
                <w:szCs w:val="32"/>
              </w:rPr>
              <w:t> </w:t>
            </w:r>
          </w:p>
        </w:tc>
      </w:tr>
      <w:tr w:rsidR="00CE44F7" w:rsidTr="009A18D5">
        <w:tc>
          <w:tcPr>
            <w:tcW w:w="2971" w:type="dxa"/>
            <w:tcBorders>
              <w:top w:val="single" w:sz="4" w:space="0" w:color="auto"/>
              <w:left w:val="single" w:sz="4" w:space="0" w:color="auto"/>
              <w:bottom w:val="single" w:sz="4" w:space="0" w:color="auto"/>
              <w:right w:val="single" w:sz="4" w:space="0" w:color="auto"/>
            </w:tcBorders>
            <w:hideMark/>
          </w:tcPr>
          <w:p w:rsidR="00CE44F7" w:rsidRDefault="00CE44F7" w:rsidP="009A18D5">
            <w:r>
              <w:t>1.2 Гранты на ра</w:t>
            </w:r>
            <w:r>
              <w:t>з</w:t>
            </w:r>
            <w:r>
              <w:t>витие материально-технической базы сельскохозяйстве</w:t>
            </w:r>
            <w:r>
              <w:t>н</w:t>
            </w:r>
            <w:r>
              <w:t>ных потребител</w:t>
            </w:r>
            <w:r>
              <w:t>ь</w:t>
            </w:r>
            <w:r>
              <w:t>ских кооперативов;</w:t>
            </w:r>
          </w:p>
        </w:tc>
        <w:tc>
          <w:tcPr>
            <w:tcW w:w="2595" w:type="dxa"/>
            <w:tcBorders>
              <w:top w:val="single" w:sz="4" w:space="0" w:color="auto"/>
              <w:left w:val="single" w:sz="4" w:space="0" w:color="auto"/>
              <w:bottom w:val="single" w:sz="4" w:space="0" w:color="auto"/>
              <w:right w:val="single" w:sz="4" w:space="0" w:color="auto"/>
            </w:tcBorders>
          </w:tcPr>
          <w:p w:rsidR="00CE44F7" w:rsidRDefault="00CE44F7" w:rsidP="009A18D5"/>
        </w:tc>
        <w:tc>
          <w:tcPr>
            <w:tcW w:w="1916" w:type="dxa"/>
            <w:tcBorders>
              <w:top w:val="nil"/>
              <w:left w:val="single" w:sz="4" w:space="0" w:color="auto"/>
              <w:bottom w:val="single" w:sz="4" w:space="0" w:color="auto"/>
              <w:right w:val="single" w:sz="4" w:space="0" w:color="auto"/>
            </w:tcBorders>
            <w:shd w:val="clear" w:color="auto" w:fill="FFFFFF"/>
            <w:vAlign w:val="center"/>
            <w:hideMark/>
          </w:tcPr>
          <w:p w:rsidR="00CE44F7" w:rsidRDefault="00CE44F7" w:rsidP="009A18D5">
            <w:pPr>
              <w:jc w:val="center"/>
              <w:rPr>
                <w:color w:val="000000"/>
                <w:sz w:val="32"/>
                <w:szCs w:val="32"/>
              </w:rPr>
            </w:pPr>
            <w:r>
              <w:rPr>
                <w:color w:val="000000"/>
                <w:sz w:val="32"/>
                <w:szCs w:val="32"/>
              </w:rPr>
              <w:t>0,0</w:t>
            </w:r>
          </w:p>
        </w:tc>
        <w:tc>
          <w:tcPr>
            <w:tcW w:w="1955" w:type="dxa"/>
            <w:tcBorders>
              <w:top w:val="nil"/>
              <w:left w:val="nil"/>
              <w:bottom w:val="single" w:sz="4" w:space="0" w:color="auto"/>
              <w:right w:val="single" w:sz="4" w:space="0" w:color="auto"/>
            </w:tcBorders>
            <w:vAlign w:val="bottom"/>
            <w:hideMark/>
          </w:tcPr>
          <w:p w:rsidR="00CE44F7" w:rsidRDefault="00CE44F7" w:rsidP="009A18D5">
            <w:pPr>
              <w:jc w:val="center"/>
              <w:rPr>
                <w:color w:val="000000"/>
                <w:sz w:val="32"/>
                <w:szCs w:val="32"/>
              </w:rPr>
            </w:pPr>
            <w:r>
              <w:rPr>
                <w:color w:val="000000"/>
                <w:sz w:val="32"/>
                <w:szCs w:val="32"/>
              </w:rPr>
              <w:t> </w:t>
            </w:r>
          </w:p>
        </w:tc>
        <w:tc>
          <w:tcPr>
            <w:tcW w:w="1935" w:type="dxa"/>
            <w:tcBorders>
              <w:top w:val="nil"/>
              <w:left w:val="nil"/>
              <w:bottom w:val="single" w:sz="4" w:space="0" w:color="auto"/>
              <w:right w:val="single" w:sz="4" w:space="0" w:color="auto"/>
            </w:tcBorders>
            <w:vAlign w:val="bottom"/>
            <w:hideMark/>
          </w:tcPr>
          <w:p w:rsidR="00CE44F7" w:rsidRDefault="00CE44F7" w:rsidP="009A18D5">
            <w:pPr>
              <w:jc w:val="center"/>
              <w:rPr>
                <w:color w:val="000000"/>
                <w:sz w:val="32"/>
                <w:szCs w:val="32"/>
              </w:rPr>
            </w:pPr>
            <w:r>
              <w:rPr>
                <w:color w:val="000000"/>
                <w:sz w:val="32"/>
                <w:szCs w:val="32"/>
              </w:rPr>
              <w:t> </w:t>
            </w:r>
          </w:p>
        </w:tc>
        <w:tc>
          <w:tcPr>
            <w:tcW w:w="1935" w:type="dxa"/>
            <w:tcBorders>
              <w:top w:val="nil"/>
              <w:left w:val="nil"/>
              <w:bottom w:val="single" w:sz="4" w:space="0" w:color="auto"/>
              <w:right w:val="single" w:sz="4" w:space="0" w:color="auto"/>
            </w:tcBorders>
            <w:vAlign w:val="bottom"/>
            <w:hideMark/>
          </w:tcPr>
          <w:p w:rsidR="00CE44F7" w:rsidRDefault="00CE44F7" w:rsidP="009A18D5">
            <w:pPr>
              <w:jc w:val="center"/>
              <w:rPr>
                <w:color w:val="000000"/>
                <w:sz w:val="32"/>
                <w:szCs w:val="32"/>
              </w:rPr>
            </w:pPr>
            <w:r>
              <w:rPr>
                <w:color w:val="000000"/>
                <w:sz w:val="32"/>
                <w:szCs w:val="32"/>
              </w:rPr>
              <w:t> </w:t>
            </w:r>
          </w:p>
        </w:tc>
        <w:tc>
          <w:tcPr>
            <w:tcW w:w="2045" w:type="dxa"/>
            <w:tcBorders>
              <w:top w:val="nil"/>
              <w:left w:val="nil"/>
              <w:bottom w:val="single" w:sz="4" w:space="0" w:color="auto"/>
              <w:right w:val="single" w:sz="4" w:space="0" w:color="auto"/>
            </w:tcBorders>
            <w:vAlign w:val="bottom"/>
            <w:hideMark/>
          </w:tcPr>
          <w:p w:rsidR="00CE44F7" w:rsidRDefault="00CE44F7" w:rsidP="009A18D5">
            <w:pPr>
              <w:jc w:val="center"/>
              <w:rPr>
                <w:color w:val="000000"/>
                <w:sz w:val="32"/>
                <w:szCs w:val="32"/>
              </w:rPr>
            </w:pPr>
            <w:r>
              <w:rPr>
                <w:color w:val="000000"/>
                <w:sz w:val="32"/>
                <w:szCs w:val="32"/>
              </w:rPr>
              <w:t> </w:t>
            </w:r>
          </w:p>
        </w:tc>
      </w:tr>
      <w:tr w:rsidR="00CE44F7" w:rsidRPr="00CE44F7" w:rsidTr="009A18D5">
        <w:tc>
          <w:tcPr>
            <w:tcW w:w="2971" w:type="dxa"/>
            <w:tcBorders>
              <w:top w:val="single" w:sz="4" w:space="0" w:color="auto"/>
              <w:left w:val="single" w:sz="4" w:space="0" w:color="auto"/>
              <w:bottom w:val="single" w:sz="4" w:space="0" w:color="auto"/>
              <w:right w:val="single" w:sz="4" w:space="0" w:color="auto"/>
            </w:tcBorders>
            <w:hideMark/>
          </w:tcPr>
          <w:p w:rsidR="00CE44F7" w:rsidRPr="00CE44F7" w:rsidRDefault="00CE44F7" w:rsidP="009A18D5">
            <w:pPr>
              <w:rPr>
                <w:sz w:val="28"/>
                <w:szCs w:val="28"/>
              </w:rPr>
            </w:pPr>
            <w:r w:rsidRPr="00CE44F7">
              <w:rPr>
                <w:sz w:val="28"/>
                <w:szCs w:val="28"/>
              </w:rPr>
              <w:t>1.3 Гранты «Агр</w:t>
            </w:r>
            <w:r w:rsidRPr="00CE44F7">
              <w:rPr>
                <w:sz w:val="28"/>
                <w:szCs w:val="28"/>
              </w:rPr>
              <w:t>о</w:t>
            </w:r>
            <w:r w:rsidRPr="00CE44F7">
              <w:rPr>
                <w:sz w:val="28"/>
                <w:szCs w:val="28"/>
              </w:rPr>
              <w:t>прогресс»</w:t>
            </w:r>
          </w:p>
        </w:tc>
        <w:tc>
          <w:tcPr>
            <w:tcW w:w="2595" w:type="dxa"/>
            <w:tcBorders>
              <w:top w:val="single" w:sz="4" w:space="0" w:color="auto"/>
              <w:left w:val="single" w:sz="4" w:space="0" w:color="auto"/>
              <w:bottom w:val="single" w:sz="4" w:space="0" w:color="auto"/>
              <w:right w:val="single" w:sz="4" w:space="0" w:color="auto"/>
            </w:tcBorders>
          </w:tcPr>
          <w:p w:rsidR="00CE44F7" w:rsidRPr="00CE44F7" w:rsidRDefault="00CE44F7" w:rsidP="009A18D5">
            <w:pPr>
              <w:rPr>
                <w:sz w:val="28"/>
                <w:szCs w:val="28"/>
              </w:rPr>
            </w:pPr>
          </w:p>
        </w:tc>
        <w:tc>
          <w:tcPr>
            <w:tcW w:w="1916" w:type="dxa"/>
            <w:tcBorders>
              <w:top w:val="nil"/>
              <w:left w:val="single" w:sz="4" w:space="0" w:color="auto"/>
              <w:bottom w:val="single" w:sz="4" w:space="0" w:color="auto"/>
              <w:right w:val="single" w:sz="4" w:space="0" w:color="auto"/>
            </w:tcBorders>
            <w:shd w:val="clear" w:color="auto" w:fill="FFFFFF"/>
            <w:vAlign w:val="center"/>
            <w:hideMark/>
          </w:tcPr>
          <w:p w:rsidR="00CE44F7" w:rsidRPr="00CE44F7" w:rsidRDefault="00CE44F7" w:rsidP="009A18D5">
            <w:pPr>
              <w:jc w:val="center"/>
              <w:rPr>
                <w:color w:val="000000"/>
                <w:sz w:val="28"/>
                <w:szCs w:val="28"/>
              </w:rPr>
            </w:pPr>
            <w:r w:rsidRPr="00CE44F7">
              <w:rPr>
                <w:color w:val="000000"/>
                <w:sz w:val="28"/>
                <w:szCs w:val="28"/>
              </w:rPr>
              <w:t>0,0</w:t>
            </w:r>
          </w:p>
        </w:tc>
        <w:tc>
          <w:tcPr>
            <w:tcW w:w="1955" w:type="dxa"/>
            <w:tcBorders>
              <w:top w:val="nil"/>
              <w:left w:val="nil"/>
              <w:bottom w:val="single" w:sz="4" w:space="0" w:color="auto"/>
              <w:right w:val="single" w:sz="4" w:space="0" w:color="auto"/>
            </w:tcBorders>
            <w:vAlign w:val="bottom"/>
            <w:hideMark/>
          </w:tcPr>
          <w:p w:rsidR="00CE44F7" w:rsidRPr="00CE44F7" w:rsidRDefault="00CE44F7" w:rsidP="009A18D5">
            <w:pPr>
              <w:jc w:val="center"/>
              <w:rPr>
                <w:color w:val="000000"/>
                <w:sz w:val="28"/>
                <w:szCs w:val="28"/>
              </w:rPr>
            </w:pPr>
            <w:r w:rsidRPr="00CE44F7">
              <w:rPr>
                <w:color w:val="000000"/>
                <w:sz w:val="28"/>
                <w:szCs w:val="28"/>
              </w:rPr>
              <w:t> </w:t>
            </w:r>
          </w:p>
        </w:tc>
        <w:tc>
          <w:tcPr>
            <w:tcW w:w="1935" w:type="dxa"/>
            <w:tcBorders>
              <w:top w:val="nil"/>
              <w:left w:val="nil"/>
              <w:bottom w:val="single" w:sz="4" w:space="0" w:color="auto"/>
              <w:right w:val="single" w:sz="4" w:space="0" w:color="auto"/>
            </w:tcBorders>
            <w:vAlign w:val="bottom"/>
            <w:hideMark/>
          </w:tcPr>
          <w:p w:rsidR="00CE44F7" w:rsidRPr="00CE44F7" w:rsidRDefault="00CE44F7" w:rsidP="009A18D5">
            <w:pPr>
              <w:jc w:val="center"/>
              <w:rPr>
                <w:color w:val="000000"/>
                <w:sz w:val="28"/>
                <w:szCs w:val="28"/>
              </w:rPr>
            </w:pPr>
            <w:r w:rsidRPr="00CE44F7">
              <w:rPr>
                <w:color w:val="000000"/>
                <w:sz w:val="28"/>
                <w:szCs w:val="28"/>
              </w:rPr>
              <w:t> </w:t>
            </w:r>
          </w:p>
        </w:tc>
        <w:tc>
          <w:tcPr>
            <w:tcW w:w="1935" w:type="dxa"/>
            <w:tcBorders>
              <w:top w:val="nil"/>
              <w:left w:val="nil"/>
              <w:bottom w:val="single" w:sz="4" w:space="0" w:color="auto"/>
              <w:right w:val="single" w:sz="4" w:space="0" w:color="auto"/>
            </w:tcBorders>
            <w:vAlign w:val="bottom"/>
            <w:hideMark/>
          </w:tcPr>
          <w:p w:rsidR="00CE44F7" w:rsidRPr="00CE44F7" w:rsidRDefault="00CE44F7" w:rsidP="009A18D5">
            <w:pPr>
              <w:jc w:val="center"/>
              <w:rPr>
                <w:color w:val="000000"/>
                <w:sz w:val="28"/>
                <w:szCs w:val="28"/>
              </w:rPr>
            </w:pPr>
            <w:r w:rsidRPr="00CE44F7">
              <w:rPr>
                <w:color w:val="000000"/>
                <w:sz w:val="28"/>
                <w:szCs w:val="28"/>
              </w:rPr>
              <w:t> </w:t>
            </w:r>
          </w:p>
        </w:tc>
        <w:tc>
          <w:tcPr>
            <w:tcW w:w="2045" w:type="dxa"/>
            <w:tcBorders>
              <w:top w:val="nil"/>
              <w:left w:val="nil"/>
              <w:bottom w:val="single" w:sz="4" w:space="0" w:color="auto"/>
              <w:right w:val="single" w:sz="4" w:space="0" w:color="auto"/>
            </w:tcBorders>
            <w:vAlign w:val="bottom"/>
            <w:hideMark/>
          </w:tcPr>
          <w:p w:rsidR="00CE44F7" w:rsidRPr="00CE44F7" w:rsidRDefault="00CE44F7" w:rsidP="009A18D5">
            <w:pPr>
              <w:jc w:val="center"/>
              <w:rPr>
                <w:color w:val="000000"/>
                <w:sz w:val="28"/>
                <w:szCs w:val="28"/>
              </w:rPr>
            </w:pPr>
            <w:r w:rsidRPr="00CE44F7">
              <w:rPr>
                <w:color w:val="000000"/>
                <w:sz w:val="28"/>
                <w:szCs w:val="28"/>
              </w:rPr>
              <w:t> </w:t>
            </w:r>
          </w:p>
        </w:tc>
      </w:tr>
      <w:tr w:rsidR="00CE44F7" w:rsidRPr="00CE44F7" w:rsidTr="009A18D5">
        <w:tc>
          <w:tcPr>
            <w:tcW w:w="2971" w:type="dxa"/>
            <w:tcBorders>
              <w:top w:val="single" w:sz="4" w:space="0" w:color="auto"/>
              <w:left w:val="single" w:sz="4" w:space="0" w:color="auto"/>
              <w:bottom w:val="single" w:sz="4" w:space="0" w:color="auto"/>
              <w:right w:val="single" w:sz="4" w:space="0" w:color="auto"/>
            </w:tcBorders>
            <w:hideMark/>
          </w:tcPr>
          <w:p w:rsidR="00CE44F7" w:rsidRPr="00CE44F7" w:rsidRDefault="00CE44F7" w:rsidP="009A18D5">
            <w:pPr>
              <w:rPr>
                <w:sz w:val="28"/>
                <w:szCs w:val="28"/>
              </w:rPr>
            </w:pPr>
            <w:r w:rsidRPr="00CE44F7">
              <w:rPr>
                <w:sz w:val="28"/>
                <w:szCs w:val="28"/>
              </w:rPr>
              <w:t>ИТОГО по мер</w:t>
            </w:r>
            <w:r w:rsidRPr="00CE44F7">
              <w:rPr>
                <w:sz w:val="28"/>
                <w:szCs w:val="28"/>
              </w:rPr>
              <w:t>о</w:t>
            </w:r>
            <w:r w:rsidRPr="00CE44F7">
              <w:rPr>
                <w:sz w:val="28"/>
                <w:szCs w:val="28"/>
              </w:rPr>
              <w:t>приятию</w:t>
            </w:r>
          </w:p>
        </w:tc>
        <w:tc>
          <w:tcPr>
            <w:tcW w:w="2595" w:type="dxa"/>
            <w:tcBorders>
              <w:top w:val="single" w:sz="4" w:space="0" w:color="auto"/>
              <w:left w:val="single" w:sz="4" w:space="0" w:color="auto"/>
              <w:bottom w:val="single" w:sz="4" w:space="0" w:color="auto"/>
              <w:right w:val="single" w:sz="4" w:space="0" w:color="auto"/>
            </w:tcBorders>
          </w:tcPr>
          <w:p w:rsidR="00CE44F7" w:rsidRPr="00CE44F7" w:rsidRDefault="00CE44F7" w:rsidP="009A18D5">
            <w:pPr>
              <w:rPr>
                <w:sz w:val="28"/>
                <w:szCs w:val="28"/>
              </w:rPr>
            </w:pPr>
          </w:p>
        </w:tc>
        <w:tc>
          <w:tcPr>
            <w:tcW w:w="1916" w:type="dxa"/>
            <w:tcBorders>
              <w:top w:val="nil"/>
              <w:left w:val="single" w:sz="4" w:space="0" w:color="auto"/>
              <w:bottom w:val="single" w:sz="4" w:space="0" w:color="auto"/>
              <w:right w:val="single" w:sz="4" w:space="0" w:color="auto"/>
            </w:tcBorders>
            <w:shd w:val="clear" w:color="auto" w:fill="FFFFFF"/>
            <w:vAlign w:val="center"/>
            <w:hideMark/>
          </w:tcPr>
          <w:p w:rsidR="00CE44F7" w:rsidRPr="00CE44F7" w:rsidRDefault="00CE44F7" w:rsidP="009A18D5">
            <w:pPr>
              <w:jc w:val="center"/>
              <w:rPr>
                <w:color w:val="000000"/>
                <w:sz w:val="28"/>
                <w:szCs w:val="28"/>
              </w:rPr>
            </w:pPr>
            <w:r w:rsidRPr="00CE44F7">
              <w:rPr>
                <w:color w:val="000000"/>
                <w:sz w:val="28"/>
                <w:szCs w:val="28"/>
              </w:rPr>
              <w:t>14334,0</w:t>
            </w:r>
          </w:p>
        </w:tc>
        <w:tc>
          <w:tcPr>
            <w:tcW w:w="1955" w:type="dxa"/>
            <w:tcBorders>
              <w:top w:val="nil"/>
              <w:left w:val="nil"/>
              <w:bottom w:val="single" w:sz="4" w:space="0" w:color="auto"/>
              <w:right w:val="single" w:sz="4" w:space="0" w:color="auto"/>
            </w:tcBorders>
            <w:vAlign w:val="bottom"/>
            <w:hideMark/>
          </w:tcPr>
          <w:p w:rsidR="00CE44F7" w:rsidRPr="00CE44F7" w:rsidRDefault="00CE44F7" w:rsidP="009A18D5">
            <w:pPr>
              <w:jc w:val="center"/>
              <w:rPr>
                <w:color w:val="000000"/>
                <w:sz w:val="28"/>
                <w:szCs w:val="28"/>
              </w:rPr>
            </w:pPr>
            <w:r w:rsidRPr="00CE44F7">
              <w:rPr>
                <w:color w:val="000000"/>
                <w:sz w:val="28"/>
                <w:szCs w:val="28"/>
              </w:rPr>
              <w:t>14334,0</w:t>
            </w:r>
          </w:p>
        </w:tc>
        <w:tc>
          <w:tcPr>
            <w:tcW w:w="1935" w:type="dxa"/>
            <w:tcBorders>
              <w:top w:val="nil"/>
              <w:left w:val="nil"/>
              <w:bottom w:val="single" w:sz="4" w:space="0" w:color="auto"/>
              <w:right w:val="single" w:sz="4" w:space="0" w:color="auto"/>
            </w:tcBorders>
            <w:vAlign w:val="bottom"/>
            <w:hideMark/>
          </w:tcPr>
          <w:p w:rsidR="00CE44F7" w:rsidRPr="00CE44F7" w:rsidRDefault="00CE44F7" w:rsidP="009A18D5">
            <w:pPr>
              <w:jc w:val="center"/>
              <w:rPr>
                <w:color w:val="000000"/>
                <w:sz w:val="28"/>
                <w:szCs w:val="28"/>
              </w:rPr>
            </w:pPr>
            <w:r w:rsidRPr="00CE44F7">
              <w:rPr>
                <w:color w:val="000000"/>
                <w:sz w:val="28"/>
                <w:szCs w:val="28"/>
              </w:rPr>
              <w:t>0</w:t>
            </w:r>
          </w:p>
        </w:tc>
        <w:tc>
          <w:tcPr>
            <w:tcW w:w="1935" w:type="dxa"/>
            <w:tcBorders>
              <w:top w:val="nil"/>
              <w:left w:val="nil"/>
              <w:bottom w:val="single" w:sz="4" w:space="0" w:color="auto"/>
              <w:right w:val="single" w:sz="4" w:space="0" w:color="auto"/>
            </w:tcBorders>
            <w:vAlign w:val="bottom"/>
            <w:hideMark/>
          </w:tcPr>
          <w:p w:rsidR="00CE44F7" w:rsidRPr="00CE44F7" w:rsidRDefault="00CE44F7" w:rsidP="009A18D5">
            <w:pPr>
              <w:jc w:val="center"/>
              <w:rPr>
                <w:color w:val="000000"/>
                <w:sz w:val="28"/>
                <w:szCs w:val="28"/>
              </w:rPr>
            </w:pPr>
            <w:r w:rsidRPr="00CE44F7">
              <w:rPr>
                <w:color w:val="000000"/>
                <w:sz w:val="28"/>
                <w:szCs w:val="28"/>
              </w:rPr>
              <w:t>0</w:t>
            </w:r>
          </w:p>
        </w:tc>
        <w:tc>
          <w:tcPr>
            <w:tcW w:w="2045" w:type="dxa"/>
            <w:tcBorders>
              <w:top w:val="nil"/>
              <w:left w:val="nil"/>
              <w:bottom w:val="single" w:sz="4" w:space="0" w:color="auto"/>
              <w:right w:val="single" w:sz="4" w:space="0" w:color="auto"/>
            </w:tcBorders>
            <w:vAlign w:val="bottom"/>
            <w:hideMark/>
          </w:tcPr>
          <w:p w:rsidR="00CE44F7" w:rsidRPr="00CE44F7" w:rsidRDefault="00CE44F7" w:rsidP="009A18D5">
            <w:pPr>
              <w:jc w:val="center"/>
              <w:rPr>
                <w:color w:val="000000"/>
                <w:sz w:val="28"/>
                <w:szCs w:val="28"/>
              </w:rPr>
            </w:pPr>
            <w:r w:rsidRPr="00CE44F7">
              <w:rPr>
                <w:color w:val="000000"/>
                <w:sz w:val="28"/>
                <w:szCs w:val="28"/>
              </w:rPr>
              <w:t>0</w:t>
            </w:r>
          </w:p>
        </w:tc>
      </w:tr>
      <w:tr w:rsidR="00CE44F7" w:rsidRPr="00CE44F7" w:rsidTr="009A18D5">
        <w:tc>
          <w:tcPr>
            <w:tcW w:w="15352" w:type="dxa"/>
            <w:gridSpan w:val="7"/>
            <w:tcBorders>
              <w:top w:val="single" w:sz="4" w:space="0" w:color="auto"/>
              <w:left w:val="single" w:sz="4" w:space="0" w:color="auto"/>
              <w:bottom w:val="single" w:sz="4" w:space="0" w:color="auto"/>
              <w:right w:val="single" w:sz="4" w:space="0" w:color="auto"/>
            </w:tcBorders>
            <w:hideMark/>
          </w:tcPr>
          <w:p w:rsidR="00CE44F7" w:rsidRPr="00CE44F7" w:rsidRDefault="00CE44F7" w:rsidP="009A18D5">
            <w:pPr>
              <w:jc w:val="center"/>
              <w:rPr>
                <w:b/>
                <w:sz w:val="28"/>
                <w:szCs w:val="28"/>
              </w:rPr>
            </w:pPr>
            <w:r w:rsidRPr="00CE44F7">
              <w:rPr>
                <w:b/>
                <w:sz w:val="28"/>
                <w:szCs w:val="28"/>
              </w:rPr>
              <w:t>2.  Подпрограмма "Создание системы поддержки фермеров и разв</w:t>
            </w:r>
            <w:r w:rsidRPr="00CE44F7">
              <w:rPr>
                <w:b/>
                <w:sz w:val="28"/>
                <w:szCs w:val="28"/>
              </w:rPr>
              <w:t>и</w:t>
            </w:r>
            <w:r w:rsidRPr="00CE44F7">
              <w:rPr>
                <w:b/>
                <w:sz w:val="28"/>
                <w:szCs w:val="28"/>
              </w:rPr>
              <w:t>тие сельской кооперации"</w:t>
            </w:r>
          </w:p>
        </w:tc>
      </w:tr>
      <w:tr w:rsidR="00CE44F7" w:rsidRPr="00CE44F7" w:rsidTr="009A18D5">
        <w:tc>
          <w:tcPr>
            <w:tcW w:w="2971" w:type="dxa"/>
            <w:tcBorders>
              <w:top w:val="single" w:sz="4" w:space="0" w:color="auto"/>
              <w:left w:val="single" w:sz="4" w:space="0" w:color="auto"/>
              <w:bottom w:val="single" w:sz="4" w:space="0" w:color="auto"/>
              <w:right w:val="single" w:sz="4" w:space="0" w:color="auto"/>
            </w:tcBorders>
          </w:tcPr>
          <w:p w:rsidR="00CE44F7" w:rsidRPr="00CE44F7" w:rsidRDefault="00CE44F7" w:rsidP="009A18D5">
            <w:pPr>
              <w:rPr>
                <w:sz w:val="28"/>
                <w:szCs w:val="28"/>
              </w:rPr>
            </w:pPr>
            <w:r w:rsidRPr="00CE44F7">
              <w:rPr>
                <w:sz w:val="28"/>
                <w:szCs w:val="28"/>
              </w:rPr>
              <w:t>1.1 гранты «Агр</w:t>
            </w:r>
            <w:r w:rsidRPr="00CE44F7">
              <w:rPr>
                <w:sz w:val="28"/>
                <w:szCs w:val="28"/>
              </w:rPr>
              <w:t>о</w:t>
            </w:r>
            <w:r w:rsidRPr="00CE44F7">
              <w:rPr>
                <w:sz w:val="28"/>
                <w:szCs w:val="28"/>
              </w:rPr>
              <w:t xml:space="preserve">стартап» </w:t>
            </w:r>
          </w:p>
          <w:p w:rsidR="00CE44F7" w:rsidRPr="00CE44F7" w:rsidRDefault="00CE44F7" w:rsidP="009A18D5">
            <w:pPr>
              <w:rPr>
                <w:sz w:val="28"/>
                <w:szCs w:val="28"/>
              </w:rPr>
            </w:pPr>
          </w:p>
        </w:tc>
        <w:tc>
          <w:tcPr>
            <w:tcW w:w="259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E44F7" w:rsidRPr="00CE44F7" w:rsidRDefault="00CE44F7" w:rsidP="009A18D5">
            <w:pPr>
              <w:jc w:val="center"/>
              <w:rPr>
                <w:color w:val="000000"/>
                <w:sz w:val="28"/>
                <w:szCs w:val="28"/>
              </w:rPr>
            </w:pPr>
            <w:r w:rsidRPr="00CE44F7">
              <w:rPr>
                <w:color w:val="000000"/>
                <w:sz w:val="28"/>
                <w:szCs w:val="28"/>
              </w:rPr>
              <w:t>республика</w:t>
            </w:r>
            <w:r w:rsidRPr="00CE44F7">
              <w:rPr>
                <w:color w:val="000000"/>
                <w:sz w:val="28"/>
                <w:szCs w:val="28"/>
              </w:rPr>
              <w:t>н</w:t>
            </w:r>
            <w:r w:rsidRPr="00CE44F7">
              <w:rPr>
                <w:color w:val="000000"/>
                <w:sz w:val="28"/>
                <w:szCs w:val="28"/>
              </w:rPr>
              <w:t>ский бюджет</w:t>
            </w:r>
          </w:p>
        </w:tc>
        <w:tc>
          <w:tcPr>
            <w:tcW w:w="1916" w:type="dxa"/>
            <w:tcBorders>
              <w:top w:val="single" w:sz="4" w:space="0" w:color="auto"/>
              <w:left w:val="nil"/>
              <w:bottom w:val="single" w:sz="4" w:space="0" w:color="auto"/>
              <w:right w:val="single" w:sz="4" w:space="0" w:color="auto"/>
            </w:tcBorders>
            <w:shd w:val="clear" w:color="auto" w:fill="FFFFFF"/>
            <w:vAlign w:val="center"/>
            <w:hideMark/>
          </w:tcPr>
          <w:p w:rsidR="00CE44F7" w:rsidRPr="00CE44F7" w:rsidRDefault="00CE44F7" w:rsidP="009A18D5">
            <w:pPr>
              <w:jc w:val="center"/>
              <w:rPr>
                <w:color w:val="000000"/>
                <w:sz w:val="28"/>
                <w:szCs w:val="28"/>
              </w:rPr>
            </w:pPr>
            <w:r w:rsidRPr="00CE44F7">
              <w:rPr>
                <w:color w:val="000000"/>
                <w:sz w:val="28"/>
                <w:szCs w:val="28"/>
              </w:rPr>
              <w:t>4428,0</w:t>
            </w:r>
          </w:p>
        </w:tc>
        <w:tc>
          <w:tcPr>
            <w:tcW w:w="1955" w:type="dxa"/>
            <w:tcBorders>
              <w:top w:val="single" w:sz="4" w:space="0" w:color="auto"/>
              <w:left w:val="nil"/>
              <w:bottom w:val="single" w:sz="4" w:space="0" w:color="auto"/>
              <w:right w:val="single" w:sz="4" w:space="0" w:color="auto"/>
            </w:tcBorders>
            <w:vAlign w:val="bottom"/>
            <w:hideMark/>
          </w:tcPr>
          <w:p w:rsidR="00CE44F7" w:rsidRPr="00CE44F7" w:rsidRDefault="00CE44F7" w:rsidP="009A18D5">
            <w:pPr>
              <w:jc w:val="center"/>
              <w:rPr>
                <w:color w:val="000000"/>
                <w:sz w:val="28"/>
                <w:szCs w:val="28"/>
              </w:rPr>
            </w:pPr>
            <w:r w:rsidRPr="00CE44F7">
              <w:rPr>
                <w:color w:val="000000"/>
                <w:sz w:val="28"/>
                <w:szCs w:val="28"/>
              </w:rPr>
              <w:t>4428,0</w:t>
            </w:r>
          </w:p>
        </w:tc>
        <w:tc>
          <w:tcPr>
            <w:tcW w:w="1935" w:type="dxa"/>
            <w:tcBorders>
              <w:top w:val="single" w:sz="4" w:space="0" w:color="auto"/>
              <w:left w:val="nil"/>
              <w:bottom w:val="single" w:sz="4" w:space="0" w:color="auto"/>
              <w:right w:val="single" w:sz="4" w:space="0" w:color="auto"/>
            </w:tcBorders>
            <w:vAlign w:val="bottom"/>
            <w:hideMark/>
          </w:tcPr>
          <w:p w:rsidR="00CE44F7" w:rsidRPr="00CE44F7" w:rsidRDefault="00CE44F7" w:rsidP="009A18D5">
            <w:pPr>
              <w:rPr>
                <w:color w:val="000000"/>
                <w:sz w:val="28"/>
                <w:szCs w:val="28"/>
              </w:rPr>
            </w:pPr>
            <w:r w:rsidRPr="00CE44F7">
              <w:rPr>
                <w:color w:val="000000"/>
                <w:sz w:val="28"/>
                <w:szCs w:val="28"/>
              </w:rPr>
              <w:t> </w:t>
            </w:r>
          </w:p>
        </w:tc>
        <w:tc>
          <w:tcPr>
            <w:tcW w:w="1935" w:type="dxa"/>
            <w:tcBorders>
              <w:top w:val="single" w:sz="4" w:space="0" w:color="auto"/>
              <w:left w:val="nil"/>
              <w:bottom w:val="single" w:sz="4" w:space="0" w:color="auto"/>
              <w:right w:val="single" w:sz="4" w:space="0" w:color="auto"/>
            </w:tcBorders>
            <w:vAlign w:val="bottom"/>
            <w:hideMark/>
          </w:tcPr>
          <w:p w:rsidR="00CE44F7" w:rsidRPr="00CE44F7" w:rsidRDefault="00CE44F7" w:rsidP="009A18D5">
            <w:pPr>
              <w:rPr>
                <w:color w:val="000000"/>
                <w:sz w:val="28"/>
                <w:szCs w:val="28"/>
              </w:rPr>
            </w:pPr>
            <w:r w:rsidRPr="00CE44F7">
              <w:rPr>
                <w:color w:val="000000"/>
                <w:sz w:val="28"/>
                <w:szCs w:val="28"/>
              </w:rPr>
              <w:t> </w:t>
            </w:r>
          </w:p>
        </w:tc>
        <w:tc>
          <w:tcPr>
            <w:tcW w:w="2045" w:type="dxa"/>
            <w:tcBorders>
              <w:top w:val="single" w:sz="4" w:space="0" w:color="auto"/>
              <w:left w:val="nil"/>
              <w:bottom w:val="single" w:sz="4" w:space="0" w:color="auto"/>
              <w:right w:val="single" w:sz="4" w:space="0" w:color="auto"/>
            </w:tcBorders>
            <w:vAlign w:val="bottom"/>
            <w:hideMark/>
          </w:tcPr>
          <w:p w:rsidR="00CE44F7" w:rsidRPr="00CE44F7" w:rsidRDefault="00CE44F7" w:rsidP="009A18D5">
            <w:pPr>
              <w:rPr>
                <w:color w:val="000000"/>
                <w:sz w:val="28"/>
                <w:szCs w:val="28"/>
              </w:rPr>
            </w:pPr>
            <w:r w:rsidRPr="00CE44F7">
              <w:rPr>
                <w:color w:val="000000"/>
                <w:sz w:val="28"/>
                <w:szCs w:val="28"/>
              </w:rPr>
              <w:t> </w:t>
            </w:r>
          </w:p>
        </w:tc>
      </w:tr>
      <w:tr w:rsidR="00CE44F7" w:rsidRPr="00CE44F7" w:rsidTr="009A18D5">
        <w:tc>
          <w:tcPr>
            <w:tcW w:w="2971" w:type="dxa"/>
            <w:tcBorders>
              <w:top w:val="single" w:sz="4" w:space="0" w:color="auto"/>
              <w:left w:val="single" w:sz="4" w:space="0" w:color="auto"/>
              <w:bottom w:val="single" w:sz="4" w:space="0" w:color="auto"/>
              <w:right w:val="single" w:sz="4" w:space="0" w:color="auto"/>
            </w:tcBorders>
          </w:tcPr>
          <w:p w:rsidR="00CE44F7" w:rsidRPr="00CE44F7" w:rsidRDefault="00CE44F7" w:rsidP="009A18D5">
            <w:pPr>
              <w:rPr>
                <w:sz w:val="28"/>
                <w:szCs w:val="28"/>
              </w:rPr>
            </w:pPr>
          </w:p>
        </w:tc>
        <w:tc>
          <w:tcPr>
            <w:tcW w:w="2595" w:type="dxa"/>
            <w:tcBorders>
              <w:top w:val="nil"/>
              <w:left w:val="single" w:sz="4" w:space="0" w:color="auto"/>
              <w:bottom w:val="single" w:sz="4" w:space="0" w:color="auto"/>
              <w:right w:val="single" w:sz="4" w:space="0" w:color="auto"/>
            </w:tcBorders>
            <w:vAlign w:val="bottom"/>
            <w:hideMark/>
          </w:tcPr>
          <w:p w:rsidR="00CE44F7" w:rsidRPr="00CE44F7" w:rsidRDefault="00CE44F7" w:rsidP="009A18D5">
            <w:pPr>
              <w:rPr>
                <w:color w:val="000000"/>
                <w:sz w:val="28"/>
                <w:szCs w:val="28"/>
              </w:rPr>
            </w:pPr>
            <w:r w:rsidRPr="00CE44F7">
              <w:rPr>
                <w:color w:val="000000"/>
                <w:sz w:val="28"/>
                <w:szCs w:val="28"/>
              </w:rPr>
              <w:t>внебюджетные источники</w:t>
            </w:r>
          </w:p>
        </w:tc>
        <w:tc>
          <w:tcPr>
            <w:tcW w:w="1916" w:type="dxa"/>
            <w:tcBorders>
              <w:top w:val="nil"/>
              <w:left w:val="nil"/>
              <w:bottom w:val="single" w:sz="4" w:space="0" w:color="auto"/>
              <w:right w:val="single" w:sz="4" w:space="0" w:color="auto"/>
            </w:tcBorders>
            <w:shd w:val="clear" w:color="auto" w:fill="FFFFFF"/>
            <w:vAlign w:val="center"/>
            <w:hideMark/>
          </w:tcPr>
          <w:p w:rsidR="00CE44F7" w:rsidRPr="00CE44F7" w:rsidRDefault="00CE44F7" w:rsidP="009A18D5">
            <w:pPr>
              <w:jc w:val="center"/>
              <w:rPr>
                <w:color w:val="000000"/>
                <w:sz w:val="28"/>
                <w:szCs w:val="28"/>
              </w:rPr>
            </w:pPr>
            <w:r w:rsidRPr="00CE44F7">
              <w:rPr>
                <w:color w:val="000000"/>
                <w:sz w:val="28"/>
                <w:szCs w:val="28"/>
              </w:rPr>
              <w:t>492,0</w:t>
            </w:r>
          </w:p>
        </w:tc>
        <w:tc>
          <w:tcPr>
            <w:tcW w:w="1955" w:type="dxa"/>
            <w:tcBorders>
              <w:top w:val="nil"/>
              <w:left w:val="nil"/>
              <w:bottom w:val="single" w:sz="4" w:space="0" w:color="auto"/>
              <w:right w:val="single" w:sz="4" w:space="0" w:color="auto"/>
            </w:tcBorders>
            <w:vAlign w:val="bottom"/>
            <w:hideMark/>
          </w:tcPr>
          <w:p w:rsidR="00CE44F7" w:rsidRPr="00CE44F7" w:rsidRDefault="00CE44F7" w:rsidP="009A18D5">
            <w:pPr>
              <w:jc w:val="center"/>
              <w:rPr>
                <w:color w:val="000000"/>
                <w:sz w:val="28"/>
                <w:szCs w:val="28"/>
              </w:rPr>
            </w:pPr>
            <w:r w:rsidRPr="00CE44F7">
              <w:rPr>
                <w:color w:val="000000"/>
                <w:sz w:val="28"/>
                <w:szCs w:val="28"/>
              </w:rPr>
              <w:t>492,0</w:t>
            </w:r>
          </w:p>
        </w:tc>
        <w:tc>
          <w:tcPr>
            <w:tcW w:w="1935" w:type="dxa"/>
            <w:tcBorders>
              <w:top w:val="nil"/>
              <w:left w:val="nil"/>
              <w:bottom w:val="single" w:sz="4" w:space="0" w:color="auto"/>
              <w:right w:val="single" w:sz="4" w:space="0" w:color="auto"/>
            </w:tcBorders>
            <w:vAlign w:val="bottom"/>
            <w:hideMark/>
          </w:tcPr>
          <w:p w:rsidR="00CE44F7" w:rsidRPr="00CE44F7" w:rsidRDefault="00CE44F7" w:rsidP="009A18D5">
            <w:pPr>
              <w:rPr>
                <w:color w:val="000000"/>
                <w:sz w:val="28"/>
                <w:szCs w:val="28"/>
              </w:rPr>
            </w:pPr>
            <w:r w:rsidRPr="00CE44F7">
              <w:rPr>
                <w:color w:val="000000"/>
                <w:sz w:val="28"/>
                <w:szCs w:val="28"/>
              </w:rPr>
              <w:t> </w:t>
            </w:r>
          </w:p>
        </w:tc>
        <w:tc>
          <w:tcPr>
            <w:tcW w:w="1935" w:type="dxa"/>
            <w:tcBorders>
              <w:top w:val="nil"/>
              <w:left w:val="nil"/>
              <w:bottom w:val="single" w:sz="4" w:space="0" w:color="auto"/>
              <w:right w:val="single" w:sz="4" w:space="0" w:color="auto"/>
            </w:tcBorders>
            <w:vAlign w:val="bottom"/>
            <w:hideMark/>
          </w:tcPr>
          <w:p w:rsidR="00CE44F7" w:rsidRPr="00CE44F7" w:rsidRDefault="00CE44F7" w:rsidP="009A18D5">
            <w:pPr>
              <w:rPr>
                <w:color w:val="000000"/>
                <w:sz w:val="28"/>
                <w:szCs w:val="28"/>
              </w:rPr>
            </w:pPr>
            <w:r w:rsidRPr="00CE44F7">
              <w:rPr>
                <w:color w:val="000000"/>
                <w:sz w:val="28"/>
                <w:szCs w:val="28"/>
              </w:rPr>
              <w:t> </w:t>
            </w:r>
          </w:p>
        </w:tc>
        <w:tc>
          <w:tcPr>
            <w:tcW w:w="2045" w:type="dxa"/>
            <w:tcBorders>
              <w:top w:val="nil"/>
              <w:left w:val="nil"/>
              <w:bottom w:val="single" w:sz="4" w:space="0" w:color="auto"/>
              <w:right w:val="single" w:sz="4" w:space="0" w:color="auto"/>
            </w:tcBorders>
            <w:vAlign w:val="bottom"/>
            <w:hideMark/>
          </w:tcPr>
          <w:p w:rsidR="00CE44F7" w:rsidRPr="00CE44F7" w:rsidRDefault="00CE44F7" w:rsidP="009A18D5">
            <w:pPr>
              <w:rPr>
                <w:color w:val="000000"/>
                <w:sz w:val="28"/>
                <w:szCs w:val="28"/>
              </w:rPr>
            </w:pPr>
            <w:r w:rsidRPr="00CE44F7">
              <w:rPr>
                <w:color w:val="000000"/>
                <w:sz w:val="28"/>
                <w:szCs w:val="28"/>
              </w:rPr>
              <w:t> </w:t>
            </w:r>
          </w:p>
        </w:tc>
      </w:tr>
      <w:tr w:rsidR="00CE44F7" w:rsidRPr="00CE44F7" w:rsidTr="009A18D5">
        <w:tc>
          <w:tcPr>
            <w:tcW w:w="2971" w:type="dxa"/>
            <w:tcBorders>
              <w:top w:val="single" w:sz="4" w:space="0" w:color="auto"/>
              <w:left w:val="single" w:sz="4" w:space="0" w:color="auto"/>
              <w:bottom w:val="single" w:sz="4" w:space="0" w:color="auto"/>
              <w:right w:val="single" w:sz="4" w:space="0" w:color="auto"/>
            </w:tcBorders>
            <w:hideMark/>
          </w:tcPr>
          <w:p w:rsidR="00CE44F7" w:rsidRPr="00CE44F7" w:rsidRDefault="00CE44F7" w:rsidP="009A18D5">
            <w:pPr>
              <w:rPr>
                <w:sz w:val="28"/>
                <w:szCs w:val="28"/>
              </w:rPr>
            </w:pPr>
            <w:r w:rsidRPr="00CE44F7">
              <w:rPr>
                <w:sz w:val="28"/>
                <w:szCs w:val="28"/>
              </w:rPr>
              <w:t>ИТОГО по мер</w:t>
            </w:r>
            <w:r w:rsidRPr="00CE44F7">
              <w:rPr>
                <w:sz w:val="28"/>
                <w:szCs w:val="28"/>
              </w:rPr>
              <w:t>о</w:t>
            </w:r>
            <w:r w:rsidRPr="00CE44F7">
              <w:rPr>
                <w:sz w:val="28"/>
                <w:szCs w:val="28"/>
              </w:rPr>
              <w:t>приятию</w:t>
            </w:r>
          </w:p>
        </w:tc>
        <w:tc>
          <w:tcPr>
            <w:tcW w:w="2595" w:type="dxa"/>
            <w:tcBorders>
              <w:top w:val="nil"/>
              <w:left w:val="single" w:sz="4" w:space="0" w:color="auto"/>
              <w:bottom w:val="single" w:sz="4" w:space="0" w:color="auto"/>
              <w:right w:val="single" w:sz="4" w:space="0" w:color="auto"/>
            </w:tcBorders>
            <w:vAlign w:val="bottom"/>
            <w:hideMark/>
          </w:tcPr>
          <w:p w:rsidR="00CE44F7" w:rsidRPr="00CE44F7" w:rsidRDefault="00CE44F7" w:rsidP="009A18D5">
            <w:pPr>
              <w:rPr>
                <w:rFonts w:ascii="Calibri" w:hAnsi="Calibri"/>
                <w:color w:val="000000"/>
                <w:sz w:val="28"/>
                <w:szCs w:val="28"/>
              </w:rPr>
            </w:pPr>
            <w:r w:rsidRPr="00CE44F7">
              <w:rPr>
                <w:rFonts w:ascii="Calibri" w:hAnsi="Calibri"/>
                <w:color w:val="000000"/>
                <w:sz w:val="28"/>
                <w:szCs w:val="28"/>
              </w:rPr>
              <w:t> </w:t>
            </w:r>
          </w:p>
        </w:tc>
        <w:tc>
          <w:tcPr>
            <w:tcW w:w="1916" w:type="dxa"/>
            <w:tcBorders>
              <w:top w:val="nil"/>
              <w:left w:val="nil"/>
              <w:bottom w:val="single" w:sz="4" w:space="0" w:color="auto"/>
              <w:right w:val="single" w:sz="4" w:space="0" w:color="auto"/>
            </w:tcBorders>
            <w:vAlign w:val="bottom"/>
            <w:hideMark/>
          </w:tcPr>
          <w:p w:rsidR="00CE44F7" w:rsidRPr="00CE44F7" w:rsidRDefault="00CE44F7" w:rsidP="009A18D5">
            <w:pPr>
              <w:jc w:val="center"/>
              <w:rPr>
                <w:color w:val="000000"/>
                <w:sz w:val="28"/>
                <w:szCs w:val="28"/>
              </w:rPr>
            </w:pPr>
            <w:r w:rsidRPr="00CE44F7">
              <w:rPr>
                <w:color w:val="000000"/>
                <w:sz w:val="28"/>
                <w:szCs w:val="28"/>
              </w:rPr>
              <w:t>4920,0</w:t>
            </w:r>
          </w:p>
        </w:tc>
        <w:tc>
          <w:tcPr>
            <w:tcW w:w="1955" w:type="dxa"/>
            <w:tcBorders>
              <w:top w:val="nil"/>
              <w:left w:val="nil"/>
              <w:bottom w:val="single" w:sz="4" w:space="0" w:color="auto"/>
              <w:right w:val="single" w:sz="4" w:space="0" w:color="auto"/>
            </w:tcBorders>
            <w:vAlign w:val="bottom"/>
            <w:hideMark/>
          </w:tcPr>
          <w:p w:rsidR="00CE44F7" w:rsidRPr="00CE44F7" w:rsidRDefault="00CE44F7" w:rsidP="009A18D5">
            <w:pPr>
              <w:jc w:val="center"/>
              <w:rPr>
                <w:color w:val="000000"/>
                <w:sz w:val="28"/>
                <w:szCs w:val="28"/>
              </w:rPr>
            </w:pPr>
            <w:r w:rsidRPr="00CE44F7">
              <w:rPr>
                <w:color w:val="000000"/>
                <w:sz w:val="28"/>
                <w:szCs w:val="28"/>
              </w:rPr>
              <w:t>4920,0</w:t>
            </w:r>
          </w:p>
        </w:tc>
        <w:tc>
          <w:tcPr>
            <w:tcW w:w="1935" w:type="dxa"/>
            <w:tcBorders>
              <w:top w:val="nil"/>
              <w:left w:val="nil"/>
              <w:bottom w:val="single" w:sz="4" w:space="0" w:color="auto"/>
              <w:right w:val="single" w:sz="4" w:space="0" w:color="auto"/>
            </w:tcBorders>
            <w:vAlign w:val="bottom"/>
            <w:hideMark/>
          </w:tcPr>
          <w:p w:rsidR="00CE44F7" w:rsidRPr="00CE44F7" w:rsidRDefault="00CE44F7" w:rsidP="009A18D5">
            <w:pPr>
              <w:jc w:val="center"/>
              <w:rPr>
                <w:color w:val="000000"/>
                <w:sz w:val="28"/>
                <w:szCs w:val="28"/>
              </w:rPr>
            </w:pPr>
            <w:r w:rsidRPr="00CE44F7">
              <w:rPr>
                <w:color w:val="000000"/>
                <w:sz w:val="28"/>
                <w:szCs w:val="28"/>
              </w:rPr>
              <w:t>0,0</w:t>
            </w:r>
          </w:p>
        </w:tc>
        <w:tc>
          <w:tcPr>
            <w:tcW w:w="1935" w:type="dxa"/>
            <w:tcBorders>
              <w:top w:val="nil"/>
              <w:left w:val="nil"/>
              <w:bottom w:val="single" w:sz="4" w:space="0" w:color="auto"/>
              <w:right w:val="single" w:sz="4" w:space="0" w:color="auto"/>
            </w:tcBorders>
            <w:vAlign w:val="bottom"/>
            <w:hideMark/>
          </w:tcPr>
          <w:p w:rsidR="00CE44F7" w:rsidRPr="00CE44F7" w:rsidRDefault="00CE44F7" w:rsidP="009A18D5">
            <w:pPr>
              <w:jc w:val="center"/>
              <w:rPr>
                <w:color w:val="000000"/>
                <w:sz w:val="28"/>
                <w:szCs w:val="28"/>
              </w:rPr>
            </w:pPr>
            <w:r w:rsidRPr="00CE44F7">
              <w:rPr>
                <w:color w:val="000000"/>
                <w:sz w:val="28"/>
                <w:szCs w:val="28"/>
              </w:rPr>
              <w:t>0,0</w:t>
            </w:r>
          </w:p>
        </w:tc>
        <w:tc>
          <w:tcPr>
            <w:tcW w:w="2045" w:type="dxa"/>
            <w:tcBorders>
              <w:top w:val="nil"/>
              <w:left w:val="nil"/>
              <w:bottom w:val="single" w:sz="4" w:space="0" w:color="auto"/>
              <w:right w:val="single" w:sz="4" w:space="0" w:color="auto"/>
            </w:tcBorders>
            <w:vAlign w:val="bottom"/>
            <w:hideMark/>
          </w:tcPr>
          <w:p w:rsidR="00CE44F7" w:rsidRPr="00CE44F7" w:rsidRDefault="00CE44F7" w:rsidP="009A18D5">
            <w:pPr>
              <w:jc w:val="center"/>
              <w:rPr>
                <w:color w:val="000000"/>
                <w:sz w:val="28"/>
                <w:szCs w:val="28"/>
              </w:rPr>
            </w:pPr>
            <w:r w:rsidRPr="00CE44F7">
              <w:rPr>
                <w:color w:val="000000"/>
                <w:sz w:val="28"/>
                <w:szCs w:val="28"/>
              </w:rPr>
              <w:t>0,0</w:t>
            </w:r>
          </w:p>
        </w:tc>
      </w:tr>
      <w:tr w:rsidR="00CE44F7" w:rsidRPr="00CE44F7" w:rsidTr="009A18D5">
        <w:tc>
          <w:tcPr>
            <w:tcW w:w="15352" w:type="dxa"/>
            <w:gridSpan w:val="7"/>
            <w:tcBorders>
              <w:top w:val="single" w:sz="4" w:space="0" w:color="auto"/>
              <w:left w:val="single" w:sz="4" w:space="0" w:color="auto"/>
              <w:bottom w:val="single" w:sz="4" w:space="0" w:color="auto"/>
              <w:right w:val="single" w:sz="4" w:space="0" w:color="auto"/>
            </w:tcBorders>
            <w:hideMark/>
          </w:tcPr>
          <w:p w:rsidR="00CE44F7" w:rsidRPr="00CE44F7" w:rsidRDefault="00CE44F7" w:rsidP="009A18D5">
            <w:pPr>
              <w:jc w:val="center"/>
              <w:rPr>
                <w:b/>
                <w:sz w:val="28"/>
                <w:szCs w:val="28"/>
              </w:rPr>
            </w:pPr>
            <w:r w:rsidRPr="00CE44F7">
              <w:rPr>
                <w:b/>
                <w:sz w:val="28"/>
                <w:szCs w:val="28"/>
              </w:rPr>
              <w:lastRenderedPageBreak/>
              <w:t>3  Подпрограмма "Развитие ветеринарной службы"</w:t>
            </w:r>
          </w:p>
        </w:tc>
      </w:tr>
      <w:tr w:rsidR="00CE44F7" w:rsidRPr="00CE44F7" w:rsidTr="009A18D5">
        <w:tc>
          <w:tcPr>
            <w:tcW w:w="15352" w:type="dxa"/>
            <w:gridSpan w:val="7"/>
            <w:tcBorders>
              <w:top w:val="single" w:sz="4" w:space="0" w:color="auto"/>
              <w:left w:val="single" w:sz="4" w:space="0" w:color="auto"/>
              <w:bottom w:val="single" w:sz="4" w:space="0" w:color="auto"/>
              <w:right w:val="single" w:sz="4" w:space="0" w:color="auto"/>
            </w:tcBorders>
            <w:hideMark/>
          </w:tcPr>
          <w:p w:rsidR="00CE44F7" w:rsidRPr="00CE44F7" w:rsidRDefault="00CE44F7" w:rsidP="009A18D5">
            <w:pPr>
              <w:rPr>
                <w:b/>
                <w:sz w:val="28"/>
                <w:szCs w:val="28"/>
              </w:rPr>
            </w:pPr>
            <w:r w:rsidRPr="00CE44F7">
              <w:rPr>
                <w:b/>
                <w:sz w:val="28"/>
                <w:szCs w:val="28"/>
              </w:rPr>
              <w:t>1.Мероприятие на осуществление деятельности по обращению с ж</w:t>
            </w:r>
            <w:r w:rsidRPr="00CE44F7">
              <w:rPr>
                <w:b/>
                <w:sz w:val="28"/>
                <w:szCs w:val="28"/>
              </w:rPr>
              <w:t>и</w:t>
            </w:r>
            <w:r w:rsidRPr="00CE44F7">
              <w:rPr>
                <w:b/>
                <w:sz w:val="28"/>
                <w:szCs w:val="28"/>
              </w:rPr>
              <w:t>вотными  без владельцев</w:t>
            </w:r>
            <w:r w:rsidRPr="00CE44F7">
              <w:rPr>
                <w:b/>
                <w:sz w:val="28"/>
                <w:szCs w:val="28"/>
              </w:rPr>
              <w:tab/>
            </w:r>
            <w:r w:rsidRPr="00CE44F7">
              <w:rPr>
                <w:b/>
                <w:sz w:val="28"/>
                <w:szCs w:val="28"/>
              </w:rPr>
              <w:tab/>
            </w:r>
            <w:r w:rsidRPr="00CE44F7">
              <w:rPr>
                <w:b/>
                <w:sz w:val="28"/>
                <w:szCs w:val="28"/>
              </w:rPr>
              <w:tab/>
            </w:r>
            <w:r w:rsidRPr="00CE44F7">
              <w:rPr>
                <w:b/>
                <w:sz w:val="28"/>
                <w:szCs w:val="28"/>
              </w:rPr>
              <w:tab/>
            </w:r>
            <w:r w:rsidRPr="00CE44F7">
              <w:rPr>
                <w:b/>
                <w:sz w:val="28"/>
                <w:szCs w:val="28"/>
              </w:rPr>
              <w:tab/>
            </w:r>
            <w:r w:rsidRPr="00CE44F7">
              <w:rPr>
                <w:b/>
                <w:sz w:val="28"/>
                <w:szCs w:val="28"/>
              </w:rPr>
              <w:tab/>
            </w:r>
          </w:p>
        </w:tc>
      </w:tr>
      <w:tr w:rsidR="00CE44F7" w:rsidRPr="00CE44F7" w:rsidTr="009A18D5">
        <w:tc>
          <w:tcPr>
            <w:tcW w:w="2971" w:type="dxa"/>
            <w:tcBorders>
              <w:top w:val="single" w:sz="4" w:space="0" w:color="auto"/>
              <w:left w:val="single" w:sz="4" w:space="0" w:color="auto"/>
              <w:bottom w:val="single" w:sz="4" w:space="0" w:color="auto"/>
              <w:right w:val="single" w:sz="4" w:space="0" w:color="auto"/>
            </w:tcBorders>
          </w:tcPr>
          <w:p w:rsidR="00CE44F7" w:rsidRPr="00CE44F7" w:rsidRDefault="00CE44F7" w:rsidP="009A18D5">
            <w:pPr>
              <w:rPr>
                <w:sz w:val="28"/>
                <w:szCs w:val="28"/>
              </w:rPr>
            </w:pPr>
          </w:p>
        </w:tc>
        <w:tc>
          <w:tcPr>
            <w:tcW w:w="2595" w:type="dxa"/>
            <w:tcBorders>
              <w:top w:val="single" w:sz="4" w:space="0" w:color="auto"/>
              <w:left w:val="single" w:sz="4" w:space="0" w:color="auto"/>
              <w:bottom w:val="single" w:sz="4" w:space="0" w:color="auto"/>
              <w:right w:val="single" w:sz="4" w:space="0" w:color="auto"/>
            </w:tcBorders>
          </w:tcPr>
          <w:p w:rsidR="00CE44F7" w:rsidRPr="00CE44F7" w:rsidRDefault="00CE44F7" w:rsidP="009A18D5">
            <w:pPr>
              <w:rPr>
                <w:sz w:val="28"/>
                <w:szCs w:val="28"/>
              </w:rPr>
            </w:pPr>
          </w:p>
        </w:tc>
        <w:tc>
          <w:tcPr>
            <w:tcW w:w="1916" w:type="dxa"/>
            <w:tcBorders>
              <w:top w:val="single" w:sz="4" w:space="0" w:color="auto"/>
              <w:left w:val="single" w:sz="4" w:space="0" w:color="auto"/>
              <w:bottom w:val="single" w:sz="4" w:space="0" w:color="auto"/>
              <w:right w:val="single" w:sz="4" w:space="0" w:color="auto"/>
            </w:tcBorders>
          </w:tcPr>
          <w:p w:rsidR="00CE44F7" w:rsidRPr="00CE44F7" w:rsidRDefault="00CE44F7" w:rsidP="009A18D5">
            <w:pPr>
              <w:rPr>
                <w:sz w:val="28"/>
                <w:szCs w:val="28"/>
              </w:rPr>
            </w:pPr>
          </w:p>
        </w:tc>
        <w:tc>
          <w:tcPr>
            <w:tcW w:w="1955" w:type="dxa"/>
            <w:tcBorders>
              <w:top w:val="single" w:sz="4" w:space="0" w:color="auto"/>
              <w:left w:val="single" w:sz="4" w:space="0" w:color="auto"/>
              <w:bottom w:val="single" w:sz="4" w:space="0" w:color="auto"/>
              <w:right w:val="single" w:sz="4" w:space="0" w:color="auto"/>
            </w:tcBorders>
          </w:tcPr>
          <w:p w:rsidR="00CE44F7" w:rsidRPr="00CE44F7" w:rsidRDefault="00CE44F7" w:rsidP="009A18D5">
            <w:pPr>
              <w:rPr>
                <w:sz w:val="28"/>
                <w:szCs w:val="28"/>
              </w:rPr>
            </w:pPr>
          </w:p>
        </w:tc>
        <w:tc>
          <w:tcPr>
            <w:tcW w:w="1935" w:type="dxa"/>
            <w:tcBorders>
              <w:top w:val="single" w:sz="4" w:space="0" w:color="auto"/>
              <w:left w:val="single" w:sz="4" w:space="0" w:color="auto"/>
              <w:bottom w:val="single" w:sz="4" w:space="0" w:color="auto"/>
              <w:right w:val="single" w:sz="4" w:space="0" w:color="auto"/>
            </w:tcBorders>
          </w:tcPr>
          <w:p w:rsidR="00CE44F7" w:rsidRPr="00CE44F7" w:rsidRDefault="00CE44F7" w:rsidP="009A18D5">
            <w:pPr>
              <w:rPr>
                <w:sz w:val="28"/>
                <w:szCs w:val="28"/>
              </w:rPr>
            </w:pPr>
          </w:p>
        </w:tc>
        <w:tc>
          <w:tcPr>
            <w:tcW w:w="1935" w:type="dxa"/>
            <w:tcBorders>
              <w:top w:val="single" w:sz="4" w:space="0" w:color="auto"/>
              <w:left w:val="single" w:sz="4" w:space="0" w:color="auto"/>
              <w:bottom w:val="single" w:sz="4" w:space="0" w:color="auto"/>
              <w:right w:val="single" w:sz="4" w:space="0" w:color="auto"/>
            </w:tcBorders>
          </w:tcPr>
          <w:p w:rsidR="00CE44F7" w:rsidRPr="00CE44F7" w:rsidRDefault="00CE44F7" w:rsidP="009A18D5">
            <w:pPr>
              <w:rPr>
                <w:sz w:val="28"/>
                <w:szCs w:val="28"/>
              </w:rPr>
            </w:pPr>
          </w:p>
        </w:tc>
        <w:tc>
          <w:tcPr>
            <w:tcW w:w="2045" w:type="dxa"/>
            <w:tcBorders>
              <w:top w:val="single" w:sz="4" w:space="0" w:color="auto"/>
              <w:left w:val="single" w:sz="4" w:space="0" w:color="auto"/>
              <w:bottom w:val="single" w:sz="4" w:space="0" w:color="auto"/>
              <w:right w:val="single" w:sz="4" w:space="0" w:color="auto"/>
            </w:tcBorders>
          </w:tcPr>
          <w:p w:rsidR="00CE44F7" w:rsidRPr="00CE44F7" w:rsidRDefault="00CE44F7" w:rsidP="009A18D5">
            <w:pPr>
              <w:rPr>
                <w:sz w:val="28"/>
                <w:szCs w:val="28"/>
              </w:rPr>
            </w:pPr>
          </w:p>
        </w:tc>
      </w:tr>
      <w:tr w:rsidR="00CE44F7" w:rsidRPr="00CE44F7" w:rsidTr="009A18D5">
        <w:trPr>
          <w:trHeight w:val="1620"/>
        </w:trPr>
        <w:tc>
          <w:tcPr>
            <w:tcW w:w="2971" w:type="dxa"/>
            <w:tcBorders>
              <w:top w:val="single" w:sz="4" w:space="0" w:color="auto"/>
              <w:left w:val="single" w:sz="4" w:space="0" w:color="auto"/>
              <w:bottom w:val="single" w:sz="4" w:space="0" w:color="auto"/>
              <w:right w:val="single" w:sz="4" w:space="0" w:color="auto"/>
            </w:tcBorders>
            <w:noWrap/>
            <w:hideMark/>
          </w:tcPr>
          <w:p w:rsidR="00CE44F7" w:rsidRPr="00CE44F7" w:rsidRDefault="00CE44F7" w:rsidP="009A18D5">
            <w:pPr>
              <w:rPr>
                <w:color w:val="000000"/>
                <w:sz w:val="28"/>
                <w:szCs w:val="28"/>
              </w:rPr>
            </w:pPr>
            <w:r w:rsidRPr="00CE44F7">
              <w:rPr>
                <w:color w:val="000000"/>
                <w:sz w:val="28"/>
                <w:szCs w:val="28"/>
              </w:rPr>
              <w:t>1.1. Предоста</w:t>
            </w:r>
            <w:r w:rsidRPr="00CE44F7">
              <w:rPr>
                <w:color w:val="000000"/>
                <w:sz w:val="28"/>
                <w:szCs w:val="28"/>
              </w:rPr>
              <w:t>в</w:t>
            </w:r>
            <w:r w:rsidRPr="00CE44F7">
              <w:rPr>
                <w:color w:val="000000"/>
                <w:sz w:val="28"/>
                <w:szCs w:val="28"/>
              </w:rPr>
              <w:t>ление субвенций на осуществл</w:t>
            </w:r>
            <w:r w:rsidRPr="00CE44F7">
              <w:rPr>
                <w:color w:val="000000"/>
                <w:sz w:val="28"/>
                <w:szCs w:val="28"/>
              </w:rPr>
              <w:t>е</w:t>
            </w:r>
            <w:r w:rsidRPr="00CE44F7">
              <w:rPr>
                <w:color w:val="000000"/>
                <w:sz w:val="28"/>
                <w:szCs w:val="28"/>
              </w:rPr>
              <w:t>ние государс</w:t>
            </w:r>
            <w:r w:rsidRPr="00CE44F7">
              <w:rPr>
                <w:color w:val="000000"/>
                <w:sz w:val="28"/>
                <w:szCs w:val="28"/>
              </w:rPr>
              <w:t>т</w:t>
            </w:r>
            <w:r w:rsidRPr="00CE44F7">
              <w:rPr>
                <w:color w:val="000000"/>
                <w:sz w:val="28"/>
                <w:szCs w:val="28"/>
              </w:rPr>
              <w:t>венных  полн</w:t>
            </w:r>
            <w:r w:rsidRPr="00CE44F7">
              <w:rPr>
                <w:color w:val="000000"/>
                <w:sz w:val="28"/>
                <w:szCs w:val="28"/>
              </w:rPr>
              <w:t>о</w:t>
            </w:r>
            <w:r w:rsidRPr="00CE44F7">
              <w:rPr>
                <w:color w:val="000000"/>
                <w:sz w:val="28"/>
                <w:szCs w:val="28"/>
              </w:rPr>
              <w:t>мочий по орган</w:t>
            </w:r>
            <w:r w:rsidRPr="00CE44F7">
              <w:rPr>
                <w:color w:val="000000"/>
                <w:sz w:val="28"/>
                <w:szCs w:val="28"/>
              </w:rPr>
              <w:t>и</w:t>
            </w:r>
            <w:r w:rsidRPr="00CE44F7">
              <w:rPr>
                <w:color w:val="000000"/>
                <w:sz w:val="28"/>
                <w:szCs w:val="28"/>
              </w:rPr>
              <w:t>зации меропри</w:t>
            </w:r>
            <w:r w:rsidRPr="00CE44F7">
              <w:rPr>
                <w:color w:val="000000"/>
                <w:sz w:val="28"/>
                <w:szCs w:val="28"/>
              </w:rPr>
              <w:t>я</w:t>
            </w:r>
            <w:r w:rsidRPr="00CE44F7">
              <w:rPr>
                <w:color w:val="000000"/>
                <w:sz w:val="28"/>
                <w:szCs w:val="28"/>
              </w:rPr>
              <w:t>тий при осущес</w:t>
            </w:r>
            <w:r w:rsidRPr="00CE44F7">
              <w:rPr>
                <w:color w:val="000000"/>
                <w:sz w:val="28"/>
                <w:szCs w:val="28"/>
              </w:rPr>
              <w:t>т</w:t>
            </w:r>
            <w:r w:rsidRPr="00CE44F7">
              <w:rPr>
                <w:color w:val="000000"/>
                <w:sz w:val="28"/>
                <w:szCs w:val="28"/>
              </w:rPr>
              <w:t>влении деятельности по обращению с животными без вл</w:t>
            </w:r>
            <w:r w:rsidRPr="00CE44F7">
              <w:rPr>
                <w:color w:val="000000"/>
                <w:sz w:val="28"/>
                <w:szCs w:val="28"/>
              </w:rPr>
              <w:t>а</w:t>
            </w:r>
            <w:r w:rsidRPr="00CE44F7">
              <w:rPr>
                <w:color w:val="000000"/>
                <w:sz w:val="28"/>
                <w:szCs w:val="28"/>
              </w:rPr>
              <w:t xml:space="preserve">дельцев </w:t>
            </w:r>
          </w:p>
        </w:tc>
        <w:tc>
          <w:tcPr>
            <w:tcW w:w="2595" w:type="dxa"/>
            <w:tcBorders>
              <w:top w:val="single" w:sz="4" w:space="0" w:color="auto"/>
              <w:left w:val="single" w:sz="4" w:space="0" w:color="auto"/>
              <w:bottom w:val="single" w:sz="4" w:space="0" w:color="auto"/>
              <w:right w:val="single" w:sz="4" w:space="0" w:color="auto"/>
            </w:tcBorders>
            <w:hideMark/>
          </w:tcPr>
          <w:p w:rsidR="00CE44F7" w:rsidRPr="00CE44F7" w:rsidRDefault="00CE44F7" w:rsidP="009A18D5">
            <w:pPr>
              <w:jc w:val="center"/>
              <w:rPr>
                <w:color w:val="000000"/>
                <w:sz w:val="28"/>
                <w:szCs w:val="28"/>
              </w:rPr>
            </w:pPr>
            <w:r w:rsidRPr="00CE44F7">
              <w:rPr>
                <w:color w:val="000000"/>
                <w:sz w:val="28"/>
                <w:szCs w:val="28"/>
              </w:rPr>
              <w:t>республика</w:t>
            </w:r>
            <w:r w:rsidRPr="00CE44F7">
              <w:rPr>
                <w:color w:val="000000"/>
                <w:sz w:val="28"/>
                <w:szCs w:val="28"/>
              </w:rPr>
              <w:t>н</w:t>
            </w:r>
            <w:r w:rsidRPr="00CE44F7">
              <w:rPr>
                <w:color w:val="000000"/>
                <w:sz w:val="28"/>
                <w:szCs w:val="28"/>
              </w:rPr>
              <w:t>ский бюджет</w:t>
            </w:r>
          </w:p>
        </w:tc>
        <w:tc>
          <w:tcPr>
            <w:tcW w:w="1916" w:type="dxa"/>
            <w:tcBorders>
              <w:top w:val="single" w:sz="4" w:space="0" w:color="auto"/>
              <w:left w:val="single" w:sz="4" w:space="0" w:color="auto"/>
              <w:bottom w:val="single" w:sz="4" w:space="0" w:color="auto"/>
              <w:right w:val="single" w:sz="4" w:space="0" w:color="auto"/>
            </w:tcBorders>
            <w:hideMark/>
          </w:tcPr>
          <w:p w:rsidR="00CE44F7" w:rsidRPr="00CE44F7" w:rsidRDefault="00CE44F7" w:rsidP="009A18D5">
            <w:pPr>
              <w:jc w:val="center"/>
              <w:rPr>
                <w:color w:val="000000"/>
                <w:sz w:val="28"/>
                <w:szCs w:val="28"/>
              </w:rPr>
            </w:pPr>
            <w:r w:rsidRPr="00CE44F7">
              <w:rPr>
                <w:color w:val="000000"/>
                <w:sz w:val="28"/>
                <w:szCs w:val="28"/>
              </w:rPr>
              <w:t>5540,4</w:t>
            </w:r>
          </w:p>
        </w:tc>
        <w:tc>
          <w:tcPr>
            <w:tcW w:w="1955" w:type="dxa"/>
            <w:tcBorders>
              <w:top w:val="single" w:sz="4" w:space="0" w:color="auto"/>
              <w:left w:val="single" w:sz="4" w:space="0" w:color="auto"/>
              <w:bottom w:val="single" w:sz="4" w:space="0" w:color="auto"/>
              <w:right w:val="single" w:sz="4" w:space="0" w:color="auto"/>
            </w:tcBorders>
            <w:hideMark/>
          </w:tcPr>
          <w:p w:rsidR="00CE44F7" w:rsidRPr="00CE44F7" w:rsidRDefault="00CE44F7" w:rsidP="009A18D5">
            <w:pPr>
              <w:jc w:val="center"/>
              <w:rPr>
                <w:color w:val="000000"/>
                <w:sz w:val="28"/>
                <w:szCs w:val="28"/>
              </w:rPr>
            </w:pPr>
            <w:r w:rsidRPr="00CE44F7">
              <w:rPr>
                <w:color w:val="000000"/>
                <w:sz w:val="28"/>
                <w:szCs w:val="28"/>
              </w:rPr>
              <w:t>1424,9</w:t>
            </w:r>
          </w:p>
        </w:tc>
        <w:tc>
          <w:tcPr>
            <w:tcW w:w="1935" w:type="dxa"/>
            <w:tcBorders>
              <w:top w:val="single" w:sz="4" w:space="0" w:color="auto"/>
              <w:left w:val="single" w:sz="4" w:space="0" w:color="auto"/>
              <w:bottom w:val="single" w:sz="4" w:space="0" w:color="auto"/>
              <w:right w:val="single" w:sz="4" w:space="0" w:color="auto"/>
            </w:tcBorders>
            <w:hideMark/>
          </w:tcPr>
          <w:p w:rsidR="00CE44F7" w:rsidRPr="00CE44F7" w:rsidRDefault="00CE44F7" w:rsidP="009A18D5">
            <w:pPr>
              <w:jc w:val="center"/>
              <w:rPr>
                <w:color w:val="000000"/>
                <w:sz w:val="28"/>
                <w:szCs w:val="28"/>
              </w:rPr>
            </w:pPr>
            <w:r w:rsidRPr="00CE44F7">
              <w:rPr>
                <w:color w:val="000000"/>
                <w:sz w:val="28"/>
                <w:szCs w:val="28"/>
              </w:rPr>
              <w:t>1372,1</w:t>
            </w:r>
          </w:p>
        </w:tc>
        <w:tc>
          <w:tcPr>
            <w:tcW w:w="1935" w:type="dxa"/>
            <w:tcBorders>
              <w:top w:val="single" w:sz="4" w:space="0" w:color="auto"/>
              <w:left w:val="single" w:sz="4" w:space="0" w:color="auto"/>
              <w:bottom w:val="single" w:sz="4" w:space="0" w:color="auto"/>
              <w:right w:val="single" w:sz="4" w:space="0" w:color="auto"/>
            </w:tcBorders>
            <w:hideMark/>
          </w:tcPr>
          <w:p w:rsidR="00CE44F7" w:rsidRPr="00CE44F7" w:rsidRDefault="00CE44F7" w:rsidP="009A18D5">
            <w:pPr>
              <w:jc w:val="center"/>
              <w:rPr>
                <w:color w:val="000000"/>
                <w:sz w:val="28"/>
                <w:szCs w:val="28"/>
              </w:rPr>
            </w:pPr>
            <w:r w:rsidRPr="00CE44F7">
              <w:rPr>
                <w:color w:val="000000"/>
                <w:sz w:val="28"/>
                <w:szCs w:val="28"/>
              </w:rPr>
              <w:t>1319,4</w:t>
            </w:r>
          </w:p>
        </w:tc>
        <w:tc>
          <w:tcPr>
            <w:tcW w:w="2045" w:type="dxa"/>
            <w:tcBorders>
              <w:top w:val="single" w:sz="4" w:space="0" w:color="auto"/>
              <w:left w:val="single" w:sz="4" w:space="0" w:color="auto"/>
              <w:bottom w:val="single" w:sz="4" w:space="0" w:color="auto"/>
              <w:right w:val="single" w:sz="4" w:space="0" w:color="auto"/>
            </w:tcBorders>
            <w:hideMark/>
          </w:tcPr>
          <w:p w:rsidR="00CE44F7" w:rsidRPr="00CE44F7" w:rsidRDefault="00CE44F7" w:rsidP="009A18D5">
            <w:pPr>
              <w:jc w:val="center"/>
              <w:rPr>
                <w:color w:val="000000"/>
                <w:sz w:val="28"/>
                <w:szCs w:val="28"/>
              </w:rPr>
            </w:pPr>
            <w:r w:rsidRPr="00CE44F7">
              <w:rPr>
                <w:color w:val="000000"/>
                <w:sz w:val="28"/>
                <w:szCs w:val="28"/>
              </w:rPr>
              <w:t>1424,0</w:t>
            </w:r>
          </w:p>
        </w:tc>
      </w:tr>
      <w:tr w:rsidR="00CE44F7" w:rsidRPr="00CE44F7" w:rsidTr="009A18D5">
        <w:trPr>
          <w:trHeight w:val="840"/>
        </w:trPr>
        <w:tc>
          <w:tcPr>
            <w:tcW w:w="2971" w:type="dxa"/>
            <w:tcBorders>
              <w:top w:val="single" w:sz="4" w:space="0" w:color="auto"/>
              <w:left w:val="single" w:sz="4" w:space="0" w:color="auto"/>
              <w:bottom w:val="single" w:sz="4" w:space="0" w:color="auto"/>
              <w:right w:val="single" w:sz="4" w:space="0" w:color="auto"/>
            </w:tcBorders>
            <w:hideMark/>
          </w:tcPr>
          <w:p w:rsidR="00CE44F7" w:rsidRPr="00CE44F7" w:rsidRDefault="00CE44F7" w:rsidP="009A18D5">
            <w:pPr>
              <w:rPr>
                <w:b/>
                <w:bCs/>
                <w:color w:val="000000"/>
                <w:sz w:val="28"/>
                <w:szCs w:val="28"/>
              </w:rPr>
            </w:pPr>
            <w:r w:rsidRPr="00CE44F7">
              <w:rPr>
                <w:b/>
                <w:bCs/>
                <w:color w:val="000000"/>
                <w:sz w:val="28"/>
                <w:szCs w:val="28"/>
              </w:rPr>
              <w:t>ИТОГО по м</w:t>
            </w:r>
            <w:r w:rsidRPr="00CE44F7">
              <w:rPr>
                <w:b/>
                <w:bCs/>
                <w:color w:val="000000"/>
                <w:sz w:val="28"/>
                <w:szCs w:val="28"/>
              </w:rPr>
              <w:t>е</w:t>
            </w:r>
            <w:r w:rsidRPr="00CE44F7">
              <w:rPr>
                <w:b/>
                <w:bCs/>
                <w:color w:val="000000"/>
                <w:sz w:val="28"/>
                <w:szCs w:val="28"/>
              </w:rPr>
              <w:t>роприятию</w:t>
            </w:r>
          </w:p>
        </w:tc>
        <w:tc>
          <w:tcPr>
            <w:tcW w:w="2595" w:type="dxa"/>
            <w:tcBorders>
              <w:top w:val="single" w:sz="4" w:space="0" w:color="auto"/>
              <w:left w:val="single" w:sz="4" w:space="0" w:color="auto"/>
              <w:bottom w:val="single" w:sz="4" w:space="0" w:color="auto"/>
              <w:right w:val="single" w:sz="4" w:space="0" w:color="auto"/>
            </w:tcBorders>
            <w:hideMark/>
          </w:tcPr>
          <w:p w:rsidR="00CE44F7" w:rsidRPr="00CE44F7" w:rsidRDefault="00CE44F7" w:rsidP="009A18D5">
            <w:pPr>
              <w:jc w:val="center"/>
              <w:rPr>
                <w:color w:val="000000"/>
                <w:sz w:val="28"/>
                <w:szCs w:val="28"/>
              </w:rPr>
            </w:pPr>
            <w:r w:rsidRPr="00CE44F7">
              <w:rPr>
                <w:color w:val="000000"/>
                <w:sz w:val="28"/>
                <w:szCs w:val="28"/>
              </w:rPr>
              <w:t> </w:t>
            </w:r>
          </w:p>
        </w:tc>
        <w:tc>
          <w:tcPr>
            <w:tcW w:w="1916" w:type="dxa"/>
            <w:tcBorders>
              <w:top w:val="single" w:sz="4" w:space="0" w:color="auto"/>
              <w:left w:val="single" w:sz="4" w:space="0" w:color="auto"/>
              <w:bottom w:val="single" w:sz="4" w:space="0" w:color="auto"/>
              <w:right w:val="single" w:sz="4" w:space="0" w:color="auto"/>
            </w:tcBorders>
            <w:hideMark/>
          </w:tcPr>
          <w:p w:rsidR="00CE44F7" w:rsidRPr="00CE44F7" w:rsidRDefault="00CE44F7" w:rsidP="009A18D5">
            <w:pPr>
              <w:jc w:val="center"/>
              <w:rPr>
                <w:color w:val="000000"/>
                <w:sz w:val="28"/>
                <w:szCs w:val="28"/>
              </w:rPr>
            </w:pPr>
            <w:r w:rsidRPr="00CE44F7">
              <w:rPr>
                <w:color w:val="000000"/>
                <w:sz w:val="28"/>
                <w:szCs w:val="28"/>
              </w:rPr>
              <w:t>5540,4</w:t>
            </w:r>
          </w:p>
        </w:tc>
        <w:tc>
          <w:tcPr>
            <w:tcW w:w="1955" w:type="dxa"/>
            <w:tcBorders>
              <w:top w:val="single" w:sz="4" w:space="0" w:color="auto"/>
              <w:left w:val="single" w:sz="4" w:space="0" w:color="auto"/>
              <w:bottom w:val="single" w:sz="4" w:space="0" w:color="auto"/>
              <w:right w:val="single" w:sz="4" w:space="0" w:color="auto"/>
            </w:tcBorders>
            <w:hideMark/>
          </w:tcPr>
          <w:p w:rsidR="00CE44F7" w:rsidRPr="00CE44F7" w:rsidRDefault="00CE44F7" w:rsidP="009A18D5">
            <w:pPr>
              <w:jc w:val="center"/>
              <w:rPr>
                <w:color w:val="000000"/>
                <w:sz w:val="28"/>
                <w:szCs w:val="28"/>
              </w:rPr>
            </w:pPr>
            <w:r w:rsidRPr="00CE44F7">
              <w:rPr>
                <w:color w:val="000000"/>
                <w:sz w:val="28"/>
                <w:szCs w:val="28"/>
              </w:rPr>
              <w:t>1424,9</w:t>
            </w:r>
          </w:p>
        </w:tc>
        <w:tc>
          <w:tcPr>
            <w:tcW w:w="1935" w:type="dxa"/>
            <w:tcBorders>
              <w:top w:val="single" w:sz="4" w:space="0" w:color="auto"/>
              <w:left w:val="single" w:sz="4" w:space="0" w:color="auto"/>
              <w:bottom w:val="single" w:sz="4" w:space="0" w:color="auto"/>
              <w:right w:val="single" w:sz="4" w:space="0" w:color="auto"/>
            </w:tcBorders>
            <w:hideMark/>
          </w:tcPr>
          <w:p w:rsidR="00CE44F7" w:rsidRPr="00CE44F7" w:rsidRDefault="00CE44F7" w:rsidP="009A18D5">
            <w:pPr>
              <w:jc w:val="center"/>
              <w:rPr>
                <w:color w:val="000000"/>
                <w:sz w:val="28"/>
                <w:szCs w:val="28"/>
              </w:rPr>
            </w:pPr>
            <w:r w:rsidRPr="00CE44F7">
              <w:rPr>
                <w:color w:val="000000"/>
                <w:sz w:val="28"/>
                <w:szCs w:val="28"/>
              </w:rPr>
              <w:t>1372,1</w:t>
            </w:r>
          </w:p>
        </w:tc>
        <w:tc>
          <w:tcPr>
            <w:tcW w:w="1935" w:type="dxa"/>
            <w:tcBorders>
              <w:top w:val="single" w:sz="4" w:space="0" w:color="auto"/>
              <w:left w:val="single" w:sz="4" w:space="0" w:color="auto"/>
              <w:bottom w:val="single" w:sz="4" w:space="0" w:color="auto"/>
              <w:right w:val="single" w:sz="4" w:space="0" w:color="auto"/>
            </w:tcBorders>
            <w:hideMark/>
          </w:tcPr>
          <w:p w:rsidR="00CE44F7" w:rsidRPr="00CE44F7" w:rsidRDefault="00CE44F7" w:rsidP="009A18D5">
            <w:pPr>
              <w:jc w:val="center"/>
              <w:rPr>
                <w:color w:val="000000"/>
                <w:sz w:val="28"/>
                <w:szCs w:val="28"/>
              </w:rPr>
            </w:pPr>
            <w:r w:rsidRPr="00CE44F7">
              <w:rPr>
                <w:color w:val="000000"/>
                <w:sz w:val="28"/>
                <w:szCs w:val="28"/>
              </w:rPr>
              <w:t>1319,4</w:t>
            </w:r>
          </w:p>
        </w:tc>
        <w:tc>
          <w:tcPr>
            <w:tcW w:w="2045" w:type="dxa"/>
            <w:tcBorders>
              <w:top w:val="single" w:sz="4" w:space="0" w:color="auto"/>
              <w:left w:val="single" w:sz="4" w:space="0" w:color="auto"/>
              <w:bottom w:val="single" w:sz="4" w:space="0" w:color="auto"/>
              <w:right w:val="single" w:sz="4" w:space="0" w:color="auto"/>
            </w:tcBorders>
            <w:hideMark/>
          </w:tcPr>
          <w:p w:rsidR="00CE44F7" w:rsidRPr="00CE44F7" w:rsidRDefault="00CE44F7" w:rsidP="009A18D5">
            <w:pPr>
              <w:jc w:val="center"/>
              <w:rPr>
                <w:color w:val="000000"/>
                <w:sz w:val="28"/>
                <w:szCs w:val="28"/>
              </w:rPr>
            </w:pPr>
            <w:r w:rsidRPr="00CE44F7">
              <w:rPr>
                <w:color w:val="000000"/>
                <w:sz w:val="28"/>
                <w:szCs w:val="28"/>
              </w:rPr>
              <w:t>1424</w:t>
            </w:r>
          </w:p>
        </w:tc>
      </w:tr>
      <w:tr w:rsidR="00CE44F7" w:rsidRPr="00CE44F7" w:rsidTr="009A18D5">
        <w:tc>
          <w:tcPr>
            <w:tcW w:w="15352" w:type="dxa"/>
            <w:gridSpan w:val="7"/>
            <w:tcBorders>
              <w:top w:val="single" w:sz="4" w:space="0" w:color="auto"/>
              <w:left w:val="single" w:sz="4" w:space="0" w:color="auto"/>
              <w:bottom w:val="single" w:sz="4" w:space="0" w:color="auto"/>
              <w:right w:val="single" w:sz="4" w:space="0" w:color="auto"/>
            </w:tcBorders>
            <w:hideMark/>
          </w:tcPr>
          <w:p w:rsidR="00CE44F7" w:rsidRPr="00CE44F7" w:rsidRDefault="00CE44F7" w:rsidP="009A18D5">
            <w:pPr>
              <w:rPr>
                <w:b/>
                <w:sz w:val="28"/>
                <w:szCs w:val="28"/>
              </w:rPr>
            </w:pPr>
            <w:r w:rsidRPr="00CE44F7">
              <w:rPr>
                <w:b/>
                <w:sz w:val="28"/>
                <w:szCs w:val="28"/>
              </w:rPr>
              <w:t>4. Подпрограмма "Техническая и технологическая модерн</w:t>
            </w:r>
            <w:r w:rsidRPr="00CE44F7">
              <w:rPr>
                <w:b/>
                <w:sz w:val="28"/>
                <w:szCs w:val="28"/>
              </w:rPr>
              <w:t>и</w:t>
            </w:r>
            <w:r w:rsidRPr="00CE44F7">
              <w:rPr>
                <w:b/>
                <w:sz w:val="28"/>
                <w:szCs w:val="28"/>
              </w:rPr>
              <w:t>зация, инновационное развитие"</w:t>
            </w:r>
            <w:r w:rsidRPr="00CE44F7">
              <w:rPr>
                <w:b/>
                <w:sz w:val="28"/>
                <w:szCs w:val="28"/>
              </w:rPr>
              <w:tab/>
            </w:r>
            <w:r w:rsidRPr="00CE44F7">
              <w:rPr>
                <w:b/>
                <w:sz w:val="28"/>
                <w:szCs w:val="28"/>
              </w:rPr>
              <w:tab/>
            </w:r>
            <w:r w:rsidRPr="00CE44F7">
              <w:rPr>
                <w:b/>
                <w:sz w:val="28"/>
                <w:szCs w:val="28"/>
              </w:rPr>
              <w:tab/>
            </w:r>
            <w:r w:rsidRPr="00CE44F7">
              <w:rPr>
                <w:b/>
                <w:sz w:val="28"/>
                <w:szCs w:val="28"/>
              </w:rPr>
              <w:tab/>
            </w:r>
            <w:r w:rsidRPr="00CE44F7">
              <w:rPr>
                <w:b/>
                <w:sz w:val="28"/>
                <w:szCs w:val="28"/>
              </w:rPr>
              <w:tab/>
            </w:r>
            <w:r w:rsidRPr="00CE44F7">
              <w:rPr>
                <w:b/>
                <w:sz w:val="28"/>
                <w:szCs w:val="28"/>
              </w:rPr>
              <w:tab/>
            </w:r>
          </w:p>
        </w:tc>
      </w:tr>
      <w:tr w:rsidR="00CE44F7" w:rsidRPr="00CE44F7" w:rsidTr="009A18D5">
        <w:tc>
          <w:tcPr>
            <w:tcW w:w="15352" w:type="dxa"/>
            <w:gridSpan w:val="7"/>
            <w:tcBorders>
              <w:top w:val="single" w:sz="4" w:space="0" w:color="auto"/>
              <w:left w:val="single" w:sz="4" w:space="0" w:color="auto"/>
              <w:bottom w:val="single" w:sz="4" w:space="0" w:color="auto"/>
              <w:right w:val="single" w:sz="4" w:space="0" w:color="auto"/>
            </w:tcBorders>
            <w:hideMark/>
          </w:tcPr>
          <w:p w:rsidR="00CE44F7" w:rsidRPr="00CE44F7" w:rsidRDefault="00CE44F7" w:rsidP="009A18D5">
            <w:pPr>
              <w:rPr>
                <w:b/>
                <w:sz w:val="28"/>
                <w:szCs w:val="28"/>
              </w:rPr>
            </w:pPr>
            <w:r w:rsidRPr="00CE44F7">
              <w:rPr>
                <w:b/>
                <w:sz w:val="28"/>
                <w:szCs w:val="28"/>
              </w:rPr>
              <w:t>1. Мероприятие по обновлению парка сельскохозяйственной техники</w:t>
            </w:r>
          </w:p>
        </w:tc>
      </w:tr>
      <w:tr w:rsidR="00CE44F7" w:rsidRPr="00CE44F7" w:rsidTr="009A18D5">
        <w:tc>
          <w:tcPr>
            <w:tcW w:w="2971" w:type="dxa"/>
            <w:tcBorders>
              <w:top w:val="single" w:sz="4" w:space="0" w:color="auto"/>
              <w:left w:val="single" w:sz="4" w:space="0" w:color="auto"/>
              <w:bottom w:val="single" w:sz="4" w:space="0" w:color="auto"/>
              <w:right w:val="single" w:sz="4" w:space="0" w:color="auto"/>
            </w:tcBorders>
          </w:tcPr>
          <w:p w:rsidR="00CE44F7" w:rsidRPr="00CE44F7" w:rsidRDefault="00CE44F7" w:rsidP="009A18D5">
            <w:pPr>
              <w:rPr>
                <w:sz w:val="28"/>
                <w:szCs w:val="28"/>
              </w:rPr>
            </w:pPr>
          </w:p>
        </w:tc>
        <w:tc>
          <w:tcPr>
            <w:tcW w:w="259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E44F7" w:rsidRPr="00CE44F7" w:rsidRDefault="00CE44F7" w:rsidP="009A18D5">
            <w:pPr>
              <w:jc w:val="center"/>
              <w:rPr>
                <w:color w:val="000000"/>
                <w:sz w:val="28"/>
                <w:szCs w:val="28"/>
              </w:rPr>
            </w:pPr>
            <w:r w:rsidRPr="00CE44F7">
              <w:rPr>
                <w:color w:val="000000"/>
                <w:sz w:val="28"/>
                <w:szCs w:val="28"/>
              </w:rPr>
              <w:t>внебюдже</w:t>
            </w:r>
            <w:r w:rsidRPr="00CE44F7">
              <w:rPr>
                <w:color w:val="000000"/>
                <w:sz w:val="28"/>
                <w:szCs w:val="28"/>
              </w:rPr>
              <w:t>т</w:t>
            </w:r>
            <w:r w:rsidRPr="00CE44F7">
              <w:rPr>
                <w:color w:val="000000"/>
                <w:sz w:val="28"/>
                <w:szCs w:val="28"/>
              </w:rPr>
              <w:t>ные исто</w:t>
            </w:r>
            <w:r w:rsidRPr="00CE44F7">
              <w:rPr>
                <w:color w:val="000000"/>
                <w:sz w:val="28"/>
                <w:szCs w:val="28"/>
              </w:rPr>
              <w:t>ч</w:t>
            </w:r>
            <w:r w:rsidRPr="00CE44F7">
              <w:rPr>
                <w:color w:val="000000"/>
                <w:sz w:val="28"/>
                <w:szCs w:val="28"/>
              </w:rPr>
              <w:t>ники</w:t>
            </w:r>
          </w:p>
        </w:tc>
        <w:tc>
          <w:tcPr>
            <w:tcW w:w="1916" w:type="dxa"/>
            <w:tcBorders>
              <w:top w:val="single" w:sz="4" w:space="0" w:color="auto"/>
              <w:left w:val="nil"/>
              <w:bottom w:val="nil"/>
              <w:right w:val="single" w:sz="4" w:space="0" w:color="auto"/>
            </w:tcBorders>
            <w:shd w:val="clear" w:color="auto" w:fill="FFFFFF"/>
            <w:vAlign w:val="center"/>
            <w:hideMark/>
          </w:tcPr>
          <w:p w:rsidR="00CE44F7" w:rsidRPr="00CE44F7" w:rsidRDefault="00CE44F7" w:rsidP="009A18D5">
            <w:pPr>
              <w:jc w:val="center"/>
              <w:rPr>
                <w:color w:val="000000"/>
                <w:sz w:val="28"/>
                <w:szCs w:val="28"/>
              </w:rPr>
            </w:pPr>
            <w:r w:rsidRPr="00CE44F7">
              <w:rPr>
                <w:color w:val="000000"/>
                <w:sz w:val="28"/>
                <w:szCs w:val="28"/>
              </w:rPr>
              <w:t>0,0</w:t>
            </w:r>
          </w:p>
        </w:tc>
        <w:tc>
          <w:tcPr>
            <w:tcW w:w="1955" w:type="dxa"/>
            <w:tcBorders>
              <w:top w:val="single" w:sz="4" w:space="0" w:color="auto"/>
              <w:left w:val="nil"/>
              <w:bottom w:val="single" w:sz="4" w:space="0" w:color="auto"/>
              <w:right w:val="nil"/>
            </w:tcBorders>
            <w:shd w:val="clear" w:color="auto" w:fill="FFFFFF"/>
            <w:vAlign w:val="center"/>
            <w:hideMark/>
          </w:tcPr>
          <w:p w:rsidR="00CE44F7" w:rsidRPr="00CE44F7" w:rsidRDefault="00CE44F7" w:rsidP="009A18D5">
            <w:pPr>
              <w:jc w:val="center"/>
              <w:rPr>
                <w:color w:val="000000"/>
                <w:sz w:val="28"/>
                <w:szCs w:val="28"/>
              </w:rPr>
            </w:pPr>
            <w:r w:rsidRPr="00CE44F7">
              <w:rPr>
                <w:color w:val="000000"/>
                <w:sz w:val="28"/>
                <w:szCs w:val="28"/>
              </w:rPr>
              <w:t>0</w:t>
            </w:r>
          </w:p>
        </w:tc>
        <w:tc>
          <w:tcPr>
            <w:tcW w:w="19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E44F7" w:rsidRPr="00CE44F7" w:rsidRDefault="00CE44F7" w:rsidP="009A18D5">
            <w:pPr>
              <w:jc w:val="center"/>
              <w:rPr>
                <w:color w:val="000000"/>
                <w:sz w:val="28"/>
                <w:szCs w:val="28"/>
              </w:rPr>
            </w:pPr>
            <w:r w:rsidRPr="00CE44F7">
              <w:rPr>
                <w:color w:val="000000"/>
                <w:sz w:val="28"/>
                <w:szCs w:val="28"/>
              </w:rPr>
              <w:t>0</w:t>
            </w:r>
          </w:p>
        </w:tc>
        <w:tc>
          <w:tcPr>
            <w:tcW w:w="1935" w:type="dxa"/>
            <w:tcBorders>
              <w:top w:val="single" w:sz="4" w:space="0" w:color="auto"/>
              <w:left w:val="nil"/>
              <w:bottom w:val="single" w:sz="4" w:space="0" w:color="auto"/>
              <w:right w:val="nil"/>
            </w:tcBorders>
            <w:shd w:val="clear" w:color="auto" w:fill="FFFFFF"/>
            <w:vAlign w:val="center"/>
            <w:hideMark/>
          </w:tcPr>
          <w:p w:rsidR="00CE44F7" w:rsidRPr="00CE44F7" w:rsidRDefault="00CE44F7" w:rsidP="009A18D5">
            <w:pPr>
              <w:jc w:val="center"/>
              <w:rPr>
                <w:color w:val="000000"/>
                <w:sz w:val="28"/>
                <w:szCs w:val="28"/>
              </w:rPr>
            </w:pPr>
            <w:r w:rsidRPr="00CE44F7">
              <w:rPr>
                <w:color w:val="000000"/>
                <w:sz w:val="28"/>
                <w:szCs w:val="28"/>
              </w:rPr>
              <w:t>0</w:t>
            </w:r>
          </w:p>
        </w:tc>
        <w:tc>
          <w:tcPr>
            <w:tcW w:w="204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E44F7" w:rsidRPr="00CE44F7" w:rsidRDefault="00CE44F7" w:rsidP="009A18D5">
            <w:pPr>
              <w:jc w:val="center"/>
              <w:rPr>
                <w:color w:val="000000"/>
                <w:sz w:val="28"/>
                <w:szCs w:val="28"/>
              </w:rPr>
            </w:pPr>
            <w:r w:rsidRPr="00CE44F7">
              <w:rPr>
                <w:color w:val="000000"/>
                <w:sz w:val="28"/>
                <w:szCs w:val="28"/>
              </w:rPr>
              <w:t>0</w:t>
            </w:r>
          </w:p>
        </w:tc>
      </w:tr>
      <w:tr w:rsidR="00CE44F7" w:rsidRPr="00CE44F7" w:rsidTr="009A18D5">
        <w:tc>
          <w:tcPr>
            <w:tcW w:w="15352" w:type="dxa"/>
            <w:gridSpan w:val="7"/>
            <w:tcBorders>
              <w:top w:val="single" w:sz="4" w:space="0" w:color="auto"/>
              <w:left w:val="single" w:sz="4" w:space="0" w:color="auto"/>
              <w:bottom w:val="single" w:sz="4" w:space="0" w:color="auto"/>
              <w:right w:val="single" w:sz="4" w:space="0" w:color="auto"/>
            </w:tcBorders>
            <w:hideMark/>
          </w:tcPr>
          <w:p w:rsidR="00CE44F7" w:rsidRPr="00CE44F7" w:rsidRDefault="00CE44F7" w:rsidP="009A18D5">
            <w:pPr>
              <w:rPr>
                <w:b/>
                <w:sz w:val="28"/>
                <w:szCs w:val="28"/>
              </w:rPr>
            </w:pPr>
            <w:r w:rsidRPr="00CE44F7">
              <w:rPr>
                <w:b/>
                <w:sz w:val="28"/>
                <w:szCs w:val="28"/>
              </w:rPr>
              <w:t>2.Мероприятие по выпуску видеофильмов, издание плакатов, проведение семинаров-совещаний, коллегий, участию в сел</w:t>
            </w:r>
            <w:r w:rsidRPr="00CE44F7">
              <w:rPr>
                <w:b/>
                <w:sz w:val="28"/>
                <w:szCs w:val="28"/>
              </w:rPr>
              <w:t>ь</w:t>
            </w:r>
            <w:r w:rsidRPr="00CE44F7">
              <w:rPr>
                <w:b/>
                <w:sz w:val="28"/>
                <w:szCs w:val="28"/>
              </w:rPr>
              <w:t>скохозяйственных выставках, ярмарках, изданием методич</w:t>
            </w:r>
            <w:r w:rsidRPr="00CE44F7">
              <w:rPr>
                <w:b/>
                <w:sz w:val="28"/>
                <w:szCs w:val="28"/>
              </w:rPr>
              <w:t>е</w:t>
            </w:r>
            <w:r w:rsidRPr="00CE44F7">
              <w:rPr>
                <w:b/>
                <w:sz w:val="28"/>
                <w:szCs w:val="28"/>
              </w:rPr>
              <w:t>ской литературы;</w:t>
            </w:r>
            <w:r w:rsidRPr="00CE44F7">
              <w:rPr>
                <w:b/>
                <w:sz w:val="28"/>
                <w:szCs w:val="28"/>
              </w:rPr>
              <w:tab/>
            </w:r>
            <w:r w:rsidRPr="00CE44F7">
              <w:rPr>
                <w:b/>
                <w:sz w:val="28"/>
                <w:szCs w:val="28"/>
              </w:rPr>
              <w:tab/>
            </w:r>
            <w:r w:rsidRPr="00CE44F7">
              <w:rPr>
                <w:b/>
                <w:sz w:val="28"/>
                <w:szCs w:val="28"/>
              </w:rPr>
              <w:tab/>
            </w:r>
            <w:r w:rsidRPr="00CE44F7">
              <w:rPr>
                <w:b/>
                <w:sz w:val="28"/>
                <w:szCs w:val="28"/>
              </w:rPr>
              <w:tab/>
            </w:r>
            <w:r w:rsidRPr="00CE44F7">
              <w:rPr>
                <w:b/>
                <w:sz w:val="28"/>
                <w:szCs w:val="28"/>
              </w:rPr>
              <w:tab/>
            </w:r>
            <w:r w:rsidRPr="00CE44F7">
              <w:rPr>
                <w:b/>
                <w:sz w:val="28"/>
                <w:szCs w:val="28"/>
              </w:rPr>
              <w:tab/>
            </w:r>
          </w:p>
        </w:tc>
      </w:tr>
      <w:tr w:rsidR="00CE44F7" w:rsidRPr="00CE44F7" w:rsidTr="009A18D5">
        <w:tc>
          <w:tcPr>
            <w:tcW w:w="2971" w:type="dxa"/>
            <w:tcBorders>
              <w:top w:val="single" w:sz="4" w:space="0" w:color="auto"/>
              <w:left w:val="single" w:sz="4" w:space="0" w:color="auto"/>
              <w:bottom w:val="single" w:sz="4" w:space="0" w:color="auto"/>
              <w:right w:val="single" w:sz="4" w:space="0" w:color="auto"/>
            </w:tcBorders>
            <w:hideMark/>
          </w:tcPr>
          <w:p w:rsidR="00CE44F7" w:rsidRPr="00CE44F7" w:rsidRDefault="00CE44F7" w:rsidP="009A18D5">
            <w:pPr>
              <w:rPr>
                <w:sz w:val="28"/>
                <w:szCs w:val="28"/>
              </w:rPr>
            </w:pPr>
            <w:r w:rsidRPr="00CE44F7">
              <w:rPr>
                <w:sz w:val="28"/>
                <w:szCs w:val="28"/>
              </w:rPr>
              <w:t>2.1.Встреча с молодыми специалист</w:t>
            </w:r>
            <w:r w:rsidRPr="00CE44F7">
              <w:rPr>
                <w:sz w:val="28"/>
                <w:szCs w:val="28"/>
              </w:rPr>
              <w:t>а</w:t>
            </w:r>
            <w:r w:rsidRPr="00CE44F7">
              <w:rPr>
                <w:sz w:val="28"/>
                <w:szCs w:val="28"/>
              </w:rPr>
              <w:t>ми и выпускниками сельскохозяйстве</w:t>
            </w:r>
            <w:r w:rsidRPr="00CE44F7">
              <w:rPr>
                <w:sz w:val="28"/>
                <w:szCs w:val="28"/>
              </w:rPr>
              <w:t>н</w:t>
            </w:r>
            <w:r w:rsidRPr="00CE44F7">
              <w:rPr>
                <w:sz w:val="28"/>
                <w:szCs w:val="28"/>
              </w:rPr>
              <w:t>ных вузов с пров</w:t>
            </w:r>
            <w:r w:rsidRPr="00CE44F7">
              <w:rPr>
                <w:sz w:val="28"/>
                <w:szCs w:val="28"/>
              </w:rPr>
              <w:t>е</w:t>
            </w:r>
            <w:r w:rsidRPr="00CE44F7">
              <w:rPr>
                <w:sz w:val="28"/>
                <w:szCs w:val="28"/>
              </w:rPr>
              <w:t>дением экскурсии по сельскохозяйс</w:t>
            </w:r>
            <w:r w:rsidRPr="00CE44F7">
              <w:rPr>
                <w:sz w:val="28"/>
                <w:szCs w:val="28"/>
              </w:rPr>
              <w:t>т</w:t>
            </w:r>
            <w:r w:rsidRPr="00CE44F7">
              <w:rPr>
                <w:sz w:val="28"/>
                <w:szCs w:val="28"/>
              </w:rPr>
              <w:t>венным предпр</w:t>
            </w:r>
            <w:r w:rsidRPr="00CE44F7">
              <w:rPr>
                <w:sz w:val="28"/>
                <w:szCs w:val="28"/>
              </w:rPr>
              <w:t>и</w:t>
            </w:r>
            <w:r w:rsidRPr="00CE44F7">
              <w:rPr>
                <w:sz w:val="28"/>
                <w:szCs w:val="28"/>
              </w:rPr>
              <w:t>ятиям</w:t>
            </w:r>
          </w:p>
        </w:tc>
        <w:tc>
          <w:tcPr>
            <w:tcW w:w="2595" w:type="dxa"/>
            <w:tcBorders>
              <w:top w:val="single" w:sz="4" w:space="0" w:color="auto"/>
              <w:left w:val="single" w:sz="4" w:space="0" w:color="auto"/>
              <w:bottom w:val="single" w:sz="4" w:space="0" w:color="auto"/>
              <w:right w:val="single" w:sz="4" w:space="0" w:color="auto"/>
            </w:tcBorders>
            <w:vAlign w:val="center"/>
            <w:hideMark/>
          </w:tcPr>
          <w:p w:rsidR="00CE44F7" w:rsidRPr="00CE44F7" w:rsidRDefault="00CE44F7" w:rsidP="009A18D5">
            <w:pPr>
              <w:rPr>
                <w:color w:val="000000"/>
                <w:sz w:val="28"/>
                <w:szCs w:val="28"/>
              </w:rPr>
            </w:pPr>
            <w:r w:rsidRPr="00CE44F7">
              <w:rPr>
                <w:color w:val="000000"/>
                <w:sz w:val="28"/>
                <w:szCs w:val="28"/>
              </w:rPr>
              <w:t>местный бю</w:t>
            </w:r>
            <w:r w:rsidRPr="00CE44F7">
              <w:rPr>
                <w:color w:val="000000"/>
                <w:sz w:val="28"/>
                <w:szCs w:val="28"/>
              </w:rPr>
              <w:t>д</w:t>
            </w:r>
            <w:r w:rsidRPr="00CE44F7">
              <w:rPr>
                <w:color w:val="000000"/>
                <w:sz w:val="28"/>
                <w:szCs w:val="28"/>
              </w:rPr>
              <w:t>жет</w:t>
            </w:r>
          </w:p>
        </w:tc>
        <w:tc>
          <w:tcPr>
            <w:tcW w:w="1916" w:type="dxa"/>
            <w:tcBorders>
              <w:top w:val="single" w:sz="4" w:space="0" w:color="auto"/>
              <w:left w:val="nil"/>
              <w:bottom w:val="single" w:sz="4" w:space="0" w:color="auto"/>
              <w:right w:val="single" w:sz="4" w:space="0" w:color="auto"/>
            </w:tcBorders>
            <w:vAlign w:val="center"/>
            <w:hideMark/>
          </w:tcPr>
          <w:p w:rsidR="00CE44F7" w:rsidRPr="00CE44F7" w:rsidRDefault="00CE44F7" w:rsidP="009A18D5">
            <w:pPr>
              <w:jc w:val="center"/>
              <w:rPr>
                <w:color w:val="000000"/>
                <w:sz w:val="28"/>
                <w:szCs w:val="28"/>
              </w:rPr>
            </w:pPr>
            <w:r w:rsidRPr="00CE44F7">
              <w:rPr>
                <w:color w:val="000000"/>
                <w:sz w:val="28"/>
                <w:szCs w:val="28"/>
              </w:rPr>
              <w:t>15</w:t>
            </w:r>
          </w:p>
        </w:tc>
        <w:tc>
          <w:tcPr>
            <w:tcW w:w="1955" w:type="dxa"/>
            <w:tcBorders>
              <w:top w:val="single" w:sz="4" w:space="0" w:color="auto"/>
              <w:left w:val="nil"/>
              <w:bottom w:val="single" w:sz="4" w:space="0" w:color="auto"/>
              <w:right w:val="single" w:sz="4" w:space="0" w:color="auto"/>
            </w:tcBorders>
            <w:shd w:val="clear" w:color="auto" w:fill="FFFFFF"/>
            <w:vAlign w:val="center"/>
            <w:hideMark/>
          </w:tcPr>
          <w:p w:rsidR="00CE44F7" w:rsidRPr="00CE44F7" w:rsidRDefault="00CE44F7" w:rsidP="009A18D5">
            <w:pPr>
              <w:jc w:val="center"/>
              <w:rPr>
                <w:color w:val="000000"/>
                <w:sz w:val="28"/>
                <w:szCs w:val="28"/>
              </w:rPr>
            </w:pPr>
            <w:r w:rsidRPr="00CE44F7">
              <w:rPr>
                <w:color w:val="000000"/>
                <w:sz w:val="28"/>
                <w:szCs w:val="28"/>
              </w:rPr>
              <w:t>0</w:t>
            </w:r>
          </w:p>
        </w:tc>
        <w:tc>
          <w:tcPr>
            <w:tcW w:w="1935" w:type="dxa"/>
            <w:tcBorders>
              <w:top w:val="single" w:sz="4" w:space="0" w:color="auto"/>
              <w:left w:val="nil"/>
              <w:bottom w:val="single" w:sz="4" w:space="0" w:color="auto"/>
              <w:right w:val="single" w:sz="4" w:space="0" w:color="auto"/>
            </w:tcBorders>
            <w:shd w:val="clear" w:color="auto" w:fill="FFFFFF"/>
            <w:vAlign w:val="center"/>
            <w:hideMark/>
          </w:tcPr>
          <w:p w:rsidR="00CE44F7" w:rsidRPr="00CE44F7" w:rsidRDefault="00CE44F7" w:rsidP="009A18D5">
            <w:pPr>
              <w:jc w:val="center"/>
              <w:rPr>
                <w:color w:val="000000"/>
                <w:sz w:val="28"/>
                <w:szCs w:val="28"/>
              </w:rPr>
            </w:pPr>
            <w:r w:rsidRPr="00CE44F7">
              <w:rPr>
                <w:color w:val="000000"/>
                <w:sz w:val="28"/>
                <w:szCs w:val="28"/>
              </w:rPr>
              <w:t>5</w:t>
            </w:r>
          </w:p>
        </w:tc>
        <w:tc>
          <w:tcPr>
            <w:tcW w:w="1935" w:type="dxa"/>
            <w:tcBorders>
              <w:top w:val="single" w:sz="4" w:space="0" w:color="auto"/>
              <w:left w:val="nil"/>
              <w:bottom w:val="single" w:sz="4" w:space="0" w:color="auto"/>
              <w:right w:val="single" w:sz="4" w:space="0" w:color="auto"/>
            </w:tcBorders>
            <w:shd w:val="clear" w:color="auto" w:fill="FFFFFF"/>
            <w:vAlign w:val="center"/>
            <w:hideMark/>
          </w:tcPr>
          <w:p w:rsidR="00CE44F7" w:rsidRPr="00CE44F7" w:rsidRDefault="00CE44F7" w:rsidP="009A18D5">
            <w:pPr>
              <w:jc w:val="center"/>
              <w:rPr>
                <w:color w:val="000000"/>
                <w:sz w:val="28"/>
                <w:szCs w:val="28"/>
              </w:rPr>
            </w:pPr>
            <w:r w:rsidRPr="00CE44F7">
              <w:rPr>
                <w:color w:val="000000"/>
                <w:sz w:val="28"/>
                <w:szCs w:val="28"/>
              </w:rPr>
              <w:t>5</w:t>
            </w:r>
          </w:p>
        </w:tc>
        <w:tc>
          <w:tcPr>
            <w:tcW w:w="2045" w:type="dxa"/>
            <w:tcBorders>
              <w:top w:val="single" w:sz="4" w:space="0" w:color="auto"/>
              <w:left w:val="nil"/>
              <w:bottom w:val="single" w:sz="4" w:space="0" w:color="auto"/>
              <w:right w:val="single" w:sz="4" w:space="0" w:color="auto"/>
            </w:tcBorders>
            <w:shd w:val="clear" w:color="auto" w:fill="FFFFFF"/>
            <w:vAlign w:val="center"/>
            <w:hideMark/>
          </w:tcPr>
          <w:p w:rsidR="00CE44F7" w:rsidRPr="00CE44F7" w:rsidRDefault="00CE44F7" w:rsidP="009A18D5">
            <w:pPr>
              <w:jc w:val="center"/>
              <w:rPr>
                <w:color w:val="000000"/>
                <w:sz w:val="28"/>
                <w:szCs w:val="28"/>
              </w:rPr>
            </w:pPr>
            <w:r w:rsidRPr="00CE44F7">
              <w:rPr>
                <w:color w:val="000000"/>
                <w:sz w:val="28"/>
                <w:szCs w:val="28"/>
              </w:rPr>
              <w:t>5</w:t>
            </w:r>
          </w:p>
        </w:tc>
      </w:tr>
      <w:tr w:rsidR="00CE44F7" w:rsidRPr="00CE44F7" w:rsidTr="009A18D5">
        <w:tc>
          <w:tcPr>
            <w:tcW w:w="2971" w:type="dxa"/>
            <w:tcBorders>
              <w:top w:val="single" w:sz="4" w:space="0" w:color="auto"/>
              <w:left w:val="single" w:sz="4" w:space="0" w:color="auto"/>
              <w:bottom w:val="single" w:sz="4" w:space="0" w:color="auto"/>
              <w:right w:val="single" w:sz="4" w:space="0" w:color="auto"/>
            </w:tcBorders>
            <w:hideMark/>
          </w:tcPr>
          <w:p w:rsidR="00CE44F7" w:rsidRPr="00CE44F7" w:rsidRDefault="00CE44F7" w:rsidP="009A18D5">
            <w:pPr>
              <w:rPr>
                <w:sz w:val="28"/>
                <w:szCs w:val="28"/>
              </w:rPr>
            </w:pPr>
            <w:r w:rsidRPr="00CE44F7">
              <w:rPr>
                <w:sz w:val="28"/>
                <w:szCs w:val="28"/>
              </w:rPr>
              <w:t>2.2.Республиканская агропромышле</w:t>
            </w:r>
            <w:r w:rsidRPr="00CE44F7">
              <w:rPr>
                <w:sz w:val="28"/>
                <w:szCs w:val="28"/>
              </w:rPr>
              <w:t>н</w:t>
            </w:r>
            <w:r w:rsidRPr="00CE44F7">
              <w:rPr>
                <w:sz w:val="28"/>
                <w:szCs w:val="28"/>
              </w:rPr>
              <w:t>ная выставка "День поля"</w:t>
            </w:r>
          </w:p>
        </w:tc>
        <w:tc>
          <w:tcPr>
            <w:tcW w:w="2595" w:type="dxa"/>
            <w:tcBorders>
              <w:top w:val="nil"/>
              <w:left w:val="single" w:sz="4" w:space="0" w:color="auto"/>
              <w:bottom w:val="single" w:sz="4" w:space="0" w:color="auto"/>
              <w:right w:val="single" w:sz="4" w:space="0" w:color="auto"/>
            </w:tcBorders>
            <w:vAlign w:val="center"/>
            <w:hideMark/>
          </w:tcPr>
          <w:p w:rsidR="00CE44F7" w:rsidRPr="00CE44F7" w:rsidRDefault="00CE44F7" w:rsidP="009A18D5">
            <w:pPr>
              <w:rPr>
                <w:color w:val="000000"/>
                <w:sz w:val="28"/>
                <w:szCs w:val="28"/>
              </w:rPr>
            </w:pPr>
            <w:r w:rsidRPr="00CE44F7">
              <w:rPr>
                <w:color w:val="000000"/>
                <w:sz w:val="28"/>
                <w:szCs w:val="28"/>
              </w:rPr>
              <w:t>местный бю</w:t>
            </w:r>
            <w:r w:rsidRPr="00CE44F7">
              <w:rPr>
                <w:color w:val="000000"/>
                <w:sz w:val="28"/>
                <w:szCs w:val="28"/>
              </w:rPr>
              <w:t>д</w:t>
            </w:r>
            <w:r w:rsidRPr="00CE44F7">
              <w:rPr>
                <w:color w:val="000000"/>
                <w:sz w:val="28"/>
                <w:szCs w:val="28"/>
              </w:rPr>
              <w:t>жет</w:t>
            </w:r>
          </w:p>
        </w:tc>
        <w:tc>
          <w:tcPr>
            <w:tcW w:w="1916" w:type="dxa"/>
            <w:tcBorders>
              <w:top w:val="nil"/>
              <w:left w:val="nil"/>
              <w:bottom w:val="single" w:sz="4" w:space="0" w:color="auto"/>
              <w:right w:val="single" w:sz="4" w:space="0" w:color="auto"/>
            </w:tcBorders>
            <w:vAlign w:val="center"/>
            <w:hideMark/>
          </w:tcPr>
          <w:p w:rsidR="00CE44F7" w:rsidRPr="00CE44F7" w:rsidRDefault="00CE44F7" w:rsidP="009A18D5">
            <w:pPr>
              <w:jc w:val="center"/>
              <w:rPr>
                <w:color w:val="000000"/>
                <w:sz w:val="28"/>
                <w:szCs w:val="28"/>
              </w:rPr>
            </w:pPr>
            <w:r w:rsidRPr="00CE44F7">
              <w:rPr>
                <w:color w:val="000000"/>
                <w:sz w:val="28"/>
                <w:szCs w:val="28"/>
              </w:rPr>
              <w:t>220</w:t>
            </w:r>
          </w:p>
        </w:tc>
        <w:tc>
          <w:tcPr>
            <w:tcW w:w="1955" w:type="dxa"/>
            <w:tcBorders>
              <w:top w:val="nil"/>
              <w:left w:val="nil"/>
              <w:bottom w:val="single" w:sz="4" w:space="0" w:color="auto"/>
              <w:right w:val="single" w:sz="4" w:space="0" w:color="auto"/>
            </w:tcBorders>
            <w:shd w:val="clear" w:color="auto" w:fill="FFFFFF"/>
            <w:vAlign w:val="center"/>
            <w:hideMark/>
          </w:tcPr>
          <w:p w:rsidR="00CE44F7" w:rsidRPr="00CE44F7" w:rsidRDefault="00CE44F7" w:rsidP="009A18D5">
            <w:pPr>
              <w:jc w:val="center"/>
              <w:rPr>
                <w:color w:val="000000"/>
                <w:sz w:val="28"/>
                <w:szCs w:val="28"/>
              </w:rPr>
            </w:pPr>
            <w:r w:rsidRPr="00CE44F7">
              <w:rPr>
                <w:color w:val="000000"/>
                <w:sz w:val="28"/>
                <w:szCs w:val="28"/>
              </w:rPr>
              <w:t>100</w:t>
            </w:r>
          </w:p>
        </w:tc>
        <w:tc>
          <w:tcPr>
            <w:tcW w:w="1935" w:type="dxa"/>
            <w:tcBorders>
              <w:top w:val="nil"/>
              <w:left w:val="nil"/>
              <w:bottom w:val="single" w:sz="4" w:space="0" w:color="auto"/>
              <w:right w:val="single" w:sz="4" w:space="0" w:color="auto"/>
            </w:tcBorders>
            <w:shd w:val="clear" w:color="auto" w:fill="FFFFFF"/>
            <w:vAlign w:val="center"/>
            <w:hideMark/>
          </w:tcPr>
          <w:p w:rsidR="00CE44F7" w:rsidRPr="00CE44F7" w:rsidRDefault="00CE44F7" w:rsidP="009A18D5">
            <w:pPr>
              <w:jc w:val="center"/>
              <w:rPr>
                <w:color w:val="000000"/>
                <w:sz w:val="28"/>
                <w:szCs w:val="28"/>
              </w:rPr>
            </w:pPr>
            <w:r w:rsidRPr="00CE44F7">
              <w:rPr>
                <w:color w:val="000000"/>
                <w:sz w:val="28"/>
                <w:szCs w:val="28"/>
              </w:rPr>
              <w:t>40</w:t>
            </w:r>
          </w:p>
        </w:tc>
        <w:tc>
          <w:tcPr>
            <w:tcW w:w="1935" w:type="dxa"/>
            <w:tcBorders>
              <w:top w:val="nil"/>
              <w:left w:val="nil"/>
              <w:bottom w:val="single" w:sz="4" w:space="0" w:color="auto"/>
              <w:right w:val="single" w:sz="4" w:space="0" w:color="auto"/>
            </w:tcBorders>
            <w:shd w:val="clear" w:color="auto" w:fill="FFFFFF"/>
            <w:vAlign w:val="center"/>
            <w:hideMark/>
          </w:tcPr>
          <w:p w:rsidR="00CE44F7" w:rsidRPr="00CE44F7" w:rsidRDefault="00CE44F7" w:rsidP="009A18D5">
            <w:pPr>
              <w:jc w:val="center"/>
              <w:rPr>
                <w:color w:val="000000"/>
                <w:sz w:val="28"/>
                <w:szCs w:val="28"/>
              </w:rPr>
            </w:pPr>
            <w:r w:rsidRPr="00CE44F7">
              <w:rPr>
                <w:color w:val="000000"/>
                <w:sz w:val="28"/>
                <w:szCs w:val="28"/>
              </w:rPr>
              <w:t>40</w:t>
            </w:r>
          </w:p>
        </w:tc>
        <w:tc>
          <w:tcPr>
            <w:tcW w:w="2045" w:type="dxa"/>
            <w:tcBorders>
              <w:top w:val="nil"/>
              <w:left w:val="nil"/>
              <w:bottom w:val="single" w:sz="4" w:space="0" w:color="auto"/>
              <w:right w:val="single" w:sz="4" w:space="0" w:color="auto"/>
            </w:tcBorders>
            <w:shd w:val="clear" w:color="auto" w:fill="FFFFFF"/>
            <w:vAlign w:val="center"/>
            <w:hideMark/>
          </w:tcPr>
          <w:p w:rsidR="00CE44F7" w:rsidRPr="00CE44F7" w:rsidRDefault="00CE44F7" w:rsidP="009A18D5">
            <w:pPr>
              <w:jc w:val="center"/>
              <w:rPr>
                <w:color w:val="000000"/>
                <w:sz w:val="28"/>
                <w:szCs w:val="28"/>
              </w:rPr>
            </w:pPr>
            <w:r w:rsidRPr="00CE44F7">
              <w:rPr>
                <w:color w:val="000000"/>
                <w:sz w:val="28"/>
                <w:szCs w:val="28"/>
              </w:rPr>
              <w:t>40</w:t>
            </w:r>
          </w:p>
        </w:tc>
      </w:tr>
      <w:tr w:rsidR="00CE44F7" w:rsidRPr="00CE44F7" w:rsidTr="009A18D5">
        <w:tc>
          <w:tcPr>
            <w:tcW w:w="2971" w:type="dxa"/>
            <w:tcBorders>
              <w:top w:val="single" w:sz="4" w:space="0" w:color="auto"/>
              <w:left w:val="single" w:sz="4" w:space="0" w:color="auto"/>
              <w:bottom w:val="single" w:sz="4" w:space="0" w:color="auto"/>
              <w:right w:val="single" w:sz="4" w:space="0" w:color="auto"/>
            </w:tcBorders>
            <w:hideMark/>
          </w:tcPr>
          <w:p w:rsidR="00CE44F7" w:rsidRPr="00CE44F7" w:rsidRDefault="00CE44F7" w:rsidP="009A18D5">
            <w:pPr>
              <w:rPr>
                <w:sz w:val="28"/>
                <w:szCs w:val="28"/>
              </w:rPr>
            </w:pPr>
            <w:r w:rsidRPr="00CE44F7">
              <w:rPr>
                <w:sz w:val="28"/>
                <w:szCs w:val="28"/>
              </w:rPr>
              <w:t>2.3.Районный ко</w:t>
            </w:r>
            <w:r w:rsidRPr="00CE44F7">
              <w:rPr>
                <w:sz w:val="28"/>
                <w:szCs w:val="28"/>
              </w:rPr>
              <w:t>н</w:t>
            </w:r>
            <w:r w:rsidRPr="00CE44F7">
              <w:rPr>
                <w:sz w:val="28"/>
                <w:szCs w:val="28"/>
              </w:rPr>
              <w:t>курс техников-</w:t>
            </w:r>
            <w:r w:rsidRPr="00CE44F7">
              <w:rPr>
                <w:sz w:val="28"/>
                <w:szCs w:val="28"/>
              </w:rPr>
              <w:lastRenderedPageBreak/>
              <w:t>осеменаторов</w:t>
            </w:r>
          </w:p>
        </w:tc>
        <w:tc>
          <w:tcPr>
            <w:tcW w:w="2595" w:type="dxa"/>
            <w:tcBorders>
              <w:top w:val="nil"/>
              <w:left w:val="single" w:sz="4" w:space="0" w:color="auto"/>
              <w:bottom w:val="single" w:sz="4" w:space="0" w:color="auto"/>
              <w:right w:val="single" w:sz="4" w:space="0" w:color="auto"/>
            </w:tcBorders>
            <w:vAlign w:val="center"/>
            <w:hideMark/>
          </w:tcPr>
          <w:p w:rsidR="00CE44F7" w:rsidRPr="00CE44F7" w:rsidRDefault="00CE44F7" w:rsidP="009A18D5">
            <w:pPr>
              <w:rPr>
                <w:color w:val="000000"/>
                <w:sz w:val="28"/>
                <w:szCs w:val="28"/>
              </w:rPr>
            </w:pPr>
            <w:r w:rsidRPr="00CE44F7">
              <w:rPr>
                <w:color w:val="000000"/>
                <w:sz w:val="28"/>
                <w:szCs w:val="28"/>
              </w:rPr>
              <w:lastRenderedPageBreak/>
              <w:t>местный бю</w:t>
            </w:r>
            <w:r w:rsidRPr="00CE44F7">
              <w:rPr>
                <w:color w:val="000000"/>
                <w:sz w:val="28"/>
                <w:szCs w:val="28"/>
              </w:rPr>
              <w:t>д</w:t>
            </w:r>
            <w:r w:rsidRPr="00CE44F7">
              <w:rPr>
                <w:color w:val="000000"/>
                <w:sz w:val="28"/>
                <w:szCs w:val="28"/>
              </w:rPr>
              <w:t>жет</w:t>
            </w:r>
          </w:p>
        </w:tc>
        <w:tc>
          <w:tcPr>
            <w:tcW w:w="1916" w:type="dxa"/>
            <w:tcBorders>
              <w:top w:val="nil"/>
              <w:left w:val="nil"/>
              <w:bottom w:val="single" w:sz="4" w:space="0" w:color="auto"/>
              <w:right w:val="single" w:sz="4" w:space="0" w:color="auto"/>
            </w:tcBorders>
            <w:vAlign w:val="center"/>
            <w:hideMark/>
          </w:tcPr>
          <w:p w:rsidR="00CE44F7" w:rsidRPr="00CE44F7" w:rsidRDefault="00CE44F7" w:rsidP="009A18D5">
            <w:pPr>
              <w:jc w:val="center"/>
              <w:rPr>
                <w:color w:val="000000"/>
                <w:sz w:val="28"/>
                <w:szCs w:val="28"/>
              </w:rPr>
            </w:pPr>
            <w:r w:rsidRPr="00CE44F7">
              <w:rPr>
                <w:color w:val="000000"/>
                <w:sz w:val="28"/>
                <w:szCs w:val="28"/>
              </w:rPr>
              <w:t>135</w:t>
            </w:r>
          </w:p>
        </w:tc>
        <w:tc>
          <w:tcPr>
            <w:tcW w:w="1955" w:type="dxa"/>
            <w:tcBorders>
              <w:top w:val="nil"/>
              <w:left w:val="nil"/>
              <w:bottom w:val="single" w:sz="4" w:space="0" w:color="auto"/>
              <w:right w:val="single" w:sz="4" w:space="0" w:color="auto"/>
            </w:tcBorders>
            <w:shd w:val="clear" w:color="auto" w:fill="FFFFFF"/>
            <w:vAlign w:val="center"/>
            <w:hideMark/>
          </w:tcPr>
          <w:p w:rsidR="00CE44F7" w:rsidRPr="00CE44F7" w:rsidRDefault="00CE44F7" w:rsidP="009A18D5">
            <w:pPr>
              <w:jc w:val="center"/>
              <w:rPr>
                <w:color w:val="000000"/>
                <w:sz w:val="28"/>
                <w:szCs w:val="28"/>
              </w:rPr>
            </w:pPr>
            <w:r w:rsidRPr="00CE44F7">
              <w:rPr>
                <w:color w:val="000000"/>
                <w:sz w:val="28"/>
                <w:szCs w:val="28"/>
              </w:rPr>
              <w:t>30</w:t>
            </w:r>
          </w:p>
        </w:tc>
        <w:tc>
          <w:tcPr>
            <w:tcW w:w="1935" w:type="dxa"/>
            <w:tcBorders>
              <w:top w:val="nil"/>
              <w:left w:val="nil"/>
              <w:bottom w:val="single" w:sz="4" w:space="0" w:color="auto"/>
              <w:right w:val="single" w:sz="4" w:space="0" w:color="auto"/>
            </w:tcBorders>
            <w:shd w:val="clear" w:color="auto" w:fill="FFFFFF"/>
            <w:vAlign w:val="center"/>
            <w:hideMark/>
          </w:tcPr>
          <w:p w:rsidR="00CE44F7" w:rsidRPr="00CE44F7" w:rsidRDefault="00CE44F7" w:rsidP="009A18D5">
            <w:pPr>
              <w:jc w:val="center"/>
              <w:rPr>
                <w:color w:val="000000"/>
                <w:sz w:val="28"/>
                <w:szCs w:val="28"/>
              </w:rPr>
            </w:pPr>
            <w:r w:rsidRPr="00CE44F7">
              <w:rPr>
                <w:color w:val="000000"/>
                <w:sz w:val="28"/>
                <w:szCs w:val="28"/>
              </w:rPr>
              <w:t>35</w:t>
            </w:r>
          </w:p>
        </w:tc>
        <w:tc>
          <w:tcPr>
            <w:tcW w:w="1935" w:type="dxa"/>
            <w:tcBorders>
              <w:top w:val="nil"/>
              <w:left w:val="nil"/>
              <w:bottom w:val="single" w:sz="4" w:space="0" w:color="auto"/>
              <w:right w:val="single" w:sz="4" w:space="0" w:color="auto"/>
            </w:tcBorders>
            <w:shd w:val="clear" w:color="auto" w:fill="FFFFFF"/>
            <w:vAlign w:val="center"/>
            <w:hideMark/>
          </w:tcPr>
          <w:p w:rsidR="00CE44F7" w:rsidRPr="00CE44F7" w:rsidRDefault="00CE44F7" w:rsidP="009A18D5">
            <w:pPr>
              <w:jc w:val="center"/>
              <w:rPr>
                <w:color w:val="000000"/>
                <w:sz w:val="28"/>
                <w:szCs w:val="28"/>
              </w:rPr>
            </w:pPr>
            <w:r w:rsidRPr="00CE44F7">
              <w:rPr>
                <w:color w:val="000000"/>
                <w:sz w:val="28"/>
                <w:szCs w:val="28"/>
              </w:rPr>
              <w:t>35</w:t>
            </w:r>
          </w:p>
        </w:tc>
        <w:tc>
          <w:tcPr>
            <w:tcW w:w="2045" w:type="dxa"/>
            <w:tcBorders>
              <w:top w:val="nil"/>
              <w:left w:val="nil"/>
              <w:bottom w:val="single" w:sz="4" w:space="0" w:color="auto"/>
              <w:right w:val="single" w:sz="4" w:space="0" w:color="auto"/>
            </w:tcBorders>
            <w:shd w:val="clear" w:color="auto" w:fill="FFFFFF"/>
            <w:vAlign w:val="center"/>
            <w:hideMark/>
          </w:tcPr>
          <w:p w:rsidR="00CE44F7" w:rsidRPr="00CE44F7" w:rsidRDefault="00CE44F7" w:rsidP="009A18D5">
            <w:pPr>
              <w:jc w:val="center"/>
              <w:rPr>
                <w:color w:val="000000"/>
                <w:sz w:val="28"/>
                <w:szCs w:val="28"/>
              </w:rPr>
            </w:pPr>
            <w:r w:rsidRPr="00CE44F7">
              <w:rPr>
                <w:color w:val="000000"/>
                <w:sz w:val="28"/>
                <w:szCs w:val="28"/>
              </w:rPr>
              <w:t>35</w:t>
            </w:r>
          </w:p>
        </w:tc>
      </w:tr>
      <w:tr w:rsidR="00CE44F7" w:rsidRPr="00CE44F7" w:rsidTr="009A18D5">
        <w:tc>
          <w:tcPr>
            <w:tcW w:w="2971" w:type="dxa"/>
            <w:tcBorders>
              <w:top w:val="single" w:sz="4" w:space="0" w:color="auto"/>
              <w:left w:val="single" w:sz="4" w:space="0" w:color="auto"/>
              <w:bottom w:val="single" w:sz="4" w:space="0" w:color="auto"/>
              <w:right w:val="single" w:sz="4" w:space="0" w:color="auto"/>
            </w:tcBorders>
            <w:hideMark/>
          </w:tcPr>
          <w:p w:rsidR="00CE44F7" w:rsidRPr="00CE44F7" w:rsidRDefault="00CE44F7" w:rsidP="009A18D5">
            <w:pPr>
              <w:rPr>
                <w:sz w:val="28"/>
                <w:szCs w:val="28"/>
              </w:rPr>
            </w:pPr>
            <w:r w:rsidRPr="00CE44F7">
              <w:rPr>
                <w:sz w:val="28"/>
                <w:szCs w:val="28"/>
              </w:rPr>
              <w:lastRenderedPageBreak/>
              <w:t>2.4.Празднование профессионального праздника "День работников сел</w:t>
            </w:r>
            <w:r w:rsidRPr="00CE44F7">
              <w:rPr>
                <w:sz w:val="28"/>
                <w:szCs w:val="28"/>
              </w:rPr>
              <w:t>ь</w:t>
            </w:r>
            <w:r w:rsidRPr="00CE44F7">
              <w:rPr>
                <w:sz w:val="28"/>
                <w:szCs w:val="28"/>
              </w:rPr>
              <w:t>ского хозяйства и перерабатывающей промышленности"</w:t>
            </w:r>
          </w:p>
        </w:tc>
        <w:tc>
          <w:tcPr>
            <w:tcW w:w="2595" w:type="dxa"/>
            <w:tcBorders>
              <w:top w:val="nil"/>
              <w:left w:val="single" w:sz="4" w:space="0" w:color="auto"/>
              <w:bottom w:val="single" w:sz="4" w:space="0" w:color="auto"/>
              <w:right w:val="single" w:sz="4" w:space="0" w:color="auto"/>
            </w:tcBorders>
            <w:vAlign w:val="center"/>
            <w:hideMark/>
          </w:tcPr>
          <w:p w:rsidR="00CE44F7" w:rsidRPr="00CE44F7" w:rsidRDefault="00CE44F7" w:rsidP="009A18D5">
            <w:pPr>
              <w:rPr>
                <w:color w:val="000000"/>
                <w:sz w:val="28"/>
                <w:szCs w:val="28"/>
              </w:rPr>
            </w:pPr>
            <w:r w:rsidRPr="00CE44F7">
              <w:rPr>
                <w:color w:val="000000"/>
                <w:sz w:val="28"/>
                <w:szCs w:val="28"/>
              </w:rPr>
              <w:t>местный бю</w:t>
            </w:r>
            <w:r w:rsidRPr="00CE44F7">
              <w:rPr>
                <w:color w:val="000000"/>
                <w:sz w:val="28"/>
                <w:szCs w:val="28"/>
              </w:rPr>
              <w:t>д</w:t>
            </w:r>
            <w:r w:rsidRPr="00CE44F7">
              <w:rPr>
                <w:color w:val="000000"/>
                <w:sz w:val="28"/>
                <w:szCs w:val="28"/>
              </w:rPr>
              <w:t>жет</w:t>
            </w:r>
          </w:p>
        </w:tc>
        <w:tc>
          <w:tcPr>
            <w:tcW w:w="1916" w:type="dxa"/>
            <w:tcBorders>
              <w:top w:val="nil"/>
              <w:left w:val="nil"/>
              <w:bottom w:val="single" w:sz="4" w:space="0" w:color="auto"/>
              <w:right w:val="single" w:sz="4" w:space="0" w:color="auto"/>
            </w:tcBorders>
            <w:vAlign w:val="center"/>
            <w:hideMark/>
          </w:tcPr>
          <w:p w:rsidR="00CE44F7" w:rsidRPr="00CE44F7" w:rsidRDefault="00CE44F7" w:rsidP="009A18D5">
            <w:pPr>
              <w:jc w:val="center"/>
              <w:rPr>
                <w:color w:val="000000"/>
                <w:sz w:val="28"/>
                <w:szCs w:val="28"/>
              </w:rPr>
            </w:pPr>
            <w:r w:rsidRPr="00CE44F7">
              <w:rPr>
                <w:color w:val="000000"/>
                <w:sz w:val="28"/>
                <w:szCs w:val="28"/>
              </w:rPr>
              <w:t>300</w:t>
            </w:r>
          </w:p>
        </w:tc>
        <w:tc>
          <w:tcPr>
            <w:tcW w:w="1955" w:type="dxa"/>
            <w:tcBorders>
              <w:top w:val="nil"/>
              <w:left w:val="nil"/>
              <w:bottom w:val="single" w:sz="4" w:space="0" w:color="auto"/>
              <w:right w:val="single" w:sz="4" w:space="0" w:color="auto"/>
            </w:tcBorders>
            <w:shd w:val="clear" w:color="auto" w:fill="FFFFFF"/>
            <w:vAlign w:val="center"/>
            <w:hideMark/>
          </w:tcPr>
          <w:p w:rsidR="00CE44F7" w:rsidRPr="00CE44F7" w:rsidRDefault="00CE44F7" w:rsidP="009A18D5">
            <w:pPr>
              <w:jc w:val="center"/>
              <w:rPr>
                <w:color w:val="000000"/>
                <w:sz w:val="28"/>
                <w:szCs w:val="28"/>
              </w:rPr>
            </w:pPr>
            <w:r w:rsidRPr="00CE44F7">
              <w:rPr>
                <w:color w:val="000000"/>
                <w:sz w:val="28"/>
                <w:szCs w:val="28"/>
              </w:rPr>
              <w:t>100</w:t>
            </w:r>
          </w:p>
        </w:tc>
        <w:tc>
          <w:tcPr>
            <w:tcW w:w="1935" w:type="dxa"/>
            <w:tcBorders>
              <w:top w:val="nil"/>
              <w:left w:val="nil"/>
              <w:bottom w:val="single" w:sz="4" w:space="0" w:color="auto"/>
              <w:right w:val="single" w:sz="4" w:space="0" w:color="auto"/>
            </w:tcBorders>
            <w:shd w:val="clear" w:color="auto" w:fill="FFFFFF"/>
            <w:vAlign w:val="center"/>
            <w:hideMark/>
          </w:tcPr>
          <w:p w:rsidR="00CE44F7" w:rsidRPr="00CE44F7" w:rsidRDefault="00CE44F7" w:rsidP="009A18D5">
            <w:pPr>
              <w:jc w:val="center"/>
              <w:rPr>
                <w:color w:val="000000"/>
                <w:sz w:val="28"/>
                <w:szCs w:val="28"/>
              </w:rPr>
            </w:pPr>
            <w:r w:rsidRPr="00CE44F7">
              <w:rPr>
                <w:color w:val="000000"/>
                <w:sz w:val="28"/>
                <w:szCs w:val="28"/>
              </w:rPr>
              <w:t>50</w:t>
            </w:r>
          </w:p>
        </w:tc>
        <w:tc>
          <w:tcPr>
            <w:tcW w:w="1935" w:type="dxa"/>
            <w:tcBorders>
              <w:top w:val="nil"/>
              <w:left w:val="nil"/>
              <w:bottom w:val="single" w:sz="4" w:space="0" w:color="auto"/>
              <w:right w:val="single" w:sz="4" w:space="0" w:color="auto"/>
            </w:tcBorders>
            <w:shd w:val="clear" w:color="auto" w:fill="FFFFFF"/>
            <w:vAlign w:val="center"/>
            <w:hideMark/>
          </w:tcPr>
          <w:p w:rsidR="00CE44F7" w:rsidRPr="00CE44F7" w:rsidRDefault="00CE44F7" w:rsidP="009A18D5">
            <w:pPr>
              <w:jc w:val="center"/>
              <w:rPr>
                <w:color w:val="000000"/>
                <w:sz w:val="28"/>
                <w:szCs w:val="28"/>
              </w:rPr>
            </w:pPr>
            <w:r w:rsidRPr="00CE44F7">
              <w:rPr>
                <w:color w:val="000000"/>
                <w:sz w:val="28"/>
                <w:szCs w:val="28"/>
              </w:rPr>
              <w:t>50</w:t>
            </w:r>
          </w:p>
        </w:tc>
        <w:tc>
          <w:tcPr>
            <w:tcW w:w="2045" w:type="dxa"/>
            <w:tcBorders>
              <w:top w:val="nil"/>
              <w:left w:val="nil"/>
              <w:bottom w:val="single" w:sz="4" w:space="0" w:color="auto"/>
              <w:right w:val="single" w:sz="4" w:space="0" w:color="auto"/>
            </w:tcBorders>
            <w:shd w:val="clear" w:color="auto" w:fill="FFFFFF"/>
            <w:vAlign w:val="center"/>
            <w:hideMark/>
          </w:tcPr>
          <w:p w:rsidR="00CE44F7" w:rsidRPr="00CE44F7" w:rsidRDefault="00CE44F7" w:rsidP="009A18D5">
            <w:pPr>
              <w:jc w:val="center"/>
              <w:rPr>
                <w:color w:val="000000"/>
                <w:sz w:val="28"/>
                <w:szCs w:val="28"/>
              </w:rPr>
            </w:pPr>
            <w:r w:rsidRPr="00CE44F7">
              <w:rPr>
                <w:color w:val="000000"/>
                <w:sz w:val="28"/>
                <w:szCs w:val="28"/>
              </w:rPr>
              <w:t>100</w:t>
            </w:r>
          </w:p>
        </w:tc>
      </w:tr>
      <w:tr w:rsidR="00CE44F7" w:rsidRPr="00CE44F7" w:rsidTr="009A18D5">
        <w:tc>
          <w:tcPr>
            <w:tcW w:w="2971" w:type="dxa"/>
            <w:tcBorders>
              <w:top w:val="single" w:sz="4" w:space="0" w:color="auto"/>
              <w:left w:val="single" w:sz="4" w:space="0" w:color="auto"/>
              <w:bottom w:val="single" w:sz="4" w:space="0" w:color="auto"/>
              <w:right w:val="single" w:sz="4" w:space="0" w:color="auto"/>
            </w:tcBorders>
            <w:hideMark/>
          </w:tcPr>
          <w:p w:rsidR="00CE44F7" w:rsidRPr="00CE44F7" w:rsidRDefault="00CE44F7" w:rsidP="009A18D5">
            <w:pPr>
              <w:rPr>
                <w:sz w:val="28"/>
                <w:szCs w:val="28"/>
              </w:rPr>
            </w:pPr>
            <w:r w:rsidRPr="00CE44F7">
              <w:rPr>
                <w:sz w:val="28"/>
                <w:szCs w:val="28"/>
              </w:rPr>
              <w:t>2.5.Проведение взаимопроверки сельскохозяйстве</w:t>
            </w:r>
            <w:r w:rsidRPr="00CE44F7">
              <w:rPr>
                <w:sz w:val="28"/>
                <w:szCs w:val="28"/>
              </w:rPr>
              <w:t>н</w:t>
            </w:r>
            <w:r w:rsidRPr="00CE44F7">
              <w:rPr>
                <w:sz w:val="28"/>
                <w:szCs w:val="28"/>
              </w:rPr>
              <w:t>ных предприятия в Чамзинском мун</w:t>
            </w:r>
            <w:r w:rsidRPr="00CE44F7">
              <w:rPr>
                <w:sz w:val="28"/>
                <w:szCs w:val="28"/>
              </w:rPr>
              <w:t>и</w:t>
            </w:r>
            <w:r w:rsidRPr="00CE44F7">
              <w:rPr>
                <w:sz w:val="28"/>
                <w:szCs w:val="28"/>
              </w:rPr>
              <w:t>ципальном районе</w:t>
            </w:r>
          </w:p>
        </w:tc>
        <w:tc>
          <w:tcPr>
            <w:tcW w:w="2595" w:type="dxa"/>
            <w:tcBorders>
              <w:top w:val="nil"/>
              <w:left w:val="single" w:sz="4" w:space="0" w:color="auto"/>
              <w:bottom w:val="single" w:sz="4" w:space="0" w:color="auto"/>
              <w:right w:val="single" w:sz="4" w:space="0" w:color="auto"/>
            </w:tcBorders>
            <w:vAlign w:val="center"/>
            <w:hideMark/>
          </w:tcPr>
          <w:p w:rsidR="00CE44F7" w:rsidRPr="00CE44F7" w:rsidRDefault="00CE44F7" w:rsidP="009A18D5">
            <w:pPr>
              <w:rPr>
                <w:color w:val="000000"/>
                <w:sz w:val="28"/>
                <w:szCs w:val="28"/>
              </w:rPr>
            </w:pPr>
            <w:r w:rsidRPr="00CE44F7">
              <w:rPr>
                <w:color w:val="000000"/>
                <w:sz w:val="28"/>
                <w:szCs w:val="28"/>
              </w:rPr>
              <w:t>местный бю</w:t>
            </w:r>
            <w:r w:rsidRPr="00CE44F7">
              <w:rPr>
                <w:color w:val="000000"/>
                <w:sz w:val="28"/>
                <w:szCs w:val="28"/>
              </w:rPr>
              <w:t>д</w:t>
            </w:r>
            <w:r w:rsidRPr="00CE44F7">
              <w:rPr>
                <w:color w:val="000000"/>
                <w:sz w:val="28"/>
                <w:szCs w:val="28"/>
              </w:rPr>
              <w:t>жет</w:t>
            </w:r>
          </w:p>
        </w:tc>
        <w:tc>
          <w:tcPr>
            <w:tcW w:w="1916" w:type="dxa"/>
            <w:tcBorders>
              <w:top w:val="nil"/>
              <w:left w:val="nil"/>
              <w:bottom w:val="single" w:sz="4" w:space="0" w:color="auto"/>
              <w:right w:val="single" w:sz="4" w:space="0" w:color="auto"/>
            </w:tcBorders>
            <w:vAlign w:val="center"/>
            <w:hideMark/>
          </w:tcPr>
          <w:p w:rsidR="00CE44F7" w:rsidRPr="00CE44F7" w:rsidRDefault="00CE44F7" w:rsidP="009A18D5">
            <w:pPr>
              <w:jc w:val="center"/>
              <w:rPr>
                <w:color w:val="000000"/>
                <w:sz w:val="28"/>
                <w:szCs w:val="28"/>
              </w:rPr>
            </w:pPr>
            <w:r w:rsidRPr="00CE44F7">
              <w:rPr>
                <w:color w:val="000000"/>
                <w:sz w:val="28"/>
                <w:szCs w:val="28"/>
              </w:rPr>
              <w:t>80</w:t>
            </w:r>
          </w:p>
        </w:tc>
        <w:tc>
          <w:tcPr>
            <w:tcW w:w="1955" w:type="dxa"/>
            <w:tcBorders>
              <w:top w:val="nil"/>
              <w:left w:val="nil"/>
              <w:bottom w:val="single" w:sz="4" w:space="0" w:color="auto"/>
              <w:right w:val="single" w:sz="4" w:space="0" w:color="auto"/>
            </w:tcBorders>
            <w:shd w:val="clear" w:color="auto" w:fill="FFFFFF"/>
            <w:vAlign w:val="center"/>
            <w:hideMark/>
          </w:tcPr>
          <w:p w:rsidR="00CE44F7" w:rsidRPr="00CE44F7" w:rsidRDefault="00CE44F7" w:rsidP="009A18D5">
            <w:pPr>
              <w:jc w:val="center"/>
              <w:rPr>
                <w:color w:val="000000"/>
                <w:sz w:val="28"/>
                <w:szCs w:val="28"/>
              </w:rPr>
            </w:pPr>
            <w:r w:rsidRPr="00CE44F7">
              <w:rPr>
                <w:color w:val="000000"/>
                <w:sz w:val="28"/>
                <w:szCs w:val="28"/>
              </w:rPr>
              <w:t>20</w:t>
            </w:r>
          </w:p>
        </w:tc>
        <w:tc>
          <w:tcPr>
            <w:tcW w:w="1935" w:type="dxa"/>
            <w:tcBorders>
              <w:top w:val="nil"/>
              <w:left w:val="nil"/>
              <w:bottom w:val="single" w:sz="4" w:space="0" w:color="auto"/>
              <w:right w:val="single" w:sz="4" w:space="0" w:color="auto"/>
            </w:tcBorders>
            <w:shd w:val="clear" w:color="auto" w:fill="FFFFFF"/>
            <w:vAlign w:val="center"/>
            <w:hideMark/>
          </w:tcPr>
          <w:p w:rsidR="00CE44F7" w:rsidRPr="00CE44F7" w:rsidRDefault="00CE44F7" w:rsidP="009A18D5">
            <w:pPr>
              <w:jc w:val="center"/>
              <w:rPr>
                <w:color w:val="000000"/>
                <w:sz w:val="28"/>
                <w:szCs w:val="28"/>
              </w:rPr>
            </w:pPr>
            <w:r w:rsidRPr="00CE44F7">
              <w:rPr>
                <w:color w:val="000000"/>
                <w:sz w:val="28"/>
                <w:szCs w:val="28"/>
              </w:rPr>
              <w:t>20</w:t>
            </w:r>
          </w:p>
        </w:tc>
        <w:tc>
          <w:tcPr>
            <w:tcW w:w="1935" w:type="dxa"/>
            <w:tcBorders>
              <w:top w:val="nil"/>
              <w:left w:val="nil"/>
              <w:bottom w:val="single" w:sz="4" w:space="0" w:color="auto"/>
              <w:right w:val="single" w:sz="4" w:space="0" w:color="auto"/>
            </w:tcBorders>
            <w:shd w:val="clear" w:color="auto" w:fill="FFFFFF"/>
            <w:vAlign w:val="center"/>
            <w:hideMark/>
          </w:tcPr>
          <w:p w:rsidR="00CE44F7" w:rsidRPr="00CE44F7" w:rsidRDefault="00CE44F7" w:rsidP="009A18D5">
            <w:pPr>
              <w:jc w:val="center"/>
              <w:rPr>
                <w:color w:val="000000"/>
                <w:sz w:val="28"/>
                <w:szCs w:val="28"/>
              </w:rPr>
            </w:pPr>
            <w:r w:rsidRPr="00CE44F7">
              <w:rPr>
                <w:color w:val="000000"/>
                <w:sz w:val="28"/>
                <w:szCs w:val="28"/>
              </w:rPr>
              <w:t>20</w:t>
            </w:r>
          </w:p>
        </w:tc>
        <w:tc>
          <w:tcPr>
            <w:tcW w:w="2045" w:type="dxa"/>
            <w:tcBorders>
              <w:top w:val="nil"/>
              <w:left w:val="nil"/>
              <w:bottom w:val="single" w:sz="4" w:space="0" w:color="auto"/>
              <w:right w:val="single" w:sz="4" w:space="0" w:color="auto"/>
            </w:tcBorders>
            <w:shd w:val="clear" w:color="auto" w:fill="FFFFFF"/>
            <w:vAlign w:val="center"/>
            <w:hideMark/>
          </w:tcPr>
          <w:p w:rsidR="00CE44F7" w:rsidRPr="00CE44F7" w:rsidRDefault="00CE44F7" w:rsidP="009A18D5">
            <w:pPr>
              <w:jc w:val="center"/>
              <w:rPr>
                <w:color w:val="000000"/>
                <w:sz w:val="28"/>
                <w:szCs w:val="28"/>
              </w:rPr>
            </w:pPr>
            <w:r w:rsidRPr="00CE44F7">
              <w:rPr>
                <w:color w:val="000000"/>
                <w:sz w:val="28"/>
                <w:szCs w:val="28"/>
              </w:rPr>
              <w:t>20</w:t>
            </w:r>
          </w:p>
        </w:tc>
      </w:tr>
      <w:tr w:rsidR="00CE44F7" w:rsidRPr="00CE44F7" w:rsidTr="009A18D5">
        <w:tc>
          <w:tcPr>
            <w:tcW w:w="2971" w:type="dxa"/>
            <w:tcBorders>
              <w:top w:val="single" w:sz="4" w:space="0" w:color="auto"/>
              <w:left w:val="single" w:sz="4" w:space="0" w:color="auto"/>
              <w:bottom w:val="single" w:sz="4" w:space="0" w:color="auto"/>
              <w:right w:val="single" w:sz="4" w:space="0" w:color="auto"/>
            </w:tcBorders>
            <w:hideMark/>
          </w:tcPr>
          <w:p w:rsidR="00CE44F7" w:rsidRPr="00CE44F7" w:rsidRDefault="00CE44F7" w:rsidP="009A18D5">
            <w:pPr>
              <w:rPr>
                <w:sz w:val="28"/>
                <w:szCs w:val="28"/>
              </w:rPr>
            </w:pPr>
            <w:r w:rsidRPr="00CE44F7">
              <w:rPr>
                <w:sz w:val="28"/>
                <w:szCs w:val="28"/>
              </w:rPr>
              <w:t>ИТОГО по мер</w:t>
            </w:r>
            <w:r w:rsidRPr="00CE44F7">
              <w:rPr>
                <w:sz w:val="28"/>
                <w:szCs w:val="28"/>
              </w:rPr>
              <w:t>о</w:t>
            </w:r>
            <w:r w:rsidRPr="00CE44F7">
              <w:rPr>
                <w:sz w:val="28"/>
                <w:szCs w:val="28"/>
              </w:rPr>
              <w:t>приятию</w:t>
            </w:r>
          </w:p>
        </w:tc>
        <w:tc>
          <w:tcPr>
            <w:tcW w:w="2595" w:type="dxa"/>
            <w:tcBorders>
              <w:top w:val="nil"/>
              <w:left w:val="single" w:sz="4" w:space="0" w:color="auto"/>
              <w:bottom w:val="single" w:sz="4" w:space="0" w:color="auto"/>
              <w:right w:val="single" w:sz="4" w:space="0" w:color="auto"/>
            </w:tcBorders>
            <w:vAlign w:val="center"/>
            <w:hideMark/>
          </w:tcPr>
          <w:p w:rsidR="00CE44F7" w:rsidRPr="00CE44F7" w:rsidRDefault="00CE44F7" w:rsidP="009A18D5">
            <w:pPr>
              <w:rPr>
                <w:color w:val="000000"/>
                <w:sz w:val="28"/>
                <w:szCs w:val="28"/>
              </w:rPr>
            </w:pPr>
            <w:r w:rsidRPr="00CE44F7">
              <w:rPr>
                <w:color w:val="000000"/>
                <w:sz w:val="28"/>
                <w:szCs w:val="28"/>
              </w:rPr>
              <w:t> </w:t>
            </w:r>
          </w:p>
        </w:tc>
        <w:tc>
          <w:tcPr>
            <w:tcW w:w="1916" w:type="dxa"/>
            <w:tcBorders>
              <w:top w:val="nil"/>
              <w:left w:val="nil"/>
              <w:bottom w:val="single" w:sz="4" w:space="0" w:color="auto"/>
              <w:right w:val="single" w:sz="4" w:space="0" w:color="auto"/>
            </w:tcBorders>
            <w:vAlign w:val="center"/>
            <w:hideMark/>
          </w:tcPr>
          <w:p w:rsidR="00CE44F7" w:rsidRPr="00CE44F7" w:rsidRDefault="00CE44F7" w:rsidP="009A18D5">
            <w:pPr>
              <w:jc w:val="center"/>
              <w:rPr>
                <w:color w:val="000000"/>
                <w:sz w:val="28"/>
                <w:szCs w:val="28"/>
              </w:rPr>
            </w:pPr>
            <w:r w:rsidRPr="00CE44F7">
              <w:rPr>
                <w:color w:val="000000"/>
                <w:sz w:val="28"/>
                <w:szCs w:val="28"/>
              </w:rPr>
              <w:t>750</w:t>
            </w:r>
          </w:p>
        </w:tc>
        <w:tc>
          <w:tcPr>
            <w:tcW w:w="1955" w:type="dxa"/>
            <w:tcBorders>
              <w:top w:val="nil"/>
              <w:left w:val="nil"/>
              <w:bottom w:val="single" w:sz="4" w:space="0" w:color="auto"/>
              <w:right w:val="single" w:sz="4" w:space="0" w:color="auto"/>
            </w:tcBorders>
            <w:shd w:val="clear" w:color="auto" w:fill="FFFFFF"/>
            <w:vAlign w:val="center"/>
            <w:hideMark/>
          </w:tcPr>
          <w:p w:rsidR="00CE44F7" w:rsidRPr="00CE44F7" w:rsidRDefault="00CE44F7" w:rsidP="009A18D5">
            <w:pPr>
              <w:jc w:val="center"/>
              <w:rPr>
                <w:color w:val="000000"/>
                <w:sz w:val="28"/>
                <w:szCs w:val="28"/>
              </w:rPr>
            </w:pPr>
            <w:r w:rsidRPr="00CE44F7">
              <w:rPr>
                <w:color w:val="000000"/>
                <w:sz w:val="28"/>
                <w:szCs w:val="28"/>
              </w:rPr>
              <w:t>250</w:t>
            </w:r>
          </w:p>
        </w:tc>
        <w:tc>
          <w:tcPr>
            <w:tcW w:w="1935" w:type="dxa"/>
            <w:tcBorders>
              <w:top w:val="nil"/>
              <w:left w:val="nil"/>
              <w:bottom w:val="single" w:sz="4" w:space="0" w:color="auto"/>
              <w:right w:val="single" w:sz="4" w:space="0" w:color="auto"/>
            </w:tcBorders>
            <w:shd w:val="clear" w:color="auto" w:fill="FFFFFF"/>
            <w:vAlign w:val="center"/>
            <w:hideMark/>
          </w:tcPr>
          <w:p w:rsidR="00CE44F7" w:rsidRPr="00CE44F7" w:rsidRDefault="00CE44F7" w:rsidP="009A18D5">
            <w:pPr>
              <w:jc w:val="center"/>
              <w:rPr>
                <w:color w:val="000000"/>
                <w:sz w:val="28"/>
                <w:szCs w:val="28"/>
              </w:rPr>
            </w:pPr>
            <w:r w:rsidRPr="00CE44F7">
              <w:rPr>
                <w:color w:val="000000"/>
                <w:sz w:val="28"/>
                <w:szCs w:val="28"/>
              </w:rPr>
              <w:t>150</w:t>
            </w:r>
          </w:p>
        </w:tc>
        <w:tc>
          <w:tcPr>
            <w:tcW w:w="1935" w:type="dxa"/>
            <w:tcBorders>
              <w:top w:val="nil"/>
              <w:left w:val="nil"/>
              <w:bottom w:val="single" w:sz="4" w:space="0" w:color="auto"/>
              <w:right w:val="single" w:sz="4" w:space="0" w:color="auto"/>
            </w:tcBorders>
            <w:shd w:val="clear" w:color="auto" w:fill="FFFFFF"/>
            <w:vAlign w:val="center"/>
            <w:hideMark/>
          </w:tcPr>
          <w:p w:rsidR="00CE44F7" w:rsidRPr="00CE44F7" w:rsidRDefault="00CE44F7" w:rsidP="009A18D5">
            <w:pPr>
              <w:jc w:val="center"/>
              <w:rPr>
                <w:color w:val="000000"/>
                <w:sz w:val="28"/>
                <w:szCs w:val="28"/>
              </w:rPr>
            </w:pPr>
            <w:r w:rsidRPr="00CE44F7">
              <w:rPr>
                <w:color w:val="000000"/>
                <w:sz w:val="28"/>
                <w:szCs w:val="28"/>
              </w:rPr>
              <w:t>150</w:t>
            </w:r>
          </w:p>
        </w:tc>
        <w:tc>
          <w:tcPr>
            <w:tcW w:w="2045" w:type="dxa"/>
            <w:tcBorders>
              <w:top w:val="nil"/>
              <w:left w:val="nil"/>
              <w:bottom w:val="single" w:sz="4" w:space="0" w:color="auto"/>
              <w:right w:val="single" w:sz="4" w:space="0" w:color="auto"/>
            </w:tcBorders>
            <w:shd w:val="clear" w:color="auto" w:fill="FFFFFF"/>
            <w:vAlign w:val="center"/>
            <w:hideMark/>
          </w:tcPr>
          <w:p w:rsidR="00CE44F7" w:rsidRPr="00CE44F7" w:rsidRDefault="00CE44F7" w:rsidP="009A18D5">
            <w:pPr>
              <w:jc w:val="center"/>
              <w:rPr>
                <w:color w:val="000000"/>
                <w:sz w:val="28"/>
                <w:szCs w:val="28"/>
              </w:rPr>
            </w:pPr>
            <w:r w:rsidRPr="00CE44F7">
              <w:rPr>
                <w:color w:val="000000"/>
                <w:sz w:val="28"/>
                <w:szCs w:val="28"/>
              </w:rPr>
              <w:t>200</w:t>
            </w:r>
          </w:p>
        </w:tc>
      </w:tr>
      <w:tr w:rsidR="00CE44F7" w:rsidRPr="00CE44F7" w:rsidTr="009A18D5">
        <w:tc>
          <w:tcPr>
            <w:tcW w:w="15352" w:type="dxa"/>
            <w:gridSpan w:val="7"/>
            <w:tcBorders>
              <w:top w:val="single" w:sz="4" w:space="0" w:color="auto"/>
              <w:left w:val="single" w:sz="4" w:space="0" w:color="auto"/>
              <w:bottom w:val="single" w:sz="4" w:space="0" w:color="auto"/>
              <w:right w:val="single" w:sz="4" w:space="0" w:color="auto"/>
            </w:tcBorders>
            <w:hideMark/>
          </w:tcPr>
          <w:p w:rsidR="00CE44F7" w:rsidRPr="00CE44F7" w:rsidRDefault="00CE44F7" w:rsidP="009A18D5">
            <w:pPr>
              <w:rPr>
                <w:b/>
                <w:sz w:val="28"/>
                <w:szCs w:val="28"/>
              </w:rPr>
            </w:pPr>
            <w:r w:rsidRPr="00CE44F7">
              <w:rPr>
                <w:b/>
                <w:sz w:val="28"/>
                <w:szCs w:val="28"/>
              </w:rPr>
              <w:t xml:space="preserve">                   5. Подпрограмма "Поддержка и развитие кадров</w:t>
            </w:r>
            <w:r w:rsidRPr="00CE44F7">
              <w:rPr>
                <w:b/>
                <w:sz w:val="28"/>
                <w:szCs w:val="28"/>
              </w:rPr>
              <w:t>о</w:t>
            </w:r>
            <w:r w:rsidRPr="00CE44F7">
              <w:rPr>
                <w:b/>
                <w:sz w:val="28"/>
                <w:szCs w:val="28"/>
              </w:rPr>
              <w:t>го потенциала в АПК"</w:t>
            </w:r>
            <w:r w:rsidRPr="00CE44F7">
              <w:rPr>
                <w:b/>
                <w:sz w:val="28"/>
                <w:szCs w:val="28"/>
              </w:rPr>
              <w:tab/>
            </w:r>
            <w:r w:rsidRPr="00CE44F7">
              <w:rPr>
                <w:b/>
                <w:sz w:val="28"/>
                <w:szCs w:val="28"/>
              </w:rPr>
              <w:tab/>
            </w:r>
            <w:r w:rsidRPr="00CE44F7">
              <w:rPr>
                <w:b/>
                <w:sz w:val="28"/>
                <w:szCs w:val="28"/>
              </w:rPr>
              <w:tab/>
            </w:r>
            <w:r w:rsidRPr="00CE44F7">
              <w:rPr>
                <w:b/>
                <w:sz w:val="28"/>
                <w:szCs w:val="28"/>
              </w:rPr>
              <w:tab/>
            </w:r>
            <w:r w:rsidRPr="00CE44F7">
              <w:rPr>
                <w:b/>
                <w:sz w:val="28"/>
                <w:szCs w:val="28"/>
              </w:rPr>
              <w:tab/>
            </w:r>
            <w:r w:rsidRPr="00CE44F7">
              <w:rPr>
                <w:b/>
                <w:sz w:val="28"/>
                <w:szCs w:val="28"/>
              </w:rPr>
              <w:tab/>
            </w:r>
          </w:p>
        </w:tc>
      </w:tr>
      <w:tr w:rsidR="00CE44F7" w:rsidRPr="00CE44F7" w:rsidTr="009A18D5">
        <w:tc>
          <w:tcPr>
            <w:tcW w:w="15352" w:type="dxa"/>
            <w:gridSpan w:val="7"/>
            <w:tcBorders>
              <w:top w:val="single" w:sz="4" w:space="0" w:color="auto"/>
              <w:left w:val="single" w:sz="4" w:space="0" w:color="auto"/>
              <w:bottom w:val="single" w:sz="4" w:space="0" w:color="auto"/>
              <w:right w:val="single" w:sz="4" w:space="0" w:color="auto"/>
            </w:tcBorders>
            <w:hideMark/>
          </w:tcPr>
          <w:p w:rsidR="00CE44F7" w:rsidRPr="00CE44F7" w:rsidRDefault="00CE44F7" w:rsidP="009A18D5">
            <w:pPr>
              <w:rPr>
                <w:b/>
                <w:sz w:val="28"/>
                <w:szCs w:val="28"/>
              </w:rPr>
            </w:pPr>
            <w:r w:rsidRPr="00CE44F7">
              <w:rPr>
                <w:b/>
                <w:sz w:val="28"/>
                <w:szCs w:val="28"/>
              </w:rPr>
              <w:t>1.Мероприятие "Стимулирование обучения и закрепления молодых специалистов в сельскохозяйственном производс</w:t>
            </w:r>
            <w:r w:rsidRPr="00CE44F7">
              <w:rPr>
                <w:b/>
                <w:sz w:val="28"/>
                <w:szCs w:val="28"/>
              </w:rPr>
              <w:t>т</w:t>
            </w:r>
            <w:r w:rsidRPr="00CE44F7">
              <w:rPr>
                <w:b/>
                <w:sz w:val="28"/>
                <w:szCs w:val="28"/>
              </w:rPr>
              <w:t>ве"</w:t>
            </w:r>
            <w:r w:rsidRPr="00CE44F7">
              <w:rPr>
                <w:b/>
                <w:sz w:val="28"/>
                <w:szCs w:val="28"/>
              </w:rPr>
              <w:tab/>
            </w:r>
            <w:r w:rsidRPr="00CE44F7">
              <w:rPr>
                <w:b/>
                <w:sz w:val="28"/>
                <w:szCs w:val="28"/>
              </w:rPr>
              <w:tab/>
            </w:r>
            <w:r w:rsidRPr="00CE44F7">
              <w:rPr>
                <w:b/>
                <w:sz w:val="28"/>
                <w:szCs w:val="28"/>
              </w:rPr>
              <w:tab/>
            </w:r>
            <w:r w:rsidRPr="00CE44F7">
              <w:rPr>
                <w:b/>
                <w:sz w:val="28"/>
                <w:szCs w:val="28"/>
              </w:rPr>
              <w:tab/>
            </w:r>
            <w:r w:rsidRPr="00CE44F7">
              <w:rPr>
                <w:b/>
                <w:sz w:val="28"/>
                <w:szCs w:val="28"/>
              </w:rPr>
              <w:tab/>
            </w:r>
            <w:r w:rsidRPr="00CE44F7">
              <w:rPr>
                <w:b/>
                <w:sz w:val="28"/>
                <w:szCs w:val="28"/>
              </w:rPr>
              <w:tab/>
            </w:r>
          </w:p>
        </w:tc>
      </w:tr>
      <w:tr w:rsidR="00CE44F7" w:rsidRPr="00CE44F7" w:rsidTr="009A18D5">
        <w:tc>
          <w:tcPr>
            <w:tcW w:w="2971" w:type="dxa"/>
            <w:tcBorders>
              <w:top w:val="single" w:sz="4" w:space="0" w:color="auto"/>
              <w:left w:val="single" w:sz="4" w:space="0" w:color="auto"/>
              <w:bottom w:val="single" w:sz="4" w:space="0" w:color="auto"/>
              <w:right w:val="single" w:sz="4" w:space="0" w:color="auto"/>
            </w:tcBorders>
            <w:hideMark/>
          </w:tcPr>
          <w:p w:rsidR="00CE44F7" w:rsidRPr="00CE44F7" w:rsidRDefault="00CE44F7" w:rsidP="009A18D5">
            <w:pPr>
              <w:rPr>
                <w:sz w:val="28"/>
                <w:szCs w:val="28"/>
              </w:rPr>
            </w:pPr>
            <w:r w:rsidRPr="00CE44F7">
              <w:rPr>
                <w:sz w:val="28"/>
                <w:szCs w:val="28"/>
              </w:rPr>
              <w:t>1.1 Предоставление компенсационной выплаты молодым специалистам, тр</w:t>
            </w:r>
            <w:r w:rsidRPr="00CE44F7">
              <w:rPr>
                <w:sz w:val="28"/>
                <w:szCs w:val="28"/>
              </w:rPr>
              <w:t>у</w:t>
            </w:r>
            <w:r w:rsidRPr="00CE44F7">
              <w:rPr>
                <w:sz w:val="28"/>
                <w:szCs w:val="28"/>
              </w:rPr>
              <w:t>доустроившимся в сельскохозяйстве</w:t>
            </w:r>
            <w:r w:rsidRPr="00CE44F7">
              <w:rPr>
                <w:sz w:val="28"/>
                <w:szCs w:val="28"/>
              </w:rPr>
              <w:t>н</w:t>
            </w:r>
            <w:r w:rsidRPr="00CE44F7">
              <w:rPr>
                <w:sz w:val="28"/>
                <w:szCs w:val="28"/>
              </w:rPr>
              <w:t>ные организации и  организации сист</w:t>
            </w:r>
            <w:r w:rsidRPr="00CE44F7">
              <w:rPr>
                <w:sz w:val="28"/>
                <w:szCs w:val="28"/>
              </w:rPr>
              <w:t>е</w:t>
            </w:r>
            <w:r w:rsidRPr="00CE44F7">
              <w:rPr>
                <w:sz w:val="28"/>
                <w:szCs w:val="28"/>
              </w:rPr>
              <w:t>мы ветеринарной службы в год окончания образов</w:t>
            </w:r>
            <w:r w:rsidRPr="00CE44F7">
              <w:rPr>
                <w:sz w:val="28"/>
                <w:szCs w:val="28"/>
              </w:rPr>
              <w:t>а</w:t>
            </w:r>
            <w:r w:rsidRPr="00CE44F7">
              <w:rPr>
                <w:sz w:val="28"/>
                <w:szCs w:val="28"/>
              </w:rPr>
              <w:t>тельных организ</w:t>
            </w:r>
            <w:r w:rsidRPr="00CE44F7">
              <w:rPr>
                <w:sz w:val="28"/>
                <w:szCs w:val="28"/>
              </w:rPr>
              <w:t>а</w:t>
            </w:r>
            <w:r w:rsidRPr="00CE44F7">
              <w:rPr>
                <w:sz w:val="28"/>
                <w:szCs w:val="28"/>
              </w:rPr>
              <w:t>ций.</w:t>
            </w:r>
          </w:p>
        </w:tc>
        <w:tc>
          <w:tcPr>
            <w:tcW w:w="2595" w:type="dxa"/>
            <w:tcBorders>
              <w:top w:val="single" w:sz="4" w:space="0" w:color="auto"/>
              <w:left w:val="single" w:sz="4" w:space="0" w:color="auto"/>
              <w:bottom w:val="nil"/>
              <w:right w:val="single" w:sz="4" w:space="0" w:color="auto"/>
            </w:tcBorders>
            <w:shd w:val="clear" w:color="auto" w:fill="FFFFFF"/>
            <w:vAlign w:val="center"/>
            <w:hideMark/>
          </w:tcPr>
          <w:p w:rsidR="00CE44F7" w:rsidRPr="00CE44F7" w:rsidRDefault="00CE44F7" w:rsidP="009A18D5">
            <w:pPr>
              <w:rPr>
                <w:sz w:val="28"/>
                <w:szCs w:val="28"/>
              </w:rPr>
            </w:pPr>
            <w:r w:rsidRPr="00CE44F7">
              <w:rPr>
                <w:sz w:val="28"/>
                <w:szCs w:val="28"/>
              </w:rPr>
              <w:t>республика</w:t>
            </w:r>
            <w:r w:rsidRPr="00CE44F7">
              <w:rPr>
                <w:sz w:val="28"/>
                <w:szCs w:val="28"/>
              </w:rPr>
              <w:t>н</w:t>
            </w:r>
            <w:r w:rsidRPr="00CE44F7">
              <w:rPr>
                <w:sz w:val="28"/>
                <w:szCs w:val="28"/>
              </w:rPr>
              <w:t>ский бюджет</w:t>
            </w:r>
          </w:p>
        </w:tc>
        <w:tc>
          <w:tcPr>
            <w:tcW w:w="1916" w:type="dxa"/>
            <w:tcBorders>
              <w:top w:val="single" w:sz="4" w:space="0" w:color="auto"/>
              <w:left w:val="nil"/>
              <w:bottom w:val="nil"/>
              <w:right w:val="single" w:sz="4" w:space="0" w:color="auto"/>
            </w:tcBorders>
            <w:shd w:val="clear" w:color="auto" w:fill="FFFFFF"/>
            <w:vAlign w:val="center"/>
            <w:hideMark/>
          </w:tcPr>
          <w:p w:rsidR="00CE44F7" w:rsidRPr="00CE44F7" w:rsidRDefault="00CE44F7" w:rsidP="009A18D5">
            <w:pPr>
              <w:jc w:val="center"/>
              <w:rPr>
                <w:sz w:val="28"/>
                <w:szCs w:val="28"/>
              </w:rPr>
            </w:pPr>
            <w:r w:rsidRPr="00CE44F7">
              <w:rPr>
                <w:sz w:val="28"/>
                <w:szCs w:val="28"/>
              </w:rPr>
              <w:t>5459,7</w:t>
            </w:r>
          </w:p>
        </w:tc>
        <w:tc>
          <w:tcPr>
            <w:tcW w:w="1955" w:type="dxa"/>
            <w:tcBorders>
              <w:top w:val="single" w:sz="4" w:space="0" w:color="auto"/>
              <w:left w:val="nil"/>
              <w:bottom w:val="single" w:sz="4" w:space="0" w:color="auto"/>
              <w:right w:val="single" w:sz="4" w:space="0" w:color="auto"/>
            </w:tcBorders>
            <w:shd w:val="clear" w:color="auto" w:fill="FFFFFF"/>
            <w:vAlign w:val="center"/>
            <w:hideMark/>
          </w:tcPr>
          <w:p w:rsidR="00CE44F7" w:rsidRPr="00CE44F7" w:rsidRDefault="00CE44F7" w:rsidP="009A18D5">
            <w:pPr>
              <w:jc w:val="center"/>
              <w:rPr>
                <w:sz w:val="28"/>
                <w:szCs w:val="28"/>
              </w:rPr>
            </w:pPr>
            <w:r w:rsidRPr="00CE44F7">
              <w:rPr>
                <w:sz w:val="28"/>
                <w:szCs w:val="28"/>
              </w:rPr>
              <w:t>1328,1</w:t>
            </w:r>
          </w:p>
        </w:tc>
        <w:tc>
          <w:tcPr>
            <w:tcW w:w="1935" w:type="dxa"/>
            <w:tcBorders>
              <w:top w:val="single" w:sz="4" w:space="0" w:color="auto"/>
              <w:left w:val="nil"/>
              <w:bottom w:val="single" w:sz="4" w:space="0" w:color="auto"/>
              <w:right w:val="single" w:sz="4" w:space="0" w:color="auto"/>
            </w:tcBorders>
            <w:shd w:val="clear" w:color="auto" w:fill="FFFFFF"/>
            <w:vAlign w:val="center"/>
            <w:hideMark/>
          </w:tcPr>
          <w:p w:rsidR="00CE44F7" w:rsidRPr="00CE44F7" w:rsidRDefault="00CE44F7" w:rsidP="009A18D5">
            <w:pPr>
              <w:jc w:val="center"/>
              <w:rPr>
                <w:sz w:val="28"/>
                <w:szCs w:val="28"/>
              </w:rPr>
            </w:pPr>
            <w:r w:rsidRPr="00CE44F7">
              <w:rPr>
                <w:sz w:val="28"/>
                <w:szCs w:val="28"/>
              </w:rPr>
              <w:t>1538,2</w:t>
            </w:r>
          </w:p>
        </w:tc>
        <w:tc>
          <w:tcPr>
            <w:tcW w:w="1935" w:type="dxa"/>
            <w:tcBorders>
              <w:top w:val="single" w:sz="4" w:space="0" w:color="auto"/>
              <w:left w:val="nil"/>
              <w:bottom w:val="single" w:sz="4" w:space="0" w:color="auto"/>
              <w:right w:val="single" w:sz="4" w:space="0" w:color="auto"/>
            </w:tcBorders>
            <w:shd w:val="clear" w:color="auto" w:fill="FFFFFF"/>
            <w:vAlign w:val="center"/>
            <w:hideMark/>
          </w:tcPr>
          <w:p w:rsidR="00CE44F7" w:rsidRPr="00CE44F7" w:rsidRDefault="00CE44F7" w:rsidP="009A18D5">
            <w:pPr>
              <w:jc w:val="center"/>
              <w:rPr>
                <w:sz w:val="28"/>
                <w:szCs w:val="28"/>
              </w:rPr>
            </w:pPr>
            <w:r w:rsidRPr="00CE44F7">
              <w:rPr>
                <w:sz w:val="28"/>
                <w:szCs w:val="28"/>
              </w:rPr>
              <w:t>1296,7</w:t>
            </w:r>
          </w:p>
        </w:tc>
        <w:tc>
          <w:tcPr>
            <w:tcW w:w="2045" w:type="dxa"/>
            <w:tcBorders>
              <w:top w:val="single" w:sz="4" w:space="0" w:color="auto"/>
              <w:left w:val="nil"/>
              <w:bottom w:val="single" w:sz="4" w:space="0" w:color="auto"/>
              <w:right w:val="single" w:sz="4" w:space="0" w:color="auto"/>
            </w:tcBorders>
            <w:shd w:val="clear" w:color="auto" w:fill="FFFFFF"/>
            <w:vAlign w:val="center"/>
            <w:hideMark/>
          </w:tcPr>
          <w:p w:rsidR="00CE44F7" w:rsidRPr="00CE44F7" w:rsidRDefault="00CE44F7" w:rsidP="009A18D5">
            <w:pPr>
              <w:jc w:val="center"/>
              <w:rPr>
                <w:sz w:val="28"/>
                <w:szCs w:val="28"/>
              </w:rPr>
            </w:pPr>
            <w:r w:rsidRPr="00CE44F7">
              <w:rPr>
                <w:sz w:val="28"/>
                <w:szCs w:val="28"/>
              </w:rPr>
              <w:t>1296,7</w:t>
            </w:r>
          </w:p>
        </w:tc>
      </w:tr>
      <w:tr w:rsidR="00CE44F7" w:rsidRPr="00CE44F7" w:rsidTr="009A18D5">
        <w:tc>
          <w:tcPr>
            <w:tcW w:w="2971" w:type="dxa"/>
            <w:tcBorders>
              <w:top w:val="single" w:sz="4" w:space="0" w:color="auto"/>
              <w:left w:val="single" w:sz="4" w:space="0" w:color="auto"/>
              <w:bottom w:val="single" w:sz="4" w:space="0" w:color="auto"/>
              <w:right w:val="single" w:sz="4" w:space="0" w:color="auto"/>
            </w:tcBorders>
            <w:hideMark/>
          </w:tcPr>
          <w:p w:rsidR="00CE44F7" w:rsidRPr="00CE44F7" w:rsidRDefault="00CE44F7" w:rsidP="009A18D5">
            <w:pPr>
              <w:rPr>
                <w:sz w:val="28"/>
                <w:szCs w:val="28"/>
              </w:rPr>
            </w:pPr>
            <w:r w:rsidRPr="00CE44F7">
              <w:rPr>
                <w:sz w:val="28"/>
                <w:szCs w:val="28"/>
              </w:rPr>
              <w:t>1.2 Предоставление ежемесячной д</w:t>
            </w:r>
            <w:r w:rsidRPr="00CE44F7">
              <w:rPr>
                <w:sz w:val="28"/>
                <w:szCs w:val="28"/>
              </w:rPr>
              <w:t>е</w:t>
            </w:r>
            <w:r w:rsidRPr="00CE44F7">
              <w:rPr>
                <w:sz w:val="28"/>
                <w:szCs w:val="28"/>
              </w:rPr>
              <w:t>нежной выплаты молодым специал</w:t>
            </w:r>
            <w:r w:rsidRPr="00CE44F7">
              <w:rPr>
                <w:sz w:val="28"/>
                <w:szCs w:val="28"/>
              </w:rPr>
              <w:t>и</w:t>
            </w:r>
            <w:r w:rsidRPr="00CE44F7">
              <w:rPr>
                <w:sz w:val="28"/>
                <w:szCs w:val="28"/>
              </w:rPr>
              <w:t>стам, трудоустр</w:t>
            </w:r>
            <w:r w:rsidRPr="00CE44F7">
              <w:rPr>
                <w:sz w:val="28"/>
                <w:szCs w:val="28"/>
              </w:rPr>
              <w:t>о</w:t>
            </w:r>
            <w:r w:rsidRPr="00CE44F7">
              <w:rPr>
                <w:sz w:val="28"/>
                <w:szCs w:val="28"/>
              </w:rPr>
              <w:t xml:space="preserve">ившимся </w:t>
            </w:r>
            <w:r w:rsidRPr="00CE44F7">
              <w:rPr>
                <w:sz w:val="28"/>
                <w:szCs w:val="28"/>
              </w:rPr>
              <w:lastRenderedPageBreak/>
              <w:t>в сельск</w:t>
            </w:r>
            <w:r w:rsidRPr="00CE44F7">
              <w:rPr>
                <w:sz w:val="28"/>
                <w:szCs w:val="28"/>
              </w:rPr>
              <w:t>о</w:t>
            </w:r>
            <w:r w:rsidRPr="00CE44F7">
              <w:rPr>
                <w:sz w:val="28"/>
                <w:szCs w:val="28"/>
              </w:rPr>
              <w:t>хозяйственные организации и орг</w:t>
            </w:r>
            <w:r w:rsidRPr="00CE44F7">
              <w:rPr>
                <w:sz w:val="28"/>
                <w:szCs w:val="28"/>
              </w:rPr>
              <w:t>а</w:t>
            </w:r>
            <w:r w:rsidRPr="00CE44F7">
              <w:rPr>
                <w:sz w:val="28"/>
                <w:szCs w:val="28"/>
              </w:rPr>
              <w:t>низации системы государственной ветеринарной службы в год окончания образов</w:t>
            </w:r>
            <w:r w:rsidRPr="00CE44F7">
              <w:rPr>
                <w:sz w:val="28"/>
                <w:szCs w:val="28"/>
              </w:rPr>
              <w:t>а</w:t>
            </w:r>
            <w:r w:rsidRPr="00CE44F7">
              <w:rPr>
                <w:sz w:val="28"/>
                <w:szCs w:val="28"/>
              </w:rPr>
              <w:t>тельных организ</w:t>
            </w:r>
            <w:r w:rsidRPr="00CE44F7">
              <w:rPr>
                <w:sz w:val="28"/>
                <w:szCs w:val="28"/>
              </w:rPr>
              <w:t>а</w:t>
            </w:r>
            <w:r w:rsidRPr="00CE44F7">
              <w:rPr>
                <w:sz w:val="28"/>
                <w:szCs w:val="28"/>
              </w:rPr>
              <w:t>ций</w:t>
            </w:r>
          </w:p>
        </w:tc>
        <w:tc>
          <w:tcPr>
            <w:tcW w:w="2595" w:type="dxa"/>
            <w:tcBorders>
              <w:top w:val="single" w:sz="4" w:space="0" w:color="auto"/>
              <w:left w:val="single" w:sz="4" w:space="0" w:color="auto"/>
              <w:bottom w:val="nil"/>
              <w:right w:val="single" w:sz="4" w:space="0" w:color="auto"/>
            </w:tcBorders>
            <w:shd w:val="clear" w:color="auto" w:fill="FFFFFF"/>
            <w:vAlign w:val="center"/>
            <w:hideMark/>
          </w:tcPr>
          <w:p w:rsidR="00CE44F7" w:rsidRPr="00CE44F7" w:rsidRDefault="00CE44F7" w:rsidP="009A18D5">
            <w:pPr>
              <w:rPr>
                <w:sz w:val="28"/>
                <w:szCs w:val="28"/>
              </w:rPr>
            </w:pPr>
            <w:r w:rsidRPr="00CE44F7">
              <w:rPr>
                <w:sz w:val="28"/>
                <w:szCs w:val="28"/>
              </w:rPr>
              <w:lastRenderedPageBreak/>
              <w:t>республика</w:t>
            </w:r>
            <w:r w:rsidRPr="00CE44F7">
              <w:rPr>
                <w:sz w:val="28"/>
                <w:szCs w:val="28"/>
              </w:rPr>
              <w:t>н</w:t>
            </w:r>
            <w:r w:rsidRPr="00CE44F7">
              <w:rPr>
                <w:sz w:val="28"/>
                <w:szCs w:val="28"/>
              </w:rPr>
              <w:t>ский бюджет</w:t>
            </w:r>
          </w:p>
        </w:tc>
        <w:tc>
          <w:tcPr>
            <w:tcW w:w="1916" w:type="dxa"/>
            <w:tcBorders>
              <w:top w:val="single" w:sz="4" w:space="0" w:color="auto"/>
              <w:left w:val="nil"/>
              <w:bottom w:val="nil"/>
              <w:right w:val="single" w:sz="4" w:space="0" w:color="auto"/>
            </w:tcBorders>
            <w:shd w:val="clear" w:color="auto" w:fill="FFFFFF"/>
            <w:vAlign w:val="center"/>
            <w:hideMark/>
          </w:tcPr>
          <w:p w:rsidR="00CE44F7" w:rsidRPr="00CE44F7" w:rsidRDefault="00CE44F7" w:rsidP="009A18D5">
            <w:pPr>
              <w:jc w:val="center"/>
              <w:rPr>
                <w:sz w:val="28"/>
                <w:szCs w:val="28"/>
              </w:rPr>
            </w:pPr>
            <w:r w:rsidRPr="00CE44F7">
              <w:rPr>
                <w:sz w:val="28"/>
                <w:szCs w:val="28"/>
              </w:rPr>
              <w:t>6882</w:t>
            </w:r>
          </w:p>
        </w:tc>
        <w:tc>
          <w:tcPr>
            <w:tcW w:w="1955" w:type="dxa"/>
            <w:tcBorders>
              <w:top w:val="nil"/>
              <w:left w:val="nil"/>
              <w:bottom w:val="single" w:sz="4" w:space="0" w:color="auto"/>
              <w:right w:val="single" w:sz="4" w:space="0" w:color="auto"/>
            </w:tcBorders>
            <w:shd w:val="clear" w:color="auto" w:fill="FFFFFF"/>
            <w:vAlign w:val="center"/>
            <w:hideMark/>
          </w:tcPr>
          <w:p w:rsidR="00CE44F7" w:rsidRPr="00CE44F7" w:rsidRDefault="00CE44F7" w:rsidP="009A18D5">
            <w:pPr>
              <w:jc w:val="center"/>
              <w:rPr>
                <w:sz w:val="28"/>
                <w:szCs w:val="28"/>
              </w:rPr>
            </w:pPr>
            <w:r w:rsidRPr="00CE44F7">
              <w:rPr>
                <w:sz w:val="28"/>
                <w:szCs w:val="28"/>
              </w:rPr>
              <w:t>1667,3</w:t>
            </w:r>
          </w:p>
        </w:tc>
        <w:tc>
          <w:tcPr>
            <w:tcW w:w="1935" w:type="dxa"/>
            <w:tcBorders>
              <w:top w:val="nil"/>
              <w:left w:val="nil"/>
              <w:bottom w:val="single" w:sz="4" w:space="0" w:color="auto"/>
              <w:right w:val="single" w:sz="4" w:space="0" w:color="auto"/>
            </w:tcBorders>
            <w:shd w:val="clear" w:color="auto" w:fill="FFFFFF"/>
            <w:vAlign w:val="center"/>
            <w:hideMark/>
          </w:tcPr>
          <w:p w:rsidR="00CE44F7" w:rsidRPr="00CE44F7" w:rsidRDefault="00CE44F7" w:rsidP="009A18D5">
            <w:pPr>
              <w:jc w:val="center"/>
              <w:rPr>
                <w:sz w:val="28"/>
                <w:szCs w:val="28"/>
              </w:rPr>
            </w:pPr>
            <w:r w:rsidRPr="00CE44F7">
              <w:rPr>
                <w:sz w:val="28"/>
                <w:szCs w:val="28"/>
              </w:rPr>
              <w:t>1714,1</w:t>
            </w:r>
          </w:p>
        </w:tc>
        <w:tc>
          <w:tcPr>
            <w:tcW w:w="1935" w:type="dxa"/>
            <w:tcBorders>
              <w:top w:val="nil"/>
              <w:left w:val="nil"/>
              <w:bottom w:val="single" w:sz="4" w:space="0" w:color="auto"/>
              <w:right w:val="single" w:sz="4" w:space="0" w:color="auto"/>
            </w:tcBorders>
            <w:shd w:val="clear" w:color="auto" w:fill="FFFFFF"/>
            <w:vAlign w:val="center"/>
            <w:hideMark/>
          </w:tcPr>
          <w:p w:rsidR="00CE44F7" w:rsidRPr="00CE44F7" w:rsidRDefault="00CE44F7" w:rsidP="009A18D5">
            <w:pPr>
              <w:jc w:val="center"/>
              <w:rPr>
                <w:sz w:val="28"/>
                <w:szCs w:val="28"/>
              </w:rPr>
            </w:pPr>
            <w:r w:rsidRPr="00CE44F7">
              <w:rPr>
                <w:sz w:val="28"/>
                <w:szCs w:val="28"/>
              </w:rPr>
              <w:t>1750,3</w:t>
            </w:r>
          </w:p>
        </w:tc>
        <w:tc>
          <w:tcPr>
            <w:tcW w:w="2045" w:type="dxa"/>
            <w:tcBorders>
              <w:top w:val="nil"/>
              <w:left w:val="nil"/>
              <w:bottom w:val="single" w:sz="4" w:space="0" w:color="auto"/>
              <w:right w:val="single" w:sz="4" w:space="0" w:color="auto"/>
            </w:tcBorders>
            <w:shd w:val="clear" w:color="auto" w:fill="FFFFFF"/>
            <w:vAlign w:val="center"/>
            <w:hideMark/>
          </w:tcPr>
          <w:p w:rsidR="00CE44F7" w:rsidRPr="00CE44F7" w:rsidRDefault="00CE44F7" w:rsidP="009A18D5">
            <w:pPr>
              <w:jc w:val="center"/>
              <w:rPr>
                <w:sz w:val="28"/>
                <w:szCs w:val="28"/>
              </w:rPr>
            </w:pPr>
            <w:r w:rsidRPr="00CE44F7">
              <w:rPr>
                <w:sz w:val="28"/>
                <w:szCs w:val="28"/>
              </w:rPr>
              <w:t>1750,3</w:t>
            </w:r>
          </w:p>
        </w:tc>
      </w:tr>
      <w:tr w:rsidR="00CE44F7" w:rsidRPr="00CE44F7" w:rsidTr="009A18D5">
        <w:tc>
          <w:tcPr>
            <w:tcW w:w="2971" w:type="dxa"/>
            <w:tcBorders>
              <w:top w:val="single" w:sz="4" w:space="0" w:color="auto"/>
              <w:left w:val="single" w:sz="4" w:space="0" w:color="auto"/>
              <w:bottom w:val="single" w:sz="4" w:space="0" w:color="auto"/>
              <w:right w:val="single" w:sz="4" w:space="0" w:color="auto"/>
            </w:tcBorders>
            <w:hideMark/>
          </w:tcPr>
          <w:p w:rsidR="00CE44F7" w:rsidRPr="00CE44F7" w:rsidRDefault="00CE44F7" w:rsidP="009A18D5">
            <w:pPr>
              <w:rPr>
                <w:sz w:val="28"/>
                <w:szCs w:val="28"/>
              </w:rPr>
            </w:pPr>
            <w:r w:rsidRPr="00CE44F7">
              <w:rPr>
                <w:sz w:val="28"/>
                <w:szCs w:val="28"/>
              </w:rPr>
              <w:lastRenderedPageBreak/>
              <w:t>1.3 Предоставление стипендии студе</w:t>
            </w:r>
            <w:r w:rsidRPr="00CE44F7">
              <w:rPr>
                <w:sz w:val="28"/>
                <w:szCs w:val="28"/>
              </w:rPr>
              <w:t>н</w:t>
            </w:r>
            <w:r w:rsidRPr="00CE44F7">
              <w:rPr>
                <w:sz w:val="28"/>
                <w:szCs w:val="28"/>
              </w:rPr>
              <w:t>там, обучающимся по очной форме обучения по сел</w:t>
            </w:r>
            <w:r w:rsidRPr="00CE44F7">
              <w:rPr>
                <w:sz w:val="28"/>
                <w:szCs w:val="28"/>
              </w:rPr>
              <w:t>ь</w:t>
            </w:r>
            <w:r w:rsidRPr="00CE44F7">
              <w:rPr>
                <w:sz w:val="28"/>
                <w:szCs w:val="28"/>
              </w:rPr>
              <w:t>скохозяйственным профессиям, спец</w:t>
            </w:r>
            <w:r w:rsidRPr="00CE44F7">
              <w:rPr>
                <w:sz w:val="28"/>
                <w:szCs w:val="28"/>
              </w:rPr>
              <w:t>и</w:t>
            </w:r>
            <w:r w:rsidRPr="00CE44F7">
              <w:rPr>
                <w:sz w:val="28"/>
                <w:szCs w:val="28"/>
              </w:rPr>
              <w:t>альностям, напра</w:t>
            </w:r>
            <w:r w:rsidRPr="00CE44F7">
              <w:rPr>
                <w:sz w:val="28"/>
                <w:szCs w:val="28"/>
              </w:rPr>
              <w:t>в</w:t>
            </w:r>
            <w:r w:rsidRPr="00CE44F7">
              <w:rPr>
                <w:sz w:val="28"/>
                <w:szCs w:val="28"/>
              </w:rPr>
              <w:t>лениям подготовки и взявшим на себя обязательство тр</w:t>
            </w:r>
            <w:r w:rsidRPr="00CE44F7">
              <w:rPr>
                <w:sz w:val="28"/>
                <w:szCs w:val="28"/>
              </w:rPr>
              <w:t>у</w:t>
            </w:r>
            <w:r w:rsidRPr="00CE44F7">
              <w:rPr>
                <w:sz w:val="28"/>
                <w:szCs w:val="28"/>
              </w:rPr>
              <w:t>доустроиться в сельскохозяйстве</w:t>
            </w:r>
            <w:r w:rsidRPr="00CE44F7">
              <w:rPr>
                <w:sz w:val="28"/>
                <w:szCs w:val="28"/>
              </w:rPr>
              <w:t>н</w:t>
            </w:r>
            <w:r w:rsidRPr="00CE44F7">
              <w:rPr>
                <w:sz w:val="28"/>
                <w:szCs w:val="28"/>
              </w:rPr>
              <w:t>ные организации или организации системы государс</w:t>
            </w:r>
            <w:r w:rsidRPr="00CE44F7">
              <w:rPr>
                <w:sz w:val="28"/>
                <w:szCs w:val="28"/>
              </w:rPr>
              <w:t>т</w:t>
            </w:r>
            <w:r w:rsidRPr="00CE44F7">
              <w:rPr>
                <w:sz w:val="28"/>
                <w:szCs w:val="28"/>
              </w:rPr>
              <w:t>венной ветерина</w:t>
            </w:r>
            <w:r w:rsidRPr="00CE44F7">
              <w:rPr>
                <w:sz w:val="28"/>
                <w:szCs w:val="28"/>
              </w:rPr>
              <w:t>р</w:t>
            </w:r>
            <w:r w:rsidRPr="00CE44F7">
              <w:rPr>
                <w:sz w:val="28"/>
                <w:szCs w:val="28"/>
              </w:rPr>
              <w:t>ной службы в теч</w:t>
            </w:r>
            <w:r w:rsidRPr="00CE44F7">
              <w:rPr>
                <w:sz w:val="28"/>
                <w:szCs w:val="28"/>
              </w:rPr>
              <w:t>е</w:t>
            </w:r>
            <w:r w:rsidRPr="00CE44F7">
              <w:rPr>
                <w:sz w:val="28"/>
                <w:szCs w:val="28"/>
              </w:rPr>
              <w:t>ние месяца после получения диплома</w:t>
            </w:r>
          </w:p>
        </w:tc>
        <w:tc>
          <w:tcPr>
            <w:tcW w:w="2595" w:type="dxa"/>
            <w:tcBorders>
              <w:top w:val="single" w:sz="4" w:space="0" w:color="auto"/>
              <w:left w:val="single" w:sz="4" w:space="0" w:color="auto"/>
              <w:bottom w:val="nil"/>
              <w:right w:val="single" w:sz="4" w:space="0" w:color="auto"/>
            </w:tcBorders>
            <w:shd w:val="clear" w:color="auto" w:fill="FFFFFF"/>
            <w:vAlign w:val="center"/>
            <w:hideMark/>
          </w:tcPr>
          <w:p w:rsidR="00CE44F7" w:rsidRPr="00CE44F7" w:rsidRDefault="00CE44F7" w:rsidP="009A18D5">
            <w:pPr>
              <w:rPr>
                <w:sz w:val="28"/>
                <w:szCs w:val="28"/>
              </w:rPr>
            </w:pPr>
            <w:r w:rsidRPr="00CE44F7">
              <w:rPr>
                <w:sz w:val="28"/>
                <w:szCs w:val="28"/>
              </w:rPr>
              <w:t>республика</w:t>
            </w:r>
            <w:r w:rsidRPr="00CE44F7">
              <w:rPr>
                <w:sz w:val="28"/>
                <w:szCs w:val="28"/>
              </w:rPr>
              <w:t>н</w:t>
            </w:r>
            <w:r w:rsidRPr="00CE44F7">
              <w:rPr>
                <w:sz w:val="28"/>
                <w:szCs w:val="28"/>
              </w:rPr>
              <w:t>ский бюджет</w:t>
            </w:r>
          </w:p>
        </w:tc>
        <w:tc>
          <w:tcPr>
            <w:tcW w:w="1916" w:type="dxa"/>
            <w:tcBorders>
              <w:top w:val="single" w:sz="4" w:space="0" w:color="auto"/>
              <w:left w:val="nil"/>
              <w:bottom w:val="nil"/>
              <w:right w:val="single" w:sz="4" w:space="0" w:color="auto"/>
            </w:tcBorders>
            <w:shd w:val="clear" w:color="auto" w:fill="FFFFFF"/>
            <w:vAlign w:val="center"/>
            <w:hideMark/>
          </w:tcPr>
          <w:p w:rsidR="00CE44F7" w:rsidRPr="00CE44F7" w:rsidRDefault="00CE44F7" w:rsidP="009A18D5">
            <w:pPr>
              <w:jc w:val="center"/>
              <w:rPr>
                <w:sz w:val="28"/>
                <w:szCs w:val="28"/>
              </w:rPr>
            </w:pPr>
            <w:r w:rsidRPr="00CE44F7">
              <w:rPr>
                <w:sz w:val="28"/>
                <w:szCs w:val="28"/>
              </w:rPr>
              <w:t>1244,9</w:t>
            </w:r>
          </w:p>
        </w:tc>
        <w:tc>
          <w:tcPr>
            <w:tcW w:w="1955" w:type="dxa"/>
            <w:tcBorders>
              <w:top w:val="nil"/>
              <w:left w:val="nil"/>
              <w:bottom w:val="single" w:sz="4" w:space="0" w:color="auto"/>
              <w:right w:val="single" w:sz="4" w:space="0" w:color="auto"/>
            </w:tcBorders>
            <w:shd w:val="clear" w:color="auto" w:fill="FFFFFF"/>
            <w:vAlign w:val="center"/>
            <w:hideMark/>
          </w:tcPr>
          <w:p w:rsidR="00CE44F7" w:rsidRPr="00CE44F7" w:rsidRDefault="00CE44F7" w:rsidP="009A18D5">
            <w:pPr>
              <w:jc w:val="center"/>
              <w:rPr>
                <w:sz w:val="28"/>
                <w:szCs w:val="28"/>
              </w:rPr>
            </w:pPr>
            <w:r w:rsidRPr="00CE44F7">
              <w:rPr>
                <w:sz w:val="28"/>
                <w:szCs w:val="28"/>
              </w:rPr>
              <w:t>131,8</w:t>
            </w:r>
          </w:p>
        </w:tc>
        <w:tc>
          <w:tcPr>
            <w:tcW w:w="1935" w:type="dxa"/>
            <w:tcBorders>
              <w:top w:val="nil"/>
              <w:left w:val="nil"/>
              <w:bottom w:val="single" w:sz="4" w:space="0" w:color="auto"/>
              <w:right w:val="single" w:sz="4" w:space="0" w:color="auto"/>
            </w:tcBorders>
            <w:shd w:val="clear" w:color="auto" w:fill="FFFFFF"/>
            <w:vAlign w:val="center"/>
            <w:hideMark/>
          </w:tcPr>
          <w:p w:rsidR="00CE44F7" w:rsidRPr="00CE44F7" w:rsidRDefault="00CE44F7" w:rsidP="009A18D5">
            <w:pPr>
              <w:jc w:val="center"/>
              <w:rPr>
                <w:sz w:val="28"/>
                <w:szCs w:val="28"/>
              </w:rPr>
            </w:pPr>
            <w:r w:rsidRPr="00CE44F7">
              <w:rPr>
                <w:sz w:val="28"/>
                <w:szCs w:val="28"/>
              </w:rPr>
              <w:t>281,9</w:t>
            </w:r>
          </w:p>
        </w:tc>
        <w:tc>
          <w:tcPr>
            <w:tcW w:w="1935" w:type="dxa"/>
            <w:tcBorders>
              <w:top w:val="nil"/>
              <w:left w:val="nil"/>
              <w:bottom w:val="single" w:sz="4" w:space="0" w:color="auto"/>
              <w:right w:val="single" w:sz="4" w:space="0" w:color="auto"/>
            </w:tcBorders>
            <w:shd w:val="clear" w:color="auto" w:fill="FFFFFF"/>
            <w:vAlign w:val="center"/>
            <w:hideMark/>
          </w:tcPr>
          <w:p w:rsidR="00CE44F7" w:rsidRPr="00CE44F7" w:rsidRDefault="00CE44F7" w:rsidP="009A18D5">
            <w:pPr>
              <w:jc w:val="center"/>
              <w:rPr>
                <w:sz w:val="28"/>
                <w:szCs w:val="28"/>
              </w:rPr>
            </w:pPr>
            <w:r w:rsidRPr="00CE44F7">
              <w:rPr>
                <w:sz w:val="28"/>
                <w:szCs w:val="28"/>
              </w:rPr>
              <w:t>415,6</w:t>
            </w:r>
          </w:p>
        </w:tc>
        <w:tc>
          <w:tcPr>
            <w:tcW w:w="2045" w:type="dxa"/>
            <w:tcBorders>
              <w:top w:val="nil"/>
              <w:left w:val="nil"/>
              <w:bottom w:val="single" w:sz="4" w:space="0" w:color="auto"/>
              <w:right w:val="single" w:sz="4" w:space="0" w:color="auto"/>
            </w:tcBorders>
            <w:shd w:val="clear" w:color="auto" w:fill="FFFFFF"/>
            <w:vAlign w:val="center"/>
            <w:hideMark/>
          </w:tcPr>
          <w:p w:rsidR="00CE44F7" w:rsidRPr="00CE44F7" w:rsidRDefault="00CE44F7" w:rsidP="009A18D5">
            <w:pPr>
              <w:jc w:val="center"/>
              <w:rPr>
                <w:sz w:val="28"/>
                <w:szCs w:val="28"/>
              </w:rPr>
            </w:pPr>
            <w:r w:rsidRPr="00CE44F7">
              <w:rPr>
                <w:sz w:val="28"/>
                <w:szCs w:val="28"/>
              </w:rPr>
              <w:t>415,6</w:t>
            </w:r>
          </w:p>
        </w:tc>
      </w:tr>
      <w:tr w:rsidR="00CE44F7" w:rsidRPr="00CE44F7" w:rsidTr="009A18D5">
        <w:tc>
          <w:tcPr>
            <w:tcW w:w="2971" w:type="dxa"/>
            <w:tcBorders>
              <w:top w:val="single" w:sz="4" w:space="0" w:color="auto"/>
              <w:left w:val="single" w:sz="4" w:space="0" w:color="auto"/>
              <w:bottom w:val="single" w:sz="4" w:space="0" w:color="auto"/>
              <w:right w:val="single" w:sz="4" w:space="0" w:color="auto"/>
            </w:tcBorders>
            <w:hideMark/>
          </w:tcPr>
          <w:p w:rsidR="00CE44F7" w:rsidRPr="00CE44F7" w:rsidRDefault="00CE44F7" w:rsidP="009A18D5">
            <w:pPr>
              <w:rPr>
                <w:sz w:val="28"/>
                <w:szCs w:val="28"/>
              </w:rPr>
            </w:pPr>
            <w:r w:rsidRPr="00CE44F7">
              <w:rPr>
                <w:sz w:val="28"/>
                <w:szCs w:val="28"/>
              </w:rPr>
              <w:t>ИТОГО по мер</w:t>
            </w:r>
            <w:r w:rsidRPr="00CE44F7">
              <w:rPr>
                <w:sz w:val="28"/>
                <w:szCs w:val="28"/>
              </w:rPr>
              <w:t>о</w:t>
            </w:r>
            <w:r w:rsidRPr="00CE44F7">
              <w:rPr>
                <w:sz w:val="28"/>
                <w:szCs w:val="28"/>
              </w:rPr>
              <w:t>приятию</w:t>
            </w:r>
          </w:p>
        </w:tc>
        <w:tc>
          <w:tcPr>
            <w:tcW w:w="2595" w:type="dxa"/>
            <w:tcBorders>
              <w:top w:val="single" w:sz="4" w:space="0" w:color="auto"/>
              <w:left w:val="single" w:sz="4" w:space="0" w:color="auto"/>
              <w:bottom w:val="nil"/>
              <w:right w:val="single" w:sz="4" w:space="0" w:color="auto"/>
            </w:tcBorders>
            <w:shd w:val="clear" w:color="auto" w:fill="FFFFFF"/>
            <w:vAlign w:val="center"/>
            <w:hideMark/>
          </w:tcPr>
          <w:p w:rsidR="00CE44F7" w:rsidRPr="00CE44F7" w:rsidRDefault="00CE44F7" w:rsidP="009A18D5">
            <w:pPr>
              <w:rPr>
                <w:sz w:val="28"/>
                <w:szCs w:val="28"/>
              </w:rPr>
            </w:pPr>
            <w:r w:rsidRPr="00CE44F7">
              <w:rPr>
                <w:sz w:val="28"/>
                <w:szCs w:val="28"/>
              </w:rPr>
              <w:t> </w:t>
            </w:r>
          </w:p>
        </w:tc>
        <w:tc>
          <w:tcPr>
            <w:tcW w:w="1916" w:type="dxa"/>
            <w:tcBorders>
              <w:top w:val="single" w:sz="4" w:space="0" w:color="auto"/>
              <w:left w:val="nil"/>
              <w:bottom w:val="nil"/>
              <w:right w:val="single" w:sz="4" w:space="0" w:color="auto"/>
            </w:tcBorders>
            <w:shd w:val="clear" w:color="auto" w:fill="FFFFFF"/>
            <w:vAlign w:val="center"/>
            <w:hideMark/>
          </w:tcPr>
          <w:p w:rsidR="00CE44F7" w:rsidRPr="00CE44F7" w:rsidRDefault="00CE44F7" w:rsidP="009A18D5">
            <w:pPr>
              <w:jc w:val="center"/>
              <w:rPr>
                <w:sz w:val="28"/>
                <w:szCs w:val="28"/>
              </w:rPr>
            </w:pPr>
            <w:r w:rsidRPr="00CE44F7">
              <w:rPr>
                <w:sz w:val="28"/>
                <w:szCs w:val="28"/>
              </w:rPr>
              <w:t>13586,6</w:t>
            </w:r>
          </w:p>
        </w:tc>
        <w:tc>
          <w:tcPr>
            <w:tcW w:w="1955" w:type="dxa"/>
            <w:tcBorders>
              <w:top w:val="nil"/>
              <w:left w:val="nil"/>
              <w:bottom w:val="single" w:sz="4" w:space="0" w:color="auto"/>
              <w:right w:val="single" w:sz="4" w:space="0" w:color="auto"/>
            </w:tcBorders>
            <w:shd w:val="clear" w:color="auto" w:fill="FFFFFF"/>
            <w:vAlign w:val="center"/>
            <w:hideMark/>
          </w:tcPr>
          <w:p w:rsidR="00CE44F7" w:rsidRPr="00CE44F7" w:rsidRDefault="00CE44F7" w:rsidP="009A18D5">
            <w:pPr>
              <w:jc w:val="center"/>
              <w:rPr>
                <w:sz w:val="28"/>
                <w:szCs w:val="28"/>
              </w:rPr>
            </w:pPr>
            <w:r w:rsidRPr="00CE44F7">
              <w:rPr>
                <w:sz w:val="28"/>
                <w:szCs w:val="28"/>
              </w:rPr>
              <w:t>3127,2</w:t>
            </w:r>
          </w:p>
        </w:tc>
        <w:tc>
          <w:tcPr>
            <w:tcW w:w="1935" w:type="dxa"/>
            <w:tcBorders>
              <w:top w:val="nil"/>
              <w:left w:val="nil"/>
              <w:bottom w:val="single" w:sz="4" w:space="0" w:color="auto"/>
              <w:right w:val="single" w:sz="4" w:space="0" w:color="auto"/>
            </w:tcBorders>
            <w:shd w:val="clear" w:color="auto" w:fill="FFFFFF"/>
            <w:vAlign w:val="center"/>
            <w:hideMark/>
          </w:tcPr>
          <w:p w:rsidR="00CE44F7" w:rsidRPr="00CE44F7" w:rsidRDefault="00CE44F7" w:rsidP="009A18D5">
            <w:pPr>
              <w:jc w:val="center"/>
              <w:rPr>
                <w:sz w:val="28"/>
                <w:szCs w:val="28"/>
              </w:rPr>
            </w:pPr>
            <w:r w:rsidRPr="00CE44F7">
              <w:rPr>
                <w:sz w:val="28"/>
                <w:szCs w:val="28"/>
              </w:rPr>
              <w:t>3534,2</w:t>
            </w:r>
          </w:p>
        </w:tc>
        <w:tc>
          <w:tcPr>
            <w:tcW w:w="1935" w:type="dxa"/>
            <w:tcBorders>
              <w:top w:val="nil"/>
              <w:left w:val="nil"/>
              <w:bottom w:val="single" w:sz="4" w:space="0" w:color="auto"/>
              <w:right w:val="single" w:sz="4" w:space="0" w:color="auto"/>
            </w:tcBorders>
            <w:shd w:val="clear" w:color="auto" w:fill="FFFFFF"/>
            <w:vAlign w:val="center"/>
            <w:hideMark/>
          </w:tcPr>
          <w:p w:rsidR="00CE44F7" w:rsidRPr="00CE44F7" w:rsidRDefault="00CE44F7" w:rsidP="009A18D5">
            <w:pPr>
              <w:jc w:val="center"/>
              <w:rPr>
                <w:sz w:val="28"/>
                <w:szCs w:val="28"/>
              </w:rPr>
            </w:pPr>
            <w:r w:rsidRPr="00CE44F7">
              <w:rPr>
                <w:sz w:val="28"/>
                <w:szCs w:val="28"/>
              </w:rPr>
              <w:t>3462,6</w:t>
            </w:r>
          </w:p>
        </w:tc>
        <w:tc>
          <w:tcPr>
            <w:tcW w:w="2045" w:type="dxa"/>
            <w:tcBorders>
              <w:top w:val="nil"/>
              <w:left w:val="nil"/>
              <w:bottom w:val="single" w:sz="4" w:space="0" w:color="auto"/>
              <w:right w:val="single" w:sz="4" w:space="0" w:color="auto"/>
            </w:tcBorders>
            <w:shd w:val="clear" w:color="auto" w:fill="FFFFFF"/>
            <w:vAlign w:val="center"/>
            <w:hideMark/>
          </w:tcPr>
          <w:p w:rsidR="00CE44F7" w:rsidRPr="00CE44F7" w:rsidRDefault="00CE44F7" w:rsidP="009A18D5">
            <w:pPr>
              <w:jc w:val="center"/>
              <w:rPr>
                <w:sz w:val="28"/>
                <w:szCs w:val="28"/>
              </w:rPr>
            </w:pPr>
            <w:r w:rsidRPr="00CE44F7">
              <w:rPr>
                <w:sz w:val="28"/>
                <w:szCs w:val="28"/>
              </w:rPr>
              <w:t>3462,6</w:t>
            </w:r>
          </w:p>
        </w:tc>
      </w:tr>
    </w:tbl>
    <w:p w:rsidR="00CE44F7" w:rsidRPr="00CE44F7" w:rsidRDefault="00CE44F7" w:rsidP="00CE44F7">
      <w:pPr>
        <w:rPr>
          <w:sz w:val="28"/>
          <w:szCs w:val="28"/>
        </w:rPr>
      </w:pPr>
    </w:p>
    <w:p w:rsidR="00CE44F7" w:rsidRPr="00CE44F7" w:rsidRDefault="00CE44F7" w:rsidP="00CE44F7">
      <w:pPr>
        <w:rPr>
          <w:sz w:val="28"/>
          <w:szCs w:val="28"/>
        </w:rPr>
      </w:pPr>
    </w:p>
    <w:p w:rsidR="00CE44F7" w:rsidRPr="00CE44F7" w:rsidRDefault="00CE44F7" w:rsidP="00CE44F7">
      <w:pPr>
        <w:rPr>
          <w:sz w:val="28"/>
          <w:szCs w:val="28"/>
        </w:rPr>
      </w:pPr>
    </w:p>
    <w:p w:rsidR="00CE44F7" w:rsidRPr="00CE44F7" w:rsidRDefault="00CE44F7" w:rsidP="00CE44F7">
      <w:pPr>
        <w:rPr>
          <w:sz w:val="28"/>
          <w:szCs w:val="28"/>
        </w:rPr>
      </w:pPr>
    </w:p>
    <w:p w:rsidR="00CE44F7" w:rsidRPr="00CE44F7" w:rsidRDefault="00CE44F7" w:rsidP="00CE44F7">
      <w:pPr>
        <w:rPr>
          <w:sz w:val="28"/>
          <w:szCs w:val="28"/>
        </w:rPr>
      </w:pPr>
    </w:p>
    <w:p w:rsidR="003E6B91" w:rsidRPr="00CE44F7" w:rsidRDefault="003E6B91" w:rsidP="00BE2C2B">
      <w:pPr>
        <w:jc w:val="both"/>
        <w:rPr>
          <w:sz w:val="28"/>
          <w:szCs w:val="28"/>
        </w:rPr>
      </w:pPr>
    </w:p>
    <w:p w:rsidR="00BE2C2B" w:rsidRPr="00CE44F7" w:rsidRDefault="00BE2C2B" w:rsidP="00BE2C2B">
      <w:pPr>
        <w:jc w:val="both"/>
        <w:rPr>
          <w:sz w:val="28"/>
          <w:szCs w:val="28"/>
        </w:rPr>
      </w:pPr>
    </w:p>
    <w:p w:rsidR="009A18D5" w:rsidRDefault="009A18D5" w:rsidP="0078738A">
      <w:pPr>
        <w:jc w:val="center"/>
        <w:rPr>
          <w:b/>
          <w:sz w:val="28"/>
          <w:szCs w:val="28"/>
        </w:rPr>
      </w:pPr>
    </w:p>
    <w:p w:rsidR="0078738A" w:rsidRPr="0066459F" w:rsidRDefault="0078738A" w:rsidP="0078738A">
      <w:pPr>
        <w:jc w:val="center"/>
        <w:rPr>
          <w:b/>
          <w:sz w:val="28"/>
          <w:szCs w:val="28"/>
        </w:rPr>
      </w:pPr>
      <w:r w:rsidRPr="0066459F">
        <w:rPr>
          <w:b/>
          <w:sz w:val="28"/>
          <w:szCs w:val="28"/>
        </w:rPr>
        <w:lastRenderedPageBreak/>
        <w:t>АДМИНИСТРАЦИЯ ЧАМЗИНСКОГО</w:t>
      </w:r>
    </w:p>
    <w:p w:rsidR="0078738A" w:rsidRPr="0066459F" w:rsidRDefault="0078738A" w:rsidP="0078738A">
      <w:pPr>
        <w:jc w:val="center"/>
        <w:rPr>
          <w:b/>
          <w:sz w:val="28"/>
          <w:szCs w:val="28"/>
        </w:rPr>
      </w:pPr>
      <w:r w:rsidRPr="0066459F">
        <w:rPr>
          <w:b/>
          <w:sz w:val="28"/>
          <w:szCs w:val="28"/>
        </w:rPr>
        <w:t>МУНИЦИПАЛЬНОГО РАЙОНА</w:t>
      </w:r>
    </w:p>
    <w:p w:rsidR="0078738A" w:rsidRPr="0066459F" w:rsidRDefault="0078738A" w:rsidP="0078738A">
      <w:pPr>
        <w:jc w:val="center"/>
        <w:rPr>
          <w:b/>
          <w:sz w:val="28"/>
          <w:szCs w:val="28"/>
        </w:rPr>
      </w:pPr>
      <w:r w:rsidRPr="0066459F">
        <w:rPr>
          <w:b/>
          <w:sz w:val="28"/>
          <w:szCs w:val="28"/>
        </w:rPr>
        <w:t>РЕСПУБЛИКА МОРДОВИЯ</w:t>
      </w:r>
    </w:p>
    <w:p w:rsidR="0078738A" w:rsidRPr="0066459F" w:rsidRDefault="0078738A" w:rsidP="0078738A">
      <w:pPr>
        <w:jc w:val="center"/>
        <w:rPr>
          <w:sz w:val="28"/>
          <w:szCs w:val="28"/>
        </w:rPr>
      </w:pPr>
    </w:p>
    <w:p w:rsidR="0078738A" w:rsidRPr="0066459F" w:rsidRDefault="0078738A" w:rsidP="0078738A">
      <w:pPr>
        <w:jc w:val="center"/>
        <w:rPr>
          <w:sz w:val="28"/>
          <w:szCs w:val="28"/>
        </w:rPr>
      </w:pPr>
    </w:p>
    <w:p w:rsidR="0078738A" w:rsidRPr="002F10E1" w:rsidRDefault="0078738A" w:rsidP="0078738A">
      <w:pPr>
        <w:jc w:val="center"/>
        <w:rPr>
          <w:b/>
          <w:bCs/>
          <w:sz w:val="28"/>
          <w:szCs w:val="28"/>
        </w:rPr>
      </w:pPr>
      <w:r w:rsidRPr="002F10E1">
        <w:rPr>
          <w:b/>
          <w:bCs/>
          <w:sz w:val="28"/>
          <w:szCs w:val="28"/>
        </w:rPr>
        <w:t>ПОСТАНОВЛЕНИЕ</w:t>
      </w:r>
    </w:p>
    <w:p w:rsidR="0078738A" w:rsidRPr="0066459F" w:rsidRDefault="0078738A" w:rsidP="0078738A">
      <w:pPr>
        <w:jc w:val="center"/>
        <w:rPr>
          <w:sz w:val="28"/>
          <w:szCs w:val="28"/>
        </w:rPr>
      </w:pPr>
    </w:p>
    <w:p w:rsidR="0078738A" w:rsidRPr="0066459F" w:rsidRDefault="0078738A" w:rsidP="0078738A">
      <w:pPr>
        <w:jc w:val="center"/>
        <w:rPr>
          <w:sz w:val="28"/>
          <w:szCs w:val="28"/>
        </w:rPr>
      </w:pPr>
    </w:p>
    <w:p w:rsidR="0078738A" w:rsidRDefault="0078738A" w:rsidP="0078738A">
      <w:pPr>
        <w:jc w:val="both"/>
        <w:rPr>
          <w:sz w:val="28"/>
          <w:szCs w:val="28"/>
        </w:rPr>
      </w:pPr>
      <w:r>
        <w:rPr>
          <w:sz w:val="28"/>
          <w:szCs w:val="28"/>
        </w:rPr>
        <w:t>06.09.</w:t>
      </w:r>
      <w:r w:rsidRPr="0066459F">
        <w:rPr>
          <w:sz w:val="28"/>
          <w:szCs w:val="28"/>
        </w:rPr>
        <w:t xml:space="preserve">2022г.      </w:t>
      </w:r>
      <w:r>
        <w:rPr>
          <w:sz w:val="28"/>
          <w:szCs w:val="28"/>
        </w:rPr>
        <w:t xml:space="preserve">   </w:t>
      </w:r>
      <w:r w:rsidRPr="0066459F">
        <w:rPr>
          <w:sz w:val="28"/>
          <w:szCs w:val="28"/>
        </w:rPr>
        <w:t xml:space="preserve">      </w:t>
      </w:r>
      <w:r>
        <w:rPr>
          <w:sz w:val="28"/>
          <w:szCs w:val="28"/>
        </w:rPr>
        <w:t xml:space="preserve">                                                                                      № 660</w:t>
      </w:r>
    </w:p>
    <w:p w:rsidR="0078738A" w:rsidRDefault="0078738A" w:rsidP="0078738A">
      <w:pPr>
        <w:jc w:val="both"/>
        <w:rPr>
          <w:sz w:val="28"/>
          <w:szCs w:val="28"/>
        </w:rPr>
      </w:pPr>
    </w:p>
    <w:p w:rsidR="0078738A" w:rsidRDefault="0078738A" w:rsidP="0078738A">
      <w:pPr>
        <w:jc w:val="center"/>
        <w:rPr>
          <w:sz w:val="28"/>
          <w:szCs w:val="28"/>
        </w:rPr>
      </w:pPr>
      <w:r>
        <w:rPr>
          <w:sz w:val="28"/>
          <w:szCs w:val="28"/>
        </w:rPr>
        <w:t>р.п. Чамзинка</w:t>
      </w:r>
    </w:p>
    <w:p w:rsidR="0078738A" w:rsidRDefault="0078738A" w:rsidP="0078738A">
      <w:pPr>
        <w:jc w:val="both"/>
        <w:rPr>
          <w:sz w:val="28"/>
          <w:szCs w:val="28"/>
        </w:rPr>
      </w:pPr>
    </w:p>
    <w:p w:rsidR="0078738A" w:rsidRPr="0066459F" w:rsidRDefault="0078738A" w:rsidP="0078738A">
      <w:pPr>
        <w:jc w:val="center"/>
        <w:rPr>
          <w:sz w:val="28"/>
          <w:szCs w:val="28"/>
        </w:rPr>
      </w:pPr>
    </w:p>
    <w:p w:rsidR="0078738A" w:rsidRPr="0066459F" w:rsidRDefault="0078738A" w:rsidP="0078738A">
      <w:pPr>
        <w:jc w:val="center"/>
        <w:rPr>
          <w:b/>
          <w:sz w:val="28"/>
          <w:szCs w:val="28"/>
        </w:rPr>
      </w:pPr>
      <w:r>
        <w:rPr>
          <w:b/>
          <w:sz w:val="28"/>
          <w:szCs w:val="28"/>
        </w:rPr>
        <w:t>О внесении изменений в Постановление Администрации Чамзинского муниципального района Республики Мордовия от 24.01.2022 года № 20 «</w:t>
      </w:r>
      <w:r w:rsidRPr="0066459F">
        <w:rPr>
          <w:b/>
          <w:sz w:val="28"/>
          <w:szCs w:val="28"/>
        </w:rPr>
        <w:t>О мерах по реализации решения Совета депутатов Чамзинского муниципального района Республики Мордовия от 23 декабря 2021 года №23 «О бюджете Чамзинского муниципального района Республики Мордовия на 2022 год и на плановый период 2023 и 2024 годов»</w:t>
      </w:r>
    </w:p>
    <w:p w:rsidR="0078738A" w:rsidRDefault="0078738A" w:rsidP="0078738A">
      <w:pPr>
        <w:jc w:val="center"/>
        <w:rPr>
          <w:sz w:val="27"/>
          <w:szCs w:val="27"/>
        </w:rPr>
      </w:pPr>
    </w:p>
    <w:p w:rsidR="0078738A" w:rsidRPr="00D074CD" w:rsidRDefault="0078738A" w:rsidP="0078738A">
      <w:pPr>
        <w:jc w:val="center"/>
        <w:rPr>
          <w:sz w:val="27"/>
          <w:szCs w:val="27"/>
        </w:rPr>
      </w:pPr>
    </w:p>
    <w:p w:rsidR="0078738A" w:rsidRPr="00D86EB4" w:rsidRDefault="0078738A" w:rsidP="0078738A">
      <w:pPr>
        <w:jc w:val="both"/>
        <w:rPr>
          <w:sz w:val="28"/>
          <w:szCs w:val="28"/>
        </w:rPr>
      </w:pPr>
      <w:r w:rsidRPr="00D074CD">
        <w:rPr>
          <w:sz w:val="27"/>
          <w:szCs w:val="27"/>
        </w:rPr>
        <w:tab/>
      </w:r>
      <w:r w:rsidRPr="00D86EB4">
        <w:rPr>
          <w:sz w:val="28"/>
          <w:szCs w:val="28"/>
        </w:rPr>
        <w:t>В целях реализации решения Совета депутатов Чамзинского муниципального района Республики Мордовия от 23 декабря 2021 года № 23 «О бюджете Чамзинского муниципального района Республики Мордовия на 2022 год и на плановый период 2023 и 2024 годов», Администрация Чамзинского муниципального района</w:t>
      </w:r>
    </w:p>
    <w:p w:rsidR="0078738A" w:rsidRPr="00D86EB4" w:rsidRDefault="0078738A" w:rsidP="0078738A">
      <w:pPr>
        <w:jc w:val="both"/>
        <w:rPr>
          <w:sz w:val="28"/>
          <w:szCs w:val="28"/>
        </w:rPr>
      </w:pPr>
    </w:p>
    <w:p w:rsidR="0078738A" w:rsidRPr="00D86EB4" w:rsidRDefault="0078738A" w:rsidP="0078738A">
      <w:pPr>
        <w:jc w:val="center"/>
        <w:rPr>
          <w:sz w:val="28"/>
          <w:szCs w:val="28"/>
        </w:rPr>
      </w:pPr>
      <w:r w:rsidRPr="00D86EB4">
        <w:rPr>
          <w:sz w:val="28"/>
          <w:szCs w:val="28"/>
        </w:rPr>
        <w:t>П О С Т А Н О В Л Я Е Т:</w:t>
      </w:r>
    </w:p>
    <w:p w:rsidR="0078738A" w:rsidRPr="00D86EB4" w:rsidRDefault="0078738A" w:rsidP="0078738A">
      <w:pPr>
        <w:jc w:val="center"/>
        <w:rPr>
          <w:sz w:val="28"/>
          <w:szCs w:val="28"/>
        </w:rPr>
      </w:pPr>
    </w:p>
    <w:p w:rsidR="0078738A" w:rsidRPr="00D86EB4" w:rsidRDefault="0078738A" w:rsidP="0078738A">
      <w:pPr>
        <w:pStyle w:val="a4"/>
        <w:ind w:firstLine="709"/>
        <w:jc w:val="both"/>
        <w:rPr>
          <w:rFonts w:ascii="Times New Roman" w:hAnsi="Times New Roman" w:cs="Times New Roman"/>
          <w:sz w:val="28"/>
          <w:szCs w:val="28"/>
        </w:rPr>
      </w:pPr>
      <w:r w:rsidRPr="00D86EB4">
        <w:rPr>
          <w:rFonts w:ascii="Times New Roman" w:hAnsi="Times New Roman" w:cs="Times New Roman"/>
          <w:sz w:val="28"/>
          <w:szCs w:val="28"/>
        </w:rPr>
        <w:t>1. Внести в Постановление администрации Чамзинского муниципального района Республики Мордовия от 24.01.2022 года № 20 «О мерах по реализации решения Совета депутатов Чамзинского муниципального района Республики Мордовия от 23 декабря 2021 года № 23 «О бюджете Чамзинского муниципального района Республики Мордовия на 2022 год и на плановый период 2023 и 2024 годов</w:t>
      </w:r>
      <w:r>
        <w:rPr>
          <w:rFonts w:ascii="Times New Roman" w:hAnsi="Times New Roman" w:cs="Times New Roman"/>
          <w:sz w:val="28"/>
          <w:szCs w:val="28"/>
        </w:rPr>
        <w:t>»</w:t>
      </w:r>
      <w:r w:rsidRPr="00D86EB4">
        <w:rPr>
          <w:rFonts w:ascii="Times New Roman" w:hAnsi="Times New Roman" w:cs="Times New Roman"/>
          <w:sz w:val="28"/>
          <w:szCs w:val="28"/>
        </w:rPr>
        <w:t xml:space="preserve"> следующие изменения:</w:t>
      </w:r>
    </w:p>
    <w:p w:rsidR="0078738A" w:rsidRDefault="0078738A" w:rsidP="0078738A">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1.1. Часть 1 </w:t>
      </w:r>
      <w:r w:rsidRPr="00D86EB4">
        <w:rPr>
          <w:rFonts w:ascii="Times New Roman" w:hAnsi="Times New Roman" w:cs="Times New Roman"/>
          <w:sz w:val="28"/>
          <w:szCs w:val="28"/>
        </w:rPr>
        <w:t xml:space="preserve">пункта 11 </w:t>
      </w:r>
      <w:r>
        <w:rPr>
          <w:rFonts w:ascii="Times New Roman" w:hAnsi="Times New Roman" w:cs="Times New Roman"/>
          <w:sz w:val="28"/>
          <w:szCs w:val="28"/>
        </w:rPr>
        <w:t>дополнить подпунктом 4 следующего содержания:</w:t>
      </w:r>
    </w:p>
    <w:p w:rsidR="0078738A" w:rsidRPr="00D86EB4" w:rsidRDefault="0078738A" w:rsidP="0078738A">
      <w:pPr>
        <w:pStyle w:val="a4"/>
        <w:ind w:firstLine="709"/>
        <w:jc w:val="both"/>
        <w:rPr>
          <w:rFonts w:ascii="Times New Roman" w:hAnsi="Times New Roman" w:cs="Times New Roman"/>
          <w:sz w:val="28"/>
          <w:szCs w:val="28"/>
        </w:rPr>
      </w:pPr>
      <w:r>
        <w:rPr>
          <w:rFonts w:ascii="Times New Roman" w:hAnsi="Times New Roman" w:cs="Times New Roman"/>
          <w:sz w:val="28"/>
          <w:szCs w:val="28"/>
        </w:rPr>
        <w:t>«4</w:t>
      </w:r>
      <w:r w:rsidRPr="00B81790">
        <w:rPr>
          <w:rFonts w:ascii="Times New Roman" w:hAnsi="Times New Roman" w:cs="Times New Roman"/>
          <w:sz w:val="28"/>
          <w:szCs w:val="28"/>
        </w:rPr>
        <w:t xml:space="preserve">) </w:t>
      </w:r>
      <w:r w:rsidRPr="00B81790">
        <w:rPr>
          <w:rFonts w:ascii="Times New Roman" w:eastAsia="Times New Roman" w:hAnsi="Times New Roman" w:cs="Times New Roman"/>
          <w:sz w:val="28"/>
          <w:szCs w:val="28"/>
          <w:lang w:eastAsia="ru-RU"/>
        </w:rPr>
        <w:t xml:space="preserve">в размере, не превышающем 10 процентов </w:t>
      </w:r>
      <w:r>
        <w:rPr>
          <w:rFonts w:ascii="Times New Roman" w:eastAsia="Times New Roman" w:hAnsi="Times New Roman" w:cs="Times New Roman"/>
          <w:sz w:val="28"/>
          <w:szCs w:val="28"/>
          <w:lang w:eastAsia="ru-RU"/>
        </w:rPr>
        <w:t>от начальной цены Лота, оплачиваемых претендентом по договорам задатка для участия в электронных торгах по приобретению объектов недвижимого имущества в муниципальную собственность на электронных торговых площадках.»</w:t>
      </w:r>
    </w:p>
    <w:p w:rsidR="0078738A" w:rsidRPr="00D86EB4" w:rsidRDefault="0078738A" w:rsidP="0078738A">
      <w:pPr>
        <w:ind w:firstLine="708"/>
        <w:jc w:val="both"/>
        <w:rPr>
          <w:sz w:val="28"/>
          <w:szCs w:val="28"/>
        </w:rPr>
      </w:pPr>
      <w:r w:rsidRPr="00D86EB4">
        <w:rPr>
          <w:sz w:val="28"/>
          <w:szCs w:val="28"/>
        </w:rPr>
        <w:t xml:space="preserve">2. Настоящее постановление вступает в силу </w:t>
      </w:r>
      <w:r>
        <w:rPr>
          <w:sz w:val="28"/>
          <w:szCs w:val="28"/>
        </w:rPr>
        <w:t>после</w:t>
      </w:r>
      <w:r w:rsidRPr="00D86EB4">
        <w:rPr>
          <w:sz w:val="28"/>
          <w:szCs w:val="28"/>
        </w:rPr>
        <w:t xml:space="preserve"> дня его официального опубликования в </w:t>
      </w:r>
      <w:r>
        <w:rPr>
          <w:sz w:val="28"/>
          <w:szCs w:val="28"/>
        </w:rPr>
        <w:t>И</w:t>
      </w:r>
      <w:r w:rsidRPr="00D86EB4">
        <w:rPr>
          <w:sz w:val="28"/>
          <w:szCs w:val="28"/>
        </w:rPr>
        <w:t>нформационном бюллетене Чамзинского муниципального района</w:t>
      </w:r>
      <w:r>
        <w:rPr>
          <w:sz w:val="28"/>
          <w:szCs w:val="28"/>
        </w:rPr>
        <w:t xml:space="preserve"> Республики Мордовия.</w:t>
      </w:r>
    </w:p>
    <w:p w:rsidR="0078738A" w:rsidRDefault="0078738A" w:rsidP="0078738A">
      <w:pPr>
        <w:ind w:firstLine="708"/>
        <w:jc w:val="both"/>
        <w:rPr>
          <w:sz w:val="28"/>
          <w:szCs w:val="28"/>
        </w:rPr>
      </w:pPr>
    </w:p>
    <w:p w:rsidR="0078738A" w:rsidRPr="00D86EB4" w:rsidRDefault="0078738A" w:rsidP="0078738A">
      <w:pPr>
        <w:ind w:firstLine="708"/>
        <w:jc w:val="both"/>
        <w:rPr>
          <w:sz w:val="28"/>
          <w:szCs w:val="28"/>
        </w:rPr>
      </w:pPr>
    </w:p>
    <w:p w:rsidR="0078738A" w:rsidRDefault="0078738A" w:rsidP="0078738A">
      <w:pPr>
        <w:ind w:firstLine="708"/>
        <w:jc w:val="both"/>
        <w:rPr>
          <w:sz w:val="28"/>
          <w:szCs w:val="28"/>
        </w:rPr>
      </w:pPr>
    </w:p>
    <w:p w:rsidR="0078738A" w:rsidRPr="00D86EB4" w:rsidRDefault="0078738A" w:rsidP="0078738A">
      <w:pPr>
        <w:ind w:firstLine="708"/>
        <w:jc w:val="both"/>
        <w:rPr>
          <w:sz w:val="28"/>
          <w:szCs w:val="28"/>
        </w:rPr>
      </w:pPr>
    </w:p>
    <w:p w:rsidR="0078738A" w:rsidRPr="008335E3" w:rsidRDefault="0078738A" w:rsidP="0078738A">
      <w:pPr>
        <w:jc w:val="both"/>
        <w:rPr>
          <w:sz w:val="28"/>
          <w:szCs w:val="28"/>
        </w:rPr>
      </w:pPr>
      <w:r w:rsidRPr="008335E3">
        <w:rPr>
          <w:sz w:val="28"/>
          <w:szCs w:val="28"/>
        </w:rPr>
        <w:t>Глава Чамзинского</w:t>
      </w:r>
    </w:p>
    <w:p w:rsidR="0078738A" w:rsidRDefault="0078738A" w:rsidP="0078738A">
      <w:pPr>
        <w:jc w:val="both"/>
        <w:rPr>
          <w:sz w:val="28"/>
          <w:szCs w:val="28"/>
        </w:rPr>
      </w:pPr>
      <w:r w:rsidRPr="008335E3">
        <w:rPr>
          <w:sz w:val="28"/>
          <w:szCs w:val="28"/>
        </w:rPr>
        <w:t xml:space="preserve">муниципального района                                                   </w:t>
      </w:r>
      <w:r>
        <w:rPr>
          <w:sz w:val="28"/>
          <w:szCs w:val="28"/>
        </w:rPr>
        <w:t xml:space="preserve">     </w:t>
      </w:r>
      <w:r w:rsidRPr="008335E3">
        <w:rPr>
          <w:sz w:val="28"/>
          <w:szCs w:val="28"/>
        </w:rPr>
        <w:t xml:space="preserve">             Р.А. Батеряков</w:t>
      </w:r>
    </w:p>
    <w:p w:rsidR="00E76A99" w:rsidRDefault="00E76A99" w:rsidP="0078738A">
      <w:pPr>
        <w:jc w:val="both"/>
        <w:rPr>
          <w:sz w:val="28"/>
          <w:szCs w:val="28"/>
        </w:rPr>
      </w:pPr>
    </w:p>
    <w:p w:rsidR="00E76A99" w:rsidRPr="0083333E" w:rsidRDefault="00E76A99" w:rsidP="00E76A99">
      <w:pPr>
        <w:rPr>
          <w:b/>
          <w:bCs/>
          <w:sz w:val="28"/>
          <w:szCs w:val="28"/>
        </w:rPr>
      </w:pPr>
    </w:p>
    <w:p w:rsidR="00E76A99" w:rsidRPr="0083333E" w:rsidRDefault="00E76A99" w:rsidP="00E76A99">
      <w:pPr>
        <w:jc w:val="center"/>
        <w:rPr>
          <w:b/>
          <w:bCs/>
          <w:i/>
          <w:iCs/>
          <w:caps/>
          <w:sz w:val="28"/>
          <w:szCs w:val="28"/>
          <w:lang w:eastAsia="en-US"/>
        </w:rPr>
      </w:pPr>
      <w:r w:rsidRPr="0083333E">
        <w:rPr>
          <w:b/>
          <w:bCs/>
          <w:caps/>
          <w:sz w:val="28"/>
          <w:szCs w:val="28"/>
          <w:lang w:eastAsia="en-US"/>
        </w:rPr>
        <w:t>Республики Мордовия</w:t>
      </w:r>
    </w:p>
    <w:p w:rsidR="00E76A99" w:rsidRPr="0083333E" w:rsidRDefault="00E76A99" w:rsidP="00E76A99">
      <w:pPr>
        <w:jc w:val="center"/>
        <w:rPr>
          <w:b/>
          <w:bCs/>
          <w:caps/>
          <w:sz w:val="28"/>
          <w:szCs w:val="28"/>
          <w:lang w:eastAsia="en-US"/>
        </w:rPr>
      </w:pPr>
      <w:r w:rsidRPr="0083333E">
        <w:rPr>
          <w:b/>
          <w:bCs/>
          <w:caps/>
          <w:sz w:val="28"/>
          <w:szCs w:val="28"/>
          <w:lang w:eastAsia="en-US"/>
        </w:rPr>
        <w:t>Администрация Чамзинского</w:t>
      </w:r>
    </w:p>
    <w:p w:rsidR="00E76A99" w:rsidRPr="0083333E" w:rsidRDefault="00E76A99" w:rsidP="00E76A99">
      <w:pPr>
        <w:jc w:val="center"/>
        <w:rPr>
          <w:b/>
          <w:bCs/>
          <w:caps/>
          <w:sz w:val="28"/>
          <w:szCs w:val="28"/>
          <w:vertAlign w:val="superscript"/>
          <w:lang w:eastAsia="en-US"/>
        </w:rPr>
      </w:pPr>
      <w:r w:rsidRPr="0083333E">
        <w:rPr>
          <w:b/>
          <w:bCs/>
          <w:caps/>
          <w:sz w:val="28"/>
          <w:szCs w:val="28"/>
          <w:lang w:eastAsia="en-US"/>
        </w:rPr>
        <w:t>муниципального района</w:t>
      </w:r>
    </w:p>
    <w:p w:rsidR="00E76A99" w:rsidRPr="0083333E" w:rsidRDefault="00E76A99" w:rsidP="00E76A99">
      <w:pPr>
        <w:spacing w:after="200"/>
        <w:jc w:val="center"/>
        <w:rPr>
          <w:sz w:val="28"/>
          <w:szCs w:val="28"/>
          <w:lang w:eastAsia="en-US"/>
        </w:rPr>
      </w:pPr>
    </w:p>
    <w:p w:rsidR="00E76A99" w:rsidRPr="0083333E" w:rsidRDefault="00E76A99" w:rsidP="00E76A99">
      <w:pPr>
        <w:spacing w:after="200"/>
        <w:jc w:val="center"/>
        <w:rPr>
          <w:sz w:val="28"/>
          <w:szCs w:val="28"/>
          <w:lang w:eastAsia="en-US"/>
        </w:rPr>
      </w:pPr>
      <w:r w:rsidRPr="0083333E">
        <w:rPr>
          <w:sz w:val="28"/>
          <w:szCs w:val="28"/>
          <w:lang w:eastAsia="en-US"/>
        </w:rPr>
        <w:t>ПОСТАНОВЛЕНИЕ</w:t>
      </w:r>
    </w:p>
    <w:p w:rsidR="00E76A99" w:rsidRPr="0083333E" w:rsidRDefault="00E76A99" w:rsidP="00E76A99">
      <w:pPr>
        <w:spacing w:after="200"/>
        <w:rPr>
          <w:sz w:val="28"/>
          <w:szCs w:val="28"/>
          <w:lang w:eastAsia="en-US"/>
        </w:rPr>
      </w:pPr>
      <w:r>
        <w:rPr>
          <w:sz w:val="28"/>
          <w:szCs w:val="28"/>
          <w:lang w:eastAsia="en-US"/>
        </w:rPr>
        <w:t>06.09.</w:t>
      </w:r>
      <w:r w:rsidRPr="0083333E">
        <w:rPr>
          <w:sz w:val="28"/>
          <w:szCs w:val="28"/>
          <w:lang w:eastAsia="en-US"/>
        </w:rPr>
        <w:t>2022 г.</w:t>
      </w:r>
      <w:r w:rsidRPr="0083333E">
        <w:rPr>
          <w:sz w:val="28"/>
          <w:szCs w:val="28"/>
          <w:lang w:eastAsia="en-US"/>
        </w:rPr>
        <w:tab/>
        <w:t xml:space="preserve">                                   </w:t>
      </w:r>
      <w:r>
        <w:rPr>
          <w:sz w:val="28"/>
          <w:szCs w:val="28"/>
          <w:lang w:eastAsia="en-US"/>
        </w:rPr>
        <w:t xml:space="preserve">                               </w:t>
      </w:r>
      <w:r w:rsidRPr="0083333E">
        <w:rPr>
          <w:sz w:val="28"/>
          <w:szCs w:val="28"/>
          <w:lang w:eastAsia="en-US"/>
        </w:rPr>
        <w:t xml:space="preserve">                     №</w:t>
      </w:r>
      <w:r>
        <w:rPr>
          <w:sz w:val="28"/>
          <w:szCs w:val="28"/>
          <w:lang w:eastAsia="en-US"/>
        </w:rPr>
        <w:t xml:space="preserve"> 662</w:t>
      </w:r>
    </w:p>
    <w:p w:rsidR="00E76A99" w:rsidRPr="0083333E" w:rsidRDefault="00E76A99" w:rsidP="00E76A99">
      <w:pPr>
        <w:jc w:val="center"/>
        <w:rPr>
          <w:sz w:val="28"/>
          <w:szCs w:val="28"/>
          <w:lang w:eastAsia="en-US"/>
        </w:rPr>
      </w:pPr>
      <w:r w:rsidRPr="0083333E">
        <w:rPr>
          <w:sz w:val="28"/>
          <w:szCs w:val="28"/>
          <w:lang w:eastAsia="en-US"/>
        </w:rPr>
        <w:t>р.п. Чамзинка</w:t>
      </w:r>
    </w:p>
    <w:p w:rsidR="00E76A99" w:rsidRPr="0083333E" w:rsidRDefault="00E76A99" w:rsidP="00E76A99">
      <w:pPr>
        <w:jc w:val="center"/>
        <w:rPr>
          <w:sz w:val="28"/>
          <w:szCs w:val="28"/>
          <w:lang w:eastAsia="en-US"/>
        </w:rPr>
      </w:pPr>
    </w:p>
    <w:p w:rsidR="00E76A99" w:rsidRPr="0083333E" w:rsidRDefault="00E76A99" w:rsidP="00E76A99">
      <w:pPr>
        <w:jc w:val="center"/>
        <w:rPr>
          <w:sz w:val="28"/>
          <w:szCs w:val="28"/>
          <w:lang w:eastAsia="en-US"/>
        </w:rPr>
      </w:pPr>
    </w:p>
    <w:p w:rsidR="00E76A99" w:rsidRPr="007C12E1" w:rsidRDefault="00E76A99" w:rsidP="00E76A99">
      <w:pPr>
        <w:pStyle w:val="1"/>
        <w:rPr>
          <w:rFonts w:ascii="Times New Roman" w:hAnsi="Times New Roman" w:cs="Times New Roman"/>
          <w:b w:val="0"/>
          <w:bCs w:val="0"/>
        </w:rPr>
      </w:pPr>
      <w:r w:rsidRPr="007C12E1">
        <w:rPr>
          <w:rFonts w:ascii="Times New Roman" w:hAnsi="Times New Roman" w:cs="Times New Roman"/>
          <w:b w:val="0"/>
          <w:bCs w:val="0"/>
          <w:sz w:val="28"/>
          <w:szCs w:val="28"/>
        </w:rPr>
        <w:t xml:space="preserve">Об утверждении порядка принятия решений о предоставлении субсидии из бюджета Чамзинского муниципального района Республики Мордовия на осуществление капитальных вложений в объекты капитального строительства (в том числе реконструкции, реконструкции с элементами реставрации, технического перевооружения) муниципальной собственности и (или) приобретение объектов недвижимого имущества в муниципальную собственность </w:t>
      </w:r>
    </w:p>
    <w:p w:rsidR="00E76A99" w:rsidRPr="0083333E" w:rsidRDefault="00E76A99" w:rsidP="00E76A99">
      <w:pPr>
        <w:rPr>
          <w:sz w:val="28"/>
          <w:szCs w:val="28"/>
        </w:rPr>
      </w:pPr>
    </w:p>
    <w:p w:rsidR="00E76A99" w:rsidRPr="00170475" w:rsidRDefault="00E76A99" w:rsidP="00E76A99">
      <w:pPr>
        <w:rPr>
          <w:sz w:val="28"/>
          <w:szCs w:val="28"/>
        </w:rPr>
      </w:pPr>
    </w:p>
    <w:p w:rsidR="00E76A99" w:rsidRPr="001C7D47" w:rsidRDefault="00E76A99" w:rsidP="001C7D47">
      <w:pPr>
        <w:ind w:left="-284" w:firstLine="426"/>
        <w:jc w:val="both"/>
        <w:rPr>
          <w:sz w:val="28"/>
          <w:szCs w:val="28"/>
        </w:rPr>
      </w:pPr>
      <w:r w:rsidRPr="001C7D47">
        <w:rPr>
          <w:sz w:val="28"/>
          <w:szCs w:val="28"/>
        </w:rPr>
        <w:t xml:space="preserve">В соответствии с </w:t>
      </w:r>
      <w:hyperlink r:id="rId44" w:history="1">
        <w:r w:rsidRPr="001C7D47">
          <w:rPr>
            <w:sz w:val="28"/>
            <w:szCs w:val="28"/>
          </w:rPr>
          <w:t>пунктом 2 статьи 7</w:t>
        </w:r>
      </w:hyperlink>
      <w:r w:rsidRPr="001C7D47">
        <w:rPr>
          <w:sz w:val="28"/>
          <w:szCs w:val="28"/>
        </w:rPr>
        <w:t>8.2 Бюджетного кодекса Российской Федерации Администрация Чамзинского муниципального района Республики Мордовия постановляет:</w:t>
      </w:r>
    </w:p>
    <w:p w:rsidR="00E76A99" w:rsidRPr="001C7D47" w:rsidRDefault="00E76A99" w:rsidP="001C7D47">
      <w:pPr>
        <w:pStyle w:val="1"/>
        <w:ind w:left="-284" w:firstLine="426"/>
        <w:jc w:val="both"/>
        <w:rPr>
          <w:rFonts w:ascii="Times New Roman" w:hAnsi="Times New Roman" w:cs="Times New Roman"/>
          <w:b w:val="0"/>
          <w:bCs w:val="0"/>
          <w:sz w:val="28"/>
          <w:szCs w:val="28"/>
        </w:rPr>
      </w:pPr>
      <w:bookmarkStart w:id="27" w:name="sub_1"/>
      <w:r w:rsidRPr="001C7D47">
        <w:rPr>
          <w:rFonts w:ascii="Times New Roman" w:hAnsi="Times New Roman" w:cs="Times New Roman"/>
          <w:b w:val="0"/>
          <w:bCs w:val="0"/>
          <w:sz w:val="28"/>
          <w:szCs w:val="28"/>
        </w:rPr>
        <w:t xml:space="preserve">1. Утвердить прилагаемый </w:t>
      </w:r>
      <w:hyperlink w:anchor="sub_1000" w:history="1">
        <w:r w:rsidRPr="001C7D47">
          <w:rPr>
            <w:rFonts w:ascii="Times New Roman" w:hAnsi="Times New Roman" w:cs="Times New Roman"/>
            <w:b w:val="0"/>
            <w:bCs w:val="0"/>
            <w:sz w:val="28"/>
            <w:szCs w:val="28"/>
          </w:rPr>
          <w:t>Порядок</w:t>
        </w:r>
      </w:hyperlink>
      <w:r w:rsidRPr="001C7D47">
        <w:rPr>
          <w:rFonts w:ascii="Times New Roman" w:hAnsi="Times New Roman" w:cs="Times New Roman"/>
          <w:b w:val="0"/>
          <w:bCs w:val="0"/>
          <w:sz w:val="28"/>
          <w:szCs w:val="28"/>
        </w:rPr>
        <w:t xml:space="preserve"> </w:t>
      </w:r>
      <w:bookmarkEnd w:id="27"/>
      <w:r w:rsidRPr="001C7D47">
        <w:rPr>
          <w:rFonts w:ascii="Times New Roman" w:hAnsi="Times New Roman" w:cs="Times New Roman"/>
          <w:b w:val="0"/>
          <w:bCs w:val="0"/>
          <w:sz w:val="28"/>
          <w:szCs w:val="28"/>
        </w:rPr>
        <w:t>принятия решений о предоставлении субсидии из бюджета Чамзинского муниципального района Республики Мордовия на осуществление капитальных вложений в объекты капитального строительства (в том числе реконструкции, реконструкции с элементами реставрации, технического перевооружения) муниципальной собственности и (или) приобретение объектов недвижимого имущества в муниципальную собственность согласно приложения к настоящему постановлению.</w:t>
      </w:r>
    </w:p>
    <w:p w:rsidR="00E76A99" w:rsidRPr="001C7D47" w:rsidRDefault="00E76A99" w:rsidP="001C7D47">
      <w:pPr>
        <w:ind w:left="-284" w:firstLine="426"/>
        <w:jc w:val="both"/>
        <w:rPr>
          <w:sz w:val="28"/>
          <w:szCs w:val="28"/>
        </w:rPr>
      </w:pPr>
      <w:r w:rsidRPr="001C7D47">
        <w:rPr>
          <w:sz w:val="28"/>
          <w:szCs w:val="28"/>
        </w:rPr>
        <w:t xml:space="preserve">2. Настоящее постановление вступает в силу после дня его </w:t>
      </w:r>
      <w:hyperlink r:id="rId45" w:history="1">
        <w:r w:rsidRPr="001C7D47">
          <w:rPr>
            <w:rStyle w:val="a9"/>
            <w:sz w:val="28"/>
            <w:szCs w:val="28"/>
          </w:rPr>
          <w:t>официального опубликования</w:t>
        </w:r>
      </w:hyperlink>
      <w:r w:rsidRPr="001C7D47">
        <w:rPr>
          <w:sz w:val="28"/>
          <w:szCs w:val="28"/>
        </w:rPr>
        <w:t xml:space="preserve"> в Информационном бюллетене Чамзинского муниципального района.</w:t>
      </w:r>
    </w:p>
    <w:p w:rsidR="00E76A99" w:rsidRPr="0083333E" w:rsidRDefault="00E76A99" w:rsidP="00E76A99">
      <w:pPr>
        <w:ind w:firstLine="567"/>
        <w:rPr>
          <w:sz w:val="28"/>
          <w:szCs w:val="28"/>
        </w:rPr>
      </w:pPr>
    </w:p>
    <w:p w:rsidR="00E76A99" w:rsidRPr="0083333E" w:rsidRDefault="00E76A99" w:rsidP="001C7D47">
      <w:pPr>
        <w:ind w:left="-284"/>
        <w:jc w:val="both"/>
        <w:rPr>
          <w:sz w:val="28"/>
          <w:szCs w:val="28"/>
        </w:rPr>
      </w:pPr>
    </w:p>
    <w:p w:rsidR="00E76A99" w:rsidRPr="0083333E" w:rsidRDefault="00E76A99" w:rsidP="001C7D47">
      <w:pPr>
        <w:ind w:left="-284"/>
        <w:jc w:val="both"/>
        <w:rPr>
          <w:sz w:val="28"/>
          <w:szCs w:val="28"/>
        </w:rPr>
      </w:pPr>
      <w:r w:rsidRPr="0083333E">
        <w:rPr>
          <w:sz w:val="28"/>
          <w:szCs w:val="28"/>
        </w:rPr>
        <w:t>Глава Чамзинского</w:t>
      </w:r>
    </w:p>
    <w:p w:rsidR="00E76A99" w:rsidRPr="0083333E" w:rsidRDefault="00E76A99" w:rsidP="001C7D47">
      <w:pPr>
        <w:ind w:left="-284"/>
        <w:jc w:val="both"/>
        <w:rPr>
          <w:sz w:val="28"/>
          <w:szCs w:val="28"/>
        </w:rPr>
      </w:pPr>
      <w:r w:rsidRPr="0083333E">
        <w:rPr>
          <w:sz w:val="28"/>
          <w:szCs w:val="28"/>
        </w:rPr>
        <w:t xml:space="preserve">муниципального района                                    </w:t>
      </w:r>
      <w:r w:rsidR="001C7D47">
        <w:rPr>
          <w:sz w:val="28"/>
          <w:szCs w:val="28"/>
        </w:rPr>
        <w:t xml:space="preserve">             </w:t>
      </w:r>
      <w:r w:rsidRPr="0083333E">
        <w:rPr>
          <w:sz w:val="28"/>
          <w:szCs w:val="28"/>
        </w:rPr>
        <w:t xml:space="preserve">           Р.А. Батеряков</w:t>
      </w:r>
    </w:p>
    <w:p w:rsidR="00E76A99" w:rsidRDefault="00E76A99" w:rsidP="00E76A99">
      <w:pPr>
        <w:rPr>
          <w:sz w:val="28"/>
          <w:szCs w:val="28"/>
        </w:rPr>
      </w:pPr>
    </w:p>
    <w:p w:rsidR="00E76A99" w:rsidRPr="00170475" w:rsidRDefault="00E76A99" w:rsidP="00E76A99">
      <w:pPr>
        <w:jc w:val="right"/>
        <w:rPr>
          <w:sz w:val="28"/>
          <w:szCs w:val="28"/>
          <w:lang w:eastAsia="en-US"/>
        </w:rPr>
      </w:pPr>
      <w:r w:rsidRPr="00170475">
        <w:rPr>
          <w:sz w:val="28"/>
          <w:szCs w:val="28"/>
          <w:lang w:eastAsia="en-US"/>
        </w:rPr>
        <w:t>Приложение</w:t>
      </w:r>
    </w:p>
    <w:p w:rsidR="00E76A99" w:rsidRPr="00170475" w:rsidRDefault="00E76A99" w:rsidP="00E76A99">
      <w:pPr>
        <w:jc w:val="right"/>
        <w:rPr>
          <w:sz w:val="28"/>
          <w:szCs w:val="28"/>
          <w:lang w:eastAsia="en-US"/>
        </w:rPr>
      </w:pPr>
      <w:r w:rsidRPr="00170475">
        <w:rPr>
          <w:sz w:val="28"/>
          <w:szCs w:val="28"/>
          <w:lang w:eastAsia="en-US"/>
        </w:rPr>
        <w:t>к постановлению Администрации</w:t>
      </w:r>
    </w:p>
    <w:p w:rsidR="00E76A99" w:rsidRPr="00170475" w:rsidRDefault="00E76A99" w:rsidP="00E76A99">
      <w:pPr>
        <w:jc w:val="right"/>
        <w:rPr>
          <w:sz w:val="28"/>
          <w:szCs w:val="28"/>
          <w:lang w:eastAsia="en-US"/>
        </w:rPr>
      </w:pPr>
      <w:r w:rsidRPr="00170475">
        <w:rPr>
          <w:sz w:val="28"/>
          <w:szCs w:val="28"/>
          <w:lang w:eastAsia="en-US"/>
        </w:rPr>
        <w:t>Чамзинского муниципального района</w:t>
      </w:r>
    </w:p>
    <w:p w:rsidR="00E76A99" w:rsidRPr="00170475" w:rsidRDefault="00E76A99" w:rsidP="00E76A99">
      <w:pPr>
        <w:jc w:val="right"/>
        <w:rPr>
          <w:sz w:val="28"/>
          <w:szCs w:val="28"/>
          <w:lang w:eastAsia="en-US"/>
        </w:rPr>
      </w:pPr>
      <w:r w:rsidRPr="00170475">
        <w:rPr>
          <w:sz w:val="28"/>
          <w:szCs w:val="28"/>
          <w:lang w:eastAsia="en-US"/>
        </w:rPr>
        <w:t xml:space="preserve">Республики Мордовия                                                                                                                                                                        </w:t>
      </w:r>
      <w:r>
        <w:rPr>
          <w:sz w:val="28"/>
          <w:szCs w:val="28"/>
          <w:lang w:eastAsia="en-US"/>
        </w:rPr>
        <w:t xml:space="preserve">                          </w:t>
      </w:r>
      <w:r w:rsidRPr="00170475">
        <w:rPr>
          <w:sz w:val="28"/>
          <w:szCs w:val="28"/>
          <w:lang w:eastAsia="en-US"/>
        </w:rPr>
        <w:t xml:space="preserve">от </w:t>
      </w:r>
      <w:r>
        <w:rPr>
          <w:sz w:val="28"/>
          <w:szCs w:val="28"/>
          <w:lang w:eastAsia="en-US"/>
        </w:rPr>
        <w:t>06.09.2022</w:t>
      </w:r>
      <w:r w:rsidRPr="00170475">
        <w:rPr>
          <w:sz w:val="28"/>
          <w:szCs w:val="28"/>
          <w:lang w:eastAsia="en-US"/>
        </w:rPr>
        <w:t xml:space="preserve"> года № </w:t>
      </w:r>
      <w:r>
        <w:rPr>
          <w:sz w:val="28"/>
          <w:szCs w:val="28"/>
          <w:lang w:eastAsia="en-US"/>
        </w:rPr>
        <w:t>662</w:t>
      </w:r>
    </w:p>
    <w:p w:rsidR="00E76A99" w:rsidRDefault="00E76A99" w:rsidP="00E76A99">
      <w:pPr>
        <w:rPr>
          <w:sz w:val="28"/>
          <w:szCs w:val="28"/>
        </w:rPr>
      </w:pPr>
    </w:p>
    <w:p w:rsidR="00E76A99" w:rsidRPr="0083333E" w:rsidRDefault="00E76A99" w:rsidP="00E76A99">
      <w:pPr>
        <w:pStyle w:val="1"/>
        <w:rPr>
          <w:rFonts w:ascii="Times New Roman" w:hAnsi="Times New Roman" w:cs="Times New Roman"/>
          <w:b w:val="0"/>
          <w:bCs w:val="0"/>
          <w:sz w:val="28"/>
          <w:szCs w:val="28"/>
        </w:rPr>
      </w:pPr>
      <w:r w:rsidRPr="0083333E">
        <w:rPr>
          <w:rFonts w:ascii="Times New Roman" w:hAnsi="Times New Roman" w:cs="Times New Roman"/>
          <w:b w:val="0"/>
          <w:bCs w:val="0"/>
          <w:sz w:val="28"/>
          <w:szCs w:val="28"/>
        </w:rPr>
        <w:t>Порядок</w:t>
      </w:r>
      <w:r w:rsidRPr="0083333E">
        <w:rPr>
          <w:rFonts w:ascii="Times New Roman" w:hAnsi="Times New Roman" w:cs="Times New Roman"/>
          <w:b w:val="0"/>
          <w:bCs w:val="0"/>
          <w:sz w:val="28"/>
          <w:szCs w:val="28"/>
        </w:rPr>
        <w:br/>
        <w:t xml:space="preserve">принятия решений о предоставлении субсидии из бюджета Чамзинского муниципального района Республики Мордовия на осуществление капитальных вложений в объекты капитального строительства (в том числе реконструкции, реконструкции с элементами реставрации, технического перевооружения) муниципальной собственности и (или) приобретение объектов недвижимого имущества в муниципальную собственность </w:t>
      </w:r>
    </w:p>
    <w:p w:rsidR="00E76A99" w:rsidRPr="0083333E" w:rsidRDefault="00E76A99" w:rsidP="00E76A99">
      <w:pPr>
        <w:rPr>
          <w:sz w:val="28"/>
          <w:szCs w:val="28"/>
        </w:rPr>
      </w:pPr>
    </w:p>
    <w:p w:rsidR="00E76A99" w:rsidRDefault="00E76A99" w:rsidP="00E76A99">
      <w:pPr>
        <w:pStyle w:val="1"/>
        <w:keepNext w:val="0"/>
        <w:widowControl w:val="0"/>
        <w:numPr>
          <w:ilvl w:val="0"/>
          <w:numId w:val="29"/>
        </w:numPr>
        <w:autoSpaceDE w:val="0"/>
        <w:autoSpaceDN w:val="0"/>
        <w:adjustRightInd w:val="0"/>
        <w:spacing w:before="108" w:after="108"/>
        <w:rPr>
          <w:rFonts w:ascii="Times New Roman" w:hAnsi="Times New Roman" w:cs="Times New Roman"/>
          <w:b w:val="0"/>
          <w:bCs w:val="0"/>
          <w:sz w:val="28"/>
          <w:szCs w:val="28"/>
        </w:rPr>
      </w:pPr>
      <w:bookmarkStart w:id="28" w:name="sub_201"/>
      <w:r w:rsidRPr="0083333E">
        <w:rPr>
          <w:rFonts w:ascii="Times New Roman" w:hAnsi="Times New Roman" w:cs="Times New Roman"/>
          <w:b w:val="0"/>
          <w:bCs w:val="0"/>
          <w:sz w:val="28"/>
          <w:szCs w:val="28"/>
        </w:rPr>
        <w:t>Основные положения</w:t>
      </w:r>
    </w:p>
    <w:p w:rsidR="00E76A99" w:rsidRPr="00F34998" w:rsidRDefault="00E76A99" w:rsidP="00E76A99"/>
    <w:bookmarkEnd w:id="28"/>
    <w:p w:rsidR="00E76A99" w:rsidRPr="0083333E" w:rsidRDefault="00E76A99" w:rsidP="00E76A99">
      <w:pPr>
        <w:ind w:left="-284"/>
        <w:jc w:val="both"/>
        <w:rPr>
          <w:sz w:val="28"/>
          <w:szCs w:val="28"/>
        </w:rPr>
      </w:pPr>
      <w:r w:rsidRPr="0083333E">
        <w:rPr>
          <w:sz w:val="28"/>
          <w:szCs w:val="28"/>
        </w:rPr>
        <w:t>1. Настоящий Порядок определяет порядок принятия решений о предоставлении муниципальным бюджетным учреждениям (далее - учреждения), Чамзинского муниципального района Республики Мордовия бюджетных ассигнований из бюджета Чамзинского муниципального района Республики Мордовия в виде субсидии (далее - субсидии</w:t>
      </w:r>
      <w:bookmarkStart w:id="29" w:name="_Hlk112925954"/>
      <w:r w:rsidRPr="0083333E">
        <w:rPr>
          <w:sz w:val="28"/>
          <w:szCs w:val="28"/>
        </w:rPr>
        <w:t xml:space="preserve">) на осуществление учреждениями капитальных вложений в строительство (реконструкцию, в том числе с элементами реставрации, техническое. перевооружение) объектов капитального строительства муниципальной собственности Чамзинского муниципального района Республики Мордовия (далее - объекты капитального строительства) и (или) в приобретение объектов недвижимого имущества в муниципальную собственность </w:t>
      </w:r>
      <w:r>
        <w:rPr>
          <w:sz w:val="28"/>
          <w:szCs w:val="28"/>
        </w:rPr>
        <w:t>Чамзинского</w:t>
      </w:r>
      <w:r w:rsidRPr="0083333E">
        <w:rPr>
          <w:sz w:val="28"/>
          <w:szCs w:val="28"/>
        </w:rPr>
        <w:t xml:space="preserve"> муниципального района Республики Мордовия</w:t>
      </w:r>
      <w:bookmarkEnd w:id="29"/>
      <w:r w:rsidRPr="0083333E">
        <w:rPr>
          <w:sz w:val="28"/>
          <w:szCs w:val="28"/>
        </w:rPr>
        <w:t xml:space="preserve"> (далее - объекты недвижимого имущества).</w:t>
      </w:r>
    </w:p>
    <w:p w:rsidR="00E76A99" w:rsidRPr="0083333E" w:rsidRDefault="00E76A99" w:rsidP="00E76A99">
      <w:pPr>
        <w:ind w:left="-284"/>
        <w:jc w:val="both"/>
        <w:rPr>
          <w:sz w:val="28"/>
          <w:szCs w:val="28"/>
        </w:rPr>
      </w:pPr>
      <w:bookmarkStart w:id="30" w:name="sub_2002"/>
      <w:r w:rsidRPr="0083333E">
        <w:rPr>
          <w:sz w:val="28"/>
          <w:szCs w:val="28"/>
        </w:rPr>
        <w:t xml:space="preserve">2. Инициатором подготовки проекта решения является соответствующее структурное подразделение (управление, отдел) Администрации </w:t>
      </w:r>
      <w:r>
        <w:rPr>
          <w:sz w:val="28"/>
          <w:szCs w:val="28"/>
        </w:rPr>
        <w:t xml:space="preserve">Чамзинского </w:t>
      </w:r>
      <w:r w:rsidRPr="0083333E">
        <w:rPr>
          <w:sz w:val="28"/>
          <w:szCs w:val="28"/>
        </w:rPr>
        <w:t>муниципального района Республики Мордовия в сфере деятельности которого будет функционировать создаваемый объект капитального строительства и (или) приобретаемый объект недвижимого имущества (далее - уполномоченный орган).</w:t>
      </w:r>
    </w:p>
    <w:p w:rsidR="00E76A99" w:rsidRPr="0083333E" w:rsidRDefault="00E76A99" w:rsidP="00E76A99">
      <w:pPr>
        <w:ind w:left="-284"/>
        <w:jc w:val="both"/>
        <w:rPr>
          <w:sz w:val="28"/>
          <w:szCs w:val="28"/>
        </w:rPr>
      </w:pPr>
      <w:bookmarkStart w:id="31" w:name="sub_2003"/>
      <w:bookmarkEnd w:id="30"/>
      <w:r w:rsidRPr="0083333E">
        <w:rPr>
          <w:sz w:val="28"/>
          <w:szCs w:val="28"/>
        </w:rPr>
        <w:t xml:space="preserve">3. Не допускается при исполнении бюджета </w:t>
      </w:r>
      <w:r>
        <w:rPr>
          <w:sz w:val="28"/>
          <w:szCs w:val="28"/>
        </w:rPr>
        <w:t>Чамзинского</w:t>
      </w:r>
      <w:r w:rsidRPr="0083333E">
        <w:rPr>
          <w:sz w:val="28"/>
          <w:szCs w:val="28"/>
        </w:rPr>
        <w:t xml:space="preserve"> муниципального района Республики Мордовия предоставление субсидии, если в отношении объекта капитального строительства или объекта недвижимого имущества принято решение о подготовке и реализации бюджетных инвестиций. Принятие решения в отношении объектов капитального строительства или объектов недвижимого имущества, по которым было принято решение о подготовке и реализации бюджетных инвестиций, осуществляется после признания последнего утратившим силу либо путем внесения в него изменений, связанных с </w:t>
      </w:r>
      <w:r w:rsidRPr="0083333E">
        <w:rPr>
          <w:sz w:val="28"/>
          <w:szCs w:val="28"/>
        </w:rPr>
        <w:lastRenderedPageBreak/>
        <w:t>изменением формы предоставления бюджетных средств (с бюджетных инвестиций на субсидии).</w:t>
      </w:r>
    </w:p>
    <w:p w:rsidR="00E76A99" w:rsidRPr="0083333E" w:rsidRDefault="00E76A99" w:rsidP="00E76A99">
      <w:pPr>
        <w:ind w:left="-284"/>
        <w:jc w:val="both"/>
        <w:rPr>
          <w:sz w:val="28"/>
          <w:szCs w:val="28"/>
        </w:rPr>
      </w:pPr>
      <w:bookmarkStart w:id="32" w:name="sub_2004"/>
      <w:bookmarkEnd w:id="31"/>
      <w:r w:rsidRPr="0083333E">
        <w:rPr>
          <w:sz w:val="28"/>
          <w:szCs w:val="28"/>
        </w:rPr>
        <w:t xml:space="preserve">4. Отбор объектов капитального строительства либо объектов недвижимого имущества производится с целью включения бюджетных ассигнований на предоставление субсидий на осуществление капитальных вложений в объекты капитального строительства в решение Совета депутатов </w:t>
      </w:r>
      <w:r>
        <w:rPr>
          <w:sz w:val="28"/>
          <w:szCs w:val="28"/>
        </w:rPr>
        <w:t xml:space="preserve">Чамзинского </w:t>
      </w:r>
      <w:r w:rsidRPr="0083333E">
        <w:rPr>
          <w:sz w:val="28"/>
          <w:szCs w:val="28"/>
        </w:rPr>
        <w:t xml:space="preserve">муниципального района Республики Мордовия о бюджете </w:t>
      </w:r>
      <w:r>
        <w:rPr>
          <w:sz w:val="28"/>
          <w:szCs w:val="28"/>
        </w:rPr>
        <w:t>Чамзинского</w:t>
      </w:r>
      <w:r w:rsidRPr="0083333E">
        <w:rPr>
          <w:sz w:val="28"/>
          <w:szCs w:val="28"/>
        </w:rPr>
        <w:t xml:space="preserve"> муниципального района Республики Мордовия на текущий финансовый год и плановый период с учетом:</w:t>
      </w:r>
    </w:p>
    <w:bookmarkEnd w:id="32"/>
    <w:p w:rsidR="00E76A99" w:rsidRPr="0083333E" w:rsidRDefault="00E76A99" w:rsidP="00E76A99">
      <w:pPr>
        <w:ind w:left="-284"/>
        <w:jc w:val="both"/>
        <w:rPr>
          <w:sz w:val="28"/>
          <w:szCs w:val="28"/>
        </w:rPr>
      </w:pPr>
      <w:r w:rsidRPr="0083333E">
        <w:rPr>
          <w:sz w:val="28"/>
          <w:szCs w:val="28"/>
        </w:rPr>
        <w:t xml:space="preserve">приоритетов и целей развития </w:t>
      </w:r>
      <w:r>
        <w:rPr>
          <w:sz w:val="28"/>
          <w:szCs w:val="28"/>
        </w:rPr>
        <w:t>Чамзинского</w:t>
      </w:r>
      <w:r w:rsidRPr="0083333E">
        <w:rPr>
          <w:sz w:val="28"/>
          <w:szCs w:val="28"/>
        </w:rPr>
        <w:t xml:space="preserve"> муниципального района Республики Мордовия исходя из прогнозов и программ социально-экономического развития </w:t>
      </w:r>
      <w:r>
        <w:rPr>
          <w:sz w:val="28"/>
          <w:szCs w:val="28"/>
        </w:rPr>
        <w:t>Чамзинского</w:t>
      </w:r>
      <w:r w:rsidRPr="0083333E">
        <w:rPr>
          <w:sz w:val="28"/>
          <w:szCs w:val="28"/>
        </w:rPr>
        <w:t xml:space="preserve"> муниципального района Республики Мордовия, муниципальных программ </w:t>
      </w:r>
      <w:r>
        <w:rPr>
          <w:sz w:val="28"/>
          <w:szCs w:val="28"/>
        </w:rPr>
        <w:t>Чамзинского</w:t>
      </w:r>
      <w:r w:rsidRPr="0083333E">
        <w:rPr>
          <w:sz w:val="28"/>
          <w:szCs w:val="28"/>
        </w:rPr>
        <w:t xml:space="preserve"> муниципального района Республики Мордовия;</w:t>
      </w:r>
    </w:p>
    <w:p w:rsidR="00E76A99" w:rsidRPr="0083333E" w:rsidRDefault="00E76A99" w:rsidP="00E76A99">
      <w:pPr>
        <w:ind w:left="-284"/>
        <w:jc w:val="both"/>
        <w:rPr>
          <w:sz w:val="28"/>
          <w:szCs w:val="28"/>
        </w:rPr>
      </w:pPr>
      <w:r w:rsidRPr="0083333E">
        <w:rPr>
          <w:sz w:val="28"/>
          <w:szCs w:val="28"/>
        </w:rPr>
        <w:t xml:space="preserve">оценки эффективности использования средств бюджета </w:t>
      </w:r>
      <w:r>
        <w:rPr>
          <w:sz w:val="28"/>
          <w:szCs w:val="28"/>
        </w:rPr>
        <w:t xml:space="preserve">Чамзинского </w:t>
      </w:r>
      <w:r w:rsidRPr="0083333E">
        <w:rPr>
          <w:sz w:val="28"/>
          <w:szCs w:val="28"/>
        </w:rPr>
        <w:t>муниципального района Республики Мордовия, направляемых на капитальные вложения.</w:t>
      </w:r>
    </w:p>
    <w:p w:rsidR="00E76A99" w:rsidRPr="00170475" w:rsidRDefault="00E76A99" w:rsidP="00E76A99">
      <w:pPr>
        <w:ind w:left="-284"/>
        <w:jc w:val="both"/>
        <w:rPr>
          <w:sz w:val="28"/>
          <w:szCs w:val="28"/>
        </w:rPr>
      </w:pPr>
      <w:bookmarkStart w:id="33" w:name="sub_2005"/>
      <w:r w:rsidRPr="00170475">
        <w:rPr>
          <w:sz w:val="28"/>
          <w:szCs w:val="28"/>
        </w:rPr>
        <w:t>5. Субсидия, предоставляемая учреждению, предприятию, если иное не предусмотрено постановлением Администрации Чамзинского муниципального района Республики Мордовия о предоставлении субсидии, не может быть направлена на финансовое обеспечение следующих работ:</w:t>
      </w:r>
    </w:p>
    <w:bookmarkEnd w:id="33"/>
    <w:p w:rsidR="00E76A99" w:rsidRPr="00170475" w:rsidRDefault="00E76A99" w:rsidP="00E76A99">
      <w:pPr>
        <w:ind w:left="-284"/>
        <w:jc w:val="both"/>
        <w:rPr>
          <w:sz w:val="28"/>
          <w:szCs w:val="28"/>
        </w:rPr>
      </w:pPr>
      <w:r w:rsidRPr="00170475">
        <w:rPr>
          <w:sz w:val="28"/>
          <w:szCs w:val="28"/>
        </w:rPr>
        <w:t>разработку проектной документации на объекты капитального строительства или приобретение прав на использование типовой проектной документации, информация о которой включена в реестр типовой проектной документации (в отношении жилых и административных зданий, объектов социально-культурного и бытового назначения), и проведение инженерных изысканий, выполняемых для подготовки такой проектной документации;</w:t>
      </w:r>
    </w:p>
    <w:p w:rsidR="00E76A99" w:rsidRPr="00170475" w:rsidRDefault="00E76A99" w:rsidP="00E76A99">
      <w:pPr>
        <w:ind w:left="-284"/>
        <w:jc w:val="both"/>
        <w:rPr>
          <w:sz w:val="28"/>
          <w:szCs w:val="28"/>
        </w:rPr>
      </w:pPr>
      <w:r w:rsidRPr="00170475">
        <w:rPr>
          <w:sz w:val="28"/>
          <w:szCs w:val="28"/>
        </w:rPr>
        <w:t>проведение технологического и ценового аудита инвестиционных проектов в отношении объектов капитального строительства;</w:t>
      </w:r>
    </w:p>
    <w:p w:rsidR="00E76A99" w:rsidRPr="00170475" w:rsidRDefault="00E76A99" w:rsidP="00E76A99">
      <w:pPr>
        <w:ind w:left="-284"/>
        <w:jc w:val="both"/>
        <w:rPr>
          <w:sz w:val="28"/>
          <w:szCs w:val="28"/>
        </w:rPr>
      </w:pPr>
      <w:r w:rsidRPr="00170475">
        <w:rPr>
          <w:sz w:val="28"/>
          <w:szCs w:val="28"/>
        </w:rPr>
        <w:t>проведение государственной экспертизы проектной документации и результатов инженерных изысканий</w:t>
      </w:r>
      <w:r>
        <w:rPr>
          <w:sz w:val="28"/>
          <w:szCs w:val="28"/>
        </w:rPr>
        <w:t>.</w:t>
      </w:r>
    </w:p>
    <w:p w:rsidR="00E76A99" w:rsidRPr="0083333E" w:rsidRDefault="00E76A99" w:rsidP="00E76A99">
      <w:pPr>
        <w:ind w:left="-284"/>
        <w:jc w:val="both"/>
        <w:rPr>
          <w:sz w:val="28"/>
          <w:szCs w:val="28"/>
        </w:rPr>
      </w:pPr>
    </w:p>
    <w:p w:rsidR="00E76A99" w:rsidRDefault="00E76A99" w:rsidP="00E76A99">
      <w:pPr>
        <w:pStyle w:val="1"/>
        <w:ind w:left="-284"/>
        <w:jc w:val="both"/>
        <w:rPr>
          <w:rFonts w:ascii="Times New Roman" w:hAnsi="Times New Roman" w:cs="Times New Roman"/>
          <w:b w:val="0"/>
          <w:bCs w:val="0"/>
          <w:sz w:val="28"/>
          <w:szCs w:val="28"/>
        </w:rPr>
      </w:pPr>
      <w:bookmarkStart w:id="34" w:name="sub_202"/>
      <w:r w:rsidRPr="0083333E">
        <w:rPr>
          <w:rFonts w:ascii="Times New Roman" w:hAnsi="Times New Roman" w:cs="Times New Roman"/>
          <w:b w:val="0"/>
          <w:bCs w:val="0"/>
          <w:sz w:val="28"/>
          <w:szCs w:val="28"/>
        </w:rPr>
        <w:t>2. Подготовка проекта решения</w:t>
      </w:r>
    </w:p>
    <w:p w:rsidR="00E76A99" w:rsidRPr="00F34998" w:rsidRDefault="00E76A99" w:rsidP="00E76A99">
      <w:pPr>
        <w:ind w:left="-284"/>
        <w:jc w:val="both"/>
      </w:pPr>
    </w:p>
    <w:p w:rsidR="00E76A99" w:rsidRPr="0083333E" w:rsidRDefault="00E76A99" w:rsidP="00E76A99">
      <w:pPr>
        <w:ind w:left="-284"/>
        <w:jc w:val="both"/>
        <w:rPr>
          <w:sz w:val="28"/>
          <w:szCs w:val="28"/>
        </w:rPr>
      </w:pPr>
      <w:bookmarkStart w:id="35" w:name="sub_2006"/>
      <w:bookmarkEnd w:id="34"/>
      <w:r w:rsidRPr="0083333E">
        <w:rPr>
          <w:sz w:val="28"/>
          <w:szCs w:val="28"/>
        </w:rPr>
        <w:t xml:space="preserve">6. Проект решения подготавливается </w:t>
      </w:r>
      <w:r>
        <w:rPr>
          <w:sz w:val="28"/>
          <w:szCs w:val="28"/>
        </w:rPr>
        <w:t xml:space="preserve">главным распорядителем средств местного бюджета, ответственным за реализацию </w:t>
      </w:r>
      <w:r>
        <w:t>мероприятия муниципальной программы, в рамках которого планируется предоставление субсидии</w:t>
      </w:r>
      <w:r w:rsidRPr="0083333E">
        <w:rPr>
          <w:sz w:val="28"/>
          <w:szCs w:val="28"/>
        </w:rPr>
        <w:t xml:space="preserve"> на осуществление учреждениями капитальных вложений в строительство (реконструкцию, в том числе с элементами реставрации, техническое. перевооружение) объектов капитального строительства муниципальной собственности Чамзинского муниципального района Республики и (или) в приобретение объектов недвижимого имущества в муниципальную собственность </w:t>
      </w:r>
      <w:r>
        <w:rPr>
          <w:sz w:val="28"/>
          <w:szCs w:val="28"/>
        </w:rPr>
        <w:t>Чамзинского</w:t>
      </w:r>
      <w:r w:rsidRPr="0083333E">
        <w:rPr>
          <w:sz w:val="28"/>
          <w:szCs w:val="28"/>
        </w:rPr>
        <w:t xml:space="preserve"> муниципального района Республики Мордовия</w:t>
      </w:r>
    </w:p>
    <w:p w:rsidR="00E76A99" w:rsidRPr="0083333E" w:rsidRDefault="00E76A99" w:rsidP="00E76A99">
      <w:pPr>
        <w:ind w:left="-284"/>
        <w:jc w:val="both"/>
        <w:rPr>
          <w:sz w:val="28"/>
          <w:szCs w:val="28"/>
        </w:rPr>
      </w:pPr>
      <w:bookmarkStart w:id="36" w:name="sub_2007"/>
      <w:bookmarkEnd w:id="35"/>
      <w:r w:rsidRPr="0083333E">
        <w:rPr>
          <w:sz w:val="28"/>
          <w:szCs w:val="28"/>
        </w:rPr>
        <w:t xml:space="preserve">7. Проект решения подготавливается в форме проекта постановления Администрации </w:t>
      </w:r>
      <w:r>
        <w:rPr>
          <w:sz w:val="28"/>
          <w:szCs w:val="28"/>
        </w:rPr>
        <w:t>Чамзинского</w:t>
      </w:r>
      <w:r w:rsidRPr="0083333E">
        <w:rPr>
          <w:sz w:val="28"/>
          <w:szCs w:val="28"/>
        </w:rPr>
        <w:t xml:space="preserve"> муниципального района Республики Мордовия.</w:t>
      </w:r>
    </w:p>
    <w:p w:rsidR="00E76A99" w:rsidRPr="0083333E" w:rsidRDefault="00E76A99" w:rsidP="00E76A99">
      <w:pPr>
        <w:ind w:left="-284"/>
        <w:jc w:val="both"/>
        <w:rPr>
          <w:sz w:val="28"/>
          <w:szCs w:val="28"/>
        </w:rPr>
      </w:pPr>
      <w:bookmarkStart w:id="37" w:name="sub_2008"/>
      <w:bookmarkEnd w:id="36"/>
      <w:r w:rsidRPr="0083333E">
        <w:rPr>
          <w:sz w:val="28"/>
          <w:szCs w:val="28"/>
        </w:rPr>
        <w:lastRenderedPageBreak/>
        <w:t xml:space="preserve">8. Проектом решения могут предусматриваться несколько объектов капитального строительства или объектов недвижимого имущества одного учреждения или предприятия, а в случае, если объекты капитального строительства или объекты недвижимого имущества включены в муниципальную программу </w:t>
      </w:r>
      <w:r>
        <w:rPr>
          <w:sz w:val="28"/>
          <w:szCs w:val="28"/>
        </w:rPr>
        <w:t xml:space="preserve">Чамзинского </w:t>
      </w:r>
      <w:r w:rsidRPr="0083333E">
        <w:rPr>
          <w:sz w:val="28"/>
          <w:szCs w:val="28"/>
        </w:rPr>
        <w:t xml:space="preserve">муниципального района Республики Мордовия, несколько объектов капитального строительства или объектов недвижимого имущества одного учреждения или предприятия, строительство (реконструкция, в том числе элементами реставрации, техническое перевооружение) или приобретение которых предусмотрено в рамках одного мероприятия муниципальной программы </w:t>
      </w:r>
      <w:r>
        <w:rPr>
          <w:sz w:val="28"/>
          <w:szCs w:val="28"/>
        </w:rPr>
        <w:t>Чамзинского</w:t>
      </w:r>
      <w:r w:rsidRPr="0083333E">
        <w:rPr>
          <w:sz w:val="28"/>
          <w:szCs w:val="28"/>
        </w:rPr>
        <w:t xml:space="preserve"> муниципального района Республики Мордовия.</w:t>
      </w:r>
    </w:p>
    <w:p w:rsidR="00E76A99" w:rsidRPr="0083333E" w:rsidRDefault="00E76A99" w:rsidP="00E76A99">
      <w:pPr>
        <w:ind w:left="-284"/>
        <w:jc w:val="both"/>
        <w:rPr>
          <w:sz w:val="28"/>
          <w:szCs w:val="28"/>
        </w:rPr>
      </w:pPr>
      <w:bookmarkStart w:id="38" w:name="sub_20082"/>
      <w:bookmarkEnd w:id="37"/>
      <w:r w:rsidRPr="0083333E">
        <w:rPr>
          <w:sz w:val="28"/>
          <w:szCs w:val="28"/>
        </w:rPr>
        <w:t xml:space="preserve">В проект решения включается объект капитального строительства и (или) объект недвижимого имущества, инвестиционные проекты в отношении которых соответствуют качественным и количественным критериям и предельному значению интегральной оценки эффективности использования средств бюджета </w:t>
      </w:r>
      <w:r>
        <w:rPr>
          <w:sz w:val="28"/>
          <w:szCs w:val="28"/>
        </w:rPr>
        <w:t>Чамзинского</w:t>
      </w:r>
      <w:r w:rsidRPr="0083333E">
        <w:rPr>
          <w:sz w:val="28"/>
          <w:szCs w:val="28"/>
        </w:rPr>
        <w:t xml:space="preserve"> муниципального района Республики Мордовия, направляемых на капитальные вложения, проведенной в порядке, установленном постановлением Администрации </w:t>
      </w:r>
      <w:r>
        <w:rPr>
          <w:sz w:val="28"/>
          <w:szCs w:val="28"/>
        </w:rPr>
        <w:t>Чамзинского</w:t>
      </w:r>
      <w:r w:rsidRPr="0083333E">
        <w:rPr>
          <w:sz w:val="28"/>
          <w:szCs w:val="28"/>
        </w:rPr>
        <w:t xml:space="preserve"> муниципального района Республики Мордовия.</w:t>
      </w:r>
    </w:p>
    <w:p w:rsidR="00E76A99" w:rsidRPr="0083333E" w:rsidRDefault="00E76A99" w:rsidP="00E76A99">
      <w:pPr>
        <w:ind w:left="-284"/>
        <w:jc w:val="both"/>
        <w:rPr>
          <w:sz w:val="28"/>
          <w:szCs w:val="28"/>
        </w:rPr>
      </w:pPr>
      <w:bookmarkStart w:id="39" w:name="sub_2009"/>
      <w:bookmarkEnd w:id="38"/>
      <w:r w:rsidRPr="0083333E">
        <w:rPr>
          <w:sz w:val="28"/>
          <w:szCs w:val="28"/>
        </w:rPr>
        <w:t>9. Проект решения должен содержать следующую информацию в отношении каждого объекта капитального строительства либо объекта недвижимого имущества:</w:t>
      </w:r>
    </w:p>
    <w:bookmarkEnd w:id="39"/>
    <w:p w:rsidR="00E76A99" w:rsidRPr="0083333E" w:rsidRDefault="00E76A99" w:rsidP="00E76A99">
      <w:pPr>
        <w:ind w:left="-284"/>
        <w:jc w:val="both"/>
        <w:rPr>
          <w:sz w:val="28"/>
          <w:szCs w:val="28"/>
        </w:rPr>
      </w:pPr>
      <w:r w:rsidRPr="0083333E">
        <w:rPr>
          <w:sz w:val="28"/>
          <w:szCs w:val="28"/>
        </w:rPr>
        <w:t>наименование объекта капитального строительства согласно проектной документации (согласно паспорту инвестиционного проекта в отношении объекта капитального строительства - в случае отсутствия утвержденной в установленном законодательством Российской Федерации порядке проектной документации на дату подготовки проекта решения) либо наименование объекта недвижимого имущества согласно паспорту инвестиционного проекта;</w:t>
      </w:r>
    </w:p>
    <w:p w:rsidR="00E76A99" w:rsidRPr="0083333E" w:rsidRDefault="00E76A99" w:rsidP="00E76A99">
      <w:pPr>
        <w:ind w:left="-284"/>
        <w:jc w:val="both"/>
        <w:rPr>
          <w:sz w:val="28"/>
          <w:szCs w:val="28"/>
        </w:rPr>
      </w:pPr>
      <w:r w:rsidRPr="0083333E">
        <w:rPr>
          <w:sz w:val="28"/>
          <w:szCs w:val="28"/>
        </w:rPr>
        <w:t xml:space="preserve">наименование муниципальной программы </w:t>
      </w:r>
      <w:r>
        <w:rPr>
          <w:sz w:val="28"/>
          <w:szCs w:val="28"/>
        </w:rPr>
        <w:t>Чамзинского</w:t>
      </w:r>
      <w:r w:rsidRPr="0083333E">
        <w:rPr>
          <w:sz w:val="28"/>
          <w:szCs w:val="28"/>
        </w:rPr>
        <w:t xml:space="preserve"> муниципального района Республики Мордовия, в которую включено строительство объекта капитального строительства (приобретение объекта недвижимого имущества);</w:t>
      </w:r>
    </w:p>
    <w:p w:rsidR="00E76A99" w:rsidRPr="0083333E" w:rsidRDefault="00E76A99" w:rsidP="00E76A99">
      <w:pPr>
        <w:ind w:left="-284"/>
        <w:jc w:val="both"/>
        <w:rPr>
          <w:sz w:val="28"/>
          <w:szCs w:val="28"/>
        </w:rPr>
      </w:pPr>
      <w:r w:rsidRPr="0083333E">
        <w:rPr>
          <w:sz w:val="28"/>
          <w:szCs w:val="28"/>
        </w:rPr>
        <w:t>направление инвестирования (строительство (реконструкция, в том числе с элементами реставрации), техническое перевооружение, приобретение);</w:t>
      </w:r>
    </w:p>
    <w:p w:rsidR="00E76A99" w:rsidRPr="0083333E" w:rsidRDefault="00E76A99" w:rsidP="00E76A99">
      <w:pPr>
        <w:ind w:left="-284"/>
        <w:jc w:val="both"/>
        <w:rPr>
          <w:sz w:val="28"/>
          <w:szCs w:val="28"/>
        </w:rPr>
      </w:pPr>
      <w:r w:rsidRPr="0083333E">
        <w:rPr>
          <w:sz w:val="28"/>
          <w:szCs w:val="28"/>
        </w:rPr>
        <w:t>наименование главного распорядителя; наименования застройщика (заказчика);</w:t>
      </w:r>
    </w:p>
    <w:p w:rsidR="00E76A99" w:rsidRPr="0083333E" w:rsidRDefault="00E76A99" w:rsidP="00E76A99">
      <w:pPr>
        <w:ind w:left="-284"/>
        <w:jc w:val="both"/>
        <w:rPr>
          <w:sz w:val="28"/>
          <w:szCs w:val="28"/>
        </w:rPr>
      </w:pPr>
      <w:r w:rsidRPr="0083333E">
        <w:rPr>
          <w:sz w:val="28"/>
          <w:szCs w:val="28"/>
        </w:rPr>
        <w:t>мощность (прирост мощности) объекта капитального строительства, подлежащая вводу, мощность объекта недвижимого имущества;</w:t>
      </w:r>
    </w:p>
    <w:p w:rsidR="00E76A99" w:rsidRPr="0083333E" w:rsidRDefault="00E76A99" w:rsidP="00E76A99">
      <w:pPr>
        <w:ind w:left="-284"/>
        <w:jc w:val="both"/>
        <w:rPr>
          <w:sz w:val="28"/>
          <w:szCs w:val="28"/>
        </w:rPr>
      </w:pPr>
      <w:r w:rsidRPr="0083333E">
        <w:rPr>
          <w:sz w:val="28"/>
          <w:szCs w:val="28"/>
        </w:rPr>
        <w:t>срок ввода в эксплуатацию (приобретения) объекта капитального строительства (объекта недвижимого имущества);</w:t>
      </w:r>
    </w:p>
    <w:p w:rsidR="00E76A99" w:rsidRPr="0083333E" w:rsidRDefault="00E76A99" w:rsidP="00E76A99">
      <w:pPr>
        <w:ind w:left="-284"/>
        <w:jc w:val="both"/>
        <w:rPr>
          <w:sz w:val="28"/>
          <w:szCs w:val="28"/>
        </w:rPr>
      </w:pPr>
      <w:r w:rsidRPr="0083333E">
        <w:rPr>
          <w:sz w:val="28"/>
          <w:szCs w:val="28"/>
        </w:rPr>
        <w:t xml:space="preserve">сметная стоимость объекта капитального строительства (при наличии утвержденной проектной документации) или предполагаемая (предельная) стоимость объекта капитального строительства (согласно паспорту инвестиционного проекта) либо стоимость приобретения объекта недвижимого имущества (согласно паспорту инвестиционного проекта) с указанием размера средств, выделяемых на подготовку проектной документации или приобретение прав на использование типовой проектной документации, информация о которой включена в реестр типовой проектной документации (в отношении жилых и </w:t>
      </w:r>
      <w:r w:rsidRPr="0083333E">
        <w:rPr>
          <w:sz w:val="28"/>
          <w:szCs w:val="28"/>
        </w:rPr>
        <w:lastRenderedPageBreak/>
        <w:t>административных зданий, объектов социально-культурного и коммунально-бытового назначения), проведение инженерных изысканий, выполняемых для подготовки такой проектной документации, также на проведение технологического и ценового аудита, государственной экспертизы проектной документации, результаты инженерных изысканий, проведение проверки достоверности определения сметной стоимости объектов капитального строительства - в случае, если субсидия на указанные цели предоставляется;</w:t>
      </w:r>
    </w:p>
    <w:p w:rsidR="00E76A99" w:rsidRPr="0083333E" w:rsidRDefault="00E76A99" w:rsidP="00E76A99">
      <w:pPr>
        <w:ind w:left="-284"/>
        <w:jc w:val="both"/>
        <w:rPr>
          <w:sz w:val="28"/>
          <w:szCs w:val="28"/>
        </w:rPr>
      </w:pPr>
      <w:r w:rsidRPr="0083333E">
        <w:rPr>
          <w:sz w:val="28"/>
          <w:szCs w:val="28"/>
        </w:rPr>
        <w:t>распределение (по годам реализации инвестиционного проекта) сметной стоимости объекта капитального строительства или его предполагаемой (предельной) стоимости либо стоимости приобретения объекта недвижимого имущества, рассчитанной в ценах соответствующих лет реализации инвестиционного проекта;</w:t>
      </w:r>
    </w:p>
    <w:p w:rsidR="00E76A99" w:rsidRPr="0083333E" w:rsidRDefault="00E76A99" w:rsidP="00E76A99">
      <w:pPr>
        <w:ind w:left="-284"/>
        <w:jc w:val="both"/>
        <w:rPr>
          <w:sz w:val="28"/>
          <w:szCs w:val="28"/>
        </w:rPr>
      </w:pPr>
      <w:r w:rsidRPr="0083333E">
        <w:rPr>
          <w:sz w:val="28"/>
          <w:szCs w:val="28"/>
        </w:rPr>
        <w:t>общий (предельный) размер субсидии с указанием размера средств, выделяемых на подготовку проектной документации или приобретение прав на использование типовой проектной документации, информация о которой включена в реестр типовой проектной документации (в отношении жилых и административных зданий, объектов социально-культурного и коммунально-бытового назначения), проведение инженерных изысканий, выполняемых для подготовки такой проектной документации, проведение государственной экспертизы проектной документации и результатов инженерных изысканий, проведение проверки достоверности определения сметной стоимости объектов капитального строительства, финансовое обеспечение строительства (реконструкции, в том числе с элементами реставрации, технического перевооружения), а также на проведение технологического и ценового аудита в случае, если субсидия на указанные цели предоставляется;</w:t>
      </w:r>
    </w:p>
    <w:p w:rsidR="00E76A99" w:rsidRPr="0083333E" w:rsidRDefault="00E76A99" w:rsidP="00E76A99">
      <w:pPr>
        <w:ind w:left="-284"/>
        <w:jc w:val="both"/>
        <w:rPr>
          <w:sz w:val="28"/>
          <w:szCs w:val="28"/>
        </w:rPr>
      </w:pPr>
      <w:r w:rsidRPr="0083333E">
        <w:rPr>
          <w:sz w:val="28"/>
          <w:szCs w:val="28"/>
        </w:rPr>
        <w:t>распределение (по годам реализации инвестиционного проекта) общего (предельного) размера субсидии, рассчитанного в ценах соответствующих лет реализации инвестиционного проекта;</w:t>
      </w:r>
    </w:p>
    <w:p w:rsidR="00E76A99" w:rsidRPr="0083333E" w:rsidRDefault="00E76A99" w:rsidP="00E76A99">
      <w:pPr>
        <w:ind w:left="-284"/>
        <w:jc w:val="both"/>
        <w:rPr>
          <w:sz w:val="28"/>
          <w:szCs w:val="28"/>
        </w:rPr>
      </w:pPr>
      <w:r w:rsidRPr="0083333E">
        <w:rPr>
          <w:sz w:val="28"/>
          <w:szCs w:val="28"/>
        </w:rPr>
        <w:t>общий размер средств учреждения либо предприятия, направляемых на реализацию инвестиционного проекта, рассчитанный в ценах соответствующих лет реализации инвестиционного проекта;</w:t>
      </w:r>
    </w:p>
    <w:p w:rsidR="00E76A99" w:rsidRPr="0083333E" w:rsidRDefault="00E76A99" w:rsidP="00E76A99">
      <w:pPr>
        <w:ind w:left="-284"/>
        <w:jc w:val="both"/>
        <w:rPr>
          <w:sz w:val="28"/>
          <w:szCs w:val="28"/>
        </w:rPr>
      </w:pPr>
      <w:r w:rsidRPr="0083333E">
        <w:rPr>
          <w:sz w:val="28"/>
          <w:szCs w:val="28"/>
        </w:rPr>
        <w:t>распределение (по годам реализации инвестиционного проекта) общего размера средств учреждения либо предприятия, направляемых на реализацию инвестиционного проекта, рассчитанного в ценах соответствующих лет реализации инвестиционного проекта;</w:t>
      </w:r>
    </w:p>
    <w:p w:rsidR="00E76A99" w:rsidRPr="0083333E" w:rsidRDefault="00E76A99" w:rsidP="00E76A99">
      <w:pPr>
        <w:ind w:left="-284"/>
        <w:jc w:val="both"/>
        <w:rPr>
          <w:sz w:val="28"/>
          <w:szCs w:val="28"/>
        </w:rPr>
      </w:pPr>
      <w:r w:rsidRPr="0083333E">
        <w:rPr>
          <w:sz w:val="28"/>
          <w:szCs w:val="28"/>
        </w:rPr>
        <w:t>удельная стоимость 1 кв. м площади при строительстве, реконструкции (в том числе с элементами реставрации, техническое перевооружение) объекта капитального строительства.</w:t>
      </w:r>
    </w:p>
    <w:p w:rsidR="00E76A99" w:rsidRPr="0083333E" w:rsidRDefault="00E76A99" w:rsidP="00E76A99">
      <w:pPr>
        <w:ind w:left="-284"/>
        <w:jc w:val="both"/>
        <w:rPr>
          <w:sz w:val="28"/>
          <w:szCs w:val="28"/>
        </w:rPr>
      </w:pPr>
      <w:bookmarkStart w:id="40" w:name="sub_2010"/>
      <w:r w:rsidRPr="0083333E">
        <w:rPr>
          <w:sz w:val="28"/>
          <w:szCs w:val="28"/>
        </w:rPr>
        <w:t xml:space="preserve">10. </w:t>
      </w:r>
      <w:r>
        <w:rPr>
          <w:sz w:val="28"/>
          <w:szCs w:val="28"/>
        </w:rPr>
        <w:t>Главный распорядитель</w:t>
      </w:r>
      <w:r w:rsidRPr="0083333E">
        <w:rPr>
          <w:sz w:val="28"/>
          <w:szCs w:val="28"/>
        </w:rPr>
        <w:t xml:space="preserve"> направляет проект решения с пояснительной запиской и финансово-экономическим обоснованием в </w:t>
      </w:r>
      <w:r>
        <w:rPr>
          <w:sz w:val="28"/>
          <w:szCs w:val="28"/>
        </w:rPr>
        <w:t>Финансовое управление администрации Чамзинского</w:t>
      </w:r>
      <w:r w:rsidRPr="0083333E">
        <w:rPr>
          <w:sz w:val="28"/>
          <w:szCs w:val="28"/>
        </w:rPr>
        <w:t xml:space="preserve"> муниципального района Республики Мордовия на согласование с целью включения бюджетных ассигнований на предоставление субсидий на осуществление капитальных вложений в объекты капитального строительства в решение Совета депутатов </w:t>
      </w:r>
      <w:r>
        <w:rPr>
          <w:sz w:val="28"/>
          <w:szCs w:val="28"/>
        </w:rPr>
        <w:t>Чамзинского</w:t>
      </w:r>
      <w:r w:rsidRPr="0083333E">
        <w:rPr>
          <w:sz w:val="28"/>
          <w:szCs w:val="28"/>
        </w:rPr>
        <w:t xml:space="preserve"> муниципального района </w:t>
      </w:r>
      <w:r w:rsidRPr="0083333E">
        <w:rPr>
          <w:sz w:val="28"/>
          <w:szCs w:val="28"/>
        </w:rPr>
        <w:lastRenderedPageBreak/>
        <w:t xml:space="preserve">Республики Мордовия о бюджете </w:t>
      </w:r>
      <w:r>
        <w:rPr>
          <w:sz w:val="28"/>
          <w:szCs w:val="28"/>
        </w:rPr>
        <w:t>Чамзинского</w:t>
      </w:r>
      <w:r w:rsidRPr="0083333E">
        <w:rPr>
          <w:sz w:val="28"/>
          <w:szCs w:val="28"/>
        </w:rPr>
        <w:t xml:space="preserve"> муниципального района Республики Мордовия на текущий финансовый год и плановый период.</w:t>
      </w:r>
    </w:p>
    <w:p w:rsidR="00E76A99" w:rsidRPr="0083333E" w:rsidRDefault="00E76A99" w:rsidP="00E76A99">
      <w:pPr>
        <w:ind w:left="-284"/>
        <w:jc w:val="both"/>
        <w:rPr>
          <w:sz w:val="28"/>
          <w:szCs w:val="28"/>
        </w:rPr>
      </w:pPr>
      <w:bookmarkStart w:id="41" w:name="sub_2013"/>
      <w:bookmarkEnd w:id="40"/>
      <w:r w:rsidRPr="0083333E">
        <w:rPr>
          <w:sz w:val="28"/>
          <w:szCs w:val="28"/>
        </w:rPr>
        <w:t xml:space="preserve">13. Проект решения рассматривается и согласовывается соответствующими структурными подразделениями, функциональными органами Администрации </w:t>
      </w:r>
      <w:r>
        <w:rPr>
          <w:sz w:val="28"/>
          <w:szCs w:val="28"/>
        </w:rPr>
        <w:t>Чамзинского</w:t>
      </w:r>
      <w:r w:rsidRPr="0083333E">
        <w:rPr>
          <w:sz w:val="28"/>
          <w:szCs w:val="28"/>
        </w:rPr>
        <w:t xml:space="preserve"> муниципального района Республики Мордовия в течение 30 календарных дней.</w:t>
      </w:r>
    </w:p>
    <w:bookmarkEnd w:id="41"/>
    <w:p w:rsidR="00E76A99" w:rsidRPr="0083333E" w:rsidRDefault="00E76A99" w:rsidP="00E76A99">
      <w:pPr>
        <w:ind w:left="-284"/>
        <w:jc w:val="both"/>
        <w:rPr>
          <w:sz w:val="28"/>
          <w:szCs w:val="28"/>
        </w:rPr>
      </w:pPr>
    </w:p>
    <w:p w:rsidR="00E76A99" w:rsidRPr="008335E3" w:rsidRDefault="00E76A99" w:rsidP="00E76A99">
      <w:pPr>
        <w:ind w:left="-284"/>
        <w:jc w:val="both"/>
        <w:rPr>
          <w:sz w:val="28"/>
          <w:szCs w:val="28"/>
        </w:rPr>
      </w:pPr>
    </w:p>
    <w:p w:rsidR="00E62D8E" w:rsidRPr="00CE44F7" w:rsidRDefault="00E62D8E" w:rsidP="00E76A99">
      <w:pPr>
        <w:pStyle w:val="ConsPlusNormal"/>
        <w:ind w:left="-284"/>
        <w:jc w:val="both"/>
        <w:outlineLvl w:val="0"/>
        <w:rPr>
          <w:sz w:val="28"/>
          <w:szCs w:val="28"/>
        </w:rPr>
      </w:pPr>
    </w:p>
    <w:p w:rsidR="001B59BD" w:rsidRDefault="001B59BD" w:rsidP="00E76A99">
      <w:pPr>
        <w:ind w:left="-284"/>
        <w:jc w:val="both"/>
        <w:rPr>
          <w:b/>
        </w:rPr>
      </w:pPr>
    </w:p>
    <w:p w:rsidR="001B59BD" w:rsidRDefault="001B59BD" w:rsidP="00E76A99">
      <w:pPr>
        <w:ind w:left="-284"/>
        <w:jc w:val="both"/>
        <w:rPr>
          <w:b/>
        </w:rPr>
      </w:pPr>
    </w:p>
    <w:p w:rsidR="00E7692A" w:rsidRDefault="00E7692A" w:rsidP="00CD7AB1">
      <w:pPr>
        <w:ind w:left="-567"/>
        <w:jc w:val="both"/>
        <w:rPr>
          <w:b/>
        </w:rPr>
      </w:pPr>
    </w:p>
    <w:p w:rsidR="001471BF" w:rsidRPr="00475B51" w:rsidRDefault="001471BF" w:rsidP="00CD7AB1">
      <w:pPr>
        <w:ind w:left="-567"/>
        <w:jc w:val="both"/>
        <w:rPr>
          <w:b/>
        </w:rPr>
      </w:pPr>
      <w:r w:rsidRPr="00475B51">
        <w:rPr>
          <w:b/>
        </w:rPr>
        <w:t>Главный редактор:</w:t>
      </w:r>
    </w:p>
    <w:p w:rsidR="001471BF" w:rsidRPr="00475B51" w:rsidRDefault="001471BF" w:rsidP="00CD7AB1">
      <w:pPr>
        <w:ind w:left="-567"/>
        <w:jc w:val="both"/>
        <w:rPr>
          <w:b/>
        </w:rPr>
      </w:pPr>
      <w:r w:rsidRPr="00475B51">
        <w:rPr>
          <w:b/>
        </w:rPr>
        <w:t>юрисконсульт юридического отдела</w:t>
      </w:r>
    </w:p>
    <w:p w:rsidR="001471BF" w:rsidRDefault="001471BF" w:rsidP="00CD7AB1">
      <w:pPr>
        <w:ind w:left="-567"/>
        <w:jc w:val="both"/>
        <w:rPr>
          <w:b/>
        </w:rPr>
      </w:pPr>
      <w:r w:rsidRPr="00475B51">
        <w:rPr>
          <w:b/>
        </w:rPr>
        <w:t xml:space="preserve">администрации </w:t>
      </w:r>
    </w:p>
    <w:p w:rsidR="001471BF" w:rsidRDefault="001471BF" w:rsidP="00CD7AB1">
      <w:pPr>
        <w:ind w:left="-567" w:right="-4920"/>
        <w:jc w:val="both"/>
        <w:rPr>
          <w:b/>
        </w:rPr>
      </w:pPr>
      <w:r w:rsidRPr="00475B51">
        <w:rPr>
          <w:b/>
        </w:rPr>
        <w:t xml:space="preserve">Чамзинского муниципального района </w:t>
      </w:r>
      <w:r w:rsidR="00947FF3">
        <w:rPr>
          <w:b/>
        </w:rPr>
        <w:t xml:space="preserve">      </w:t>
      </w:r>
      <w:bookmarkStart w:id="42" w:name="_GoBack"/>
      <w:bookmarkEnd w:id="42"/>
      <w:r>
        <w:rPr>
          <w:b/>
        </w:rPr>
        <w:t xml:space="preserve">                                                         Е.Н. Спирина</w:t>
      </w:r>
      <w:r w:rsidRPr="00475B51">
        <w:rPr>
          <w:b/>
        </w:rPr>
        <w:t xml:space="preserve">      </w:t>
      </w:r>
      <w:r>
        <w:rPr>
          <w:b/>
        </w:rPr>
        <w:t xml:space="preserve">                         </w:t>
      </w:r>
    </w:p>
    <w:p w:rsidR="001471BF" w:rsidRPr="00475B51" w:rsidRDefault="001471BF" w:rsidP="00CD7AB1">
      <w:pPr>
        <w:ind w:left="-567"/>
        <w:jc w:val="both"/>
        <w:rPr>
          <w:b/>
        </w:rPr>
      </w:pPr>
    </w:p>
    <w:p w:rsidR="001471BF" w:rsidRPr="00475B51" w:rsidRDefault="001471BF" w:rsidP="00CD7AB1">
      <w:pPr>
        <w:ind w:left="-567"/>
        <w:jc w:val="both"/>
        <w:rPr>
          <w:b/>
        </w:rPr>
      </w:pPr>
      <w:r w:rsidRPr="00475B51">
        <w:rPr>
          <w:b/>
        </w:rPr>
        <w:t>адрес: р.п. Чамзинка, ул. Победы, д. 1</w:t>
      </w:r>
    </w:p>
    <w:p w:rsidR="001471BF" w:rsidRPr="00475B51" w:rsidRDefault="001471BF" w:rsidP="00CD7AB1">
      <w:pPr>
        <w:ind w:left="-567"/>
        <w:jc w:val="both"/>
        <w:rPr>
          <w:b/>
        </w:rPr>
      </w:pPr>
      <w:r w:rsidRPr="00475B51">
        <w:rPr>
          <w:b/>
        </w:rPr>
        <w:t xml:space="preserve">эл.почта: </w:t>
      </w:r>
      <w:r w:rsidRPr="00475B51">
        <w:rPr>
          <w:b/>
          <w:lang w:val="en-US"/>
        </w:rPr>
        <w:t>inform</w:t>
      </w:r>
      <w:r w:rsidRPr="00475B51">
        <w:rPr>
          <w:b/>
        </w:rPr>
        <w:t>113@</w:t>
      </w:r>
      <w:r w:rsidRPr="00475B51">
        <w:rPr>
          <w:b/>
          <w:lang w:val="en-US"/>
        </w:rPr>
        <w:t>mail</w:t>
      </w:r>
      <w:r w:rsidRPr="00475B51">
        <w:rPr>
          <w:b/>
        </w:rPr>
        <w:t>.</w:t>
      </w:r>
      <w:r w:rsidRPr="00475B51">
        <w:rPr>
          <w:b/>
          <w:lang w:val="en-US"/>
        </w:rPr>
        <w:t>ru</w:t>
      </w:r>
    </w:p>
    <w:p w:rsidR="002E0945" w:rsidRPr="007D1B8D" w:rsidRDefault="001471BF" w:rsidP="00CD7AB1">
      <w:pPr>
        <w:tabs>
          <w:tab w:val="left" w:pos="8010"/>
        </w:tabs>
        <w:ind w:left="-567"/>
        <w:rPr>
          <w:rFonts w:ascii="Franklin Gothic Demi Cond" w:hAnsi="Franklin Gothic Demi Cond"/>
        </w:rPr>
      </w:pPr>
      <w:r>
        <w:rPr>
          <w:b/>
        </w:rPr>
        <w:t>тел: 2-12-43</w:t>
      </w:r>
      <w:r w:rsidRPr="00475B51">
        <w:rPr>
          <w:b/>
        </w:rPr>
        <w:t>, 2-12-00 факс: 2-12-00</w:t>
      </w:r>
      <w:r w:rsidR="007D1B8D">
        <w:rPr>
          <w:rFonts w:ascii="Franklin Gothic Demi Cond" w:hAnsi="Franklin Gothic Demi Cond"/>
        </w:rPr>
        <w:tab/>
      </w:r>
    </w:p>
    <w:sectPr w:rsidR="002E0945" w:rsidRPr="007D1B8D" w:rsidSect="00E7692A">
      <w:headerReference w:type="even" r:id="rId46"/>
      <w:headerReference w:type="default" r:id="rId47"/>
      <w:footerReference w:type="default" r:id="rId48"/>
      <w:pgSz w:w="11906" w:h="16838"/>
      <w:pgMar w:top="1134" w:right="567" w:bottom="709"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4E5C" w:rsidRDefault="00D74E5C" w:rsidP="002F337A">
      <w:r>
        <w:separator/>
      </w:r>
    </w:p>
  </w:endnote>
  <w:endnote w:type="continuationSeparator" w:id="0">
    <w:p w:rsidR="00D74E5C" w:rsidRDefault="00D74E5C" w:rsidP="002F33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PetersburgCTT">
    <w:altName w:val="Times New Roman"/>
    <w:charset w:val="CC"/>
    <w:family w:val="roman"/>
    <w:pitch w:val="variable"/>
    <w:sig w:usb0="00000201" w:usb1="00000000" w:usb2="00000000" w:usb3="00000000" w:csb0="00000004"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ookman Old Style">
    <w:panose1 w:val="02050604050505020204"/>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a_FuturaOrto">
    <w:altName w:val="Century Gothic"/>
    <w:charset w:val="CC"/>
    <w:family w:val="swiss"/>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Courier">
    <w:panose1 w:val="02070409020205020404"/>
    <w:charset w:val="00"/>
    <w:family w:val="modern"/>
    <w:notTrueType/>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entury Gothic">
    <w:panose1 w:val="020B0502020202020204"/>
    <w:charset w:val="CC"/>
    <w:family w:val="swiss"/>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Franklin Gothic Demi Cond">
    <w:panose1 w:val="020B0706030402020204"/>
    <w:charset w:val="CC"/>
    <w:family w:val="swiss"/>
    <w:pitch w:val="variable"/>
    <w:sig w:usb0="00000287" w:usb1="00000000" w:usb2="00000000" w:usb3="00000000" w:csb0="0000009F" w:csb1="00000000"/>
  </w:font>
  <w:font w:name="Garamond">
    <w:panose1 w:val="02020404030301010803"/>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66878"/>
      <w:docPartObj>
        <w:docPartGallery w:val="Page Numbers (Bottom of Page)"/>
        <w:docPartUnique/>
      </w:docPartObj>
    </w:sdtPr>
    <w:sdtContent>
      <w:p w:rsidR="009A18D5" w:rsidRDefault="009A18D5">
        <w:pPr>
          <w:pStyle w:val="af0"/>
          <w:jc w:val="center"/>
        </w:pPr>
        <w:fldSimple w:instr=" PAGE   \* MERGEFORMAT ">
          <w:r w:rsidR="001C7D47">
            <w:rPr>
              <w:noProof/>
            </w:rPr>
            <w:t>1</w:t>
          </w:r>
        </w:fldSimple>
      </w:p>
    </w:sdtContent>
  </w:sdt>
  <w:p w:rsidR="009A18D5" w:rsidRDefault="009A18D5">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4E5C" w:rsidRDefault="00D74E5C" w:rsidP="002F337A">
      <w:r>
        <w:separator/>
      </w:r>
    </w:p>
  </w:footnote>
  <w:footnote w:type="continuationSeparator" w:id="0">
    <w:p w:rsidR="00D74E5C" w:rsidRDefault="00D74E5C" w:rsidP="002F337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18D5" w:rsidRDefault="009A18D5" w:rsidP="003A6ADA">
    <w:pPr>
      <w:pStyle w:val="ae"/>
      <w:framePr w:wrap="around" w:vAnchor="text" w:hAnchor="margin" w:xAlign="right" w:y="1"/>
      <w:rPr>
        <w:rStyle w:val="affffffe"/>
      </w:rPr>
    </w:pPr>
    <w:r>
      <w:rPr>
        <w:rStyle w:val="affffffe"/>
      </w:rPr>
      <w:fldChar w:fldCharType="begin"/>
    </w:r>
    <w:r>
      <w:rPr>
        <w:rStyle w:val="affffffe"/>
      </w:rPr>
      <w:instrText xml:space="preserve">PAGE  </w:instrText>
    </w:r>
    <w:r>
      <w:rPr>
        <w:rStyle w:val="affffffe"/>
      </w:rPr>
      <w:fldChar w:fldCharType="end"/>
    </w:r>
  </w:p>
  <w:p w:rsidR="009A18D5" w:rsidRDefault="009A18D5" w:rsidP="003A6ADA">
    <w:pPr>
      <w:pStyle w:val="ae"/>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18D5" w:rsidRDefault="009A18D5" w:rsidP="003A6ADA">
    <w:pPr>
      <w:pStyle w:val="ae"/>
      <w:framePr w:wrap="around" w:vAnchor="text" w:hAnchor="margin" w:xAlign="right" w:y="1"/>
      <w:rPr>
        <w:rStyle w:val="affffffe"/>
      </w:rPr>
    </w:pPr>
  </w:p>
  <w:p w:rsidR="009A18D5" w:rsidRDefault="009A18D5" w:rsidP="003A6ADA">
    <w:pPr>
      <w:pStyle w:val="ae"/>
      <w:ind w:right="360"/>
    </w:pPr>
  </w:p>
  <w:p w:rsidR="009A18D5" w:rsidRDefault="009A18D5" w:rsidP="003A6ADA">
    <w:pPr>
      <w:pStyle w:val="ae"/>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62D6317A"/>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nsid w:val="00000003"/>
    <w:multiLevelType w:val="multilevel"/>
    <w:tmpl w:val="00000003"/>
    <w:styleLink w:val="46"/>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4"/>
    <w:multiLevelType w:val="multilevel"/>
    <w:tmpl w:val="00000004"/>
    <w:name w:val="WW8Num1"/>
    <w:lvl w:ilvl="0">
      <w:start w:val="7"/>
      <w:numFmt w:val="decimal"/>
      <w:lvlText w:val="%1."/>
      <w:lvlJc w:val="left"/>
      <w:pPr>
        <w:tabs>
          <w:tab w:val="num" w:pos="540"/>
        </w:tabs>
        <w:ind w:left="540" w:hanging="540"/>
      </w:pPr>
    </w:lvl>
    <w:lvl w:ilvl="1">
      <w:start w:val="4"/>
      <w:numFmt w:val="decimal"/>
      <w:lvlText w:val="%1.%2."/>
      <w:lvlJc w:val="left"/>
      <w:pPr>
        <w:tabs>
          <w:tab w:val="num" w:pos="540"/>
        </w:tabs>
        <w:ind w:left="540" w:hanging="54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nsid w:val="00000005"/>
    <w:multiLevelType w:val="multilevel"/>
    <w:tmpl w:val="00000005"/>
    <w:name w:val="WW8Num2"/>
    <w:lvl w:ilvl="0">
      <w:start w:val="7"/>
      <w:numFmt w:val="decimal"/>
      <w:lvlText w:val="%1."/>
      <w:lvlJc w:val="left"/>
      <w:pPr>
        <w:tabs>
          <w:tab w:val="num" w:pos="540"/>
        </w:tabs>
        <w:ind w:left="540" w:hanging="540"/>
      </w:pPr>
    </w:lvl>
    <w:lvl w:ilvl="1">
      <w:start w:val="2"/>
      <w:numFmt w:val="decimal"/>
      <w:lvlText w:val="%1.%2."/>
      <w:lvlJc w:val="left"/>
      <w:pPr>
        <w:tabs>
          <w:tab w:val="num" w:pos="540"/>
        </w:tabs>
        <w:ind w:left="540" w:hanging="54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nsid w:val="00000006"/>
    <w:multiLevelType w:val="multilevel"/>
    <w:tmpl w:val="515CBD12"/>
    <w:name w:val="WW8Num4"/>
    <w:lvl w:ilvl="0">
      <w:start w:val="1"/>
      <w:numFmt w:val="decimal"/>
      <w:lvlText w:val="%1."/>
      <w:lvlJc w:val="left"/>
      <w:pPr>
        <w:tabs>
          <w:tab w:val="num" w:pos="1049"/>
        </w:tabs>
        <w:ind w:left="1049" w:hanging="340"/>
      </w:pPr>
      <w:rPr>
        <w:rFonts w:ascii="Times New Roman" w:eastAsia="Times New Roman" w:hAnsi="Times New Roman" w:cs="Times New Roman"/>
      </w:rPr>
    </w:lvl>
    <w:lvl w:ilvl="1">
      <w:start w:val="1"/>
      <w:numFmt w:val="decimal"/>
      <w:lvlText w:val="%1.%2."/>
      <w:lvlJc w:val="left"/>
      <w:pPr>
        <w:tabs>
          <w:tab w:val="num" w:pos="2109"/>
        </w:tabs>
        <w:ind w:left="2109" w:hanging="720"/>
      </w:pPr>
    </w:lvl>
    <w:lvl w:ilvl="2">
      <w:start w:val="1"/>
      <w:numFmt w:val="decimal"/>
      <w:lvlText w:val="%1.%2.%3."/>
      <w:lvlJc w:val="left"/>
      <w:pPr>
        <w:tabs>
          <w:tab w:val="num" w:pos="2109"/>
        </w:tabs>
        <w:ind w:left="2109" w:hanging="720"/>
      </w:pPr>
    </w:lvl>
    <w:lvl w:ilvl="3">
      <w:start w:val="1"/>
      <w:numFmt w:val="decimal"/>
      <w:lvlText w:val="%1.%2.%3.%4."/>
      <w:lvlJc w:val="left"/>
      <w:pPr>
        <w:tabs>
          <w:tab w:val="num" w:pos="2469"/>
        </w:tabs>
        <w:ind w:left="2469" w:hanging="1080"/>
      </w:pPr>
    </w:lvl>
    <w:lvl w:ilvl="4">
      <w:start w:val="1"/>
      <w:numFmt w:val="decimal"/>
      <w:lvlText w:val="%1.%2.%3.%4.%5."/>
      <w:lvlJc w:val="left"/>
      <w:pPr>
        <w:tabs>
          <w:tab w:val="num" w:pos="2469"/>
        </w:tabs>
        <w:ind w:left="2469" w:hanging="1080"/>
      </w:pPr>
    </w:lvl>
    <w:lvl w:ilvl="5">
      <w:start w:val="1"/>
      <w:numFmt w:val="decimal"/>
      <w:lvlText w:val="%1.%2.%3.%4.%5.%6."/>
      <w:lvlJc w:val="left"/>
      <w:pPr>
        <w:tabs>
          <w:tab w:val="num" w:pos="2829"/>
        </w:tabs>
        <w:ind w:left="2829" w:hanging="1440"/>
      </w:pPr>
    </w:lvl>
    <w:lvl w:ilvl="6">
      <w:start w:val="1"/>
      <w:numFmt w:val="decimal"/>
      <w:lvlText w:val="%1.%2.%3.%4.%5.%6.%7."/>
      <w:lvlJc w:val="left"/>
      <w:pPr>
        <w:tabs>
          <w:tab w:val="num" w:pos="3189"/>
        </w:tabs>
        <w:ind w:left="3189" w:hanging="1800"/>
      </w:pPr>
    </w:lvl>
    <w:lvl w:ilvl="7">
      <w:start w:val="1"/>
      <w:numFmt w:val="decimal"/>
      <w:lvlText w:val="%1.%2.%3.%4.%5.%6.%7.%8."/>
      <w:lvlJc w:val="left"/>
      <w:pPr>
        <w:tabs>
          <w:tab w:val="num" w:pos="3189"/>
        </w:tabs>
        <w:ind w:left="3189" w:hanging="1800"/>
      </w:pPr>
    </w:lvl>
    <w:lvl w:ilvl="8">
      <w:start w:val="1"/>
      <w:numFmt w:val="decimal"/>
      <w:lvlText w:val="%1.%2.%3.%4.%5.%6.%7.%8.%9."/>
      <w:lvlJc w:val="left"/>
      <w:pPr>
        <w:tabs>
          <w:tab w:val="num" w:pos="3549"/>
        </w:tabs>
        <w:ind w:left="3549" w:hanging="2160"/>
      </w:pPr>
    </w:lvl>
  </w:abstractNum>
  <w:abstractNum w:abstractNumId="5">
    <w:nsid w:val="00000007"/>
    <w:multiLevelType w:val="multilevel"/>
    <w:tmpl w:val="00000007"/>
    <w:name w:val="WW8Num5"/>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00000008"/>
    <w:multiLevelType w:val="multilevel"/>
    <w:tmpl w:val="EA267A20"/>
    <w:name w:val="WW8Num6"/>
    <w:lvl w:ilvl="0">
      <w:start w:val="7"/>
      <w:numFmt w:val="decimal"/>
      <w:lvlText w:val="%1."/>
      <w:lvlJc w:val="left"/>
      <w:pPr>
        <w:tabs>
          <w:tab w:val="num" w:pos="540"/>
        </w:tabs>
        <w:ind w:left="540" w:hanging="540"/>
      </w:pPr>
    </w:lvl>
    <w:lvl w:ilvl="1">
      <w:start w:val="1"/>
      <w:numFmt w:val="decimal"/>
      <w:lvlText w:val="%1.%2."/>
      <w:lvlJc w:val="left"/>
      <w:pPr>
        <w:tabs>
          <w:tab w:val="num" w:pos="540"/>
        </w:tabs>
        <w:ind w:left="540" w:hanging="540"/>
      </w:pPr>
    </w:lvl>
    <w:lvl w:ilvl="2">
      <w:start w:val="1"/>
      <w:numFmt w:val="decimal"/>
      <w:lvlText w:val="%1.%2.%3."/>
      <w:lvlJc w:val="left"/>
      <w:pPr>
        <w:tabs>
          <w:tab w:val="num" w:pos="1430"/>
        </w:tabs>
        <w:ind w:left="143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nsid w:val="00000009"/>
    <w:multiLevelType w:val="multilevel"/>
    <w:tmpl w:val="00000009"/>
    <w:name w:val="WW8Num7"/>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Wingdings" w:hAnsi="Wingdings"/>
      </w:rPr>
    </w:lvl>
    <w:lvl w:ilvl="2">
      <w:start w:val="39"/>
      <w:numFmt w:val="bullet"/>
      <w:lvlText w:val="-"/>
      <w:lvlJc w:val="left"/>
      <w:pPr>
        <w:tabs>
          <w:tab w:val="num" w:pos="2520"/>
        </w:tabs>
        <w:ind w:left="2520" w:hanging="360"/>
      </w:pPr>
      <w:rPr>
        <w:rFonts w:ascii="Times New Roman" w:hAnsi="Times New Roman" w:cs="Times New Roman"/>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8">
    <w:nsid w:val="0000000A"/>
    <w:multiLevelType w:val="multilevel"/>
    <w:tmpl w:val="0000000A"/>
    <w:name w:val="WW8Num8"/>
    <w:lvl w:ilvl="0">
      <w:start w:val="8"/>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1713"/>
        </w:tabs>
        <w:ind w:left="1713"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nsid w:val="00000010"/>
    <w:multiLevelType w:val="multilevel"/>
    <w:tmpl w:val="B0B6C718"/>
    <w:name w:val="WW8Num9"/>
    <w:lvl w:ilvl="0">
      <w:start w:val="10"/>
      <w:numFmt w:val="decimal"/>
      <w:lvlText w:val="%1."/>
      <w:lvlJc w:val="left"/>
      <w:pPr>
        <w:tabs>
          <w:tab w:val="num" w:pos="480"/>
        </w:tabs>
        <w:ind w:left="480" w:hanging="480"/>
      </w:pPr>
    </w:lvl>
    <w:lvl w:ilvl="1">
      <w:start w:val="1"/>
      <w:numFmt w:val="decimal"/>
      <w:lvlText w:val="%1.%2."/>
      <w:lvlJc w:val="left"/>
      <w:pPr>
        <w:tabs>
          <w:tab w:val="num" w:pos="622"/>
        </w:tabs>
        <w:ind w:left="622" w:hanging="480"/>
      </w:pPr>
    </w:lvl>
    <w:lvl w:ilvl="2">
      <w:start w:val="1"/>
      <w:numFmt w:val="decimal"/>
      <w:lvlText w:val="%1.%2.%3."/>
      <w:lvlJc w:val="left"/>
      <w:pPr>
        <w:tabs>
          <w:tab w:val="num" w:pos="1620"/>
        </w:tabs>
        <w:ind w:left="1620" w:hanging="720"/>
      </w:pPr>
      <w:rPr>
        <w:color w:val="auto"/>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0">
    <w:nsid w:val="00000012"/>
    <w:multiLevelType w:val="multilevel"/>
    <w:tmpl w:val="00000012"/>
    <w:name w:val="WW8Num10"/>
    <w:lvl w:ilvl="0">
      <w:start w:val="7"/>
      <w:numFmt w:val="decimal"/>
      <w:lvlText w:val="%1."/>
      <w:lvlJc w:val="left"/>
      <w:pPr>
        <w:tabs>
          <w:tab w:val="num" w:pos="540"/>
        </w:tabs>
        <w:ind w:left="540" w:hanging="540"/>
      </w:pPr>
    </w:lvl>
    <w:lvl w:ilvl="1">
      <w:start w:val="3"/>
      <w:numFmt w:val="decimal"/>
      <w:lvlText w:val="%1.%2."/>
      <w:lvlJc w:val="left"/>
      <w:pPr>
        <w:tabs>
          <w:tab w:val="num" w:pos="540"/>
        </w:tabs>
        <w:ind w:left="540" w:hanging="54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13"/>
    <w:multiLevelType w:val="multilevel"/>
    <w:tmpl w:val="00000013"/>
    <w:name w:val="WW8Num16"/>
    <w:lvl w:ilvl="0">
      <w:start w:val="1"/>
      <w:numFmt w:val="bullet"/>
      <w:lvlText w:val=""/>
      <w:lvlJc w:val="left"/>
      <w:pPr>
        <w:tabs>
          <w:tab w:val="num" w:pos="720"/>
        </w:tabs>
        <w:ind w:left="720" w:hanging="360"/>
      </w:pPr>
      <w:rPr>
        <w:rFonts w:ascii="Wingdings" w:hAnsi="Wingdings"/>
        <w:b w:val="0"/>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b w:val="0"/>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b w:val="0"/>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b w:val="0"/>
      </w:rPr>
    </w:lvl>
  </w:abstractNum>
  <w:abstractNum w:abstractNumId="12">
    <w:nsid w:val="052B7D82"/>
    <w:multiLevelType w:val="hybridMultilevel"/>
    <w:tmpl w:val="BB2874F0"/>
    <w:name w:val="WW8Num18"/>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3">
    <w:nsid w:val="0782385D"/>
    <w:multiLevelType w:val="hybridMultilevel"/>
    <w:tmpl w:val="349EE218"/>
    <w:lvl w:ilvl="0" w:tplc="FFFFFFFF">
      <w:start w:val="4"/>
      <w:numFmt w:val="decimal"/>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4">
    <w:nsid w:val="08E747DB"/>
    <w:multiLevelType w:val="hybridMultilevel"/>
    <w:tmpl w:val="5896C75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0DA94510"/>
    <w:multiLevelType w:val="hybridMultilevel"/>
    <w:tmpl w:val="D39CB782"/>
    <w:lvl w:ilvl="0" w:tplc="0419000F">
      <w:start w:val="1"/>
      <w:numFmt w:val="decimal"/>
      <w:lvlText w:val="%1."/>
      <w:lvlJc w:val="left"/>
      <w:pPr>
        <w:ind w:left="1069" w:hanging="360"/>
      </w:pPr>
      <w:rPr>
        <w:rFonts w:ascii="Times New Roman CYR" w:hAnsi="Times New Roman CYR"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17EE3A07"/>
    <w:multiLevelType w:val="hybridMultilevel"/>
    <w:tmpl w:val="A8983CE2"/>
    <w:lvl w:ilvl="0" w:tplc="47F01A8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400FA5"/>
    <w:multiLevelType w:val="multilevel"/>
    <w:tmpl w:val="F8D23FAC"/>
    <w:lvl w:ilvl="0">
      <w:start w:val="1"/>
      <w:numFmt w:val="decimal"/>
      <w:lvlText w:val="%1."/>
      <w:lvlJc w:val="left"/>
      <w:pPr>
        <w:ind w:left="1070"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510" w:hanging="180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18">
    <w:nsid w:val="2B72707D"/>
    <w:multiLevelType w:val="hybridMultilevel"/>
    <w:tmpl w:val="022210C4"/>
    <w:lvl w:ilvl="0" w:tplc="6848FD9C">
      <w:start w:val="1"/>
      <w:numFmt w:val="decimal"/>
      <w:lvlText w:val="%1)"/>
      <w:lvlJc w:val="left"/>
      <w:pPr>
        <w:ind w:left="1740" w:hanging="102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nsid w:val="2BE77894"/>
    <w:multiLevelType w:val="hybridMultilevel"/>
    <w:tmpl w:val="2090A050"/>
    <w:lvl w:ilvl="0" w:tplc="1E866B1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0">
    <w:nsid w:val="35F9619D"/>
    <w:multiLevelType w:val="hybridMultilevel"/>
    <w:tmpl w:val="66E03580"/>
    <w:lvl w:ilvl="0" w:tplc="D6B80864">
      <w:start w:val="1"/>
      <w:numFmt w:val="decimal"/>
      <w:lvlText w:val="%1."/>
      <w:lvlJc w:val="left"/>
      <w:pPr>
        <w:ind w:left="420" w:hanging="360"/>
      </w:pPr>
      <w:rPr>
        <w:rFonts w:eastAsia="Times New Roman" w:cs="Times New Roman" w:hint="default"/>
        <w:sz w:val="24"/>
      </w:rPr>
    </w:lvl>
    <w:lvl w:ilvl="1" w:tplc="04190019" w:tentative="1">
      <w:start w:val="1"/>
      <w:numFmt w:val="lowerLetter"/>
      <w:lvlText w:val="%2."/>
      <w:lvlJc w:val="left"/>
      <w:pPr>
        <w:ind w:left="1140" w:hanging="360"/>
      </w:pPr>
      <w:rPr>
        <w:rFonts w:cs="Times New Roman"/>
      </w:rPr>
    </w:lvl>
    <w:lvl w:ilvl="2" w:tplc="0419001B" w:tentative="1">
      <w:start w:val="1"/>
      <w:numFmt w:val="lowerRoman"/>
      <w:lvlText w:val="%3."/>
      <w:lvlJc w:val="right"/>
      <w:pPr>
        <w:ind w:left="1860" w:hanging="180"/>
      </w:pPr>
      <w:rPr>
        <w:rFonts w:cs="Times New Roman"/>
      </w:rPr>
    </w:lvl>
    <w:lvl w:ilvl="3" w:tplc="0419000F" w:tentative="1">
      <w:start w:val="1"/>
      <w:numFmt w:val="decimal"/>
      <w:lvlText w:val="%4."/>
      <w:lvlJc w:val="left"/>
      <w:pPr>
        <w:ind w:left="2580" w:hanging="360"/>
      </w:pPr>
      <w:rPr>
        <w:rFonts w:cs="Times New Roman"/>
      </w:rPr>
    </w:lvl>
    <w:lvl w:ilvl="4" w:tplc="04190019" w:tentative="1">
      <w:start w:val="1"/>
      <w:numFmt w:val="lowerLetter"/>
      <w:lvlText w:val="%5."/>
      <w:lvlJc w:val="left"/>
      <w:pPr>
        <w:ind w:left="3300" w:hanging="360"/>
      </w:pPr>
      <w:rPr>
        <w:rFonts w:cs="Times New Roman"/>
      </w:rPr>
    </w:lvl>
    <w:lvl w:ilvl="5" w:tplc="0419001B" w:tentative="1">
      <w:start w:val="1"/>
      <w:numFmt w:val="lowerRoman"/>
      <w:lvlText w:val="%6."/>
      <w:lvlJc w:val="right"/>
      <w:pPr>
        <w:ind w:left="4020" w:hanging="180"/>
      </w:pPr>
      <w:rPr>
        <w:rFonts w:cs="Times New Roman"/>
      </w:rPr>
    </w:lvl>
    <w:lvl w:ilvl="6" w:tplc="0419000F" w:tentative="1">
      <w:start w:val="1"/>
      <w:numFmt w:val="decimal"/>
      <w:lvlText w:val="%7."/>
      <w:lvlJc w:val="left"/>
      <w:pPr>
        <w:ind w:left="4740" w:hanging="360"/>
      </w:pPr>
      <w:rPr>
        <w:rFonts w:cs="Times New Roman"/>
      </w:rPr>
    </w:lvl>
    <w:lvl w:ilvl="7" w:tplc="04190019" w:tentative="1">
      <w:start w:val="1"/>
      <w:numFmt w:val="lowerLetter"/>
      <w:lvlText w:val="%8."/>
      <w:lvlJc w:val="left"/>
      <w:pPr>
        <w:ind w:left="5460" w:hanging="360"/>
      </w:pPr>
      <w:rPr>
        <w:rFonts w:cs="Times New Roman"/>
      </w:rPr>
    </w:lvl>
    <w:lvl w:ilvl="8" w:tplc="0419001B" w:tentative="1">
      <w:start w:val="1"/>
      <w:numFmt w:val="lowerRoman"/>
      <w:lvlText w:val="%9."/>
      <w:lvlJc w:val="right"/>
      <w:pPr>
        <w:ind w:left="6180" w:hanging="180"/>
      </w:pPr>
      <w:rPr>
        <w:rFonts w:cs="Times New Roman"/>
      </w:rPr>
    </w:lvl>
  </w:abstractNum>
  <w:abstractNum w:abstractNumId="21">
    <w:nsid w:val="36F80CDD"/>
    <w:multiLevelType w:val="hybridMultilevel"/>
    <w:tmpl w:val="A4B09A6E"/>
    <w:lvl w:ilvl="0" w:tplc="2EFC07C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7340C26"/>
    <w:multiLevelType w:val="hybridMultilevel"/>
    <w:tmpl w:val="70921C80"/>
    <w:lvl w:ilvl="0" w:tplc="DCF6730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CB404C8"/>
    <w:multiLevelType w:val="hybridMultilevel"/>
    <w:tmpl w:val="4CA26BB8"/>
    <w:lvl w:ilvl="0" w:tplc="7574733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F433AEA"/>
    <w:multiLevelType w:val="hybridMultilevel"/>
    <w:tmpl w:val="280CABD0"/>
    <w:lvl w:ilvl="0" w:tplc="2924C5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44B474A6"/>
    <w:multiLevelType w:val="hybridMultilevel"/>
    <w:tmpl w:val="1C401EB0"/>
    <w:lvl w:ilvl="0" w:tplc="BD0ABB3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46D8002F"/>
    <w:multiLevelType w:val="hybridMultilevel"/>
    <w:tmpl w:val="8C168F36"/>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nsid w:val="49975A19"/>
    <w:multiLevelType w:val="hybridMultilevel"/>
    <w:tmpl w:val="26CA845A"/>
    <w:lvl w:ilvl="0" w:tplc="0419000F">
      <w:start w:val="2"/>
      <w:numFmt w:val="upperRoman"/>
      <w:lvlText w:val="%1."/>
      <w:lvlJc w:val="left"/>
      <w:pPr>
        <w:ind w:left="1855" w:hanging="720"/>
      </w:pPr>
      <w:rPr>
        <w:rFonts w:ascii="Times New Roman" w:hAnsi="Times New Roman"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28">
    <w:nsid w:val="4B5675AD"/>
    <w:multiLevelType w:val="hybridMultilevel"/>
    <w:tmpl w:val="22241144"/>
    <w:lvl w:ilvl="0" w:tplc="B456B602">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9">
    <w:nsid w:val="51AE3B3A"/>
    <w:multiLevelType w:val="hybridMultilevel"/>
    <w:tmpl w:val="D2408C2E"/>
    <w:lvl w:ilvl="0" w:tplc="C2B2C53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D9262FF"/>
    <w:multiLevelType w:val="hybridMultilevel"/>
    <w:tmpl w:val="F490F8CA"/>
    <w:lvl w:ilvl="0" w:tplc="4516B7D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EC211B2"/>
    <w:multiLevelType w:val="hybridMultilevel"/>
    <w:tmpl w:val="00A2989E"/>
    <w:lvl w:ilvl="0" w:tplc="0419000F">
      <w:start w:val="1"/>
      <w:numFmt w:val="decimal"/>
      <w:lvlText w:val="%1."/>
      <w:lvlJc w:val="left"/>
      <w:pPr>
        <w:ind w:left="720" w:hanging="360"/>
      </w:pPr>
      <w:rPr>
        <w:rFonts w:ascii="Times New Roman CYR" w:hAnsi="Times New Roman CYR"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30A361D"/>
    <w:multiLevelType w:val="hybridMultilevel"/>
    <w:tmpl w:val="102CEE4A"/>
    <w:lvl w:ilvl="0" w:tplc="29A4C49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B747ECF"/>
    <w:multiLevelType w:val="multilevel"/>
    <w:tmpl w:val="5EB2599C"/>
    <w:styleLink w:val="WWNum1"/>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4">
    <w:nsid w:val="6BB54B36"/>
    <w:multiLevelType w:val="multilevel"/>
    <w:tmpl w:val="2494B1EA"/>
    <w:name w:val="WW8Num19"/>
    <w:styleLink w:val="WW8Num3"/>
    <w:lvl w:ilvl="0">
      <w:numFmt w:val="bullet"/>
      <w:lvlText w:val=""/>
      <w:lvlJc w:val="left"/>
      <w:pPr>
        <w:ind w:left="360" w:hanging="360"/>
      </w:pPr>
      <w:rPr>
        <w:rFonts w:ascii="Symbol" w:hAnsi="Symbol"/>
        <w:sz w:val="28"/>
        <w:szCs w:val="28"/>
      </w:rPr>
    </w:lvl>
    <w:lvl w:ilvl="1">
      <w:numFmt w:val="bullet"/>
      <w:lvlText w:val=""/>
      <w:lvlJc w:val="left"/>
      <w:pPr>
        <w:ind w:left="720" w:hanging="360"/>
      </w:pPr>
      <w:rPr>
        <w:rFonts w:ascii="Symbol" w:hAnsi="Symbol"/>
        <w:sz w:val="28"/>
        <w:szCs w:val="28"/>
      </w:rPr>
    </w:lvl>
    <w:lvl w:ilvl="2">
      <w:numFmt w:val="bullet"/>
      <w:lvlText w:val=""/>
      <w:lvlJc w:val="left"/>
      <w:pPr>
        <w:ind w:left="1080" w:hanging="360"/>
      </w:pPr>
      <w:rPr>
        <w:rFonts w:ascii="Symbol" w:hAnsi="Symbol"/>
        <w:sz w:val="28"/>
        <w:szCs w:val="28"/>
      </w:rPr>
    </w:lvl>
    <w:lvl w:ilvl="3">
      <w:numFmt w:val="bullet"/>
      <w:lvlText w:val=""/>
      <w:lvlJc w:val="left"/>
      <w:pPr>
        <w:ind w:left="1440" w:hanging="360"/>
      </w:pPr>
      <w:rPr>
        <w:rFonts w:ascii="Symbol" w:hAnsi="Symbol"/>
        <w:sz w:val="28"/>
        <w:szCs w:val="28"/>
      </w:rPr>
    </w:lvl>
    <w:lvl w:ilvl="4">
      <w:numFmt w:val="bullet"/>
      <w:lvlText w:val=""/>
      <w:lvlJc w:val="left"/>
      <w:pPr>
        <w:ind w:left="1800" w:hanging="360"/>
      </w:pPr>
      <w:rPr>
        <w:rFonts w:ascii="Symbol" w:hAnsi="Symbol"/>
        <w:sz w:val="28"/>
        <w:szCs w:val="28"/>
      </w:rPr>
    </w:lvl>
    <w:lvl w:ilvl="5">
      <w:numFmt w:val="bullet"/>
      <w:lvlText w:val=""/>
      <w:lvlJc w:val="left"/>
      <w:pPr>
        <w:ind w:left="2160" w:hanging="360"/>
      </w:pPr>
      <w:rPr>
        <w:rFonts w:ascii="Symbol" w:hAnsi="Symbol"/>
        <w:sz w:val="28"/>
        <w:szCs w:val="28"/>
      </w:rPr>
    </w:lvl>
    <w:lvl w:ilvl="6">
      <w:numFmt w:val="bullet"/>
      <w:lvlText w:val=""/>
      <w:lvlJc w:val="left"/>
      <w:pPr>
        <w:ind w:left="2520" w:hanging="360"/>
      </w:pPr>
      <w:rPr>
        <w:rFonts w:ascii="Symbol" w:hAnsi="Symbol"/>
        <w:sz w:val="28"/>
        <w:szCs w:val="28"/>
      </w:rPr>
    </w:lvl>
    <w:lvl w:ilvl="7">
      <w:numFmt w:val="bullet"/>
      <w:lvlText w:val=""/>
      <w:lvlJc w:val="left"/>
      <w:pPr>
        <w:ind w:left="2880" w:hanging="360"/>
      </w:pPr>
      <w:rPr>
        <w:rFonts w:ascii="Symbol" w:hAnsi="Symbol"/>
        <w:sz w:val="28"/>
        <w:szCs w:val="28"/>
      </w:rPr>
    </w:lvl>
    <w:lvl w:ilvl="8">
      <w:numFmt w:val="bullet"/>
      <w:lvlText w:val=""/>
      <w:lvlJc w:val="left"/>
      <w:pPr>
        <w:ind w:left="3240" w:hanging="360"/>
      </w:pPr>
      <w:rPr>
        <w:rFonts w:ascii="Symbol" w:hAnsi="Symbol"/>
        <w:sz w:val="28"/>
        <w:szCs w:val="28"/>
      </w:rPr>
    </w:lvl>
  </w:abstractNum>
  <w:abstractNum w:abstractNumId="35">
    <w:nsid w:val="6DD96461"/>
    <w:multiLevelType w:val="multilevel"/>
    <w:tmpl w:val="A96C4824"/>
    <w:lvl w:ilvl="0">
      <w:start w:val="1"/>
      <w:numFmt w:val="decimal"/>
      <w:lvlText w:val="%1."/>
      <w:lvlJc w:val="left"/>
      <w:pPr>
        <w:ind w:left="1065" w:hanging="360"/>
      </w:pPr>
      <w:rPr>
        <w:rFonts w:ascii="Times New Roman" w:eastAsiaTheme="minorHAnsi" w:hAnsi="Times New Roman" w:cs="Times New Roman"/>
      </w:rPr>
    </w:lvl>
    <w:lvl w:ilvl="1">
      <w:start w:val="1"/>
      <w:numFmt w:val="decimal"/>
      <w:isLgl/>
      <w:lvlText w:val="%1.%2"/>
      <w:lvlJc w:val="left"/>
      <w:pPr>
        <w:ind w:left="1230" w:hanging="525"/>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785" w:hanging="108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2145" w:hanging="1440"/>
      </w:pPr>
      <w:rPr>
        <w:rFonts w:hint="default"/>
      </w:rPr>
    </w:lvl>
    <w:lvl w:ilvl="6">
      <w:start w:val="1"/>
      <w:numFmt w:val="decimal"/>
      <w:isLgl/>
      <w:lvlText w:val="%1.%2.%3.%4.%5.%6.%7"/>
      <w:lvlJc w:val="left"/>
      <w:pPr>
        <w:ind w:left="2145" w:hanging="1440"/>
      </w:pPr>
      <w:rPr>
        <w:rFonts w:hint="default"/>
      </w:rPr>
    </w:lvl>
    <w:lvl w:ilvl="7">
      <w:start w:val="1"/>
      <w:numFmt w:val="decimal"/>
      <w:isLgl/>
      <w:lvlText w:val="%1.%2.%3.%4.%5.%6.%7.%8"/>
      <w:lvlJc w:val="left"/>
      <w:pPr>
        <w:ind w:left="2505" w:hanging="1800"/>
      </w:pPr>
      <w:rPr>
        <w:rFonts w:hint="default"/>
      </w:rPr>
    </w:lvl>
    <w:lvl w:ilvl="8">
      <w:start w:val="1"/>
      <w:numFmt w:val="decimal"/>
      <w:isLgl/>
      <w:lvlText w:val="%1.%2.%3.%4.%5.%6.%7.%8.%9"/>
      <w:lvlJc w:val="left"/>
      <w:pPr>
        <w:ind w:left="2865" w:hanging="2160"/>
      </w:pPr>
      <w:rPr>
        <w:rFonts w:hint="default"/>
      </w:rPr>
    </w:lvl>
  </w:abstractNum>
  <w:abstractNum w:abstractNumId="36">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7">
    <w:nsid w:val="6FE27412"/>
    <w:multiLevelType w:val="hybridMultilevel"/>
    <w:tmpl w:val="0CBCC818"/>
    <w:lvl w:ilvl="0" w:tplc="75A008BA">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75B32B30"/>
    <w:multiLevelType w:val="hybridMultilevel"/>
    <w:tmpl w:val="082E42DC"/>
    <w:lvl w:ilvl="0">
      <w:start w:val="1"/>
      <w:numFmt w:val="decimal"/>
      <w:lvlText w:val="%1."/>
      <w:lvlJc w:val="left"/>
      <w:pPr>
        <w:ind w:left="1069" w:hanging="360"/>
      </w:pPr>
      <w:rPr>
        <w:rFonts w:ascii="Times New Roman CYR" w:hAnsi="Times New Roman CYR" w:hint="default"/>
      </w:rPr>
    </w:lvl>
    <w:lvl w:ilvl="1" w:tentative="1">
      <w:start w:val="1"/>
      <w:numFmt w:val="lowerLetter"/>
      <w:lvlText w:val="%2."/>
      <w:lvlJc w:val="left"/>
      <w:pPr>
        <w:ind w:left="1789" w:hanging="360"/>
      </w:pPr>
    </w:lvl>
    <w:lvl w:ilvl="2" w:tentative="1">
      <w:start w:val="1"/>
      <w:numFmt w:val="lowerRoman"/>
      <w:lvlText w:val="%3."/>
      <w:lvlJc w:val="right"/>
      <w:pPr>
        <w:ind w:left="2509" w:hanging="180"/>
      </w:pPr>
    </w:lvl>
    <w:lvl w:ilvl="3" w:tentative="1">
      <w:start w:val="1"/>
      <w:numFmt w:val="decimal"/>
      <w:lvlText w:val="%4."/>
      <w:lvlJc w:val="left"/>
      <w:pPr>
        <w:ind w:left="3229" w:hanging="360"/>
      </w:pPr>
    </w:lvl>
    <w:lvl w:ilvl="4" w:tentative="1">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39">
    <w:nsid w:val="7DEC2848"/>
    <w:multiLevelType w:val="multilevel"/>
    <w:tmpl w:val="E3D891AA"/>
    <w:styleLink w:val="4"/>
    <w:lvl w:ilvl="0">
      <w:start w:val="2"/>
      <w:numFmt w:val="decimal"/>
      <w:lvlText w:val="%1."/>
      <w:lvlJc w:val="left"/>
      <w:pPr>
        <w:ind w:left="170" w:hanging="17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33"/>
  </w:num>
  <w:num w:numId="2">
    <w:abstractNumId w:val="34"/>
  </w:num>
  <w:num w:numId="3">
    <w:abstractNumId w:val="0"/>
  </w:num>
  <w:num w:numId="4">
    <w:abstractNumId w:val="1"/>
  </w:num>
  <w:num w:numId="5">
    <w:abstractNumId w:val="39"/>
  </w:num>
  <w:num w:numId="6">
    <w:abstractNumId w:val="35"/>
  </w:num>
  <w:num w:numId="7">
    <w:abstractNumId w:val="26"/>
  </w:num>
  <w:num w:numId="8">
    <w:abstractNumId w:val="32"/>
  </w:num>
  <w:num w:numId="9">
    <w:abstractNumId w:val="27"/>
  </w:num>
  <w:num w:numId="10">
    <w:abstractNumId w:val="21"/>
  </w:num>
  <w:num w:numId="11">
    <w:abstractNumId w:val="13"/>
  </w:num>
  <w:num w:numId="12">
    <w:abstractNumId w:val="16"/>
  </w:num>
  <w:num w:numId="13">
    <w:abstractNumId w:val="30"/>
  </w:num>
  <w:num w:numId="14">
    <w:abstractNumId w:val="31"/>
  </w:num>
  <w:num w:numId="15">
    <w:abstractNumId w:val="15"/>
  </w:num>
  <w:num w:numId="16">
    <w:abstractNumId w:val="38"/>
  </w:num>
  <w:num w:numId="17">
    <w:abstractNumId w:val="23"/>
  </w:num>
  <w:num w:numId="18">
    <w:abstractNumId w:val="12"/>
  </w:num>
  <w:num w:numId="19">
    <w:abstractNumId w:val="29"/>
  </w:num>
  <w:num w:numId="20">
    <w:abstractNumId w:val="36"/>
  </w:num>
  <w:num w:numId="21">
    <w:abstractNumId w:val="19"/>
  </w:num>
  <w:num w:numId="22">
    <w:abstractNumId w:val="20"/>
  </w:num>
  <w:num w:numId="23">
    <w:abstractNumId w:val="22"/>
  </w:num>
  <w:num w:numId="24">
    <w:abstractNumId w:val="28"/>
  </w:num>
  <w:num w:numId="25">
    <w:abstractNumId w:val="25"/>
  </w:num>
  <w:num w:numId="26">
    <w:abstractNumId w:val="18"/>
  </w:num>
  <w:num w:numId="27">
    <w:abstractNumId w:val="24"/>
  </w:num>
  <w:num w:numId="28">
    <w:abstractNumId w:val="37"/>
  </w:num>
  <w:num w:numId="29">
    <w:abstractNumId w:val="14"/>
  </w:num>
  <w:num w:numId="30">
    <w:abstractNumId w:val="17"/>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8"/>
  <w:drawingGridHorizontalSpacing w:val="120"/>
  <w:displayHorizontalDrawingGridEvery w:val="2"/>
  <w:characterSpacingControl w:val="doNotCompress"/>
  <w:hdrShapeDefaults>
    <o:shapedefaults v:ext="edit" spidmax="26626"/>
  </w:hdrShapeDefaults>
  <w:footnotePr>
    <w:footnote w:id="-1"/>
    <w:footnote w:id="0"/>
  </w:footnotePr>
  <w:endnotePr>
    <w:endnote w:id="-1"/>
    <w:endnote w:id="0"/>
  </w:endnotePr>
  <w:compat/>
  <w:rsids>
    <w:rsidRoot w:val="00834119"/>
    <w:rsid w:val="00010BFF"/>
    <w:rsid w:val="0001682E"/>
    <w:rsid w:val="00017339"/>
    <w:rsid w:val="00017F44"/>
    <w:rsid w:val="00044508"/>
    <w:rsid w:val="0005141B"/>
    <w:rsid w:val="0005761C"/>
    <w:rsid w:val="00073725"/>
    <w:rsid w:val="00080C71"/>
    <w:rsid w:val="0008597F"/>
    <w:rsid w:val="000A6079"/>
    <w:rsid w:val="000B5436"/>
    <w:rsid w:val="000C28CC"/>
    <w:rsid w:val="000C5A32"/>
    <w:rsid w:val="000E5623"/>
    <w:rsid w:val="000F799D"/>
    <w:rsid w:val="0012046C"/>
    <w:rsid w:val="00123C85"/>
    <w:rsid w:val="00142CA0"/>
    <w:rsid w:val="00143C02"/>
    <w:rsid w:val="0014535B"/>
    <w:rsid w:val="001471BF"/>
    <w:rsid w:val="00153863"/>
    <w:rsid w:val="00163463"/>
    <w:rsid w:val="0018187D"/>
    <w:rsid w:val="00185339"/>
    <w:rsid w:val="001915E6"/>
    <w:rsid w:val="001A3188"/>
    <w:rsid w:val="001B59BD"/>
    <w:rsid w:val="001C7D47"/>
    <w:rsid w:val="001D4497"/>
    <w:rsid w:val="001E3F3C"/>
    <w:rsid w:val="001E40E4"/>
    <w:rsid w:val="001E494C"/>
    <w:rsid w:val="00203708"/>
    <w:rsid w:val="002054AA"/>
    <w:rsid w:val="00207427"/>
    <w:rsid w:val="00215D1F"/>
    <w:rsid w:val="002166F7"/>
    <w:rsid w:val="00216F18"/>
    <w:rsid w:val="00224E99"/>
    <w:rsid w:val="00227CBD"/>
    <w:rsid w:val="002408DB"/>
    <w:rsid w:val="00242F8F"/>
    <w:rsid w:val="00265411"/>
    <w:rsid w:val="00276622"/>
    <w:rsid w:val="00281B59"/>
    <w:rsid w:val="00283655"/>
    <w:rsid w:val="00287AC3"/>
    <w:rsid w:val="00287E6E"/>
    <w:rsid w:val="00294BB9"/>
    <w:rsid w:val="0029788C"/>
    <w:rsid w:val="002C6B9C"/>
    <w:rsid w:val="002E0945"/>
    <w:rsid w:val="002F337A"/>
    <w:rsid w:val="002F6E58"/>
    <w:rsid w:val="00311DA4"/>
    <w:rsid w:val="003311BE"/>
    <w:rsid w:val="003444A4"/>
    <w:rsid w:val="00362E74"/>
    <w:rsid w:val="003646AA"/>
    <w:rsid w:val="00392CB4"/>
    <w:rsid w:val="003975CA"/>
    <w:rsid w:val="003A6ADA"/>
    <w:rsid w:val="003B3410"/>
    <w:rsid w:val="003B3F6A"/>
    <w:rsid w:val="003B7E1C"/>
    <w:rsid w:val="003C7A8D"/>
    <w:rsid w:val="003D02CC"/>
    <w:rsid w:val="003E6B91"/>
    <w:rsid w:val="0040031E"/>
    <w:rsid w:val="0040079D"/>
    <w:rsid w:val="00414BA4"/>
    <w:rsid w:val="004255C6"/>
    <w:rsid w:val="004360FD"/>
    <w:rsid w:val="00452068"/>
    <w:rsid w:val="004778EF"/>
    <w:rsid w:val="00483FA2"/>
    <w:rsid w:val="004878C5"/>
    <w:rsid w:val="004A15E2"/>
    <w:rsid w:val="004A3DDD"/>
    <w:rsid w:val="004C221C"/>
    <w:rsid w:val="004C7C7D"/>
    <w:rsid w:val="004C7E8C"/>
    <w:rsid w:val="004E5AB0"/>
    <w:rsid w:val="004F624D"/>
    <w:rsid w:val="00500885"/>
    <w:rsid w:val="0050327F"/>
    <w:rsid w:val="00507B53"/>
    <w:rsid w:val="005104A5"/>
    <w:rsid w:val="00525D5C"/>
    <w:rsid w:val="00546B14"/>
    <w:rsid w:val="00547DD2"/>
    <w:rsid w:val="005653A6"/>
    <w:rsid w:val="005705B4"/>
    <w:rsid w:val="0057237F"/>
    <w:rsid w:val="005742CF"/>
    <w:rsid w:val="005870E1"/>
    <w:rsid w:val="005C2F2E"/>
    <w:rsid w:val="005C6A6D"/>
    <w:rsid w:val="005D4A1E"/>
    <w:rsid w:val="005E043B"/>
    <w:rsid w:val="006340BA"/>
    <w:rsid w:val="006362CD"/>
    <w:rsid w:val="00642F71"/>
    <w:rsid w:val="006722C0"/>
    <w:rsid w:val="00677E9C"/>
    <w:rsid w:val="006833EC"/>
    <w:rsid w:val="006A3AD3"/>
    <w:rsid w:val="006B00CB"/>
    <w:rsid w:val="006B7852"/>
    <w:rsid w:val="006D0785"/>
    <w:rsid w:val="006D2FC8"/>
    <w:rsid w:val="006D4FF7"/>
    <w:rsid w:val="006E00E8"/>
    <w:rsid w:val="006E02D6"/>
    <w:rsid w:val="006E2763"/>
    <w:rsid w:val="006E6686"/>
    <w:rsid w:val="006E67CC"/>
    <w:rsid w:val="0070217D"/>
    <w:rsid w:val="0071504C"/>
    <w:rsid w:val="0071564B"/>
    <w:rsid w:val="0071621E"/>
    <w:rsid w:val="00716484"/>
    <w:rsid w:val="00716B6C"/>
    <w:rsid w:val="0072180A"/>
    <w:rsid w:val="007229C0"/>
    <w:rsid w:val="00731690"/>
    <w:rsid w:val="00731802"/>
    <w:rsid w:val="00740CF0"/>
    <w:rsid w:val="007438FD"/>
    <w:rsid w:val="00765CF5"/>
    <w:rsid w:val="007668F3"/>
    <w:rsid w:val="00774B83"/>
    <w:rsid w:val="00781128"/>
    <w:rsid w:val="007811D4"/>
    <w:rsid w:val="0078738A"/>
    <w:rsid w:val="007A1EED"/>
    <w:rsid w:val="007A5B2C"/>
    <w:rsid w:val="007C0E93"/>
    <w:rsid w:val="007C1C01"/>
    <w:rsid w:val="007D1B8D"/>
    <w:rsid w:val="007D5226"/>
    <w:rsid w:val="007E12B8"/>
    <w:rsid w:val="007F6812"/>
    <w:rsid w:val="00801950"/>
    <w:rsid w:val="00813260"/>
    <w:rsid w:val="00832D26"/>
    <w:rsid w:val="00834119"/>
    <w:rsid w:val="00835AF2"/>
    <w:rsid w:val="008437AC"/>
    <w:rsid w:val="00845147"/>
    <w:rsid w:val="008451DF"/>
    <w:rsid w:val="00852509"/>
    <w:rsid w:val="0085755E"/>
    <w:rsid w:val="0086349B"/>
    <w:rsid w:val="00871D6D"/>
    <w:rsid w:val="00872A0C"/>
    <w:rsid w:val="00881883"/>
    <w:rsid w:val="00882DEC"/>
    <w:rsid w:val="008941F1"/>
    <w:rsid w:val="008A1774"/>
    <w:rsid w:val="008A496A"/>
    <w:rsid w:val="008B028E"/>
    <w:rsid w:val="008B1C9F"/>
    <w:rsid w:val="008B294A"/>
    <w:rsid w:val="008B40CE"/>
    <w:rsid w:val="008B6921"/>
    <w:rsid w:val="008C3CA5"/>
    <w:rsid w:val="008D32F5"/>
    <w:rsid w:val="008E59AD"/>
    <w:rsid w:val="008E7036"/>
    <w:rsid w:val="00902DD3"/>
    <w:rsid w:val="009141AF"/>
    <w:rsid w:val="0092030A"/>
    <w:rsid w:val="00921AAF"/>
    <w:rsid w:val="009230BC"/>
    <w:rsid w:val="0093343F"/>
    <w:rsid w:val="00935C12"/>
    <w:rsid w:val="00947FF3"/>
    <w:rsid w:val="009537E2"/>
    <w:rsid w:val="00954FC6"/>
    <w:rsid w:val="009639C0"/>
    <w:rsid w:val="00983D35"/>
    <w:rsid w:val="0098463E"/>
    <w:rsid w:val="00991452"/>
    <w:rsid w:val="00995AF4"/>
    <w:rsid w:val="009A18D5"/>
    <w:rsid w:val="009A35BF"/>
    <w:rsid w:val="009A493A"/>
    <w:rsid w:val="009A7E2F"/>
    <w:rsid w:val="009C56D5"/>
    <w:rsid w:val="009C6FC7"/>
    <w:rsid w:val="009D2A08"/>
    <w:rsid w:val="009E6CA3"/>
    <w:rsid w:val="009F0A2E"/>
    <w:rsid w:val="00A05C8F"/>
    <w:rsid w:val="00A05D1C"/>
    <w:rsid w:val="00A21570"/>
    <w:rsid w:val="00A22BAD"/>
    <w:rsid w:val="00A25128"/>
    <w:rsid w:val="00A34699"/>
    <w:rsid w:val="00A43DD9"/>
    <w:rsid w:val="00A53712"/>
    <w:rsid w:val="00A55090"/>
    <w:rsid w:val="00A576F2"/>
    <w:rsid w:val="00A64A36"/>
    <w:rsid w:val="00A80911"/>
    <w:rsid w:val="00A82B63"/>
    <w:rsid w:val="00A85663"/>
    <w:rsid w:val="00A917D0"/>
    <w:rsid w:val="00A9193D"/>
    <w:rsid w:val="00A94E94"/>
    <w:rsid w:val="00AE139D"/>
    <w:rsid w:val="00AE201D"/>
    <w:rsid w:val="00AE4715"/>
    <w:rsid w:val="00AF6443"/>
    <w:rsid w:val="00B018AF"/>
    <w:rsid w:val="00B07EE8"/>
    <w:rsid w:val="00B22772"/>
    <w:rsid w:val="00B26028"/>
    <w:rsid w:val="00B31287"/>
    <w:rsid w:val="00B41F93"/>
    <w:rsid w:val="00B43FEF"/>
    <w:rsid w:val="00B44CC4"/>
    <w:rsid w:val="00B451A9"/>
    <w:rsid w:val="00B550EF"/>
    <w:rsid w:val="00B579BD"/>
    <w:rsid w:val="00B616AA"/>
    <w:rsid w:val="00B66AF9"/>
    <w:rsid w:val="00B74B3A"/>
    <w:rsid w:val="00B754FC"/>
    <w:rsid w:val="00B757A9"/>
    <w:rsid w:val="00B7799F"/>
    <w:rsid w:val="00B8204B"/>
    <w:rsid w:val="00B9756C"/>
    <w:rsid w:val="00BA70E5"/>
    <w:rsid w:val="00BC2217"/>
    <w:rsid w:val="00BD09EA"/>
    <w:rsid w:val="00BD38F4"/>
    <w:rsid w:val="00BD74D5"/>
    <w:rsid w:val="00BE2C2B"/>
    <w:rsid w:val="00BE3464"/>
    <w:rsid w:val="00BE67CB"/>
    <w:rsid w:val="00BF2FFF"/>
    <w:rsid w:val="00C01C2F"/>
    <w:rsid w:val="00C03E3E"/>
    <w:rsid w:val="00C07155"/>
    <w:rsid w:val="00C32863"/>
    <w:rsid w:val="00C35077"/>
    <w:rsid w:val="00C55DDD"/>
    <w:rsid w:val="00C56CC7"/>
    <w:rsid w:val="00C57A78"/>
    <w:rsid w:val="00C6031E"/>
    <w:rsid w:val="00C61EDA"/>
    <w:rsid w:val="00C73B8D"/>
    <w:rsid w:val="00C81EC2"/>
    <w:rsid w:val="00C844FD"/>
    <w:rsid w:val="00C84C62"/>
    <w:rsid w:val="00C87A69"/>
    <w:rsid w:val="00C93BAF"/>
    <w:rsid w:val="00CA2922"/>
    <w:rsid w:val="00CA56F2"/>
    <w:rsid w:val="00CC349B"/>
    <w:rsid w:val="00CC521E"/>
    <w:rsid w:val="00CC53B1"/>
    <w:rsid w:val="00CC5BC9"/>
    <w:rsid w:val="00CC5ED4"/>
    <w:rsid w:val="00CD7AB1"/>
    <w:rsid w:val="00CE44F7"/>
    <w:rsid w:val="00CF06D9"/>
    <w:rsid w:val="00CF6634"/>
    <w:rsid w:val="00CF6E60"/>
    <w:rsid w:val="00D03FC5"/>
    <w:rsid w:val="00D06899"/>
    <w:rsid w:val="00D12867"/>
    <w:rsid w:val="00D146C4"/>
    <w:rsid w:val="00D357FA"/>
    <w:rsid w:val="00D54BE7"/>
    <w:rsid w:val="00D60682"/>
    <w:rsid w:val="00D63206"/>
    <w:rsid w:val="00D6609C"/>
    <w:rsid w:val="00D67497"/>
    <w:rsid w:val="00D74E5C"/>
    <w:rsid w:val="00D75592"/>
    <w:rsid w:val="00D947F7"/>
    <w:rsid w:val="00D95249"/>
    <w:rsid w:val="00DA0BBF"/>
    <w:rsid w:val="00DA2885"/>
    <w:rsid w:val="00DA2988"/>
    <w:rsid w:val="00DA60DF"/>
    <w:rsid w:val="00DB06BC"/>
    <w:rsid w:val="00DC1900"/>
    <w:rsid w:val="00DC3FD9"/>
    <w:rsid w:val="00DC5D2C"/>
    <w:rsid w:val="00DC5FE0"/>
    <w:rsid w:val="00DC627B"/>
    <w:rsid w:val="00DD222B"/>
    <w:rsid w:val="00DD7ECA"/>
    <w:rsid w:val="00DF3EBC"/>
    <w:rsid w:val="00DF58C3"/>
    <w:rsid w:val="00DF7201"/>
    <w:rsid w:val="00E11EE3"/>
    <w:rsid w:val="00E34879"/>
    <w:rsid w:val="00E34C5F"/>
    <w:rsid w:val="00E60A17"/>
    <w:rsid w:val="00E62D8E"/>
    <w:rsid w:val="00E6405D"/>
    <w:rsid w:val="00E72930"/>
    <w:rsid w:val="00E7692A"/>
    <w:rsid w:val="00E76A99"/>
    <w:rsid w:val="00EB5AB6"/>
    <w:rsid w:val="00EB7419"/>
    <w:rsid w:val="00EC05F5"/>
    <w:rsid w:val="00EC3D47"/>
    <w:rsid w:val="00ED343C"/>
    <w:rsid w:val="00EE125D"/>
    <w:rsid w:val="00EE3132"/>
    <w:rsid w:val="00EF12E8"/>
    <w:rsid w:val="00F02E97"/>
    <w:rsid w:val="00F12AA2"/>
    <w:rsid w:val="00F166CC"/>
    <w:rsid w:val="00F179A1"/>
    <w:rsid w:val="00F31D4A"/>
    <w:rsid w:val="00F540D6"/>
    <w:rsid w:val="00F801B8"/>
    <w:rsid w:val="00F83741"/>
    <w:rsid w:val="00F83D1D"/>
    <w:rsid w:val="00F86993"/>
    <w:rsid w:val="00F96696"/>
    <w:rsid w:val="00FA0ADB"/>
    <w:rsid w:val="00FA4657"/>
    <w:rsid w:val="00FB3F6F"/>
    <w:rsid w:val="00FC59ED"/>
    <w:rsid w:val="00FD13C3"/>
    <w:rsid w:val="00FF129A"/>
    <w:rsid w:val="00FF1D05"/>
    <w:rsid w:val="00FF793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footnote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Title" w:semiHidden="0" w:uiPriority="0" w:unhideWhenUsed="0" w:qFormat="1"/>
    <w:lsdException w:name="Default Paragraph Font" w:uiPriority="1"/>
    <w:lsdException w:name="Body Text" w:qFormat="1"/>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411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834119"/>
    <w:pPr>
      <w:keepNext/>
      <w:jc w:val="center"/>
      <w:outlineLvl w:val="0"/>
    </w:pPr>
    <w:rPr>
      <w:rFonts w:ascii="Arial" w:hAnsi="Arial" w:cs="Arial"/>
      <w:b/>
      <w:bCs/>
    </w:rPr>
  </w:style>
  <w:style w:type="paragraph" w:styleId="2">
    <w:name w:val="heading 2"/>
    <w:basedOn w:val="1"/>
    <w:next w:val="a"/>
    <w:link w:val="20"/>
    <w:uiPriority w:val="99"/>
    <w:qFormat/>
    <w:rsid w:val="00010BFF"/>
    <w:pPr>
      <w:keepNext w:val="0"/>
      <w:widowControl w:val="0"/>
      <w:autoSpaceDE w:val="0"/>
      <w:autoSpaceDN w:val="0"/>
      <w:adjustRightInd w:val="0"/>
      <w:spacing w:before="108" w:after="108"/>
      <w:outlineLvl w:val="1"/>
    </w:pPr>
    <w:rPr>
      <w:color w:val="26282F"/>
    </w:rPr>
  </w:style>
  <w:style w:type="paragraph" w:styleId="3">
    <w:name w:val="heading 3"/>
    <w:aliases w:val="H3,&quot;Сапфир&quot;"/>
    <w:basedOn w:val="2"/>
    <w:next w:val="a"/>
    <w:link w:val="30"/>
    <w:uiPriority w:val="9"/>
    <w:qFormat/>
    <w:rsid w:val="00010BFF"/>
    <w:pPr>
      <w:outlineLvl w:val="2"/>
    </w:pPr>
  </w:style>
  <w:style w:type="paragraph" w:styleId="40">
    <w:name w:val="heading 4"/>
    <w:basedOn w:val="3"/>
    <w:next w:val="a"/>
    <w:link w:val="41"/>
    <w:qFormat/>
    <w:rsid w:val="00010BFF"/>
    <w:pPr>
      <w:outlineLvl w:val="3"/>
    </w:pPr>
  </w:style>
  <w:style w:type="paragraph" w:styleId="5">
    <w:name w:val="heading 5"/>
    <w:basedOn w:val="a"/>
    <w:next w:val="a"/>
    <w:link w:val="50"/>
    <w:qFormat/>
    <w:rsid w:val="00EE3132"/>
    <w:pPr>
      <w:spacing w:before="240" w:after="60"/>
      <w:outlineLvl w:val="4"/>
    </w:pPr>
    <w:rPr>
      <w:b/>
      <w:bCs/>
      <w:i/>
      <w:iCs/>
      <w:sz w:val="26"/>
      <w:szCs w:val="26"/>
    </w:rPr>
  </w:style>
  <w:style w:type="paragraph" w:styleId="6">
    <w:name w:val="heading 6"/>
    <w:aliases w:val="H6"/>
    <w:basedOn w:val="a"/>
    <w:next w:val="a"/>
    <w:link w:val="60"/>
    <w:unhideWhenUsed/>
    <w:qFormat/>
    <w:rsid w:val="00010BFF"/>
    <w:pPr>
      <w:keepNext/>
      <w:keepLines/>
      <w:widowControl w:val="0"/>
      <w:autoSpaceDE w:val="0"/>
      <w:autoSpaceDN w:val="0"/>
      <w:adjustRightInd w:val="0"/>
      <w:spacing w:before="200"/>
      <w:outlineLvl w:val="5"/>
    </w:pPr>
    <w:rPr>
      <w:rFonts w:asciiTheme="majorHAnsi" w:eastAsiaTheme="majorEastAsia" w:hAnsiTheme="majorHAnsi" w:cstheme="majorBidi"/>
      <w:i/>
      <w:iCs/>
      <w:color w:val="243F60" w:themeColor="accent1" w:themeShade="7F"/>
      <w:sz w:val="20"/>
      <w:szCs w:val="20"/>
    </w:rPr>
  </w:style>
  <w:style w:type="paragraph" w:styleId="7">
    <w:name w:val="heading 7"/>
    <w:basedOn w:val="a"/>
    <w:next w:val="a"/>
    <w:link w:val="70"/>
    <w:unhideWhenUsed/>
    <w:qFormat/>
    <w:rsid w:val="009D2A08"/>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nhideWhenUsed/>
    <w:qFormat/>
    <w:rsid w:val="00123C85"/>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qFormat/>
    <w:rsid w:val="00CE44F7"/>
    <w:pPr>
      <w:tabs>
        <w:tab w:val="num" w:pos="0"/>
      </w:tabs>
      <w:spacing w:before="240" w:after="60"/>
      <w:ind w:left="6480" w:hanging="720"/>
      <w:jc w:val="both"/>
      <w:outlineLvl w:val="8"/>
    </w:pPr>
    <w:rPr>
      <w:rFonts w:ascii="PetersburgCTT" w:eastAsia="Calibri" w:hAnsi="PetersburgCTT"/>
      <w:i/>
      <w:sz w:val="18"/>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834119"/>
    <w:rPr>
      <w:rFonts w:ascii="Arial" w:eastAsia="Times New Roman" w:hAnsi="Arial" w:cs="Arial"/>
      <w:b/>
      <w:bCs/>
      <w:sz w:val="24"/>
      <w:szCs w:val="24"/>
      <w:lang w:eastAsia="ru-RU"/>
    </w:rPr>
  </w:style>
  <w:style w:type="paragraph" w:customStyle="1" w:styleId="11">
    <w:name w:val="Без интервала1"/>
    <w:qFormat/>
    <w:rsid w:val="00834119"/>
    <w:pPr>
      <w:spacing w:after="0" w:line="240" w:lineRule="auto"/>
    </w:pPr>
    <w:rPr>
      <w:rFonts w:ascii="Calibri" w:eastAsia="Times New Roman" w:hAnsi="Calibri" w:cs="Calibri"/>
      <w:lang w:eastAsia="ru-RU"/>
    </w:rPr>
  </w:style>
  <w:style w:type="paragraph" w:customStyle="1" w:styleId="ConsNonformat">
    <w:name w:val="ConsNonformat"/>
    <w:rsid w:val="00834119"/>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Standard">
    <w:name w:val="Standard"/>
    <w:rsid w:val="00834119"/>
    <w:pPr>
      <w:suppressAutoHyphens/>
      <w:autoSpaceDN w:val="0"/>
      <w:spacing w:after="0" w:line="240" w:lineRule="auto"/>
    </w:pPr>
    <w:rPr>
      <w:rFonts w:ascii="Times New Roman" w:eastAsia="Times New Roman" w:hAnsi="Times New Roman" w:cs="Times New Roman"/>
      <w:kern w:val="3"/>
      <w:sz w:val="24"/>
      <w:szCs w:val="24"/>
      <w:lang w:eastAsia="ru-RU"/>
    </w:rPr>
  </w:style>
  <w:style w:type="paragraph" w:customStyle="1" w:styleId="ConsPlusNormal">
    <w:name w:val="ConsPlusNormal"/>
    <w:rsid w:val="00834119"/>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20">
    <w:name w:val="Заголовок 2 Знак"/>
    <w:basedOn w:val="a0"/>
    <w:link w:val="2"/>
    <w:uiPriority w:val="99"/>
    <w:rsid w:val="00010BFF"/>
    <w:rPr>
      <w:rFonts w:ascii="Arial" w:eastAsia="Times New Roman" w:hAnsi="Arial" w:cs="Arial"/>
      <w:b/>
      <w:bCs/>
      <w:color w:val="26282F"/>
      <w:sz w:val="24"/>
      <w:szCs w:val="24"/>
      <w:lang w:eastAsia="ru-RU"/>
    </w:rPr>
  </w:style>
  <w:style w:type="character" w:customStyle="1" w:styleId="30">
    <w:name w:val="Заголовок 3 Знак"/>
    <w:aliases w:val="H3 Знак,&quot;Сапфир&quot; Знак"/>
    <w:basedOn w:val="a0"/>
    <w:link w:val="3"/>
    <w:uiPriority w:val="9"/>
    <w:rsid w:val="00010BFF"/>
    <w:rPr>
      <w:rFonts w:ascii="Arial" w:eastAsia="Times New Roman" w:hAnsi="Arial" w:cs="Arial"/>
      <w:b/>
      <w:bCs/>
      <w:color w:val="26282F"/>
      <w:sz w:val="24"/>
      <w:szCs w:val="24"/>
      <w:lang w:eastAsia="ru-RU"/>
    </w:rPr>
  </w:style>
  <w:style w:type="character" w:customStyle="1" w:styleId="41">
    <w:name w:val="Заголовок 4 Знак"/>
    <w:basedOn w:val="a0"/>
    <w:link w:val="40"/>
    <w:rsid w:val="00010BFF"/>
    <w:rPr>
      <w:rFonts w:ascii="Arial" w:eastAsia="Times New Roman" w:hAnsi="Arial" w:cs="Arial"/>
      <w:b/>
      <w:bCs/>
      <w:color w:val="26282F"/>
      <w:sz w:val="24"/>
      <w:szCs w:val="24"/>
      <w:lang w:eastAsia="ru-RU"/>
    </w:rPr>
  </w:style>
  <w:style w:type="character" w:customStyle="1" w:styleId="60">
    <w:name w:val="Заголовок 6 Знак"/>
    <w:aliases w:val="H6 Знак"/>
    <w:basedOn w:val="a0"/>
    <w:link w:val="6"/>
    <w:rsid w:val="00010BFF"/>
    <w:rPr>
      <w:rFonts w:asciiTheme="majorHAnsi" w:eastAsiaTheme="majorEastAsia" w:hAnsiTheme="majorHAnsi" w:cstheme="majorBidi"/>
      <w:i/>
      <w:iCs/>
      <w:color w:val="243F60" w:themeColor="accent1" w:themeShade="7F"/>
      <w:sz w:val="20"/>
      <w:szCs w:val="20"/>
      <w:lang w:eastAsia="ru-RU"/>
    </w:rPr>
  </w:style>
  <w:style w:type="paragraph" w:customStyle="1" w:styleId="ConsTitle">
    <w:name w:val="ConsTitle"/>
    <w:uiPriority w:val="99"/>
    <w:rsid w:val="00010BFF"/>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styleId="a3">
    <w:name w:val="Hyperlink"/>
    <w:uiPriority w:val="99"/>
    <w:unhideWhenUsed/>
    <w:rsid w:val="00010BFF"/>
    <w:rPr>
      <w:color w:val="0000FF"/>
      <w:u w:val="single"/>
    </w:rPr>
  </w:style>
  <w:style w:type="paragraph" w:customStyle="1" w:styleId="12">
    <w:name w:val="Абзац списка1"/>
    <w:basedOn w:val="a"/>
    <w:qFormat/>
    <w:rsid w:val="00010BFF"/>
    <w:pPr>
      <w:spacing w:after="200" w:line="276" w:lineRule="auto"/>
      <w:ind w:left="720"/>
    </w:pPr>
    <w:rPr>
      <w:rFonts w:ascii="Calibri" w:eastAsia="Calibri" w:hAnsi="Calibri" w:cs="Calibri"/>
      <w:sz w:val="22"/>
      <w:szCs w:val="22"/>
      <w:lang w:eastAsia="en-US"/>
    </w:rPr>
  </w:style>
  <w:style w:type="paragraph" w:styleId="a4">
    <w:name w:val="No Spacing"/>
    <w:aliases w:val="обычный"/>
    <w:link w:val="a5"/>
    <w:uiPriority w:val="1"/>
    <w:qFormat/>
    <w:rsid w:val="00010BFF"/>
    <w:pPr>
      <w:spacing w:after="0" w:line="240" w:lineRule="auto"/>
    </w:pPr>
    <w:rPr>
      <w:rFonts w:ascii="Calibri" w:eastAsia="Calibri" w:hAnsi="Calibri" w:cs="Calibri"/>
    </w:rPr>
  </w:style>
  <w:style w:type="paragraph" w:styleId="a6">
    <w:name w:val="List Paragraph"/>
    <w:basedOn w:val="a"/>
    <w:link w:val="a7"/>
    <w:uiPriority w:val="34"/>
    <w:qFormat/>
    <w:rsid w:val="00010BFF"/>
    <w:pPr>
      <w:ind w:left="720"/>
      <w:contextualSpacing/>
    </w:pPr>
  </w:style>
  <w:style w:type="character" w:customStyle="1" w:styleId="a8">
    <w:name w:val="Цветовое выделение"/>
    <w:uiPriority w:val="99"/>
    <w:rsid w:val="00010BFF"/>
    <w:rPr>
      <w:b/>
      <w:bCs/>
      <w:color w:val="26282F"/>
    </w:rPr>
  </w:style>
  <w:style w:type="character" w:customStyle="1" w:styleId="a9">
    <w:name w:val="Гипертекстовая ссылка"/>
    <w:uiPriority w:val="99"/>
    <w:qFormat/>
    <w:rsid w:val="00010BFF"/>
    <w:rPr>
      <w:b w:val="0"/>
      <w:bCs w:val="0"/>
      <w:color w:val="106BBE"/>
    </w:rPr>
  </w:style>
  <w:style w:type="paragraph" w:customStyle="1" w:styleId="aa">
    <w:name w:val="Нормальный (таблица)"/>
    <w:basedOn w:val="a"/>
    <w:next w:val="a"/>
    <w:uiPriority w:val="99"/>
    <w:rsid w:val="00010BFF"/>
    <w:pPr>
      <w:widowControl w:val="0"/>
      <w:autoSpaceDE w:val="0"/>
      <w:autoSpaceDN w:val="0"/>
      <w:adjustRightInd w:val="0"/>
      <w:jc w:val="both"/>
    </w:pPr>
    <w:rPr>
      <w:rFonts w:ascii="Times New Roman CYR" w:hAnsi="Times New Roman CYR" w:cs="Times New Roman CYR"/>
    </w:rPr>
  </w:style>
  <w:style w:type="paragraph" w:customStyle="1" w:styleId="ab">
    <w:name w:val="Таблицы (моноширинный)"/>
    <w:basedOn w:val="a"/>
    <w:next w:val="a"/>
    <w:rsid w:val="00010BFF"/>
    <w:pPr>
      <w:widowControl w:val="0"/>
      <w:autoSpaceDE w:val="0"/>
      <w:autoSpaceDN w:val="0"/>
      <w:adjustRightInd w:val="0"/>
    </w:pPr>
    <w:rPr>
      <w:rFonts w:ascii="Courier New" w:hAnsi="Courier New" w:cs="Courier New"/>
    </w:rPr>
  </w:style>
  <w:style w:type="paragraph" w:customStyle="1" w:styleId="ac">
    <w:name w:val="Прижатый влево"/>
    <w:basedOn w:val="a"/>
    <w:next w:val="a"/>
    <w:uiPriority w:val="99"/>
    <w:rsid w:val="00010BFF"/>
    <w:pPr>
      <w:widowControl w:val="0"/>
      <w:autoSpaceDE w:val="0"/>
      <w:autoSpaceDN w:val="0"/>
      <w:adjustRightInd w:val="0"/>
    </w:pPr>
    <w:rPr>
      <w:rFonts w:ascii="Times New Roman CYR" w:hAnsi="Times New Roman CYR" w:cs="Times New Roman CYR"/>
    </w:rPr>
  </w:style>
  <w:style w:type="character" w:customStyle="1" w:styleId="ad">
    <w:name w:val="Цветовое выделение для Текст"/>
    <w:uiPriority w:val="99"/>
    <w:rsid w:val="00010BFF"/>
    <w:rPr>
      <w:rFonts w:ascii="Times New Roman CYR" w:hAnsi="Times New Roman CYR" w:cs="Times New Roman CYR"/>
    </w:rPr>
  </w:style>
  <w:style w:type="paragraph" w:styleId="ae">
    <w:name w:val="header"/>
    <w:basedOn w:val="a"/>
    <w:link w:val="af"/>
    <w:uiPriority w:val="99"/>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f">
    <w:name w:val="Верхний колонтитул Знак"/>
    <w:basedOn w:val="a0"/>
    <w:link w:val="ae"/>
    <w:uiPriority w:val="99"/>
    <w:rsid w:val="00010BFF"/>
    <w:rPr>
      <w:rFonts w:ascii="Times New Roman CYR" w:eastAsia="Times New Roman" w:hAnsi="Times New Roman CYR" w:cs="Times New Roman CYR"/>
      <w:sz w:val="24"/>
      <w:szCs w:val="24"/>
      <w:lang w:eastAsia="ru-RU"/>
    </w:rPr>
  </w:style>
  <w:style w:type="paragraph" w:styleId="af0">
    <w:name w:val="footer"/>
    <w:basedOn w:val="a"/>
    <w:link w:val="af1"/>
    <w:uiPriority w:val="99"/>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f1">
    <w:name w:val="Нижний колонтитул Знак"/>
    <w:basedOn w:val="a0"/>
    <w:link w:val="af0"/>
    <w:uiPriority w:val="99"/>
    <w:rsid w:val="00010BFF"/>
    <w:rPr>
      <w:rFonts w:ascii="Times New Roman CYR" w:eastAsia="Times New Roman" w:hAnsi="Times New Roman CYR" w:cs="Times New Roman CYR"/>
      <w:sz w:val="24"/>
      <w:szCs w:val="24"/>
      <w:lang w:eastAsia="ru-RU"/>
    </w:rPr>
  </w:style>
  <w:style w:type="paragraph" w:customStyle="1" w:styleId="s1">
    <w:name w:val="s_1"/>
    <w:basedOn w:val="a"/>
    <w:rsid w:val="00010BFF"/>
    <w:pPr>
      <w:spacing w:before="100" w:beforeAutospacing="1" w:after="100" w:afterAutospacing="1"/>
    </w:pPr>
  </w:style>
  <w:style w:type="paragraph" w:styleId="af2">
    <w:name w:val="Balloon Text"/>
    <w:basedOn w:val="a"/>
    <w:link w:val="af3"/>
    <w:uiPriority w:val="99"/>
    <w:unhideWhenUsed/>
    <w:rsid w:val="00010BFF"/>
    <w:pPr>
      <w:widowControl w:val="0"/>
      <w:autoSpaceDE w:val="0"/>
      <w:autoSpaceDN w:val="0"/>
      <w:adjustRightInd w:val="0"/>
      <w:ind w:firstLine="720"/>
      <w:jc w:val="both"/>
    </w:pPr>
    <w:rPr>
      <w:rFonts w:ascii="Segoe UI" w:hAnsi="Segoe UI" w:cs="Segoe UI"/>
      <w:sz w:val="18"/>
      <w:szCs w:val="18"/>
    </w:rPr>
  </w:style>
  <w:style w:type="character" w:customStyle="1" w:styleId="af3">
    <w:name w:val="Текст выноски Знак"/>
    <w:basedOn w:val="a0"/>
    <w:link w:val="af2"/>
    <w:uiPriority w:val="99"/>
    <w:rsid w:val="00010BFF"/>
    <w:rPr>
      <w:rFonts w:ascii="Segoe UI" w:eastAsia="Times New Roman" w:hAnsi="Segoe UI" w:cs="Segoe UI"/>
      <w:sz w:val="18"/>
      <w:szCs w:val="18"/>
      <w:lang w:eastAsia="ru-RU"/>
    </w:rPr>
  </w:style>
  <w:style w:type="table" w:styleId="af4">
    <w:name w:val="Table Grid"/>
    <w:basedOn w:val="a1"/>
    <w:uiPriority w:val="59"/>
    <w:rsid w:val="00010BF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rsid w:val="00010BFF"/>
    <w:pPr>
      <w:autoSpaceDE w:val="0"/>
      <w:autoSpaceDN w:val="0"/>
      <w:adjustRightInd w:val="0"/>
      <w:spacing w:after="0" w:line="240" w:lineRule="auto"/>
    </w:pPr>
    <w:rPr>
      <w:rFonts w:ascii="Courier New" w:eastAsia="Calibri" w:hAnsi="Courier New" w:cs="Courier New"/>
      <w:sz w:val="20"/>
      <w:szCs w:val="20"/>
    </w:rPr>
  </w:style>
  <w:style w:type="character" w:styleId="af5">
    <w:name w:val="Strong"/>
    <w:qFormat/>
    <w:rsid w:val="00010BFF"/>
    <w:rPr>
      <w:b/>
      <w:bCs/>
    </w:rPr>
  </w:style>
  <w:style w:type="character" w:customStyle="1" w:styleId="af6">
    <w:name w:val="Активная гипертекстовая ссылка"/>
    <w:uiPriority w:val="99"/>
    <w:rsid w:val="00010BFF"/>
    <w:rPr>
      <w:b w:val="0"/>
      <w:bCs w:val="0"/>
      <w:color w:val="106BBE"/>
      <w:u w:val="single"/>
    </w:rPr>
  </w:style>
  <w:style w:type="paragraph" w:customStyle="1" w:styleId="af7">
    <w:name w:val="Внимание"/>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8">
    <w:name w:val="Внимание: криминал!!"/>
    <w:basedOn w:val="af7"/>
    <w:next w:val="a"/>
    <w:uiPriority w:val="99"/>
    <w:rsid w:val="00010BFF"/>
  </w:style>
  <w:style w:type="paragraph" w:customStyle="1" w:styleId="af9">
    <w:name w:val="Внимание: недобросовестность!"/>
    <w:basedOn w:val="af7"/>
    <w:next w:val="a"/>
    <w:rsid w:val="00010BFF"/>
  </w:style>
  <w:style w:type="character" w:customStyle="1" w:styleId="afa">
    <w:name w:val="Выделение для Базового Поиска"/>
    <w:uiPriority w:val="99"/>
    <w:rsid w:val="00010BFF"/>
    <w:rPr>
      <w:b/>
      <w:bCs/>
      <w:color w:val="0058A9"/>
    </w:rPr>
  </w:style>
  <w:style w:type="character" w:customStyle="1" w:styleId="afb">
    <w:name w:val="Выделение для Базового Поиска (курсив)"/>
    <w:uiPriority w:val="99"/>
    <w:rsid w:val="00010BFF"/>
    <w:rPr>
      <w:b/>
      <w:bCs/>
      <w:i/>
      <w:iCs/>
      <w:color w:val="0058A9"/>
    </w:rPr>
  </w:style>
  <w:style w:type="paragraph" w:customStyle="1" w:styleId="afc">
    <w:name w:val="Дочерний элемент списка"/>
    <w:basedOn w:val="a"/>
    <w:next w:val="a"/>
    <w:uiPriority w:val="99"/>
    <w:rsid w:val="00010BFF"/>
    <w:pPr>
      <w:widowControl w:val="0"/>
      <w:autoSpaceDE w:val="0"/>
      <w:autoSpaceDN w:val="0"/>
      <w:adjustRightInd w:val="0"/>
      <w:ind w:left="240" w:right="300"/>
      <w:jc w:val="both"/>
    </w:pPr>
    <w:rPr>
      <w:rFonts w:ascii="Arial" w:hAnsi="Arial" w:cs="Arial"/>
      <w:color w:val="868381"/>
      <w:sz w:val="20"/>
      <w:szCs w:val="20"/>
    </w:rPr>
  </w:style>
  <w:style w:type="paragraph" w:customStyle="1" w:styleId="afd">
    <w:name w:val="Основное меню (преемственное)"/>
    <w:basedOn w:val="a"/>
    <w:next w:val="a"/>
    <w:rsid w:val="00010BFF"/>
    <w:pPr>
      <w:widowControl w:val="0"/>
      <w:autoSpaceDE w:val="0"/>
      <w:autoSpaceDN w:val="0"/>
      <w:adjustRightInd w:val="0"/>
      <w:ind w:firstLine="720"/>
      <w:jc w:val="both"/>
    </w:pPr>
    <w:rPr>
      <w:rFonts w:ascii="Verdana" w:hAnsi="Verdana" w:cs="Verdana"/>
      <w:sz w:val="22"/>
      <w:szCs w:val="22"/>
    </w:rPr>
  </w:style>
  <w:style w:type="paragraph" w:customStyle="1" w:styleId="afe">
    <w:name w:val="Заголовок группы контролов"/>
    <w:basedOn w:val="a"/>
    <w:next w:val="a"/>
    <w:uiPriority w:val="99"/>
    <w:rsid w:val="00010BFF"/>
    <w:pPr>
      <w:widowControl w:val="0"/>
      <w:autoSpaceDE w:val="0"/>
      <w:autoSpaceDN w:val="0"/>
      <w:adjustRightInd w:val="0"/>
      <w:ind w:firstLine="720"/>
      <w:jc w:val="both"/>
    </w:pPr>
    <w:rPr>
      <w:rFonts w:ascii="Arial" w:hAnsi="Arial" w:cs="Arial"/>
      <w:b/>
      <w:bCs/>
      <w:color w:val="000000"/>
    </w:rPr>
  </w:style>
  <w:style w:type="paragraph" w:customStyle="1" w:styleId="aff">
    <w:name w:val="Заголовок для информации об изменениях"/>
    <w:basedOn w:val="1"/>
    <w:next w:val="a"/>
    <w:rsid w:val="00010BFF"/>
    <w:pPr>
      <w:keepNext w:val="0"/>
      <w:widowControl w:val="0"/>
      <w:autoSpaceDE w:val="0"/>
      <w:autoSpaceDN w:val="0"/>
      <w:adjustRightInd w:val="0"/>
      <w:spacing w:after="108"/>
      <w:outlineLvl w:val="9"/>
    </w:pPr>
    <w:rPr>
      <w:b w:val="0"/>
      <w:bCs w:val="0"/>
      <w:color w:val="26282F"/>
      <w:sz w:val="18"/>
      <w:szCs w:val="18"/>
      <w:shd w:val="clear" w:color="auto" w:fill="FFFFFF"/>
    </w:rPr>
  </w:style>
  <w:style w:type="paragraph" w:customStyle="1" w:styleId="aff0">
    <w:name w:val="Заголовок распахивающейся части диалога"/>
    <w:basedOn w:val="a"/>
    <w:next w:val="a"/>
    <w:uiPriority w:val="99"/>
    <w:rsid w:val="00010BFF"/>
    <w:pPr>
      <w:widowControl w:val="0"/>
      <w:autoSpaceDE w:val="0"/>
      <w:autoSpaceDN w:val="0"/>
      <w:adjustRightInd w:val="0"/>
      <w:ind w:firstLine="720"/>
      <w:jc w:val="both"/>
    </w:pPr>
    <w:rPr>
      <w:rFonts w:ascii="Arial" w:hAnsi="Arial" w:cs="Arial"/>
      <w:i/>
      <w:iCs/>
      <w:color w:val="000080"/>
      <w:sz w:val="22"/>
      <w:szCs w:val="22"/>
    </w:rPr>
  </w:style>
  <w:style w:type="character" w:customStyle="1" w:styleId="aff1">
    <w:name w:val="Заголовок своего сообщения"/>
    <w:uiPriority w:val="99"/>
    <w:rsid w:val="00010BFF"/>
  </w:style>
  <w:style w:type="paragraph" w:customStyle="1" w:styleId="aff2">
    <w:name w:val="Заголовок статьи"/>
    <w:basedOn w:val="a"/>
    <w:next w:val="a"/>
    <w:rsid w:val="00010BFF"/>
    <w:pPr>
      <w:widowControl w:val="0"/>
      <w:autoSpaceDE w:val="0"/>
      <w:autoSpaceDN w:val="0"/>
      <w:adjustRightInd w:val="0"/>
      <w:ind w:left="1612" w:hanging="892"/>
      <w:jc w:val="both"/>
    </w:pPr>
    <w:rPr>
      <w:rFonts w:ascii="Arial" w:hAnsi="Arial" w:cs="Arial"/>
    </w:rPr>
  </w:style>
  <w:style w:type="character" w:customStyle="1" w:styleId="aff3">
    <w:name w:val="Заголовок чужого сообщения"/>
    <w:uiPriority w:val="99"/>
    <w:rsid w:val="00010BFF"/>
    <w:rPr>
      <w:b/>
      <w:bCs/>
      <w:color w:val="FF0000"/>
    </w:rPr>
  </w:style>
  <w:style w:type="paragraph" w:customStyle="1" w:styleId="aff4">
    <w:name w:val="Заголовок ЭР (левое окно)"/>
    <w:basedOn w:val="a"/>
    <w:next w:val="a"/>
    <w:uiPriority w:val="99"/>
    <w:rsid w:val="00010BFF"/>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5">
    <w:name w:val="Заголовок ЭР (правое окно)"/>
    <w:basedOn w:val="aff4"/>
    <w:next w:val="a"/>
    <w:uiPriority w:val="99"/>
    <w:rsid w:val="00010BFF"/>
    <w:pPr>
      <w:spacing w:after="0"/>
      <w:jc w:val="left"/>
    </w:pPr>
  </w:style>
  <w:style w:type="paragraph" w:customStyle="1" w:styleId="aff6">
    <w:name w:val="Интерактивный заголовок"/>
    <w:basedOn w:val="aff7"/>
    <w:next w:val="a"/>
    <w:rsid w:val="00010BFF"/>
    <w:pPr>
      <w:widowControl w:val="0"/>
      <w:autoSpaceDE w:val="0"/>
      <w:autoSpaceDN w:val="0"/>
      <w:adjustRightInd w:val="0"/>
      <w:ind w:firstLine="720"/>
      <w:contextualSpacing w:val="0"/>
      <w:jc w:val="both"/>
    </w:pPr>
    <w:rPr>
      <w:rFonts w:ascii="Verdana" w:eastAsia="Times New Roman" w:hAnsi="Verdana" w:cs="Verdana"/>
      <w:b/>
      <w:bCs/>
      <w:color w:val="0058A9"/>
      <w:spacing w:val="0"/>
      <w:kern w:val="0"/>
      <w:sz w:val="22"/>
      <w:szCs w:val="22"/>
      <w:u w:val="single"/>
      <w:shd w:val="clear" w:color="auto" w:fill="F0F0F0"/>
    </w:rPr>
  </w:style>
  <w:style w:type="paragraph" w:customStyle="1" w:styleId="aff8">
    <w:name w:val="Текст информации об изменениях"/>
    <w:basedOn w:val="a"/>
    <w:next w:val="a"/>
    <w:uiPriority w:val="99"/>
    <w:rsid w:val="00010BFF"/>
    <w:pPr>
      <w:widowControl w:val="0"/>
      <w:autoSpaceDE w:val="0"/>
      <w:autoSpaceDN w:val="0"/>
      <w:adjustRightInd w:val="0"/>
      <w:ind w:firstLine="720"/>
      <w:jc w:val="both"/>
    </w:pPr>
    <w:rPr>
      <w:rFonts w:ascii="Arial" w:hAnsi="Arial" w:cs="Arial"/>
      <w:color w:val="353842"/>
      <w:sz w:val="18"/>
      <w:szCs w:val="18"/>
    </w:rPr>
  </w:style>
  <w:style w:type="paragraph" w:customStyle="1" w:styleId="aff9">
    <w:name w:val="Информация об изменениях"/>
    <w:basedOn w:val="aff8"/>
    <w:next w:val="a"/>
    <w:uiPriority w:val="99"/>
    <w:rsid w:val="00010BFF"/>
    <w:pPr>
      <w:spacing w:before="180"/>
      <w:ind w:left="360" w:right="360" w:firstLine="0"/>
    </w:pPr>
    <w:rPr>
      <w:shd w:val="clear" w:color="auto" w:fill="EAEFED"/>
    </w:rPr>
  </w:style>
  <w:style w:type="paragraph" w:customStyle="1" w:styleId="affa">
    <w:name w:val="Текст (справка)"/>
    <w:basedOn w:val="a"/>
    <w:next w:val="a"/>
    <w:uiPriority w:val="99"/>
    <w:rsid w:val="00010BFF"/>
    <w:pPr>
      <w:widowControl w:val="0"/>
      <w:autoSpaceDE w:val="0"/>
      <w:autoSpaceDN w:val="0"/>
      <w:adjustRightInd w:val="0"/>
      <w:ind w:left="170" w:right="170"/>
    </w:pPr>
    <w:rPr>
      <w:rFonts w:ascii="Arial" w:hAnsi="Arial" w:cs="Arial"/>
    </w:rPr>
  </w:style>
  <w:style w:type="paragraph" w:customStyle="1" w:styleId="affb">
    <w:name w:val="Комментарий"/>
    <w:basedOn w:val="affa"/>
    <w:next w:val="a"/>
    <w:uiPriority w:val="99"/>
    <w:rsid w:val="00010BFF"/>
    <w:pPr>
      <w:spacing w:before="75"/>
      <w:ind w:right="0"/>
      <w:jc w:val="both"/>
    </w:pPr>
    <w:rPr>
      <w:color w:val="353842"/>
      <w:shd w:val="clear" w:color="auto" w:fill="F0F0F0"/>
    </w:rPr>
  </w:style>
  <w:style w:type="paragraph" w:customStyle="1" w:styleId="affc">
    <w:name w:val="Информация об изменениях документа"/>
    <w:basedOn w:val="affb"/>
    <w:next w:val="a"/>
    <w:rsid w:val="00010BFF"/>
    <w:rPr>
      <w:i/>
      <w:iCs/>
    </w:rPr>
  </w:style>
  <w:style w:type="paragraph" w:customStyle="1" w:styleId="affd">
    <w:name w:val="Текст (лев. подпись)"/>
    <w:basedOn w:val="a"/>
    <w:next w:val="a"/>
    <w:rsid w:val="00010BFF"/>
    <w:pPr>
      <w:widowControl w:val="0"/>
      <w:autoSpaceDE w:val="0"/>
      <w:autoSpaceDN w:val="0"/>
      <w:adjustRightInd w:val="0"/>
    </w:pPr>
    <w:rPr>
      <w:rFonts w:ascii="Arial" w:hAnsi="Arial" w:cs="Arial"/>
    </w:rPr>
  </w:style>
  <w:style w:type="paragraph" w:customStyle="1" w:styleId="affe">
    <w:name w:val="Колонтитул (левый)"/>
    <w:basedOn w:val="affd"/>
    <w:next w:val="a"/>
    <w:rsid w:val="00010BFF"/>
    <w:rPr>
      <w:sz w:val="14"/>
      <w:szCs w:val="14"/>
    </w:rPr>
  </w:style>
  <w:style w:type="paragraph" w:customStyle="1" w:styleId="afff">
    <w:name w:val="Текст (прав. подпись)"/>
    <w:basedOn w:val="a"/>
    <w:next w:val="a"/>
    <w:rsid w:val="00010BFF"/>
    <w:pPr>
      <w:widowControl w:val="0"/>
      <w:autoSpaceDE w:val="0"/>
      <w:autoSpaceDN w:val="0"/>
      <w:adjustRightInd w:val="0"/>
      <w:jc w:val="right"/>
    </w:pPr>
    <w:rPr>
      <w:rFonts w:ascii="Arial" w:hAnsi="Arial" w:cs="Arial"/>
    </w:rPr>
  </w:style>
  <w:style w:type="paragraph" w:customStyle="1" w:styleId="afff0">
    <w:name w:val="Колонтитул (правый)"/>
    <w:basedOn w:val="afff"/>
    <w:next w:val="a"/>
    <w:rsid w:val="00010BFF"/>
    <w:rPr>
      <w:sz w:val="14"/>
      <w:szCs w:val="14"/>
    </w:rPr>
  </w:style>
  <w:style w:type="paragraph" w:customStyle="1" w:styleId="afff1">
    <w:name w:val="Комментарий пользователя"/>
    <w:basedOn w:val="affb"/>
    <w:next w:val="a"/>
    <w:rsid w:val="00010BFF"/>
    <w:pPr>
      <w:jc w:val="left"/>
    </w:pPr>
    <w:rPr>
      <w:shd w:val="clear" w:color="auto" w:fill="FFDFE0"/>
    </w:rPr>
  </w:style>
  <w:style w:type="paragraph" w:customStyle="1" w:styleId="afff2">
    <w:name w:val="Куда обратиться?"/>
    <w:basedOn w:val="af7"/>
    <w:next w:val="a"/>
    <w:rsid w:val="00010BFF"/>
  </w:style>
  <w:style w:type="paragraph" w:customStyle="1" w:styleId="afff3">
    <w:name w:val="Моноширинный"/>
    <w:basedOn w:val="a"/>
    <w:next w:val="a"/>
    <w:rsid w:val="00010BFF"/>
    <w:pPr>
      <w:widowControl w:val="0"/>
      <w:autoSpaceDE w:val="0"/>
      <w:autoSpaceDN w:val="0"/>
      <w:adjustRightInd w:val="0"/>
    </w:pPr>
    <w:rPr>
      <w:rFonts w:ascii="Courier New" w:hAnsi="Courier New" w:cs="Courier New"/>
    </w:rPr>
  </w:style>
  <w:style w:type="character" w:customStyle="1" w:styleId="afff4">
    <w:name w:val="Найденные слова"/>
    <w:uiPriority w:val="99"/>
    <w:rsid w:val="00010BFF"/>
    <w:rPr>
      <w:b w:val="0"/>
      <w:bCs w:val="0"/>
      <w:color w:val="26282F"/>
      <w:shd w:val="clear" w:color="auto" w:fill="auto"/>
    </w:rPr>
  </w:style>
  <w:style w:type="paragraph" w:customStyle="1" w:styleId="afff5">
    <w:name w:val="Напишите нам"/>
    <w:basedOn w:val="a"/>
    <w:next w:val="a"/>
    <w:uiPriority w:val="99"/>
    <w:rsid w:val="00010BFF"/>
    <w:pPr>
      <w:widowControl w:val="0"/>
      <w:autoSpaceDE w:val="0"/>
      <w:autoSpaceDN w:val="0"/>
      <w:adjustRightInd w:val="0"/>
      <w:spacing w:before="90" w:after="90"/>
      <w:ind w:left="180" w:right="180"/>
      <w:jc w:val="both"/>
    </w:pPr>
    <w:rPr>
      <w:rFonts w:ascii="Arial" w:hAnsi="Arial" w:cs="Arial"/>
      <w:sz w:val="20"/>
      <w:szCs w:val="20"/>
      <w:shd w:val="clear" w:color="auto" w:fill="EFFFAD"/>
    </w:rPr>
  </w:style>
  <w:style w:type="character" w:customStyle="1" w:styleId="afff6">
    <w:name w:val="Не вступил в силу"/>
    <w:uiPriority w:val="99"/>
    <w:rsid w:val="00010BFF"/>
    <w:rPr>
      <w:b w:val="0"/>
      <w:bCs w:val="0"/>
      <w:color w:val="000000"/>
      <w:shd w:val="clear" w:color="auto" w:fill="auto"/>
    </w:rPr>
  </w:style>
  <w:style w:type="paragraph" w:customStyle="1" w:styleId="afff7">
    <w:name w:val="Необходимые документы"/>
    <w:basedOn w:val="af7"/>
    <w:next w:val="a"/>
    <w:rsid w:val="00010BFF"/>
    <w:pPr>
      <w:ind w:firstLine="118"/>
    </w:pPr>
  </w:style>
  <w:style w:type="paragraph" w:customStyle="1" w:styleId="afff8">
    <w:name w:val="Оглавление"/>
    <w:basedOn w:val="ab"/>
    <w:next w:val="a"/>
    <w:rsid w:val="00010BFF"/>
    <w:pPr>
      <w:ind w:left="140"/>
    </w:pPr>
  </w:style>
  <w:style w:type="character" w:customStyle="1" w:styleId="afff9">
    <w:name w:val="Опечатки"/>
    <w:uiPriority w:val="99"/>
    <w:rsid w:val="00010BFF"/>
    <w:rPr>
      <w:color w:val="FF0000"/>
    </w:rPr>
  </w:style>
  <w:style w:type="paragraph" w:customStyle="1" w:styleId="afffa">
    <w:name w:val="Переменная часть"/>
    <w:basedOn w:val="afd"/>
    <w:next w:val="a"/>
    <w:rsid w:val="00010BFF"/>
    <w:rPr>
      <w:sz w:val="18"/>
      <w:szCs w:val="18"/>
    </w:rPr>
  </w:style>
  <w:style w:type="paragraph" w:customStyle="1" w:styleId="afffb">
    <w:name w:val="Подвал для информации об изменениях"/>
    <w:basedOn w:val="1"/>
    <w:next w:val="a"/>
    <w:rsid w:val="00010BFF"/>
    <w:pPr>
      <w:keepNext w:val="0"/>
      <w:widowControl w:val="0"/>
      <w:autoSpaceDE w:val="0"/>
      <w:autoSpaceDN w:val="0"/>
      <w:adjustRightInd w:val="0"/>
      <w:spacing w:before="108" w:after="108"/>
      <w:outlineLvl w:val="9"/>
    </w:pPr>
    <w:rPr>
      <w:b w:val="0"/>
      <w:bCs w:val="0"/>
      <w:color w:val="26282F"/>
      <w:sz w:val="18"/>
      <w:szCs w:val="18"/>
    </w:rPr>
  </w:style>
  <w:style w:type="paragraph" w:customStyle="1" w:styleId="afffc">
    <w:name w:val="Подзаголовок для информации об изменениях"/>
    <w:basedOn w:val="aff8"/>
    <w:next w:val="a"/>
    <w:uiPriority w:val="99"/>
    <w:rsid w:val="00010BFF"/>
    <w:rPr>
      <w:b/>
      <w:bCs/>
    </w:rPr>
  </w:style>
  <w:style w:type="paragraph" w:customStyle="1" w:styleId="afffd">
    <w:name w:val="Подчёркнутый текст"/>
    <w:basedOn w:val="a"/>
    <w:next w:val="a"/>
    <w:uiPriority w:val="99"/>
    <w:rsid w:val="00010BFF"/>
    <w:pPr>
      <w:widowControl w:val="0"/>
      <w:pBdr>
        <w:bottom w:val="single" w:sz="4" w:space="0" w:color="auto"/>
      </w:pBdr>
      <w:autoSpaceDE w:val="0"/>
      <w:autoSpaceDN w:val="0"/>
      <w:adjustRightInd w:val="0"/>
      <w:ind w:firstLine="720"/>
      <w:jc w:val="both"/>
    </w:pPr>
    <w:rPr>
      <w:rFonts w:ascii="Arial" w:hAnsi="Arial" w:cs="Arial"/>
    </w:rPr>
  </w:style>
  <w:style w:type="paragraph" w:customStyle="1" w:styleId="afffe">
    <w:name w:val="Постоянная часть"/>
    <w:basedOn w:val="afd"/>
    <w:next w:val="a"/>
    <w:rsid w:val="00010BFF"/>
    <w:rPr>
      <w:sz w:val="20"/>
      <w:szCs w:val="20"/>
    </w:rPr>
  </w:style>
  <w:style w:type="paragraph" w:customStyle="1" w:styleId="affff">
    <w:name w:val="Пример."/>
    <w:basedOn w:val="af7"/>
    <w:next w:val="a"/>
    <w:rsid w:val="00010BFF"/>
  </w:style>
  <w:style w:type="paragraph" w:customStyle="1" w:styleId="affff0">
    <w:name w:val="Примечание."/>
    <w:basedOn w:val="af7"/>
    <w:next w:val="a"/>
    <w:rsid w:val="00010BFF"/>
  </w:style>
  <w:style w:type="character" w:customStyle="1" w:styleId="affff1">
    <w:name w:val="Продолжение ссылки"/>
    <w:uiPriority w:val="99"/>
    <w:rsid w:val="00010BFF"/>
  </w:style>
  <w:style w:type="paragraph" w:customStyle="1" w:styleId="affff2">
    <w:name w:val="Словарная статья"/>
    <w:basedOn w:val="a"/>
    <w:next w:val="a"/>
    <w:rsid w:val="00010BFF"/>
    <w:pPr>
      <w:widowControl w:val="0"/>
      <w:autoSpaceDE w:val="0"/>
      <w:autoSpaceDN w:val="0"/>
      <w:adjustRightInd w:val="0"/>
      <w:ind w:right="118"/>
      <w:jc w:val="both"/>
    </w:pPr>
    <w:rPr>
      <w:rFonts w:ascii="Arial" w:hAnsi="Arial" w:cs="Arial"/>
    </w:rPr>
  </w:style>
  <w:style w:type="character" w:customStyle="1" w:styleId="affff3">
    <w:name w:val="Сравнение редакций"/>
    <w:uiPriority w:val="99"/>
    <w:rsid w:val="00010BFF"/>
    <w:rPr>
      <w:b w:val="0"/>
      <w:bCs w:val="0"/>
      <w:color w:val="26282F"/>
    </w:rPr>
  </w:style>
  <w:style w:type="character" w:customStyle="1" w:styleId="affff4">
    <w:name w:val="Сравнение редакций. Добавленный фрагмент"/>
    <w:uiPriority w:val="99"/>
    <w:rsid w:val="00010BFF"/>
    <w:rPr>
      <w:color w:val="000000"/>
      <w:shd w:val="clear" w:color="auto" w:fill="auto"/>
    </w:rPr>
  </w:style>
  <w:style w:type="character" w:customStyle="1" w:styleId="affff5">
    <w:name w:val="Сравнение редакций. Удаленный фрагмент"/>
    <w:uiPriority w:val="99"/>
    <w:rsid w:val="00010BFF"/>
    <w:rPr>
      <w:color w:val="000000"/>
      <w:shd w:val="clear" w:color="auto" w:fill="auto"/>
    </w:rPr>
  </w:style>
  <w:style w:type="paragraph" w:customStyle="1" w:styleId="affff6">
    <w:name w:val="Ссылка на официальную публикацию"/>
    <w:basedOn w:val="a"/>
    <w:next w:val="a"/>
    <w:uiPriority w:val="99"/>
    <w:rsid w:val="00010BFF"/>
    <w:pPr>
      <w:widowControl w:val="0"/>
      <w:autoSpaceDE w:val="0"/>
      <w:autoSpaceDN w:val="0"/>
      <w:adjustRightInd w:val="0"/>
      <w:ind w:firstLine="720"/>
      <w:jc w:val="both"/>
    </w:pPr>
    <w:rPr>
      <w:rFonts w:ascii="Arial" w:hAnsi="Arial" w:cs="Arial"/>
    </w:rPr>
  </w:style>
  <w:style w:type="character" w:customStyle="1" w:styleId="affff7">
    <w:name w:val="Ссылка на утративший силу документ"/>
    <w:uiPriority w:val="99"/>
    <w:rsid w:val="00010BFF"/>
    <w:rPr>
      <w:b w:val="0"/>
      <w:bCs w:val="0"/>
      <w:color w:val="auto"/>
    </w:rPr>
  </w:style>
  <w:style w:type="paragraph" w:customStyle="1" w:styleId="affff8">
    <w:name w:val="Текст в таблице"/>
    <w:basedOn w:val="aa"/>
    <w:next w:val="a"/>
    <w:rsid w:val="00010BFF"/>
    <w:pPr>
      <w:ind w:firstLine="500"/>
    </w:pPr>
    <w:rPr>
      <w:rFonts w:ascii="Arial" w:hAnsi="Arial" w:cs="Arial"/>
    </w:rPr>
  </w:style>
  <w:style w:type="paragraph" w:customStyle="1" w:styleId="affff9">
    <w:name w:val="Текст ЭР (см. также)"/>
    <w:basedOn w:val="a"/>
    <w:next w:val="a"/>
    <w:uiPriority w:val="99"/>
    <w:rsid w:val="00010BFF"/>
    <w:pPr>
      <w:widowControl w:val="0"/>
      <w:autoSpaceDE w:val="0"/>
      <w:autoSpaceDN w:val="0"/>
      <w:adjustRightInd w:val="0"/>
      <w:spacing w:before="200"/>
    </w:pPr>
    <w:rPr>
      <w:rFonts w:ascii="Arial" w:hAnsi="Arial" w:cs="Arial"/>
      <w:sz w:val="20"/>
      <w:szCs w:val="20"/>
    </w:rPr>
  </w:style>
  <w:style w:type="paragraph" w:customStyle="1" w:styleId="affffa">
    <w:name w:val="Технический комментарий"/>
    <w:basedOn w:val="a"/>
    <w:next w:val="a"/>
    <w:rsid w:val="00010BFF"/>
    <w:pPr>
      <w:widowControl w:val="0"/>
      <w:autoSpaceDE w:val="0"/>
      <w:autoSpaceDN w:val="0"/>
      <w:adjustRightInd w:val="0"/>
    </w:pPr>
    <w:rPr>
      <w:rFonts w:ascii="Arial" w:hAnsi="Arial" w:cs="Arial"/>
      <w:color w:val="463F31"/>
      <w:shd w:val="clear" w:color="auto" w:fill="FFFFA6"/>
    </w:rPr>
  </w:style>
  <w:style w:type="character" w:customStyle="1" w:styleId="affffb">
    <w:name w:val="Утратил силу"/>
    <w:uiPriority w:val="99"/>
    <w:rsid w:val="00010BFF"/>
    <w:rPr>
      <w:b w:val="0"/>
      <w:bCs w:val="0"/>
      <w:strike/>
      <w:color w:val="auto"/>
    </w:rPr>
  </w:style>
  <w:style w:type="paragraph" w:customStyle="1" w:styleId="affffc">
    <w:name w:val="Формула"/>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d">
    <w:name w:val="Центрированный (таблица)"/>
    <w:basedOn w:val="aa"/>
    <w:next w:val="a"/>
    <w:rsid w:val="00010BFF"/>
    <w:pPr>
      <w:jc w:val="center"/>
    </w:pPr>
    <w:rPr>
      <w:rFonts w:ascii="Arial" w:hAnsi="Arial" w:cs="Arial"/>
    </w:rPr>
  </w:style>
  <w:style w:type="paragraph" w:customStyle="1" w:styleId="-">
    <w:name w:val="ЭР-содержание (правое окно)"/>
    <w:basedOn w:val="a"/>
    <w:next w:val="a"/>
    <w:uiPriority w:val="99"/>
    <w:rsid w:val="00010BFF"/>
    <w:pPr>
      <w:widowControl w:val="0"/>
      <w:autoSpaceDE w:val="0"/>
      <w:autoSpaceDN w:val="0"/>
      <w:adjustRightInd w:val="0"/>
      <w:spacing w:before="300"/>
    </w:pPr>
    <w:rPr>
      <w:rFonts w:ascii="Arial" w:hAnsi="Arial" w:cs="Arial"/>
    </w:rPr>
  </w:style>
  <w:style w:type="paragraph" w:styleId="aff7">
    <w:name w:val="Title"/>
    <w:basedOn w:val="a"/>
    <w:next w:val="a"/>
    <w:link w:val="affffe"/>
    <w:qFormat/>
    <w:rsid w:val="00010BFF"/>
    <w:pPr>
      <w:contextualSpacing/>
    </w:pPr>
    <w:rPr>
      <w:rFonts w:asciiTheme="majorHAnsi" w:eastAsiaTheme="majorEastAsia" w:hAnsiTheme="majorHAnsi" w:cstheme="majorBidi"/>
      <w:spacing w:val="-10"/>
      <w:kern w:val="28"/>
      <w:sz w:val="56"/>
      <w:szCs w:val="56"/>
    </w:rPr>
  </w:style>
  <w:style w:type="character" w:customStyle="1" w:styleId="affffe">
    <w:name w:val="Название Знак"/>
    <w:basedOn w:val="a0"/>
    <w:link w:val="aff7"/>
    <w:rsid w:val="00010BFF"/>
    <w:rPr>
      <w:rFonts w:asciiTheme="majorHAnsi" w:eastAsiaTheme="majorEastAsia" w:hAnsiTheme="majorHAnsi" w:cstheme="majorBidi"/>
      <w:spacing w:val="-10"/>
      <w:kern w:val="28"/>
      <w:sz w:val="56"/>
      <w:szCs w:val="56"/>
      <w:lang w:eastAsia="ru-RU"/>
    </w:rPr>
  </w:style>
  <w:style w:type="paragraph" w:styleId="afffff">
    <w:name w:val="Body Text Indent"/>
    <w:aliases w:val="Основной текст 1,Нумерованный список !!,Надин стиль,Body Text Indent,Iniiaiie oaeno 1"/>
    <w:basedOn w:val="a"/>
    <w:link w:val="afffff0"/>
    <w:uiPriority w:val="99"/>
    <w:rsid w:val="00010BFF"/>
    <w:pPr>
      <w:spacing w:line="360" w:lineRule="auto"/>
      <w:ind w:firstLine="720"/>
      <w:jc w:val="both"/>
    </w:pPr>
    <w:rPr>
      <w:sz w:val="28"/>
    </w:rPr>
  </w:style>
  <w:style w:type="character" w:customStyle="1" w:styleId="afffff0">
    <w:name w:val="Основной текст с отступом Знак"/>
    <w:aliases w:val="Основной текст 1 Знак,Нумерованный список !! Знак,Надин стиль Знак,Body Text Indent Знак,Iniiaiie oaeno 1 Знак"/>
    <w:basedOn w:val="a0"/>
    <w:link w:val="afffff"/>
    <w:uiPriority w:val="99"/>
    <w:rsid w:val="00010BFF"/>
    <w:rPr>
      <w:rFonts w:ascii="Times New Roman" w:eastAsia="Times New Roman" w:hAnsi="Times New Roman" w:cs="Times New Roman"/>
      <w:sz w:val="28"/>
      <w:szCs w:val="24"/>
      <w:lang w:eastAsia="ru-RU"/>
    </w:rPr>
  </w:style>
  <w:style w:type="paragraph" w:styleId="afffff1">
    <w:name w:val="endnote text"/>
    <w:basedOn w:val="a"/>
    <w:link w:val="afffff2"/>
    <w:rsid w:val="00010BFF"/>
    <w:rPr>
      <w:rFonts w:ascii="Calibri" w:eastAsia="Calibri" w:hAnsi="Calibri" w:cs="Calibri"/>
      <w:sz w:val="20"/>
      <w:szCs w:val="20"/>
      <w:lang w:eastAsia="en-US"/>
    </w:rPr>
  </w:style>
  <w:style w:type="character" w:customStyle="1" w:styleId="afffff2">
    <w:name w:val="Текст концевой сноски Знак"/>
    <w:basedOn w:val="a0"/>
    <w:link w:val="afffff1"/>
    <w:rsid w:val="00010BFF"/>
    <w:rPr>
      <w:rFonts w:ascii="Calibri" w:eastAsia="Calibri" w:hAnsi="Calibri" w:cs="Calibri"/>
      <w:sz w:val="20"/>
      <w:szCs w:val="20"/>
    </w:rPr>
  </w:style>
  <w:style w:type="character" w:styleId="afffff3">
    <w:name w:val="endnote reference"/>
    <w:basedOn w:val="a0"/>
    <w:rsid w:val="00010BFF"/>
    <w:rPr>
      <w:vertAlign w:val="superscript"/>
    </w:rPr>
  </w:style>
  <w:style w:type="character" w:styleId="afffff4">
    <w:name w:val="FollowedHyperlink"/>
    <w:basedOn w:val="a0"/>
    <w:uiPriority w:val="99"/>
    <w:rsid w:val="00010BFF"/>
    <w:rPr>
      <w:color w:val="800080"/>
      <w:u w:val="single"/>
    </w:rPr>
  </w:style>
  <w:style w:type="paragraph" w:styleId="afffff5">
    <w:name w:val="annotation text"/>
    <w:basedOn w:val="a"/>
    <w:link w:val="afffff6"/>
    <w:uiPriority w:val="99"/>
    <w:rsid w:val="00010BFF"/>
    <w:pPr>
      <w:spacing w:after="200"/>
    </w:pPr>
    <w:rPr>
      <w:sz w:val="20"/>
      <w:szCs w:val="20"/>
      <w:lang w:eastAsia="en-US"/>
    </w:rPr>
  </w:style>
  <w:style w:type="character" w:customStyle="1" w:styleId="afffff6">
    <w:name w:val="Текст примечания Знак"/>
    <w:basedOn w:val="a0"/>
    <w:link w:val="afffff5"/>
    <w:uiPriority w:val="99"/>
    <w:rsid w:val="00010BFF"/>
    <w:rPr>
      <w:rFonts w:ascii="Times New Roman" w:eastAsia="Times New Roman" w:hAnsi="Times New Roman" w:cs="Times New Roman"/>
      <w:sz w:val="20"/>
      <w:szCs w:val="20"/>
    </w:rPr>
  </w:style>
  <w:style w:type="paragraph" w:customStyle="1" w:styleId="ConsPlusTitle">
    <w:name w:val="ConsPlusTitle"/>
    <w:rsid w:val="00010BFF"/>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styleId="afffff7">
    <w:name w:val="annotation reference"/>
    <w:basedOn w:val="a0"/>
    <w:rsid w:val="00010BFF"/>
    <w:rPr>
      <w:rFonts w:ascii="Times New Roman" w:hAnsi="Times New Roman" w:cs="Times New Roman"/>
      <w:sz w:val="16"/>
      <w:szCs w:val="16"/>
    </w:rPr>
  </w:style>
  <w:style w:type="paragraph" w:customStyle="1" w:styleId="13">
    <w:name w:val="Обычный (веб)1"/>
    <w:basedOn w:val="a"/>
    <w:uiPriority w:val="99"/>
    <w:rsid w:val="00010BFF"/>
    <w:pPr>
      <w:suppressAutoHyphens/>
      <w:spacing w:before="100" w:after="119" w:line="276" w:lineRule="auto"/>
    </w:pPr>
    <w:rPr>
      <w:rFonts w:ascii="Calibri" w:eastAsia="SimSun" w:hAnsi="Calibri" w:cs="Calibri"/>
      <w:sz w:val="22"/>
      <w:szCs w:val="22"/>
      <w:lang w:eastAsia="ar-SA"/>
    </w:rPr>
  </w:style>
  <w:style w:type="paragraph" w:styleId="afffff8">
    <w:name w:val="annotation subject"/>
    <w:basedOn w:val="afffff5"/>
    <w:next w:val="afffff5"/>
    <w:link w:val="afffff9"/>
    <w:rsid w:val="00010BFF"/>
    <w:rPr>
      <w:rFonts w:ascii="Calibri" w:eastAsia="Calibri" w:hAnsi="Calibri" w:cs="Calibri"/>
      <w:b/>
      <w:bCs/>
    </w:rPr>
  </w:style>
  <w:style w:type="character" w:customStyle="1" w:styleId="afffff9">
    <w:name w:val="Тема примечания Знак"/>
    <w:basedOn w:val="afffff6"/>
    <w:link w:val="afffff8"/>
    <w:rsid w:val="00010BFF"/>
    <w:rPr>
      <w:rFonts w:ascii="Calibri" w:eastAsia="Calibri" w:hAnsi="Calibri" w:cs="Calibri"/>
      <w:b/>
      <w:bCs/>
      <w:sz w:val="20"/>
      <w:szCs w:val="20"/>
    </w:rPr>
  </w:style>
  <w:style w:type="character" w:styleId="afffffa">
    <w:name w:val="Placeholder Text"/>
    <w:basedOn w:val="a0"/>
    <w:uiPriority w:val="99"/>
    <w:semiHidden/>
    <w:rsid w:val="00010BFF"/>
    <w:rPr>
      <w:color w:val="808080"/>
    </w:rPr>
  </w:style>
  <w:style w:type="paragraph" w:styleId="afffffb">
    <w:name w:val="footnote text"/>
    <w:aliases w:val="single space,footnote text,Текст сноски-FN,Footnote Text Char Знак Знак,Footnote Text Char Знак,Текст сноски Знак Знак Знак,Footnote Text Char Знак Знак Знак Знак"/>
    <w:basedOn w:val="a"/>
    <w:link w:val="afffffc"/>
    <w:rsid w:val="00010BFF"/>
    <w:rPr>
      <w:sz w:val="20"/>
      <w:szCs w:val="20"/>
    </w:rPr>
  </w:style>
  <w:style w:type="character" w:customStyle="1" w:styleId="afffffc">
    <w:name w:val="Текст сноски Знак"/>
    <w:aliases w:val="single space Знак,footnote text Знак,Текст сноски-FN Знак2,Footnote Text Char Знак Знак Знак3,Footnote Text Char Знак Знак2,single space Знак1,footnote text Знак1,Текст сноски Знак Знак Знак Знак1"/>
    <w:basedOn w:val="a0"/>
    <w:link w:val="afffffb"/>
    <w:rsid w:val="00010BFF"/>
    <w:rPr>
      <w:rFonts w:ascii="Times New Roman" w:eastAsia="Times New Roman" w:hAnsi="Times New Roman" w:cs="Times New Roman"/>
      <w:sz w:val="20"/>
      <w:szCs w:val="20"/>
      <w:lang w:eastAsia="ru-RU"/>
    </w:rPr>
  </w:style>
  <w:style w:type="character" w:styleId="afffffd">
    <w:name w:val="footnote reference"/>
    <w:basedOn w:val="a0"/>
    <w:rsid w:val="00010BFF"/>
    <w:rPr>
      <w:vertAlign w:val="superscript"/>
    </w:rPr>
  </w:style>
  <w:style w:type="paragraph" w:styleId="afffffe">
    <w:name w:val="Body Text"/>
    <w:aliases w:val="Основной текст Знак Знак,bt"/>
    <w:basedOn w:val="a"/>
    <w:link w:val="affffff"/>
    <w:uiPriority w:val="99"/>
    <w:unhideWhenUsed/>
    <w:qFormat/>
    <w:rsid w:val="00010BFF"/>
    <w:pPr>
      <w:spacing w:after="120"/>
    </w:pPr>
  </w:style>
  <w:style w:type="character" w:customStyle="1" w:styleId="affffff">
    <w:name w:val="Основной текст Знак"/>
    <w:aliases w:val="bt Знак1"/>
    <w:basedOn w:val="a0"/>
    <w:link w:val="afffffe"/>
    <w:uiPriority w:val="1"/>
    <w:rsid w:val="00010BFF"/>
    <w:rPr>
      <w:rFonts w:ascii="Times New Roman" w:eastAsia="Times New Roman" w:hAnsi="Times New Roman" w:cs="Times New Roman"/>
      <w:sz w:val="24"/>
      <w:szCs w:val="24"/>
      <w:lang w:eastAsia="ru-RU"/>
    </w:rPr>
  </w:style>
  <w:style w:type="character" w:customStyle="1" w:styleId="FontStyle12">
    <w:name w:val="Font Style12"/>
    <w:uiPriority w:val="99"/>
    <w:rsid w:val="00010BFF"/>
    <w:rPr>
      <w:rFonts w:ascii="Times New Roman" w:hAnsi="Times New Roman" w:cs="Times New Roman"/>
      <w:sz w:val="26"/>
    </w:rPr>
  </w:style>
  <w:style w:type="character" w:customStyle="1" w:styleId="FontStyle13">
    <w:name w:val="Font Style13"/>
    <w:uiPriority w:val="99"/>
    <w:rsid w:val="00010BFF"/>
    <w:rPr>
      <w:rFonts w:ascii="Arial" w:hAnsi="Arial" w:cs="Arial"/>
      <w:sz w:val="28"/>
    </w:rPr>
  </w:style>
  <w:style w:type="paragraph" w:customStyle="1" w:styleId="s3">
    <w:name w:val="s_3"/>
    <w:basedOn w:val="a"/>
    <w:rsid w:val="00010BFF"/>
    <w:pPr>
      <w:spacing w:before="100" w:beforeAutospacing="1" w:after="100" w:afterAutospacing="1"/>
    </w:pPr>
  </w:style>
  <w:style w:type="paragraph" w:styleId="21">
    <w:name w:val="Body Text Indent 2"/>
    <w:basedOn w:val="a"/>
    <w:link w:val="22"/>
    <w:rsid w:val="00010BFF"/>
    <w:pPr>
      <w:widowControl w:val="0"/>
      <w:autoSpaceDE w:val="0"/>
      <w:autoSpaceDN w:val="0"/>
      <w:adjustRightInd w:val="0"/>
      <w:spacing w:after="120" w:line="480" w:lineRule="auto"/>
      <w:ind w:left="283"/>
    </w:pPr>
    <w:rPr>
      <w:sz w:val="20"/>
      <w:szCs w:val="20"/>
    </w:rPr>
  </w:style>
  <w:style w:type="character" w:customStyle="1" w:styleId="22">
    <w:name w:val="Основной текст с отступом 2 Знак"/>
    <w:basedOn w:val="a0"/>
    <w:link w:val="21"/>
    <w:rsid w:val="00010BFF"/>
    <w:rPr>
      <w:rFonts w:ascii="Times New Roman" w:eastAsia="Times New Roman" w:hAnsi="Times New Roman" w:cs="Times New Roman"/>
      <w:sz w:val="20"/>
      <w:szCs w:val="20"/>
      <w:lang w:eastAsia="ru-RU"/>
    </w:rPr>
  </w:style>
  <w:style w:type="paragraph" w:customStyle="1" w:styleId="14">
    <w:name w:val="Обычный1"/>
    <w:rsid w:val="00010BFF"/>
    <w:pPr>
      <w:spacing w:after="0" w:line="240" w:lineRule="auto"/>
    </w:pPr>
    <w:rPr>
      <w:rFonts w:ascii="Times New Roman" w:eastAsia="Times New Roman" w:hAnsi="Times New Roman" w:cs="Times New Roman"/>
      <w:sz w:val="28"/>
      <w:szCs w:val="20"/>
      <w:lang w:eastAsia="ru-RU"/>
    </w:rPr>
  </w:style>
  <w:style w:type="paragraph" w:customStyle="1" w:styleId="stylet3">
    <w:name w:val="stylet3"/>
    <w:basedOn w:val="a"/>
    <w:rsid w:val="00010BFF"/>
    <w:pPr>
      <w:spacing w:before="100" w:beforeAutospacing="1" w:after="100" w:afterAutospacing="1"/>
    </w:pPr>
  </w:style>
  <w:style w:type="paragraph" w:customStyle="1" w:styleId="DefinitionTerm">
    <w:name w:val="Definition Term"/>
    <w:basedOn w:val="a"/>
    <w:next w:val="a"/>
    <w:rsid w:val="00010BFF"/>
    <w:pPr>
      <w:widowControl w:val="0"/>
    </w:pPr>
    <w:rPr>
      <w:snapToGrid w:val="0"/>
      <w:szCs w:val="20"/>
    </w:rPr>
  </w:style>
  <w:style w:type="paragraph" w:styleId="affffff0">
    <w:name w:val="Normal (Web)"/>
    <w:aliases w:val="Обычный (Web)"/>
    <w:basedOn w:val="a"/>
    <w:unhideWhenUsed/>
    <w:qFormat/>
    <w:rsid w:val="00010BFF"/>
    <w:pPr>
      <w:spacing w:before="100" w:beforeAutospacing="1" w:after="100" w:afterAutospacing="1"/>
    </w:pPr>
  </w:style>
  <w:style w:type="paragraph" w:customStyle="1" w:styleId="pcenter">
    <w:name w:val="pcenter"/>
    <w:basedOn w:val="a"/>
    <w:rsid w:val="00010BFF"/>
    <w:pPr>
      <w:spacing w:before="100" w:beforeAutospacing="1" w:after="100" w:afterAutospacing="1"/>
    </w:pPr>
  </w:style>
  <w:style w:type="paragraph" w:styleId="23">
    <w:name w:val="Body Text 2"/>
    <w:basedOn w:val="a"/>
    <w:link w:val="24"/>
    <w:unhideWhenUsed/>
    <w:rsid w:val="00010BFF"/>
    <w:pPr>
      <w:spacing w:after="120" w:line="480" w:lineRule="auto"/>
    </w:pPr>
  </w:style>
  <w:style w:type="character" w:customStyle="1" w:styleId="24">
    <w:name w:val="Основной текст 2 Знак"/>
    <w:basedOn w:val="a0"/>
    <w:link w:val="23"/>
    <w:rsid w:val="00010BFF"/>
    <w:rPr>
      <w:rFonts w:ascii="Times New Roman" w:eastAsia="Times New Roman" w:hAnsi="Times New Roman" w:cs="Times New Roman"/>
      <w:sz w:val="24"/>
      <w:szCs w:val="24"/>
      <w:lang w:eastAsia="ru-RU"/>
    </w:rPr>
  </w:style>
  <w:style w:type="paragraph" w:customStyle="1" w:styleId="ConsCell">
    <w:name w:val="ConsCell"/>
    <w:rsid w:val="00010BFF"/>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DocList">
    <w:name w:val="ConsDocList"/>
    <w:rsid w:val="00010BF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fff1">
    <w:name w:val="Заголовок постановления"/>
    <w:basedOn w:val="a"/>
    <w:rsid w:val="00B26028"/>
    <w:pPr>
      <w:jc w:val="center"/>
    </w:pPr>
    <w:rPr>
      <w:b/>
      <w:sz w:val="28"/>
      <w:szCs w:val="20"/>
    </w:rPr>
  </w:style>
  <w:style w:type="paragraph" w:customStyle="1" w:styleId="affffff2">
    <w:name w:val="Проектный"/>
    <w:basedOn w:val="a"/>
    <w:rsid w:val="00B26028"/>
    <w:pPr>
      <w:widowControl w:val="0"/>
      <w:spacing w:after="120" w:line="360" w:lineRule="auto"/>
      <w:ind w:firstLine="709"/>
      <w:jc w:val="both"/>
    </w:pPr>
    <w:rPr>
      <w:sz w:val="28"/>
      <w:szCs w:val="20"/>
    </w:rPr>
  </w:style>
  <w:style w:type="numbering" w:customStyle="1" w:styleId="15">
    <w:name w:val="Нет списка1"/>
    <w:next w:val="a2"/>
    <w:uiPriority w:val="99"/>
    <w:semiHidden/>
    <w:rsid w:val="00C87A69"/>
  </w:style>
  <w:style w:type="paragraph" w:customStyle="1" w:styleId="Style1">
    <w:name w:val="Style1"/>
    <w:basedOn w:val="a"/>
    <w:uiPriority w:val="99"/>
    <w:rsid w:val="00C87A69"/>
    <w:pPr>
      <w:widowControl w:val="0"/>
      <w:autoSpaceDE w:val="0"/>
      <w:autoSpaceDN w:val="0"/>
      <w:adjustRightInd w:val="0"/>
      <w:jc w:val="both"/>
    </w:pPr>
  </w:style>
  <w:style w:type="paragraph" w:customStyle="1" w:styleId="Style2">
    <w:name w:val="Style2"/>
    <w:basedOn w:val="a"/>
    <w:uiPriority w:val="99"/>
    <w:rsid w:val="00C87A69"/>
    <w:pPr>
      <w:widowControl w:val="0"/>
      <w:autoSpaceDE w:val="0"/>
      <w:autoSpaceDN w:val="0"/>
      <w:adjustRightInd w:val="0"/>
      <w:spacing w:line="496" w:lineRule="exact"/>
      <w:jc w:val="center"/>
    </w:pPr>
  </w:style>
  <w:style w:type="paragraph" w:customStyle="1" w:styleId="Style3">
    <w:name w:val="Style3"/>
    <w:basedOn w:val="a"/>
    <w:rsid w:val="00C87A69"/>
    <w:pPr>
      <w:widowControl w:val="0"/>
      <w:autoSpaceDE w:val="0"/>
      <w:autoSpaceDN w:val="0"/>
      <w:adjustRightInd w:val="0"/>
    </w:pPr>
  </w:style>
  <w:style w:type="paragraph" w:customStyle="1" w:styleId="Style4">
    <w:name w:val="Style4"/>
    <w:basedOn w:val="a"/>
    <w:uiPriority w:val="99"/>
    <w:rsid w:val="00C87A69"/>
    <w:pPr>
      <w:widowControl w:val="0"/>
      <w:autoSpaceDE w:val="0"/>
      <w:autoSpaceDN w:val="0"/>
      <w:adjustRightInd w:val="0"/>
    </w:pPr>
  </w:style>
  <w:style w:type="paragraph" w:customStyle="1" w:styleId="Style5">
    <w:name w:val="Style5"/>
    <w:basedOn w:val="a"/>
    <w:uiPriority w:val="99"/>
    <w:rsid w:val="00C87A69"/>
    <w:pPr>
      <w:widowControl w:val="0"/>
      <w:autoSpaceDE w:val="0"/>
      <w:autoSpaceDN w:val="0"/>
      <w:adjustRightInd w:val="0"/>
      <w:spacing w:line="379" w:lineRule="exact"/>
      <w:ind w:firstLine="1920"/>
    </w:pPr>
  </w:style>
  <w:style w:type="paragraph" w:customStyle="1" w:styleId="Style6">
    <w:name w:val="Style6"/>
    <w:basedOn w:val="a"/>
    <w:rsid w:val="00C87A69"/>
    <w:pPr>
      <w:widowControl w:val="0"/>
      <w:autoSpaceDE w:val="0"/>
      <w:autoSpaceDN w:val="0"/>
      <w:adjustRightInd w:val="0"/>
      <w:jc w:val="center"/>
    </w:pPr>
  </w:style>
  <w:style w:type="paragraph" w:customStyle="1" w:styleId="Style7">
    <w:name w:val="Style7"/>
    <w:basedOn w:val="a"/>
    <w:uiPriority w:val="99"/>
    <w:rsid w:val="00C87A69"/>
    <w:pPr>
      <w:widowControl w:val="0"/>
      <w:autoSpaceDE w:val="0"/>
      <w:autoSpaceDN w:val="0"/>
      <w:adjustRightInd w:val="0"/>
      <w:spacing w:line="274" w:lineRule="exact"/>
    </w:pPr>
  </w:style>
  <w:style w:type="paragraph" w:customStyle="1" w:styleId="Style8">
    <w:name w:val="Style8"/>
    <w:basedOn w:val="a"/>
    <w:uiPriority w:val="99"/>
    <w:rsid w:val="00C87A69"/>
    <w:pPr>
      <w:widowControl w:val="0"/>
      <w:autoSpaceDE w:val="0"/>
      <w:autoSpaceDN w:val="0"/>
      <w:adjustRightInd w:val="0"/>
      <w:spacing w:line="384" w:lineRule="exact"/>
    </w:pPr>
  </w:style>
  <w:style w:type="paragraph" w:customStyle="1" w:styleId="Style9">
    <w:name w:val="Style9"/>
    <w:basedOn w:val="a"/>
    <w:rsid w:val="00C87A69"/>
    <w:pPr>
      <w:widowControl w:val="0"/>
      <w:autoSpaceDE w:val="0"/>
      <w:autoSpaceDN w:val="0"/>
      <w:adjustRightInd w:val="0"/>
    </w:pPr>
  </w:style>
  <w:style w:type="paragraph" w:customStyle="1" w:styleId="Style10">
    <w:name w:val="Style10"/>
    <w:basedOn w:val="a"/>
    <w:rsid w:val="00C87A69"/>
    <w:pPr>
      <w:widowControl w:val="0"/>
      <w:autoSpaceDE w:val="0"/>
      <w:autoSpaceDN w:val="0"/>
      <w:adjustRightInd w:val="0"/>
    </w:pPr>
  </w:style>
  <w:style w:type="paragraph" w:customStyle="1" w:styleId="Style11">
    <w:name w:val="Style11"/>
    <w:basedOn w:val="a"/>
    <w:uiPriority w:val="99"/>
    <w:rsid w:val="00C87A69"/>
    <w:pPr>
      <w:widowControl w:val="0"/>
      <w:autoSpaceDE w:val="0"/>
      <w:autoSpaceDN w:val="0"/>
      <w:adjustRightInd w:val="0"/>
    </w:pPr>
  </w:style>
  <w:style w:type="paragraph" w:customStyle="1" w:styleId="Style12">
    <w:name w:val="Style12"/>
    <w:basedOn w:val="a"/>
    <w:uiPriority w:val="99"/>
    <w:rsid w:val="00C87A69"/>
    <w:pPr>
      <w:widowControl w:val="0"/>
      <w:autoSpaceDE w:val="0"/>
      <w:autoSpaceDN w:val="0"/>
      <w:adjustRightInd w:val="0"/>
    </w:pPr>
  </w:style>
  <w:style w:type="paragraph" w:customStyle="1" w:styleId="Style13">
    <w:name w:val="Style13"/>
    <w:basedOn w:val="a"/>
    <w:rsid w:val="00C87A69"/>
    <w:pPr>
      <w:widowControl w:val="0"/>
      <w:autoSpaceDE w:val="0"/>
      <w:autoSpaceDN w:val="0"/>
      <w:adjustRightInd w:val="0"/>
      <w:spacing w:line="386" w:lineRule="exact"/>
      <w:ind w:firstLine="302"/>
    </w:pPr>
  </w:style>
  <w:style w:type="paragraph" w:customStyle="1" w:styleId="Style14">
    <w:name w:val="Style14"/>
    <w:basedOn w:val="a"/>
    <w:rsid w:val="00C87A69"/>
    <w:pPr>
      <w:widowControl w:val="0"/>
      <w:autoSpaceDE w:val="0"/>
      <w:autoSpaceDN w:val="0"/>
      <w:adjustRightInd w:val="0"/>
      <w:spacing w:line="389" w:lineRule="exact"/>
      <w:ind w:hanging="667"/>
    </w:pPr>
  </w:style>
  <w:style w:type="paragraph" w:customStyle="1" w:styleId="Style15">
    <w:name w:val="Style15"/>
    <w:basedOn w:val="a"/>
    <w:uiPriority w:val="99"/>
    <w:rsid w:val="00C87A69"/>
    <w:pPr>
      <w:widowControl w:val="0"/>
      <w:autoSpaceDE w:val="0"/>
      <w:autoSpaceDN w:val="0"/>
      <w:adjustRightInd w:val="0"/>
      <w:spacing w:line="385" w:lineRule="exact"/>
      <w:ind w:firstLine="446"/>
      <w:jc w:val="both"/>
    </w:pPr>
  </w:style>
  <w:style w:type="paragraph" w:customStyle="1" w:styleId="Style16">
    <w:name w:val="Style16"/>
    <w:basedOn w:val="a"/>
    <w:rsid w:val="00C87A69"/>
    <w:pPr>
      <w:widowControl w:val="0"/>
      <w:autoSpaceDE w:val="0"/>
      <w:autoSpaceDN w:val="0"/>
      <w:adjustRightInd w:val="0"/>
      <w:spacing w:line="317" w:lineRule="exact"/>
      <w:jc w:val="both"/>
    </w:pPr>
  </w:style>
  <w:style w:type="paragraph" w:customStyle="1" w:styleId="Style17">
    <w:name w:val="Style17"/>
    <w:basedOn w:val="a"/>
    <w:rsid w:val="00C87A69"/>
    <w:pPr>
      <w:widowControl w:val="0"/>
      <w:autoSpaceDE w:val="0"/>
      <w:autoSpaceDN w:val="0"/>
      <w:adjustRightInd w:val="0"/>
      <w:spacing w:line="323" w:lineRule="exact"/>
      <w:ind w:firstLine="451"/>
      <w:jc w:val="both"/>
    </w:pPr>
  </w:style>
  <w:style w:type="paragraph" w:customStyle="1" w:styleId="Style18">
    <w:name w:val="Style18"/>
    <w:basedOn w:val="a"/>
    <w:rsid w:val="00C87A69"/>
    <w:pPr>
      <w:widowControl w:val="0"/>
      <w:autoSpaceDE w:val="0"/>
      <w:autoSpaceDN w:val="0"/>
      <w:adjustRightInd w:val="0"/>
      <w:spacing w:line="323" w:lineRule="exact"/>
      <w:jc w:val="both"/>
    </w:pPr>
  </w:style>
  <w:style w:type="paragraph" w:customStyle="1" w:styleId="Style19">
    <w:name w:val="Style19"/>
    <w:basedOn w:val="a"/>
    <w:rsid w:val="00C87A69"/>
    <w:pPr>
      <w:widowControl w:val="0"/>
      <w:autoSpaceDE w:val="0"/>
      <w:autoSpaceDN w:val="0"/>
      <w:adjustRightInd w:val="0"/>
      <w:spacing w:line="274" w:lineRule="exact"/>
      <w:ind w:hanging="216"/>
    </w:pPr>
  </w:style>
  <w:style w:type="paragraph" w:customStyle="1" w:styleId="Style20">
    <w:name w:val="Style20"/>
    <w:basedOn w:val="a"/>
    <w:rsid w:val="00C87A69"/>
    <w:pPr>
      <w:widowControl w:val="0"/>
      <w:autoSpaceDE w:val="0"/>
      <w:autoSpaceDN w:val="0"/>
      <w:adjustRightInd w:val="0"/>
      <w:spacing w:line="274" w:lineRule="exact"/>
      <w:ind w:firstLine="461"/>
      <w:jc w:val="both"/>
    </w:pPr>
  </w:style>
  <w:style w:type="paragraph" w:customStyle="1" w:styleId="Style21">
    <w:name w:val="Style21"/>
    <w:basedOn w:val="a"/>
    <w:rsid w:val="00C87A69"/>
    <w:pPr>
      <w:widowControl w:val="0"/>
      <w:autoSpaceDE w:val="0"/>
      <w:autoSpaceDN w:val="0"/>
      <w:adjustRightInd w:val="0"/>
    </w:pPr>
  </w:style>
  <w:style w:type="paragraph" w:customStyle="1" w:styleId="Style22">
    <w:name w:val="Style22"/>
    <w:basedOn w:val="a"/>
    <w:rsid w:val="00C87A69"/>
    <w:pPr>
      <w:widowControl w:val="0"/>
      <w:autoSpaceDE w:val="0"/>
      <w:autoSpaceDN w:val="0"/>
      <w:adjustRightInd w:val="0"/>
      <w:spacing w:line="276" w:lineRule="exact"/>
    </w:pPr>
  </w:style>
  <w:style w:type="paragraph" w:customStyle="1" w:styleId="Style23">
    <w:name w:val="Style23"/>
    <w:basedOn w:val="a"/>
    <w:rsid w:val="00C87A69"/>
    <w:pPr>
      <w:widowControl w:val="0"/>
      <w:autoSpaceDE w:val="0"/>
      <w:autoSpaceDN w:val="0"/>
      <w:adjustRightInd w:val="0"/>
    </w:pPr>
  </w:style>
  <w:style w:type="paragraph" w:customStyle="1" w:styleId="Style24">
    <w:name w:val="Style24"/>
    <w:basedOn w:val="a"/>
    <w:rsid w:val="00C87A69"/>
    <w:pPr>
      <w:widowControl w:val="0"/>
      <w:autoSpaceDE w:val="0"/>
      <w:autoSpaceDN w:val="0"/>
      <w:adjustRightInd w:val="0"/>
      <w:spacing w:line="269" w:lineRule="exact"/>
      <w:jc w:val="right"/>
    </w:pPr>
  </w:style>
  <w:style w:type="paragraph" w:customStyle="1" w:styleId="Style25">
    <w:name w:val="Style25"/>
    <w:basedOn w:val="a"/>
    <w:rsid w:val="00C87A69"/>
    <w:pPr>
      <w:widowControl w:val="0"/>
      <w:autoSpaceDE w:val="0"/>
      <w:autoSpaceDN w:val="0"/>
      <w:adjustRightInd w:val="0"/>
      <w:spacing w:line="278" w:lineRule="exact"/>
      <w:ind w:firstLine="1565"/>
    </w:pPr>
  </w:style>
  <w:style w:type="paragraph" w:customStyle="1" w:styleId="Style26">
    <w:name w:val="Style26"/>
    <w:basedOn w:val="a"/>
    <w:rsid w:val="00C87A69"/>
    <w:pPr>
      <w:widowControl w:val="0"/>
      <w:autoSpaceDE w:val="0"/>
      <w:autoSpaceDN w:val="0"/>
      <w:adjustRightInd w:val="0"/>
      <w:spacing w:line="274" w:lineRule="exact"/>
      <w:jc w:val="center"/>
    </w:pPr>
  </w:style>
  <w:style w:type="paragraph" w:customStyle="1" w:styleId="Style27">
    <w:name w:val="Style27"/>
    <w:basedOn w:val="a"/>
    <w:uiPriority w:val="99"/>
    <w:rsid w:val="00C87A69"/>
    <w:pPr>
      <w:widowControl w:val="0"/>
      <w:autoSpaceDE w:val="0"/>
      <w:autoSpaceDN w:val="0"/>
      <w:adjustRightInd w:val="0"/>
      <w:spacing w:line="278" w:lineRule="exact"/>
      <w:ind w:firstLine="384"/>
    </w:pPr>
  </w:style>
  <w:style w:type="paragraph" w:customStyle="1" w:styleId="Style28">
    <w:name w:val="Style28"/>
    <w:basedOn w:val="a"/>
    <w:rsid w:val="00C87A69"/>
    <w:pPr>
      <w:widowControl w:val="0"/>
      <w:autoSpaceDE w:val="0"/>
      <w:autoSpaceDN w:val="0"/>
      <w:adjustRightInd w:val="0"/>
    </w:pPr>
  </w:style>
  <w:style w:type="paragraph" w:customStyle="1" w:styleId="Style29">
    <w:name w:val="Style29"/>
    <w:basedOn w:val="a"/>
    <w:rsid w:val="00C87A69"/>
    <w:pPr>
      <w:widowControl w:val="0"/>
      <w:autoSpaceDE w:val="0"/>
      <w:autoSpaceDN w:val="0"/>
      <w:adjustRightInd w:val="0"/>
      <w:spacing w:line="386" w:lineRule="exact"/>
      <w:ind w:firstLine="466"/>
    </w:pPr>
  </w:style>
  <w:style w:type="paragraph" w:customStyle="1" w:styleId="Style30">
    <w:name w:val="Style30"/>
    <w:basedOn w:val="a"/>
    <w:rsid w:val="00C87A69"/>
    <w:pPr>
      <w:widowControl w:val="0"/>
      <w:autoSpaceDE w:val="0"/>
      <w:autoSpaceDN w:val="0"/>
      <w:adjustRightInd w:val="0"/>
      <w:spacing w:line="379" w:lineRule="exact"/>
      <w:ind w:firstLine="2256"/>
    </w:pPr>
  </w:style>
  <w:style w:type="paragraph" w:customStyle="1" w:styleId="Style31">
    <w:name w:val="Style31"/>
    <w:basedOn w:val="a"/>
    <w:rsid w:val="00C87A69"/>
    <w:pPr>
      <w:widowControl w:val="0"/>
      <w:autoSpaceDE w:val="0"/>
      <w:autoSpaceDN w:val="0"/>
      <w:adjustRightInd w:val="0"/>
      <w:spacing w:line="278" w:lineRule="exact"/>
      <w:jc w:val="center"/>
    </w:pPr>
  </w:style>
  <w:style w:type="paragraph" w:customStyle="1" w:styleId="Style32">
    <w:name w:val="Style32"/>
    <w:basedOn w:val="a"/>
    <w:rsid w:val="00C87A69"/>
    <w:pPr>
      <w:widowControl w:val="0"/>
      <w:autoSpaceDE w:val="0"/>
      <w:autoSpaceDN w:val="0"/>
      <w:adjustRightInd w:val="0"/>
      <w:spacing w:line="379" w:lineRule="exact"/>
      <w:ind w:hanging="1291"/>
    </w:pPr>
  </w:style>
  <w:style w:type="paragraph" w:customStyle="1" w:styleId="Style33">
    <w:name w:val="Style33"/>
    <w:basedOn w:val="a"/>
    <w:rsid w:val="00C87A69"/>
    <w:pPr>
      <w:widowControl w:val="0"/>
      <w:autoSpaceDE w:val="0"/>
      <w:autoSpaceDN w:val="0"/>
      <w:adjustRightInd w:val="0"/>
      <w:spacing w:line="275" w:lineRule="exact"/>
      <w:jc w:val="both"/>
    </w:pPr>
  </w:style>
  <w:style w:type="paragraph" w:customStyle="1" w:styleId="Style34">
    <w:name w:val="Style34"/>
    <w:basedOn w:val="a"/>
    <w:rsid w:val="00C87A69"/>
    <w:pPr>
      <w:widowControl w:val="0"/>
      <w:autoSpaceDE w:val="0"/>
      <w:autoSpaceDN w:val="0"/>
      <w:adjustRightInd w:val="0"/>
      <w:spacing w:line="278" w:lineRule="exact"/>
      <w:ind w:hanging="317"/>
    </w:pPr>
  </w:style>
  <w:style w:type="paragraph" w:customStyle="1" w:styleId="Style35">
    <w:name w:val="Style35"/>
    <w:basedOn w:val="a"/>
    <w:rsid w:val="00C87A69"/>
    <w:pPr>
      <w:widowControl w:val="0"/>
      <w:autoSpaceDE w:val="0"/>
      <w:autoSpaceDN w:val="0"/>
      <w:adjustRightInd w:val="0"/>
      <w:spacing w:line="379" w:lineRule="exact"/>
      <w:ind w:firstLine="965"/>
    </w:pPr>
  </w:style>
  <w:style w:type="paragraph" w:customStyle="1" w:styleId="Style36">
    <w:name w:val="Style36"/>
    <w:basedOn w:val="a"/>
    <w:rsid w:val="00C87A69"/>
    <w:pPr>
      <w:widowControl w:val="0"/>
      <w:autoSpaceDE w:val="0"/>
      <w:autoSpaceDN w:val="0"/>
      <w:adjustRightInd w:val="0"/>
    </w:pPr>
  </w:style>
  <w:style w:type="paragraph" w:customStyle="1" w:styleId="Style37">
    <w:name w:val="Style37"/>
    <w:basedOn w:val="a"/>
    <w:rsid w:val="00C87A69"/>
    <w:pPr>
      <w:widowControl w:val="0"/>
      <w:autoSpaceDE w:val="0"/>
      <w:autoSpaceDN w:val="0"/>
      <w:adjustRightInd w:val="0"/>
    </w:pPr>
  </w:style>
  <w:style w:type="paragraph" w:customStyle="1" w:styleId="Style38">
    <w:name w:val="Style38"/>
    <w:basedOn w:val="a"/>
    <w:rsid w:val="00C87A69"/>
    <w:pPr>
      <w:widowControl w:val="0"/>
      <w:autoSpaceDE w:val="0"/>
      <w:autoSpaceDN w:val="0"/>
      <w:adjustRightInd w:val="0"/>
      <w:spacing w:line="385" w:lineRule="exact"/>
      <w:ind w:firstLine="2318"/>
    </w:pPr>
  </w:style>
  <w:style w:type="paragraph" w:customStyle="1" w:styleId="Style39">
    <w:name w:val="Style39"/>
    <w:basedOn w:val="a"/>
    <w:rsid w:val="00C87A69"/>
    <w:pPr>
      <w:widowControl w:val="0"/>
      <w:autoSpaceDE w:val="0"/>
      <w:autoSpaceDN w:val="0"/>
      <w:adjustRightInd w:val="0"/>
      <w:spacing w:line="324" w:lineRule="exact"/>
      <w:ind w:firstLine="686"/>
      <w:jc w:val="both"/>
    </w:pPr>
  </w:style>
  <w:style w:type="paragraph" w:customStyle="1" w:styleId="Style40">
    <w:name w:val="Style40"/>
    <w:basedOn w:val="a"/>
    <w:rsid w:val="00C87A69"/>
    <w:pPr>
      <w:widowControl w:val="0"/>
      <w:autoSpaceDE w:val="0"/>
      <w:autoSpaceDN w:val="0"/>
      <w:adjustRightInd w:val="0"/>
    </w:pPr>
  </w:style>
  <w:style w:type="paragraph" w:customStyle="1" w:styleId="Style41">
    <w:name w:val="Style41"/>
    <w:basedOn w:val="a"/>
    <w:rsid w:val="00C87A69"/>
    <w:pPr>
      <w:widowControl w:val="0"/>
      <w:autoSpaceDE w:val="0"/>
      <w:autoSpaceDN w:val="0"/>
      <w:adjustRightInd w:val="0"/>
      <w:spacing w:line="384" w:lineRule="exact"/>
      <w:ind w:firstLine="1536"/>
    </w:pPr>
  </w:style>
  <w:style w:type="paragraph" w:customStyle="1" w:styleId="Style42">
    <w:name w:val="Style42"/>
    <w:basedOn w:val="a"/>
    <w:rsid w:val="00C87A69"/>
    <w:pPr>
      <w:widowControl w:val="0"/>
      <w:autoSpaceDE w:val="0"/>
      <w:autoSpaceDN w:val="0"/>
      <w:adjustRightInd w:val="0"/>
      <w:spacing w:line="274" w:lineRule="exact"/>
      <w:ind w:firstLine="1704"/>
    </w:pPr>
  </w:style>
  <w:style w:type="paragraph" w:customStyle="1" w:styleId="Style43">
    <w:name w:val="Style43"/>
    <w:basedOn w:val="a"/>
    <w:rsid w:val="00C87A69"/>
    <w:pPr>
      <w:widowControl w:val="0"/>
      <w:autoSpaceDE w:val="0"/>
      <w:autoSpaceDN w:val="0"/>
      <w:adjustRightInd w:val="0"/>
      <w:spacing w:line="374" w:lineRule="exact"/>
      <w:ind w:firstLine="744"/>
    </w:pPr>
  </w:style>
  <w:style w:type="paragraph" w:customStyle="1" w:styleId="Style44">
    <w:name w:val="Style44"/>
    <w:basedOn w:val="a"/>
    <w:rsid w:val="00C87A69"/>
    <w:pPr>
      <w:widowControl w:val="0"/>
      <w:autoSpaceDE w:val="0"/>
      <w:autoSpaceDN w:val="0"/>
      <w:adjustRightInd w:val="0"/>
    </w:pPr>
  </w:style>
  <w:style w:type="paragraph" w:customStyle="1" w:styleId="Style45">
    <w:name w:val="Style45"/>
    <w:basedOn w:val="a"/>
    <w:rsid w:val="00C87A69"/>
    <w:pPr>
      <w:widowControl w:val="0"/>
      <w:autoSpaceDE w:val="0"/>
      <w:autoSpaceDN w:val="0"/>
      <w:adjustRightInd w:val="0"/>
    </w:pPr>
  </w:style>
  <w:style w:type="paragraph" w:customStyle="1" w:styleId="Style46">
    <w:name w:val="Style46"/>
    <w:basedOn w:val="a"/>
    <w:rsid w:val="00C87A69"/>
    <w:pPr>
      <w:widowControl w:val="0"/>
      <w:autoSpaceDE w:val="0"/>
      <w:autoSpaceDN w:val="0"/>
      <w:adjustRightInd w:val="0"/>
      <w:spacing w:line="278" w:lineRule="exact"/>
      <w:ind w:firstLine="91"/>
    </w:pPr>
  </w:style>
  <w:style w:type="paragraph" w:customStyle="1" w:styleId="Style47">
    <w:name w:val="Style47"/>
    <w:basedOn w:val="a"/>
    <w:rsid w:val="00C87A69"/>
    <w:pPr>
      <w:widowControl w:val="0"/>
      <w:autoSpaceDE w:val="0"/>
      <w:autoSpaceDN w:val="0"/>
      <w:adjustRightInd w:val="0"/>
      <w:spacing w:line="278" w:lineRule="exact"/>
      <w:ind w:hanging="2784"/>
    </w:pPr>
  </w:style>
  <w:style w:type="paragraph" w:customStyle="1" w:styleId="Style48">
    <w:name w:val="Style48"/>
    <w:basedOn w:val="a"/>
    <w:rsid w:val="00C87A69"/>
    <w:pPr>
      <w:widowControl w:val="0"/>
      <w:autoSpaceDE w:val="0"/>
      <w:autoSpaceDN w:val="0"/>
      <w:adjustRightInd w:val="0"/>
      <w:spacing w:line="264" w:lineRule="exact"/>
      <w:ind w:hanging="106"/>
      <w:jc w:val="both"/>
    </w:pPr>
  </w:style>
  <w:style w:type="paragraph" w:customStyle="1" w:styleId="Style49">
    <w:name w:val="Style49"/>
    <w:basedOn w:val="a"/>
    <w:rsid w:val="00C87A69"/>
    <w:pPr>
      <w:widowControl w:val="0"/>
      <w:autoSpaceDE w:val="0"/>
      <w:autoSpaceDN w:val="0"/>
      <w:adjustRightInd w:val="0"/>
    </w:pPr>
  </w:style>
  <w:style w:type="paragraph" w:customStyle="1" w:styleId="Style50">
    <w:name w:val="Style50"/>
    <w:basedOn w:val="a"/>
    <w:rsid w:val="00C87A69"/>
    <w:pPr>
      <w:widowControl w:val="0"/>
      <w:autoSpaceDE w:val="0"/>
      <w:autoSpaceDN w:val="0"/>
      <w:adjustRightInd w:val="0"/>
      <w:jc w:val="both"/>
    </w:pPr>
  </w:style>
  <w:style w:type="paragraph" w:customStyle="1" w:styleId="Style51">
    <w:name w:val="Style51"/>
    <w:basedOn w:val="a"/>
    <w:rsid w:val="00C87A69"/>
    <w:pPr>
      <w:widowControl w:val="0"/>
      <w:autoSpaceDE w:val="0"/>
      <w:autoSpaceDN w:val="0"/>
      <w:adjustRightInd w:val="0"/>
    </w:pPr>
  </w:style>
  <w:style w:type="paragraph" w:customStyle="1" w:styleId="Style52">
    <w:name w:val="Style52"/>
    <w:basedOn w:val="a"/>
    <w:rsid w:val="00C87A69"/>
    <w:pPr>
      <w:widowControl w:val="0"/>
      <w:autoSpaceDE w:val="0"/>
      <w:autoSpaceDN w:val="0"/>
      <w:adjustRightInd w:val="0"/>
      <w:spacing w:line="283" w:lineRule="exact"/>
      <w:ind w:hanging="2030"/>
    </w:pPr>
  </w:style>
  <w:style w:type="paragraph" w:customStyle="1" w:styleId="Style53">
    <w:name w:val="Style53"/>
    <w:basedOn w:val="a"/>
    <w:rsid w:val="00C87A69"/>
    <w:pPr>
      <w:widowControl w:val="0"/>
      <w:autoSpaceDE w:val="0"/>
      <w:autoSpaceDN w:val="0"/>
      <w:adjustRightInd w:val="0"/>
    </w:pPr>
  </w:style>
  <w:style w:type="paragraph" w:customStyle="1" w:styleId="Style54">
    <w:name w:val="Style54"/>
    <w:basedOn w:val="a"/>
    <w:rsid w:val="00C87A69"/>
    <w:pPr>
      <w:widowControl w:val="0"/>
      <w:autoSpaceDE w:val="0"/>
      <w:autoSpaceDN w:val="0"/>
      <w:adjustRightInd w:val="0"/>
      <w:spacing w:line="379" w:lineRule="exact"/>
      <w:ind w:firstLine="1416"/>
    </w:pPr>
  </w:style>
  <w:style w:type="paragraph" w:customStyle="1" w:styleId="Style55">
    <w:name w:val="Style55"/>
    <w:basedOn w:val="a"/>
    <w:rsid w:val="00C87A69"/>
    <w:pPr>
      <w:widowControl w:val="0"/>
      <w:autoSpaceDE w:val="0"/>
      <w:autoSpaceDN w:val="0"/>
      <w:adjustRightInd w:val="0"/>
      <w:spacing w:line="278" w:lineRule="exact"/>
      <w:ind w:firstLine="600"/>
    </w:pPr>
  </w:style>
  <w:style w:type="paragraph" w:customStyle="1" w:styleId="Style56">
    <w:name w:val="Style56"/>
    <w:basedOn w:val="a"/>
    <w:rsid w:val="00C87A69"/>
    <w:pPr>
      <w:widowControl w:val="0"/>
      <w:autoSpaceDE w:val="0"/>
      <w:autoSpaceDN w:val="0"/>
      <w:adjustRightInd w:val="0"/>
      <w:spacing w:line="379" w:lineRule="exact"/>
      <w:ind w:firstLine="1661"/>
    </w:pPr>
  </w:style>
  <w:style w:type="paragraph" w:customStyle="1" w:styleId="Style57">
    <w:name w:val="Style57"/>
    <w:basedOn w:val="a"/>
    <w:rsid w:val="00C87A69"/>
    <w:pPr>
      <w:widowControl w:val="0"/>
      <w:autoSpaceDE w:val="0"/>
      <w:autoSpaceDN w:val="0"/>
      <w:adjustRightInd w:val="0"/>
    </w:pPr>
  </w:style>
  <w:style w:type="paragraph" w:customStyle="1" w:styleId="Style58">
    <w:name w:val="Style58"/>
    <w:basedOn w:val="a"/>
    <w:rsid w:val="00C87A69"/>
    <w:pPr>
      <w:widowControl w:val="0"/>
      <w:autoSpaceDE w:val="0"/>
      <w:autoSpaceDN w:val="0"/>
      <w:adjustRightInd w:val="0"/>
      <w:spacing w:line="278" w:lineRule="exact"/>
      <w:ind w:firstLine="490"/>
    </w:pPr>
  </w:style>
  <w:style w:type="paragraph" w:customStyle="1" w:styleId="Style59">
    <w:name w:val="Style59"/>
    <w:basedOn w:val="a"/>
    <w:rsid w:val="00C87A69"/>
    <w:pPr>
      <w:widowControl w:val="0"/>
      <w:autoSpaceDE w:val="0"/>
      <w:autoSpaceDN w:val="0"/>
      <w:adjustRightInd w:val="0"/>
    </w:pPr>
  </w:style>
  <w:style w:type="paragraph" w:customStyle="1" w:styleId="Style60">
    <w:name w:val="Style60"/>
    <w:basedOn w:val="a"/>
    <w:rsid w:val="00C87A69"/>
    <w:pPr>
      <w:widowControl w:val="0"/>
      <w:autoSpaceDE w:val="0"/>
      <w:autoSpaceDN w:val="0"/>
      <w:adjustRightInd w:val="0"/>
      <w:spacing w:line="274" w:lineRule="exact"/>
      <w:ind w:hanging="77"/>
    </w:pPr>
  </w:style>
  <w:style w:type="paragraph" w:customStyle="1" w:styleId="Style61">
    <w:name w:val="Style61"/>
    <w:basedOn w:val="a"/>
    <w:rsid w:val="00C87A69"/>
    <w:pPr>
      <w:widowControl w:val="0"/>
      <w:autoSpaceDE w:val="0"/>
      <w:autoSpaceDN w:val="0"/>
      <w:adjustRightInd w:val="0"/>
    </w:pPr>
  </w:style>
  <w:style w:type="paragraph" w:customStyle="1" w:styleId="Style62">
    <w:name w:val="Style62"/>
    <w:basedOn w:val="a"/>
    <w:rsid w:val="00C87A69"/>
    <w:pPr>
      <w:widowControl w:val="0"/>
      <w:autoSpaceDE w:val="0"/>
      <w:autoSpaceDN w:val="0"/>
      <w:adjustRightInd w:val="0"/>
      <w:spacing w:line="387" w:lineRule="exact"/>
      <w:ind w:firstLine="446"/>
      <w:jc w:val="both"/>
    </w:pPr>
  </w:style>
  <w:style w:type="paragraph" w:customStyle="1" w:styleId="Style63">
    <w:name w:val="Style63"/>
    <w:basedOn w:val="a"/>
    <w:rsid w:val="00C87A69"/>
    <w:pPr>
      <w:widowControl w:val="0"/>
      <w:autoSpaceDE w:val="0"/>
      <w:autoSpaceDN w:val="0"/>
      <w:adjustRightInd w:val="0"/>
    </w:pPr>
  </w:style>
  <w:style w:type="paragraph" w:customStyle="1" w:styleId="Style64">
    <w:name w:val="Style64"/>
    <w:basedOn w:val="a"/>
    <w:rsid w:val="00C87A69"/>
    <w:pPr>
      <w:widowControl w:val="0"/>
      <w:autoSpaceDE w:val="0"/>
      <w:autoSpaceDN w:val="0"/>
      <w:adjustRightInd w:val="0"/>
      <w:spacing w:line="386" w:lineRule="exact"/>
      <w:ind w:firstLine="451"/>
    </w:pPr>
  </w:style>
  <w:style w:type="paragraph" w:customStyle="1" w:styleId="Style65">
    <w:name w:val="Style65"/>
    <w:basedOn w:val="a"/>
    <w:rsid w:val="00C87A69"/>
    <w:pPr>
      <w:widowControl w:val="0"/>
      <w:autoSpaceDE w:val="0"/>
      <w:autoSpaceDN w:val="0"/>
      <w:adjustRightInd w:val="0"/>
      <w:spacing w:line="394" w:lineRule="exact"/>
      <w:ind w:firstLine="422"/>
      <w:jc w:val="both"/>
    </w:pPr>
  </w:style>
  <w:style w:type="paragraph" w:customStyle="1" w:styleId="Style66">
    <w:name w:val="Style66"/>
    <w:basedOn w:val="a"/>
    <w:rsid w:val="00C87A69"/>
    <w:pPr>
      <w:widowControl w:val="0"/>
      <w:autoSpaceDE w:val="0"/>
      <w:autoSpaceDN w:val="0"/>
      <w:adjustRightInd w:val="0"/>
      <w:spacing w:line="283" w:lineRule="exact"/>
      <w:ind w:firstLine="859"/>
    </w:pPr>
  </w:style>
  <w:style w:type="paragraph" w:customStyle="1" w:styleId="Style67">
    <w:name w:val="Style67"/>
    <w:basedOn w:val="a"/>
    <w:rsid w:val="00C87A69"/>
    <w:pPr>
      <w:widowControl w:val="0"/>
      <w:autoSpaceDE w:val="0"/>
      <w:autoSpaceDN w:val="0"/>
      <w:adjustRightInd w:val="0"/>
      <w:spacing w:line="384" w:lineRule="exact"/>
      <w:ind w:firstLine="259"/>
    </w:pPr>
  </w:style>
  <w:style w:type="paragraph" w:customStyle="1" w:styleId="Style68">
    <w:name w:val="Style68"/>
    <w:basedOn w:val="a"/>
    <w:rsid w:val="00C87A69"/>
    <w:pPr>
      <w:widowControl w:val="0"/>
      <w:autoSpaceDE w:val="0"/>
      <w:autoSpaceDN w:val="0"/>
      <w:adjustRightInd w:val="0"/>
    </w:pPr>
  </w:style>
  <w:style w:type="paragraph" w:customStyle="1" w:styleId="Style69">
    <w:name w:val="Style69"/>
    <w:basedOn w:val="a"/>
    <w:rsid w:val="00C87A69"/>
    <w:pPr>
      <w:widowControl w:val="0"/>
      <w:autoSpaceDE w:val="0"/>
      <w:autoSpaceDN w:val="0"/>
      <w:adjustRightInd w:val="0"/>
      <w:spacing w:line="379" w:lineRule="exact"/>
      <w:ind w:firstLine="1099"/>
    </w:pPr>
  </w:style>
  <w:style w:type="paragraph" w:customStyle="1" w:styleId="Style70">
    <w:name w:val="Style70"/>
    <w:basedOn w:val="a"/>
    <w:rsid w:val="00C87A69"/>
    <w:pPr>
      <w:widowControl w:val="0"/>
      <w:autoSpaceDE w:val="0"/>
      <w:autoSpaceDN w:val="0"/>
      <w:adjustRightInd w:val="0"/>
    </w:pPr>
  </w:style>
  <w:style w:type="paragraph" w:customStyle="1" w:styleId="Style71">
    <w:name w:val="Style71"/>
    <w:basedOn w:val="a"/>
    <w:rsid w:val="00C87A69"/>
    <w:pPr>
      <w:widowControl w:val="0"/>
      <w:autoSpaceDE w:val="0"/>
      <w:autoSpaceDN w:val="0"/>
      <w:adjustRightInd w:val="0"/>
    </w:pPr>
  </w:style>
  <w:style w:type="paragraph" w:customStyle="1" w:styleId="Style72">
    <w:name w:val="Style72"/>
    <w:basedOn w:val="a"/>
    <w:rsid w:val="00C87A69"/>
    <w:pPr>
      <w:widowControl w:val="0"/>
      <w:autoSpaceDE w:val="0"/>
      <w:autoSpaceDN w:val="0"/>
      <w:adjustRightInd w:val="0"/>
      <w:spacing w:line="384" w:lineRule="exact"/>
      <w:ind w:firstLine="475"/>
      <w:jc w:val="both"/>
    </w:pPr>
  </w:style>
  <w:style w:type="paragraph" w:customStyle="1" w:styleId="Style73">
    <w:name w:val="Style73"/>
    <w:basedOn w:val="a"/>
    <w:rsid w:val="00C87A69"/>
    <w:pPr>
      <w:widowControl w:val="0"/>
      <w:autoSpaceDE w:val="0"/>
      <w:autoSpaceDN w:val="0"/>
      <w:adjustRightInd w:val="0"/>
    </w:pPr>
  </w:style>
  <w:style w:type="paragraph" w:customStyle="1" w:styleId="Style74">
    <w:name w:val="Style74"/>
    <w:basedOn w:val="a"/>
    <w:rsid w:val="00C87A69"/>
    <w:pPr>
      <w:widowControl w:val="0"/>
      <w:autoSpaceDE w:val="0"/>
      <w:autoSpaceDN w:val="0"/>
      <w:adjustRightInd w:val="0"/>
      <w:spacing w:line="274" w:lineRule="exact"/>
      <w:ind w:firstLine="485"/>
    </w:pPr>
  </w:style>
  <w:style w:type="paragraph" w:customStyle="1" w:styleId="Style75">
    <w:name w:val="Style75"/>
    <w:basedOn w:val="a"/>
    <w:rsid w:val="00C87A69"/>
    <w:pPr>
      <w:widowControl w:val="0"/>
      <w:autoSpaceDE w:val="0"/>
      <w:autoSpaceDN w:val="0"/>
      <w:adjustRightInd w:val="0"/>
      <w:spacing w:line="379" w:lineRule="exact"/>
      <w:ind w:firstLine="2366"/>
    </w:pPr>
  </w:style>
  <w:style w:type="paragraph" w:customStyle="1" w:styleId="Style76">
    <w:name w:val="Style76"/>
    <w:basedOn w:val="a"/>
    <w:rsid w:val="00C87A69"/>
    <w:pPr>
      <w:widowControl w:val="0"/>
      <w:autoSpaceDE w:val="0"/>
      <w:autoSpaceDN w:val="0"/>
      <w:adjustRightInd w:val="0"/>
    </w:pPr>
  </w:style>
  <w:style w:type="paragraph" w:customStyle="1" w:styleId="Style77">
    <w:name w:val="Style77"/>
    <w:basedOn w:val="a"/>
    <w:rsid w:val="00C87A69"/>
    <w:pPr>
      <w:widowControl w:val="0"/>
      <w:autoSpaceDE w:val="0"/>
      <w:autoSpaceDN w:val="0"/>
      <w:adjustRightInd w:val="0"/>
    </w:pPr>
  </w:style>
  <w:style w:type="paragraph" w:customStyle="1" w:styleId="Style78">
    <w:name w:val="Style78"/>
    <w:basedOn w:val="a"/>
    <w:rsid w:val="00C87A69"/>
    <w:pPr>
      <w:widowControl w:val="0"/>
      <w:autoSpaceDE w:val="0"/>
      <w:autoSpaceDN w:val="0"/>
      <w:adjustRightInd w:val="0"/>
    </w:pPr>
  </w:style>
  <w:style w:type="paragraph" w:customStyle="1" w:styleId="Style79">
    <w:name w:val="Style79"/>
    <w:basedOn w:val="a"/>
    <w:rsid w:val="00C87A69"/>
    <w:pPr>
      <w:widowControl w:val="0"/>
      <w:autoSpaceDE w:val="0"/>
      <w:autoSpaceDN w:val="0"/>
      <w:adjustRightInd w:val="0"/>
      <w:spacing w:line="278" w:lineRule="exact"/>
      <w:ind w:firstLine="168"/>
    </w:pPr>
  </w:style>
  <w:style w:type="paragraph" w:customStyle="1" w:styleId="Style80">
    <w:name w:val="Style80"/>
    <w:basedOn w:val="a"/>
    <w:rsid w:val="00C87A69"/>
    <w:pPr>
      <w:widowControl w:val="0"/>
      <w:autoSpaceDE w:val="0"/>
      <w:autoSpaceDN w:val="0"/>
      <w:adjustRightInd w:val="0"/>
    </w:pPr>
  </w:style>
  <w:style w:type="paragraph" w:customStyle="1" w:styleId="Style81">
    <w:name w:val="Style81"/>
    <w:basedOn w:val="a"/>
    <w:rsid w:val="00C87A69"/>
    <w:pPr>
      <w:widowControl w:val="0"/>
      <w:autoSpaceDE w:val="0"/>
      <w:autoSpaceDN w:val="0"/>
      <w:adjustRightInd w:val="0"/>
      <w:spacing w:line="274" w:lineRule="exact"/>
      <w:ind w:firstLine="192"/>
    </w:pPr>
  </w:style>
  <w:style w:type="paragraph" w:customStyle="1" w:styleId="Style82">
    <w:name w:val="Style82"/>
    <w:basedOn w:val="a"/>
    <w:rsid w:val="00C87A69"/>
    <w:pPr>
      <w:widowControl w:val="0"/>
      <w:autoSpaceDE w:val="0"/>
      <w:autoSpaceDN w:val="0"/>
      <w:adjustRightInd w:val="0"/>
    </w:pPr>
  </w:style>
  <w:style w:type="paragraph" w:customStyle="1" w:styleId="Style83">
    <w:name w:val="Style83"/>
    <w:basedOn w:val="a"/>
    <w:rsid w:val="00C87A69"/>
    <w:pPr>
      <w:widowControl w:val="0"/>
      <w:autoSpaceDE w:val="0"/>
      <w:autoSpaceDN w:val="0"/>
      <w:adjustRightInd w:val="0"/>
    </w:pPr>
  </w:style>
  <w:style w:type="paragraph" w:customStyle="1" w:styleId="Style84">
    <w:name w:val="Style84"/>
    <w:basedOn w:val="a"/>
    <w:rsid w:val="00C87A69"/>
    <w:pPr>
      <w:widowControl w:val="0"/>
      <w:autoSpaceDE w:val="0"/>
      <w:autoSpaceDN w:val="0"/>
      <w:adjustRightInd w:val="0"/>
    </w:pPr>
  </w:style>
  <w:style w:type="paragraph" w:customStyle="1" w:styleId="Style85">
    <w:name w:val="Style85"/>
    <w:basedOn w:val="a"/>
    <w:rsid w:val="00C87A69"/>
    <w:pPr>
      <w:widowControl w:val="0"/>
      <w:autoSpaceDE w:val="0"/>
      <w:autoSpaceDN w:val="0"/>
      <w:adjustRightInd w:val="0"/>
    </w:pPr>
  </w:style>
  <w:style w:type="paragraph" w:customStyle="1" w:styleId="Style86">
    <w:name w:val="Style86"/>
    <w:basedOn w:val="a"/>
    <w:rsid w:val="00C87A69"/>
    <w:pPr>
      <w:widowControl w:val="0"/>
      <w:autoSpaceDE w:val="0"/>
      <w:autoSpaceDN w:val="0"/>
      <w:adjustRightInd w:val="0"/>
    </w:pPr>
  </w:style>
  <w:style w:type="paragraph" w:customStyle="1" w:styleId="Style87">
    <w:name w:val="Style87"/>
    <w:basedOn w:val="a"/>
    <w:rsid w:val="00C87A69"/>
    <w:pPr>
      <w:widowControl w:val="0"/>
      <w:autoSpaceDE w:val="0"/>
      <w:autoSpaceDN w:val="0"/>
      <w:adjustRightInd w:val="0"/>
    </w:pPr>
  </w:style>
  <w:style w:type="paragraph" w:customStyle="1" w:styleId="Style88">
    <w:name w:val="Style88"/>
    <w:basedOn w:val="a"/>
    <w:rsid w:val="00C87A69"/>
    <w:pPr>
      <w:widowControl w:val="0"/>
      <w:autoSpaceDE w:val="0"/>
      <w:autoSpaceDN w:val="0"/>
      <w:adjustRightInd w:val="0"/>
    </w:pPr>
  </w:style>
  <w:style w:type="paragraph" w:customStyle="1" w:styleId="Style89">
    <w:name w:val="Style89"/>
    <w:basedOn w:val="a"/>
    <w:rsid w:val="00C87A69"/>
    <w:pPr>
      <w:widowControl w:val="0"/>
      <w:autoSpaceDE w:val="0"/>
      <w:autoSpaceDN w:val="0"/>
      <w:adjustRightInd w:val="0"/>
    </w:pPr>
  </w:style>
  <w:style w:type="paragraph" w:customStyle="1" w:styleId="Style90">
    <w:name w:val="Style90"/>
    <w:basedOn w:val="a"/>
    <w:rsid w:val="00C87A69"/>
    <w:pPr>
      <w:widowControl w:val="0"/>
      <w:autoSpaceDE w:val="0"/>
      <w:autoSpaceDN w:val="0"/>
      <w:adjustRightInd w:val="0"/>
    </w:pPr>
  </w:style>
  <w:style w:type="paragraph" w:customStyle="1" w:styleId="Style91">
    <w:name w:val="Style91"/>
    <w:basedOn w:val="a"/>
    <w:rsid w:val="00C87A69"/>
    <w:pPr>
      <w:widowControl w:val="0"/>
      <w:autoSpaceDE w:val="0"/>
      <w:autoSpaceDN w:val="0"/>
      <w:adjustRightInd w:val="0"/>
      <w:spacing w:line="389" w:lineRule="exact"/>
      <w:ind w:firstLine="946"/>
    </w:pPr>
  </w:style>
  <w:style w:type="paragraph" w:customStyle="1" w:styleId="Style92">
    <w:name w:val="Style92"/>
    <w:basedOn w:val="a"/>
    <w:rsid w:val="00C87A69"/>
    <w:pPr>
      <w:widowControl w:val="0"/>
      <w:autoSpaceDE w:val="0"/>
      <w:autoSpaceDN w:val="0"/>
      <w:adjustRightInd w:val="0"/>
    </w:pPr>
  </w:style>
  <w:style w:type="paragraph" w:customStyle="1" w:styleId="Style93">
    <w:name w:val="Style93"/>
    <w:basedOn w:val="a"/>
    <w:rsid w:val="00C87A69"/>
    <w:pPr>
      <w:widowControl w:val="0"/>
      <w:autoSpaceDE w:val="0"/>
      <w:autoSpaceDN w:val="0"/>
      <w:adjustRightInd w:val="0"/>
    </w:pPr>
  </w:style>
  <w:style w:type="paragraph" w:customStyle="1" w:styleId="Style94">
    <w:name w:val="Style94"/>
    <w:basedOn w:val="a"/>
    <w:rsid w:val="00C87A69"/>
    <w:pPr>
      <w:widowControl w:val="0"/>
      <w:autoSpaceDE w:val="0"/>
      <w:autoSpaceDN w:val="0"/>
      <w:adjustRightInd w:val="0"/>
    </w:pPr>
  </w:style>
  <w:style w:type="paragraph" w:customStyle="1" w:styleId="Style95">
    <w:name w:val="Style95"/>
    <w:basedOn w:val="a"/>
    <w:rsid w:val="00C87A69"/>
    <w:pPr>
      <w:widowControl w:val="0"/>
      <w:autoSpaceDE w:val="0"/>
      <w:autoSpaceDN w:val="0"/>
      <w:adjustRightInd w:val="0"/>
    </w:pPr>
  </w:style>
  <w:style w:type="paragraph" w:customStyle="1" w:styleId="Style96">
    <w:name w:val="Style96"/>
    <w:basedOn w:val="a"/>
    <w:rsid w:val="00C87A69"/>
    <w:pPr>
      <w:widowControl w:val="0"/>
      <w:autoSpaceDE w:val="0"/>
      <w:autoSpaceDN w:val="0"/>
      <w:adjustRightInd w:val="0"/>
      <w:spacing w:line="382" w:lineRule="exact"/>
      <w:ind w:firstLine="1771"/>
    </w:pPr>
  </w:style>
  <w:style w:type="paragraph" w:customStyle="1" w:styleId="Style97">
    <w:name w:val="Style97"/>
    <w:basedOn w:val="a"/>
    <w:rsid w:val="00C87A69"/>
    <w:pPr>
      <w:widowControl w:val="0"/>
      <w:autoSpaceDE w:val="0"/>
      <w:autoSpaceDN w:val="0"/>
      <w:adjustRightInd w:val="0"/>
      <w:spacing w:line="384" w:lineRule="exact"/>
      <w:ind w:hanging="974"/>
    </w:pPr>
  </w:style>
  <w:style w:type="paragraph" w:customStyle="1" w:styleId="Style98">
    <w:name w:val="Style98"/>
    <w:basedOn w:val="a"/>
    <w:rsid w:val="00C87A69"/>
    <w:pPr>
      <w:widowControl w:val="0"/>
      <w:autoSpaceDE w:val="0"/>
      <w:autoSpaceDN w:val="0"/>
      <w:adjustRightInd w:val="0"/>
    </w:pPr>
  </w:style>
  <w:style w:type="paragraph" w:customStyle="1" w:styleId="Style99">
    <w:name w:val="Style99"/>
    <w:basedOn w:val="a"/>
    <w:rsid w:val="00C87A69"/>
    <w:pPr>
      <w:widowControl w:val="0"/>
      <w:autoSpaceDE w:val="0"/>
      <w:autoSpaceDN w:val="0"/>
      <w:adjustRightInd w:val="0"/>
    </w:pPr>
  </w:style>
  <w:style w:type="paragraph" w:customStyle="1" w:styleId="Style100">
    <w:name w:val="Style100"/>
    <w:basedOn w:val="a"/>
    <w:rsid w:val="00C87A69"/>
    <w:pPr>
      <w:widowControl w:val="0"/>
      <w:autoSpaceDE w:val="0"/>
      <w:autoSpaceDN w:val="0"/>
      <w:adjustRightInd w:val="0"/>
    </w:pPr>
  </w:style>
  <w:style w:type="paragraph" w:customStyle="1" w:styleId="Style101">
    <w:name w:val="Style101"/>
    <w:basedOn w:val="a"/>
    <w:rsid w:val="00C87A69"/>
    <w:pPr>
      <w:widowControl w:val="0"/>
      <w:autoSpaceDE w:val="0"/>
      <w:autoSpaceDN w:val="0"/>
      <w:adjustRightInd w:val="0"/>
      <w:spacing w:line="384" w:lineRule="exact"/>
      <w:ind w:firstLine="1330"/>
    </w:pPr>
  </w:style>
  <w:style w:type="paragraph" w:customStyle="1" w:styleId="Style102">
    <w:name w:val="Style102"/>
    <w:basedOn w:val="a"/>
    <w:rsid w:val="00C87A69"/>
    <w:pPr>
      <w:widowControl w:val="0"/>
      <w:autoSpaceDE w:val="0"/>
      <w:autoSpaceDN w:val="0"/>
      <w:adjustRightInd w:val="0"/>
    </w:pPr>
  </w:style>
  <w:style w:type="paragraph" w:customStyle="1" w:styleId="Style103">
    <w:name w:val="Style103"/>
    <w:basedOn w:val="a"/>
    <w:rsid w:val="00C87A69"/>
    <w:pPr>
      <w:widowControl w:val="0"/>
      <w:autoSpaceDE w:val="0"/>
      <w:autoSpaceDN w:val="0"/>
      <w:adjustRightInd w:val="0"/>
      <w:spacing w:line="274" w:lineRule="exact"/>
      <w:ind w:firstLine="374"/>
    </w:pPr>
  </w:style>
  <w:style w:type="paragraph" w:customStyle="1" w:styleId="Style104">
    <w:name w:val="Style104"/>
    <w:basedOn w:val="a"/>
    <w:rsid w:val="00C87A69"/>
    <w:pPr>
      <w:widowControl w:val="0"/>
      <w:autoSpaceDE w:val="0"/>
      <w:autoSpaceDN w:val="0"/>
      <w:adjustRightInd w:val="0"/>
      <w:spacing w:line="274" w:lineRule="exact"/>
      <w:ind w:firstLine="374"/>
    </w:pPr>
  </w:style>
  <w:style w:type="paragraph" w:customStyle="1" w:styleId="Style105">
    <w:name w:val="Style105"/>
    <w:basedOn w:val="a"/>
    <w:rsid w:val="00C87A69"/>
    <w:pPr>
      <w:widowControl w:val="0"/>
      <w:autoSpaceDE w:val="0"/>
      <w:autoSpaceDN w:val="0"/>
      <w:adjustRightInd w:val="0"/>
    </w:pPr>
  </w:style>
  <w:style w:type="paragraph" w:customStyle="1" w:styleId="Style106">
    <w:name w:val="Style106"/>
    <w:basedOn w:val="a"/>
    <w:rsid w:val="00C87A69"/>
    <w:pPr>
      <w:widowControl w:val="0"/>
      <w:autoSpaceDE w:val="0"/>
      <w:autoSpaceDN w:val="0"/>
      <w:adjustRightInd w:val="0"/>
    </w:pPr>
  </w:style>
  <w:style w:type="paragraph" w:customStyle="1" w:styleId="Style107">
    <w:name w:val="Style107"/>
    <w:basedOn w:val="a"/>
    <w:rsid w:val="00C87A69"/>
    <w:pPr>
      <w:widowControl w:val="0"/>
      <w:autoSpaceDE w:val="0"/>
      <w:autoSpaceDN w:val="0"/>
      <w:adjustRightInd w:val="0"/>
      <w:spacing w:line="389" w:lineRule="exact"/>
      <w:ind w:firstLine="451"/>
      <w:jc w:val="both"/>
    </w:pPr>
  </w:style>
  <w:style w:type="paragraph" w:customStyle="1" w:styleId="Style108">
    <w:name w:val="Style108"/>
    <w:basedOn w:val="a"/>
    <w:rsid w:val="00C87A69"/>
    <w:pPr>
      <w:widowControl w:val="0"/>
      <w:autoSpaceDE w:val="0"/>
      <w:autoSpaceDN w:val="0"/>
      <w:adjustRightInd w:val="0"/>
    </w:pPr>
  </w:style>
  <w:style w:type="paragraph" w:customStyle="1" w:styleId="Style109">
    <w:name w:val="Style109"/>
    <w:basedOn w:val="a"/>
    <w:rsid w:val="00C87A69"/>
    <w:pPr>
      <w:widowControl w:val="0"/>
      <w:autoSpaceDE w:val="0"/>
      <w:autoSpaceDN w:val="0"/>
      <w:adjustRightInd w:val="0"/>
      <w:spacing w:line="384" w:lineRule="exact"/>
      <w:ind w:hanging="533"/>
    </w:pPr>
  </w:style>
  <w:style w:type="paragraph" w:customStyle="1" w:styleId="Style110">
    <w:name w:val="Style110"/>
    <w:basedOn w:val="a"/>
    <w:rsid w:val="00C87A69"/>
    <w:pPr>
      <w:widowControl w:val="0"/>
      <w:autoSpaceDE w:val="0"/>
      <w:autoSpaceDN w:val="0"/>
      <w:adjustRightInd w:val="0"/>
    </w:pPr>
  </w:style>
  <w:style w:type="paragraph" w:customStyle="1" w:styleId="Style111">
    <w:name w:val="Style111"/>
    <w:basedOn w:val="a"/>
    <w:rsid w:val="00C87A69"/>
    <w:pPr>
      <w:widowControl w:val="0"/>
      <w:autoSpaceDE w:val="0"/>
      <w:autoSpaceDN w:val="0"/>
      <w:adjustRightInd w:val="0"/>
      <w:spacing w:line="382" w:lineRule="exact"/>
      <w:ind w:firstLine="2213"/>
    </w:pPr>
  </w:style>
  <w:style w:type="paragraph" w:customStyle="1" w:styleId="Style112">
    <w:name w:val="Style112"/>
    <w:basedOn w:val="a"/>
    <w:rsid w:val="00C87A69"/>
    <w:pPr>
      <w:widowControl w:val="0"/>
      <w:autoSpaceDE w:val="0"/>
      <w:autoSpaceDN w:val="0"/>
      <w:adjustRightInd w:val="0"/>
    </w:pPr>
  </w:style>
  <w:style w:type="paragraph" w:customStyle="1" w:styleId="Style113">
    <w:name w:val="Style113"/>
    <w:basedOn w:val="a"/>
    <w:rsid w:val="00C87A69"/>
    <w:pPr>
      <w:widowControl w:val="0"/>
      <w:autoSpaceDE w:val="0"/>
      <w:autoSpaceDN w:val="0"/>
      <w:adjustRightInd w:val="0"/>
      <w:spacing w:line="274" w:lineRule="exact"/>
      <w:ind w:hanging="86"/>
      <w:jc w:val="both"/>
    </w:pPr>
  </w:style>
  <w:style w:type="paragraph" w:customStyle="1" w:styleId="Style114">
    <w:name w:val="Style114"/>
    <w:basedOn w:val="a"/>
    <w:rsid w:val="00C87A69"/>
    <w:pPr>
      <w:widowControl w:val="0"/>
      <w:autoSpaceDE w:val="0"/>
      <w:autoSpaceDN w:val="0"/>
      <w:adjustRightInd w:val="0"/>
    </w:pPr>
  </w:style>
  <w:style w:type="paragraph" w:customStyle="1" w:styleId="Style115">
    <w:name w:val="Style115"/>
    <w:basedOn w:val="a"/>
    <w:rsid w:val="00C87A69"/>
    <w:pPr>
      <w:widowControl w:val="0"/>
      <w:autoSpaceDE w:val="0"/>
      <w:autoSpaceDN w:val="0"/>
      <w:adjustRightInd w:val="0"/>
    </w:pPr>
  </w:style>
  <w:style w:type="paragraph" w:customStyle="1" w:styleId="Style116">
    <w:name w:val="Style116"/>
    <w:basedOn w:val="a"/>
    <w:rsid w:val="00C87A69"/>
    <w:pPr>
      <w:widowControl w:val="0"/>
      <w:autoSpaceDE w:val="0"/>
      <w:autoSpaceDN w:val="0"/>
      <w:adjustRightInd w:val="0"/>
    </w:pPr>
  </w:style>
  <w:style w:type="paragraph" w:customStyle="1" w:styleId="Style117">
    <w:name w:val="Style117"/>
    <w:basedOn w:val="a"/>
    <w:rsid w:val="00C87A69"/>
    <w:pPr>
      <w:widowControl w:val="0"/>
      <w:autoSpaceDE w:val="0"/>
      <w:autoSpaceDN w:val="0"/>
      <w:adjustRightInd w:val="0"/>
    </w:pPr>
  </w:style>
  <w:style w:type="paragraph" w:customStyle="1" w:styleId="Style118">
    <w:name w:val="Style118"/>
    <w:basedOn w:val="a"/>
    <w:rsid w:val="00C87A69"/>
    <w:pPr>
      <w:widowControl w:val="0"/>
      <w:autoSpaceDE w:val="0"/>
      <w:autoSpaceDN w:val="0"/>
      <w:adjustRightInd w:val="0"/>
    </w:pPr>
  </w:style>
  <w:style w:type="paragraph" w:customStyle="1" w:styleId="Style119">
    <w:name w:val="Style119"/>
    <w:basedOn w:val="a"/>
    <w:rsid w:val="00C87A69"/>
    <w:pPr>
      <w:widowControl w:val="0"/>
      <w:autoSpaceDE w:val="0"/>
      <w:autoSpaceDN w:val="0"/>
      <w:adjustRightInd w:val="0"/>
      <w:jc w:val="both"/>
    </w:pPr>
  </w:style>
  <w:style w:type="paragraph" w:customStyle="1" w:styleId="Style120">
    <w:name w:val="Style120"/>
    <w:basedOn w:val="a"/>
    <w:rsid w:val="00C87A69"/>
    <w:pPr>
      <w:widowControl w:val="0"/>
      <w:autoSpaceDE w:val="0"/>
      <w:autoSpaceDN w:val="0"/>
      <w:adjustRightInd w:val="0"/>
    </w:pPr>
  </w:style>
  <w:style w:type="paragraph" w:customStyle="1" w:styleId="Style121">
    <w:name w:val="Style121"/>
    <w:basedOn w:val="a"/>
    <w:rsid w:val="00C87A69"/>
    <w:pPr>
      <w:widowControl w:val="0"/>
      <w:autoSpaceDE w:val="0"/>
      <w:autoSpaceDN w:val="0"/>
      <w:adjustRightInd w:val="0"/>
    </w:pPr>
  </w:style>
  <w:style w:type="paragraph" w:customStyle="1" w:styleId="Style122">
    <w:name w:val="Style122"/>
    <w:basedOn w:val="a"/>
    <w:rsid w:val="00C87A69"/>
    <w:pPr>
      <w:widowControl w:val="0"/>
      <w:autoSpaceDE w:val="0"/>
      <w:autoSpaceDN w:val="0"/>
      <w:adjustRightInd w:val="0"/>
    </w:pPr>
  </w:style>
  <w:style w:type="paragraph" w:customStyle="1" w:styleId="Style123">
    <w:name w:val="Style123"/>
    <w:basedOn w:val="a"/>
    <w:rsid w:val="00C87A69"/>
    <w:pPr>
      <w:widowControl w:val="0"/>
      <w:autoSpaceDE w:val="0"/>
      <w:autoSpaceDN w:val="0"/>
      <w:adjustRightInd w:val="0"/>
    </w:pPr>
  </w:style>
  <w:style w:type="paragraph" w:customStyle="1" w:styleId="Style124">
    <w:name w:val="Style124"/>
    <w:basedOn w:val="a"/>
    <w:rsid w:val="00C87A69"/>
    <w:pPr>
      <w:widowControl w:val="0"/>
      <w:autoSpaceDE w:val="0"/>
      <w:autoSpaceDN w:val="0"/>
      <w:adjustRightInd w:val="0"/>
      <w:spacing w:line="389" w:lineRule="exact"/>
      <w:ind w:hanging="538"/>
    </w:pPr>
  </w:style>
  <w:style w:type="paragraph" w:customStyle="1" w:styleId="Style125">
    <w:name w:val="Style125"/>
    <w:basedOn w:val="a"/>
    <w:rsid w:val="00C87A69"/>
    <w:pPr>
      <w:widowControl w:val="0"/>
      <w:autoSpaceDE w:val="0"/>
      <w:autoSpaceDN w:val="0"/>
      <w:adjustRightInd w:val="0"/>
    </w:pPr>
  </w:style>
  <w:style w:type="paragraph" w:customStyle="1" w:styleId="Style126">
    <w:name w:val="Style126"/>
    <w:basedOn w:val="a"/>
    <w:rsid w:val="00C87A69"/>
    <w:pPr>
      <w:widowControl w:val="0"/>
      <w:autoSpaceDE w:val="0"/>
      <w:autoSpaceDN w:val="0"/>
      <w:adjustRightInd w:val="0"/>
      <w:jc w:val="both"/>
    </w:pPr>
  </w:style>
  <w:style w:type="paragraph" w:customStyle="1" w:styleId="Style127">
    <w:name w:val="Style127"/>
    <w:basedOn w:val="a"/>
    <w:rsid w:val="00C87A69"/>
    <w:pPr>
      <w:widowControl w:val="0"/>
      <w:autoSpaceDE w:val="0"/>
      <w:autoSpaceDN w:val="0"/>
      <w:adjustRightInd w:val="0"/>
    </w:pPr>
  </w:style>
  <w:style w:type="paragraph" w:customStyle="1" w:styleId="Style128">
    <w:name w:val="Style128"/>
    <w:basedOn w:val="a"/>
    <w:rsid w:val="00C87A69"/>
    <w:pPr>
      <w:widowControl w:val="0"/>
      <w:autoSpaceDE w:val="0"/>
      <w:autoSpaceDN w:val="0"/>
      <w:adjustRightInd w:val="0"/>
    </w:pPr>
  </w:style>
  <w:style w:type="paragraph" w:customStyle="1" w:styleId="Style129">
    <w:name w:val="Style129"/>
    <w:basedOn w:val="a"/>
    <w:rsid w:val="00C87A69"/>
    <w:pPr>
      <w:widowControl w:val="0"/>
      <w:autoSpaceDE w:val="0"/>
      <w:autoSpaceDN w:val="0"/>
      <w:adjustRightInd w:val="0"/>
      <w:spacing w:line="386" w:lineRule="exact"/>
      <w:ind w:firstLine="461"/>
      <w:jc w:val="both"/>
    </w:pPr>
  </w:style>
  <w:style w:type="paragraph" w:customStyle="1" w:styleId="Style130">
    <w:name w:val="Style130"/>
    <w:basedOn w:val="a"/>
    <w:rsid w:val="00C87A69"/>
    <w:pPr>
      <w:widowControl w:val="0"/>
      <w:autoSpaceDE w:val="0"/>
      <w:autoSpaceDN w:val="0"/>
      <w:adjustRightInd w:val="0"/>
      <w:spacing w:line="398" w:lineRule="exact"/>
      <w:ind w:firstLine="125"/>
    </w:pPr>
  </w:style>
  <w:style w:type="paragraph" w:customStyle="1" w:styleId="Style131">
    <w:name w:val="Style131"/>
    <w:basedOn w:val="a"/>
    <w:rsid w:val="00C87A69"/>
    <w:pPr>
      <w:widowControl w:val="0"/>
      <w:autoSpaceDE w:val="0"/>
      <w:autoSpaceDN w:val="0"/>
      <w:adjustRightInd w:val="0"/>
    </w:pPr>
  </w:style>
  <w:style w:type="paragraph" w:customStyle="1" w:styleId="Style132">
    <w:name w:val="Style132"/>
    <w:basedOn w:val="a"/>
    <w:rsid w:val="00C87A69"/>
    <w:pPr>
      <w:widowControl w:val="0"/>
      <w:autoSpaceDE w:val="0"/>
      <w:autoSpaceDN w:val="0"/>
      <w:adjustRightInd w:val="0"/>
    </w:pPr>
  </w:style>
  <w:style w:type="paragraph" w:customStyle="1" w:styleId="Style133">
    <w:name w:val="Style133"/>
    <w:basedOn w:val="a"/>
    <w:rsid w:val="00C87A69"/>
    <w:pPr>
      <w:widowControl w:val="0"/>
      <w:autoSpaceDE w:val="0"/>
      <w:autoSpaceDN w:val="0"/>
      <w:adjustRightInd w:val="0"/>
    </w:pPr>
  </w:style>
  <w:style w:type="paragraph" w:customStyle="1" w:styleId="Style134">
    <w:name w:val="Style134"/>
    <w:basedOn w:val="a"/>
    <w:rsid w:val="00C87A69"/>
    <w:pPr>
      <w:widowControl w:val="0"/>
      <w:autoSpaceDE w:val="0"/>
      <w:autoSpaceDN w:val="0"/>
      <w:adjustRightInd w:val="0"/>
      <w:jc w:val="center"/>
    </w:pPr>
  </w:style>
  <w:style w:type="paragraph" w:customStyle="1" w:styleId="Style135">
    <w:name w:val="Style135"/>
    <w:basedOn w:val="a"/>
    <w:rsid w:val="00C87A69"/>
    <w:pPr>
      <w:widowControl w:val="0"/>
      <w:autoSpaceDE w:val="0"/>
      <w:autoSpaceDN w:val="0"/>
      <w:adjustRightInd w:val="0"/>
    </w:pPr>
  </w:style>
  <w:style w:type="paragraph" w:customStyle="1" w:styleId="Style136">
    <w:name w:val="Style136"/>
    <w:basedOn w:val="a"/>
    <w:rsid w:val="00C87A69"/>
    <w:pPr>
      <w:widowControl w:val="0"/>
      <w:autoSpaceDE w:val="0"/>
      <w:autoSpaceDN w:val="0"/>
      <w:adjustRightInd w:val="0"/>
    </w:pPr>
  </w:style>
  <w:style w:type="paragraph" w:customStyle="1" w:styleId="Style137">
    <w:name w:val="Style137"/>
    <w:basedOn w:val="a"/>
    <w:rsid w:val="00C87A69"/>
    <w:pPr>
      <w:widowControl w:val="0"/>
      <w:autoSpaceDE w:val="0"/>
      <w:autoSpaceDN w:val="0"/>
      <w:adjustRightInd w:val="0"/>
    </w:pPr>
  </w:style>
  <w:style w:type="paragraph" w:customStyle="1" w:styleId="Style138">
    <w:name w:val="Style138"/>
    <w:basedOn w:val="a"/>
    <w:rsid w:val="00C87A69"/>
    <w:pPr>
      <w:widowControl w:val="0"/>
      <w:autoSpaceDE w:val="0"/>
      <w:autoSpaceDN w:val="0"/>
      <w:adjustRightInd w:val="0"/>
    </w:pPr>
  </w:style>
  <w:style w:type="paragraph" w:customStyle="1" w:styleId="Style139">
    <w:name w:val="Style139"/>
    <w:basedOn w:val="a"/>
    <w:rsid w:val="00C87A69"/>
    <w:pPr>
      <w:widowControl w:val="0"/>
      <w:autoSpaceDE w:val="0"/>
      <w:autoSpaceDN w:val="0"/>
      <w:adjustRightInd w:val="0"/>
      <w:spacing w:line="274" w:lineRule="exact"/>
      <w:ind w:hanging="1958"/>
    </w:pPr>
  </w:style>
  <w:style w:type="paragraph" w:customStyle="1" w:styleId="Style140">
    <w:name w:val="Style140"/>
    <w:basedOn w:val="a"/>
    <w:rsid w:val="00C87A69"/>
    <w:pPr>
      <w:widowControl w:val="0"/>
      <w:autoSpaceDE w:val="0"/>
      <w:autoSpaceDN w:val="0"/>
      <w:adjustRightInd w:val="0"/>
      <w:spacing w:line="283" w:lineRule="exact"/>
      <w:ind w:firstLine="4128"/>
    </w:pPr>
  </w:style>
  <w:style w:type="paragraph" w:customStyle="1" w:styleId="Style141">
    <w:name w:val="Style141"/>
    <w:basedOn w:val="a"/>
    <w:rsid w:val="00C87A69"/>
    <w:pPr>
      <w:widowControl w:val="0"/>
      <w:autoSpaceDE w:val="0"/>
      <w:autoSpaceDN w:val="0"/>
      <w:adjustRightInd w:val="0"/>
    </w:pPr>
  </w:style>
  <w:style w:type="paragraph" w:customStyle="1" w:styleId="Style142">
    <w:name w:val="Style142"/>
    <w:basedOn w:val="a"/>
    <w:rsid w:val="00C87A69"/>
    <w:pPr>
      <w:widowControl w:val="0"/>
      <w:autoSpaceDE w:val="0"/>
      <w:autoSpaceDN w:val="0"/>
      <w:adjustRightInd w:val="0"/>
    </w:pPr>
  </w:style>
  <w:style w:type="paragraph" w:customStyle="1" w:styleId="Style143">
    <w:name w:val="Style143"/>
    <w:basedOn w:val="a"/>
    <w:rsid w:val="00C87A69"/>
    <w:pPr>
      <w:widowControl w:val="0"/>
      <w:autoSpaceDE w:val="0"/>
      <w:autoSpaceDN w:val="0"/>
      <w:adjustRightInd w:val="0"/>
    </w:pPr>
  </w:style>
  <w:style w:type="paragraph" w:customStyle="1" w:styleId="Style144">
    <w:name w:val="Style144"/>
    <w:basedOn w:val="a"/>
    <w:rsid w:val="00C87A69"/>
    <w:pPr>
      <w:widowControl w:val="0"/>
      <w:autoSpaceDE w:val="0"/>
      <w:autoSpaceDN w:val="0"/>
      <w:adjustRightInd w:val="0"/>
    </w:pPr>
  </w:style>
  <w:style w:type="paragraph" w:customStyle="1" w:styleId="Style145">
    <w:name w:val="Style145"/>
    <w:basedOn w:val="a"/>
    <w:rsid w:val="00C87A69"/>
    <w:pPr>
      <w:widowControl w:val="0"/>
      <w:autoSpaceDE w:val="0"/>
      <w:autoSpaceDN w:val="0"/>
      <w:adjustRightInd w:val="0"/>
    </w:pPr>
  </w:style>
  <w:style w:type="paragraph" w:customStyle="1" w:styleId="Style146">
    <w:name w:val="Style146"/>
    <w:basedOn w:val="a"/>
    <w:rsid w:val="00C87A69"/>
    <w:pPr>
      <w:widowControl w:val="0"/>
      <w:autoSpaceDE w:val="0"/>
      <w:autoSpaceDN w:val="0"/>
      <w:adjustRightInd w:val="0"/>
    </w:pPr>
  </w:style>
  <w:style w:type="paragraph" w:customStyle="1" w:styleId="Style147">
    <w:name w:val="Style147"/>
    <w:basedOn w:val="a"/>
    <w:rsid w:val="00C87A69"/>
    <w:pPr>
      <w:widowControl w:val="0"/>
      <w:autoSpaceDE w:val="0"/>
      <w:autoSpaceDN w:val="0"/>
      <w:adjustRightInd w:val="0"/>
    </w:pPr>
  </w:style>
  <w:style w:type="paragraph" w:customStyle="1" w:styleId="Style148">
    <w:name w:val="Style148"/>
    <w:basedOn w:val="a"/>
    <w:rsid w:val="00C87A69"/>
    <w:pPr>
      <w:widowControl w:val="0"/>
      <w:autoSpaceDE w:val="0"/>
      <w:autoSpaceDN w:val="0"/>
      <w:adjustRightInd w:val="0"/>
    </w:pPr>
  </w:style>
  <w:style w:type="paragraph" w:customStyle="1" w:styleId="Style149">
    <w:name w:val="Style149"/>
    <w:basedOn w:val="a"/>
    <w:rsid w:val="00C87A69"/>
    <w:pPr>
      <w:widowControl w:val="0"/>
      <w:autoSpaceDE w:val="0"/>
      <w:autoSpaceDN w:val="0"/>
      <w:adjustRightInd w:val="0"/>
    </w:pPr>
  </w:style>
  <w:style w:type="paragraph" w:customStyle="1" w:styleId="Style150">
    <w:name w:val="Style150"/>
    <w:basedOn w:val="a"/>
    <w:rsid w:val="00C87A69"/>
    <w:pPr>
      <w:widowControl w:val="0"/>
      <w:autoSpaceDE w:val="0"/>
      <w:autoSpaceDN w:val="0"/>
      <w:adjustRightInd w:val="0"/>
    </w:pPr>
  </w:style>
  <w:style w:type="paragraph" w:customStyle="1" w:styleId="Style151">
    <w:name w:val="Style151"/>
    <w:basedOn w:val="a"/>
    <w:rsid w:val="00C87A69"/>
    <w:pPr>
      <w:widowControl w:val="0"/>
      <w:autoSpaceDE w:val="0"/>
      <w:autoSpaceDN w:val="0"/>
      <w:adjustRightInd w:val="0"/>
    </w:pPr>
  </w:style>
  <w:style w:type="paragraph" w:customStyle="1" w:styleId="Style152">
    <w:name w:val="Style152"/>
    <w:basedOn w:val="a"/>
    <w:rsid w:val="00C87A69"/>
    <w:pPr>
      <w:widowControl w:val="0"/>
      <w:autoSpaceDE w:val="0"/>
      <w:autoSpaceDN w:val="0"/>
      <w:adjustRightInd w:val="0"/>
    </w:pPr>
  </w:style>
  <w:style w:type="paragraph" w:customStyle="1" w:styleId="Style153">
    <w:name w:val="Style153"/>
    <w:basedOn w:val="a"/>
    <w:rsid w:val="00C87A69"/>
    <w:pPr>
      <w:widowControl w:val="0"/>
      <w:autoSpaceDE w:val="0"/>
      <w:autoSpaceDN w:val="0"/>
      <w:adjustRightInd w:val="0"/>
    </w:pPr>
  </w:style>
  <w:style w:type="paragraph" w:customStyle="1" w:styleId="Style154">
    <w:name w:val="Style154"/>
    <w:basedOn w:val="a"/>
    <w:rsid w:val="00C87A69"/>
    <w:pPr>
      <w:widowControl w:val="0"/>
      <w:autoSpaceDE w:val="0"/>
      <w:autoSpaceDN w:val="0"/>
      <w:adjustRightInd w:val="0"/>
    </w:pPr>
  </w:style>
  <w:style w:type="paragraph" w:customStyle="1" w:styleId="Style155">
    <w:name w:val="Style155"/>
    <w:basedOn w:val="a"/>
    <w:rsid w:val="00C87A69"/>
    <w:pPr>
      <w:widowControl w:val="0"/>
      <w:autoSpaceDE w:val="0"/>
      <w:autoSpaceDN w:val="0"/>
      <w:adjustRightInd w:val="0"/>
    </w:pPr>
  </w:style>
  <w:style w:type="paragraph" w:customStyle="1" w:styleId="Style156">
    <w:name w:val="Style156"/>
    <w:basedOn w:val="a"/>
    <w:rsid w:val="00C87A69"/>
    <w:pPr>
      <w:widowControl w:val="0"/>
      <w:autoSpaceDE w:val="0"/>
      <w:autoSpaceDN w:val="0"/>
      <w:adjustRightInd w:val="0"/>
    </w:pPr>
  </w:style>
  <w:style w:type="character" w:customStyle="1" w:styleId="FontStyle158">
    <w:name w:val="Font Style158"/>
    <w:rsid w:val="00C87A69"/>
    <w:rPr>
      <w:rFonts w:ascii="Times New Roman" w:hAnsi="Times New Roman" w:cs="Times New Roman"/>
      <w:b/>
      <w:bCs/>
      <w:sz w:val="34"/>
      <w:szCs w:val="34"/>
    </w:rPr>
  </w:style>
  <w:style w:type="character" w:customStyle="1" w:styleId="FontStyle159">
    <w:name w:val="Font Style159"/>
    <w:rsid w:val="00C87A69"/>
    <w:rPr>
      <w:rFonts w:ascii="Times New Roman" w:hAnsi="Times New Roman" w:cs="Times New Roman"/>
      <w:sz w:val="22"/>
      <w:szCs w:val="22"/>
    </w:rPr>
  </w:style>
  <w:style w:type="character" w:customStyle="1" w:styleId="FontStyle160">
    <w:name w:val="Font Style160"/>
    <w:rsid w:val="00C87A69"/>
    <w:rPr>
      <w:rFonts w:ascii="Times New Roman" w:hAnsi="Times New Roman" w:cs="Times New Roman"/>
      <w:i/>
      <w:iCs/>
      <w:sz w:val="26"/>
      <w:szCs w:val="26"/>
    </w:rPr>
  </w:style>
  <w:style w:type="character" w:customStyle="1" w:styleId="FontStyle161">
    <w:name w:val="Font Style161"/>
    <w:rsid w:val="00C87A69"/>
    <w:rPr>
      <w:rFonts w:ascii="Times New Roman" w:hAnsi="Times New Roman" w:cs="Times New Roman"/>
      <w:b/>
      <w:bCs/>
      <w:i/>
      <w:iCs/>
      <w:sz w:val="26"/>
      <w:szCs w:val="26"/>
    </w:rPr>
  </w:style>
  <w:style w:type="character" w:customStyle="1" w:styleId="FontStyle162">
    <w:name w:val="Font Style162"/>
    <w:rsid w:val="00C87A69"/>
    <w:rPr>
      <w:rFonts w:ascii="Times New Roman" w:hAnsi="Times New Roman" w:cs="Times New Roman"/>
      <w:b/>
      <w:bCs/>
      <w:sz w:val="22"/>
      <w:szCs w:val="22"/>
    </w:rPr>
  </w:style>
  <w:style w:type="character" w:customStyle="1" w:styleId="FontStyle163">
    <w:name w:val="Font Style163"/>
    <w:rsid w:val="00C87A69"/>
    <w:rPr>
      <w:rFonts w:ascii="Times New Roman" w:hAnsi="Times New Roman" w:cs="Times New Roman"/>
      <w:b/>
      <w:bCs/>
      <w:sz w:val="26"/>
      <w:szCs w:val="26"/>
    </w:rPr>
  </w:style>
  <w:style w:type="character" w:customStyle="1" w:styleId="FontStyle164">
    <w:name w:val="Font Style164"/>
    <w:uiPriority w:val="99"/>
    <w:rsid w:val="00C87A69"/>
    <w:rPr>
      <w:rFonts w:ascii="Times New Roman" w:hAnsi="Times New Roman" w:cs="Times New Roman"/>
      <w:i/>
      <w:iCs/>
      <w:sz w:val="22"/>
      <w:szCs w:val="22"/>
    </w:rPr>
  </w:style>
  <w:style w:type="character" w:customStyle="1" w:styleId="FontStyle165">
    <w:name w:val="Font Style165"/>
    <w:rsid w:val="00C87A69"/>
    <w:rPr>
      <w:rFonts w:ascii="Times New Roman" w:hAnsi="Times New Roman" w:cs="Times New Roman"/>
      <w:sz w:val="22"/>
      <w:szCs w:val="22"/>
    </w:rPr>
  </w:style>
  <w:style w:type="character" w:customStyle="1" w:styleId="FontStyle166">
    <w:name w:val="Font Style166"/>
    <w:rsid w:val="00C87A69"/>
    <w:rPr>
      <w:rFonts w:ascii="Times New Roman" w:hAnsi="Times New Roman" w:cs="Times New Roman"/>
      <w:sz w:val="22"/>
      <w:szCs w:val="22"/>
    </w:rPr>
  </w:style>
  <w:style w:type="character" w:customStyle="1" w:styleId="FontStyle167">
    <w:name w:val="Font Style167"/>
    <w:rsid w:val="00C87A69"/>
    <w:rPr>
      <w:rFonts w:ascii="Times New Roman" w:hAnsi="Times New Roman" w:cs="Times New Roman"/>
      <w:sz w:val="20"/>
      <w:szCs w:val="20"/>
    </w:rPr>
  </w:style>
  <w:style w:type="character" w:customStyle="1" w:styleId="FontStyle168">
    <w:name w:val="Font Style168"/>
    <w:rsid w:val="00C87A69"/>
    <w:rPr>
      <w:rFonts w:ascii="Times New Roman" w:hAnsi="Times New Roman" w:cs="Times New Roman"/>
      <w:sz w:val="26"/>
      <w:szCs w:val="26"/>
    </w:rPr>
  </w:style>
  <w:style w:type="character" w:customStyle="1" w:styleId="FontStyle169">
    <w:name w:val="Font Style169"/>
    <w:rsid w:val="00C87A69"/>
    <w:rPr>
      <w:rFonts w:ascii="Times New Roman" w:hAnsi="Times New Roman" w:cs="Times New Roman"/>
      <w:sz w:val="22"/>
      <w:szCs w:val="22"/>
    </w:rPr>
  </w:style>
  <w:style w:type="character" w:customStyle="1" w:styleId="FontStyle170">
    <w:name w:val="Font Style170"/>
    <w:rsid w:val="00C87A69"/>
    <w:rPr>
      <w:rFonts w:ascii="Times New Roman" w:hAnsi="Times New Roman" w:cs="Times New Roman"/>
      <w:sz w:val="22"/>
      <w:szCs w:val="22"/>
    </w:rPr>
  </w:style>
  <w:style w:type="character" w:customStyle="1" w:styleId="FontStyle171">
    <w:name w:val="Font Style171"/>
    <w:rsid w:val="00C87A69"/>
    <w:rPr>
      <w:rFonts w:ascii="Times New Roman" w:hAnsi="Times New Roman" w:cs="Times New Roman"/>
      <w:sz w:val="22"/>
      <w:szCs w:val="22"/>
    </w:rPr>
  </w:style>
  <w:style w:type="character" w:customStyle="1" w:styleId="FontStyle172">
    <w:name w:val="Font Style172"/>
    <w:rsid w:val="00C87A69"/>
    <w:rPr>
      <w:rFonts w:ascii="Times New Roman" w:hAnsi="Times New Roman" w:cs="Times New Roman"/>
      <w:sz w:val="24"/>
      <w:szCs w:val="24"/>
    </w:rPr>
  </w:style>
  <w:style w:type="character" w:customStyle="1" w:styleId="FontStyle173">
    <w:name w:val="Font Style173"/>
    <w:rsid w:val="00C87A69"/>
    <w:rPr>
      <w:rFonts w:ascii="Times New Roman" w:hAnsi="Times New Roman" w:cs="Times New Roman"/>
      <w:sz w:val="22"/>
      <w:szCs w:val="22"/>
    </w:rPr>
  </w:style>
  <w:style w:type="character" w:customStyle="1" w:styleId="FontStyle174">
    <w:name w:val="Font Style174"/>
    <w:rsid w:val="00C87A69"/>
    <w:rPr>
      <w:rFonts w:ascii="Times New Roman" w:hAnsi="Times New Roman" w:cs="Times New Roman"/>
      <w:sz w:val="22"/>
      <w:szCs w:val="22"/>
    </w:rPr>
  </w:style>
  <w:style w:type="character" w:customStyle="1" w:styleId="FontStyle175">
    <w:name w:val="Font Style175"/>
    <w:rsid w:val="00C87A69"/>
    <w:rPr>
      <w:rFonts w:ascii="Times New Roman" w:hAnsi="Times New Roman" w:cs="Times New Roman"/>
      <w:sz w:val="22"/>
      <w:szCs w:val="22"/>
    </w:rPr>
  </w:style>
  <w:style w:type="character" w:customStyle="1" w:styleId="FontStyle176">
    <w:name w:val="Font Style176"/>
    <w:rsid w:val="00C87A69"/>
    <w:rPr>
      <w:rFonts w:ascii="Times New Roman" w:hAnsi="Times New Roman" w:cs="Times New Roman"/>
      <w:sz w:val="22"/>
      <w:szCs w:val="22"/>
    </w:rPr>
  </w:style>
  <w:style w:type="character" w:customStyle="1" w:styleId="FontStyle177">
    <w:name w:val="Font Style177"/>
    <w:rsid w:val="00C87A69"/>
    <w:rPr>
      <w:rFonts w:ascii="Times New Roman" w:hAnsi="Times New Roman" w:cs="Times New Roman"/>
      <w:sz w:val="22"/>
      <w:szCs w:val="22"/>
    </w:rPr>
  </w:style>
  <w:style w:type="character" w:customStyle="1" w:styleId="FontStyle178">
    <w:name w:val="Font Style178"/>
    <w:rsid w:val="00C87A69"/>
    <w:rPr>
      <w:rFonts w:ascii="Times New Roman" w:hAnsi="Times New Roman" w:cs="Times New Roman"/>
      <w:b/>
      <w:bCs/>
      <w:sz w:val="16"/>
      <w:szCs w:val="16"/>
    </w:rPr>
  </w:style>
  <w:style w:type="character" w:customStyle="1" w:styleId="FontStyle179">
    <w:name w:val="Font Style179"/>
    <w:rsid w:val="00C87A69"/>
    <w:rPr>
      <w:rFonts w:ascii="Times New Roman" w:hAnsi="Times New Roman" w:cs="Times New Roman"/>
      <w:sz w:val="22"/>
      <w:szCs w:val="22"/>
    </w:rPr>
  </w:style>
  <w:style w:type="character" w:customStyle="1" w:styleId="FontStyle180">
    <w:name w:val="Font Style180"/>
    <w:rsid w:val="00C87A69"/>
    <w:rPr>
      <w:rFonts w:ascii="Times New Roman" w:hAnsi="Times New Roman" w:cs="Times New Roman"/>
      <w:b/>
      <w:bCs/>
      <w:sz w:val="18"/>
      <w:szCs w:val="18"/>
    </w:rPr>
  </w:style>
  <w:style w:type="character" w:customStyle="1" w:styleId="FontStyle181">
    <w:name w:val="Font Style181"/>
    <w:rsid w:val="00C87A69"/>
    <w:rPr>
      <w:rFonts w:ascii="Times New Roman" w:hAnsi="Times New Roman" w:cs="Times New Roman"/>
      <w:sz w:val="22"/>
      <w:szCs w:val="22"/>
    </w:rPr>
  </w:style>
  <w:style w:type="character" w:customStyle="1" w:styleId="FontStyle182">
    <w:name w:val="Font Style182"/>
    <w:rsid w:val="00C87A69"/>
    <w:rPr>
      <w:rFonts w:ascii="Times New Roman" w:hAnsi="Times New Roman" w:cs="Times New Roman"/>
      <w:smallCaps/>
      <w:sz w:val="26"/>
      <w:szCs w:val="26"/>
    </w:rPr>
  </w:style>
  <w:style w:type="character" w:customStyle="1" w:styleId="FontStyle183">
    <w:name w:val="Font Style183"/>
    <w:rsid w:val="00C87A69"/>
    <w:rPr>
      <w:rFonts w:ascii="Times New Roman" w:hAnsi="Times New Roman" w:cs="Times New Roman"/>
      <w:sz w:val="22"/>
      <w:szCs w:val="22"/>
    </w:rPr>
  </w:style>
  <w:style w:type="character" w:customStyle="1" w:styleId="FontStyle184">
    <w:name w:val="Font Style184"/>
    <w:rsid w:val="00C87A69"/>
    <w:rPr>
      <w:rFonts w:ascii="Times New Roman" w:hAnsi="Times New Roman" w:cs="Times New Roman"/>
      <w:sz w:val="22"/>
      <w:szCs w:val="22"/>
    </w:rPr>
  </w:style>
  <w:style w:type="character" w:customStyle="1" w:styleId="FontStyle185">
    <w:name w:val="Font Style185"/>
    <w:rsid w:val="00C87A69"/>
    <w:rPr>
      <w:rFonts w:ascii="Times New Roman" w:hAnsi="Times New Roman" w:cs="Times New Roman"/>
      <w:sz w:val="22"/>
      <w:szCs w:val="22"/>
    </w:rPr>
  </w:style>
  <w:style w:type="character" w:customStyle="1" w:styleId="FontStyle186">
    <w:name w:val="Font Style186"/>
    <w:rsid w:val="00C87A69"/>
    <w:rPr>
      <w:rFonts w:ascii="Times New Roman" w:hAnsi="Times New Roman" w:cs="Times New Roman"/>
      <w:sz w:val="22"/>
      <w:szCs w:val="22"/>
    </w:rPr>
  </w:style>
  <w:style w:type="character" w:customStyle="1" w:styleId="FontStyle187">
    <w:name w:val="Font Style187"/>
    <w:rsid w:val="00C87A69"/>
    <w:rPr>
      <w:rFonts w:ascii="Times New Roman" w:hAnsi="Times New Roman" w:cs="Times New Roman"/>
      <w:sz w:val="22"/>
      <w:szCs w:val="22"/>
    </w:rPr>
  </w:style>
  <w:style w:type="character" w:customStyle="1" w:styleId="FontStyle188">
    <w:name w:val="Font Style188"/>
    <w:rsid w:val="00C87A69"/>
    <w:rPr>
      <w:rFonts w:ascii="Times New Roman" w:hAnsi="Times New Roman" w:cs="Times New Roman"/>
      <w:sz w:val="22"/>
      <w:szCs w:val="22"/>
    </w:rPr>
  </w:style>
  <w:style w:type="character" w:customStyle="1" w:styleId="FontStyle189">
    <w:name w:val="Font Style189"/>
    <w:rsid w:val="00C87A69"/>
    <w:rPr>
      <w:rFonts w:ascii="Times New Roman" w:hAnsi="Times New Roman" w:cs="Times New Roman"/>
      <w:sz w:val="22"/>
      <w:szCs w:val="22"/>
    </w:rPr>
  </w:style>
  <w:style w:type="character" w:customStyle="1" w:styleId="FontStyle190">
    <w:name w:val="Font Style190"/>
    <w:rsid w:val="00C87A69"/>
    <w:rPr>
      <w:rFonts w:ascii="Bookman Old Style" w:hAnsi="Bookman Old Style" w:cs="Bookman Old Style"/>
      <w:sz w:val="22"/>
      <w:szCs w:val="22"/>
    </w:rPr>
  </w:style>
  <w:style w:type="character" w:customStyle="1" w:styleId="FontStyle191">
    <w:name w:val="Font Style191"/>
    <w:rsid w:val="00C87A69"/>
    <w:rPr>
      <w:rFonts w:ascii="Times New Roman" w:hAnsi="Times New Roman" w:cs="Times New Roman"/>
      <w:sz w:val="22"/>
      <w:szCs w:val="22"/>
    </w:rPr>
  </w:style>
  <w:style w:type="character" w:customStyle="1" w:styleId="FontStyle192">
    <w:name w:val="Font Style192"/>
    <w:rsid w:val="00C87A69"/>
    <w:rPr>
      <w:rFonts w:ascii="Bookman Old Style" w:hAnsi="Bookman Old Style" w:cs="Bookman Old Style"/>
      <w:sz w:val="22"/>
      <w:szCs w:val="22"/>
    </w:rPr>
  </w:style>
  <w:style w:type="character" w:customStyle="1" w:styleId="FontStyle193">
    <w:name w:val="Font Style193"/>
    <w:rsid w:val="00C87A69"/>
    <w:rPr>
      <w:rFonts w:ascii="Times New Roman" w:hAnsi="Times New Roman" w:cs="Times New Roman"/>
      <w:sz w:val="22"/>
      <w:szCs w:val="22"/>
    </w:rPr>
  </w:style>
  <w:style w:type="character" w:customStyle="1" w:styleId="FontStyle194">
    <w:name w:val="Font Style194"/>
    <w:rsid w:val="00C87A69"/>
    <w:rPr>
      <w:rFonts w:ascii="Times New Roman" w:hAnsi="Times New Roman" w:cs="Times New Roman"/>
      <w:i/>
      <w:iCs/>
      <w:sz w:val="20"/>
      <w:szCs w:val="20"/>
    </w:rPr>
  </w:style>
  <w:style w:type="character" w:customStyle="1" w:styleId="FontStyle195">
    <w:name w:val="Font Style195"/>
    <w:rsid w:val="00C87A69"/>
    <w:rPr>
      <w:rFonts w:ascii="Times New Roman" w:hAnsi="Times New Roman" w:cs="Times New Roman"/>
      <w:sz w:val="22"/>
      <w:szCs w:val="22"/>
    </w:rPr>
  </w:style>
  <w:style w:type="character" w:customStyle="1" w:styleId="FontStyle196">
    <w:name w:val="Font Style196"/>
    <w:rsid w:val="00C87A69"/>
    <w:rPr>
      <w:rFonts w:ascii="Times New Roman" w:hAnsi="Times New Roman" w:cs="Times New Roman"/>
      <w:sz w:val="22"/>
      <w:szCs w:val="22"/>
    </w:rPr>
  </w:style>
  <w:style w:type="character" w:customStyle="1" w:styleId="FontStyle197">
    <w:name w:val="Font Style197"/>
    <w:rsid w:val="00C87A69"/>
    <w:rPr>
      <w:rFonts w:ascii="Times New Roman" w:hAnsi="Times New Roman" w:cs="Times New Roman"/>
      <w:sz w:val="22"/>
      <w:szCs w:val="22"/>
    </w:rPr>
  </w:style>
  <w:style w:type="character" w:customStyle="1" w:styleId="FontStyle198">
    <w:name w:val="Font Style198"/>
    <w:rsid w:val="00C87A69"/>
    <w:rPr>
      <w:rFonts w:ascii="Times New Roman" w:hAnsi="Times New Roman" w:cs="Times New Roman"/>
      <w:sz w:val="22"/>
      <w:szCs w:val="22"/>
    </w:rPr>
  </w:style>
  <w:style w:type="character" w:customStyle="1" w:styleId="FontStyle199">
    <w:name w:val="Font Style199"/>
    <w:rsid w:val="00C87A69"/>
    <w:rPr>
      <w:rFonts w:ascii="Times New Roman" w:hAnsi="Times New Roman" w:cs="Times New Roman"/>
      <w:sz w:val="22"/>
      <w:szCs w:val="22"/>
    </w:rPr>
  </w:style>
  <w:style w:type="character" w:customStyle="1" w:styleId="FontStyle200">
    <w:name w:val="Font Style200"/>
    <w:rsid w:val="00C87A69"/>
    <w:rPr>
      <w:rFonts w:ascii="Times New Roman" w:hAnsi="Times New Roman" w:cs="Times New Roman"/>
      <w:sz w:val="22"/>
      <w:szCs w:val="22"/>
    </w:rPr>
  </w:style>
  <w:style w:type="character" w:customStyle="1" w:styleId="FontStyle201">
    <w:name w:val="Font Style201"/>
    <w:rsid w:val="00C87A69"/>
    <w:rPr>
      <w:rFonts w:ascii="Times New Roman" w:hAnsi="Times New Roman" w:cs="Times New Roman"/>
      <w:sz w:val="22"/>
      <w:szCs w:val="22"/>
    </w:rPr>
  </w:style>
  <w:style w:type="character" w:customStyle="1" w:styleId="FontStyle202">
    <w:name w:val="Font Style202"/>
    <w:rsid w:val="00C87A69"/>
    <w:rPr>
      <w:rFonts w:ascii="Times New Roman" w:hAnsi="Times New Roman" w:cs="Times New Roman"/>
      <w:sz w:val="22"/>
      <w:szCs w:val="22"/>
    </w:rPr>
  </w:style>
  <w:style w:type="character" w:customStyle="1" w:styleId="FontStyle203">
    <w:name w:val="Font Style203"/>
    <w:rsid w:val="00C87A69"/>
    <w:rPr>
      <w:rFonts w:ascii="Times New Roman" w:hAnsi="Times New Roman" w:cs="Times New Roman"/>
      <w:sz w:val="22"/>
      <w:szCs w:val="22"/>
    </w:rPr>
  </w:style>
  <w:style w:type="character" w:customStyle="1" w:styleId="FontStyle204">
    <w:name w:val="Font Style204"/>
    <w:rsid w:val="00C87A69"/>
    <w:rPr>
      <w:rFonts w:ascii="Bookman Old Style" w:hAnsi="Bookman Old Style" w:cs="Bookman Old Style"/>
      <w:sz w:val="22"/>
      <w:szCs w:val="22"/>
    </w:rPr>
  </w:style>
  <w:style w:type="character" w:customStyle="1" w:styleId="FontStyle205">
    <w:name w:val="Font Style205"/>
    <w:rsid w:val="00C87A69"/>
    <w:rPr>
      <w:rFonts w:ascii="Times New Roman" w:hAnsi="Times New Roman" w:cs="Times New Roman"/>
      <w:sz w:val="22"/>
      <w:szCs w:val="22"/>
    </w:rPr>
  </w:style>
  <w:style w:type="character" w:customStyle="1" w:styleId="FontStyle206">
    <w:name w:val="Font Style206"/>
    <w:rsid w:val="00C87A69"/>
    <w:rPr>
      <w:rFonts w:ascii="Times New Roman" w:hAnsi="Times New Roman" w:cs="Times New Roman"/>
      <w:sz w:val="22"/>
      <w:szCs w:val="22"/>
    </w:rPr>
  </w:style>
  <w:style w:type="character" w:customStyle="1" w:styleId="FontStyle207">
    <w:name w:val="Font Style207"/>
    <w:rsid w:val="00C87A69"/>
    <w:rPr>
      <w:rFonts w:ascii="Times New Roman" w:hAnsi="Times New Roman" w:cs="Times New Roman"/>
      <w:sz w:val="22"/>
      <w:szCs w:val="22"/>
    </w:rPr>
  </w:style>
  <w:style w:type="character" w:customStyle="1" w:styleId="FontStyle208">
    <w:name w:val="Font Style208"/>
    <w:rsid w:val="00C87A69"/>
    <w:rPr>
      <w:rFonts w:ascii="Times New Roman" w:hAnsi="Times New Roman" w:cs="Times New Roman"/>
      <w:sz w:val="22"/>
      <w:szCs w:val="22"/>
    </w:rPr>
  </w:style>
  <w:style w:type="character" w:customStyle="1" w:styleId="FontStyle209">
    <w:name w:val="Font Style209"/>
    <w:rsid w:val="00C87A69"/>
    <w:rPr>
      <w:rFonts w:ascii="Times New Roman" w:hAnsi="Times New Roman" w:cs="Times New Roman"/>
      <w:sz w:val="22"/>
      <w:szCs w:val="22"/>
    </w:rPr>
  </w:style>
  <w:style w:type="character" w:customStyle="1" w:styleId="FontStyle210">
    <w:name w:val="Font Style210"/>
    <w:rsid w:val="00C87A69"/>
    <w:rPr>
      <w:rFonts w:ascii="Times New Roman" w:hAnsi="Times New Roman" w:cs="Times New Roman"/>
      <w:sz w:val="22"/>
      <w:szCs w:val="22"/>
    </w:rPr>
  </w:style>
  <w:style w:type="character" w:customStyle="1" w:styleId="FontStyle211">
    <w:name w:val="Font Style211"/>
    <w:rsid w:val="00C87A69"/>
    <w:rPr>
      <w:rFonts w:ascii="Bookman Old Style" w:hAnsi="Bookman Old Style" w:cs="Bookman Old Style"/>
      <w:sz w:val="22"/>
      <w:szCs w:val="22"/>
    </w:rPr>
  </w:style>
  <w:style w:type="character" w:customStyle="1" w:styleId="FontStyle212">
    <w:name w:val="Font Style212"/>
    <w:rsid w:val="00C87A69"/>
    <w:rPr>
      <w:rFonts w:ascii="Times New Roman" w:hAnsi="Times New Roman" w:cs="Times New Roman"/>
      <w:sz w:val="22"/>
      <w:szCs w:val="22"/>
    </w:rPr>
  </w:style>
  <w:style w:type="character" w:customStyle="1" w:styleId="FontStyle213">
    <w:name w:val="Font Style213"/>
    <w:rsid w:val="00C87A69"/>
    <w:rPr>
      <w:rFonts w:ascii="Times New Roman" w:hAnsi="Times New Roman" w:cs="Times New Roman"/>
      <w:sz w:val="22"/>
      <w:szCs w:val="22"/>
    </w:rPr>
  </w:style>
  <w:style w:type="character" w:customStyle="1" w:styleId="FontStyle214">
    <w:name w:val="Font Style214"/>
    <w:rsid w:val="00C87A69"/>
    <w:rPr>
      <w:rFonts w:ascii="Times New Roman" w:hAnsi="Times New Roman" w:cs="Times New Roman"/>
      <w:sz w:val="22"/>
      <w:szCs w:val="22"/>
    </w:rPr>
  </w:style>
  <w:style w:type="character" w:customStyle="1" w:styleId="FontStyle215">
    <w:name w:val="Font Style215"/>
    <w:rsid w:val="00C87A69"/>
    <w:rPr>
      <w:rFonts w:ascii="Bookman Old Style" w:hAnsi="Bookman Old Style" w:cs="Bookman Old Style"/>
      <w:sz w:val="22"/>
      <w:szCs w:val="22"/>
    </w:rPr>
  </w:style>
  <w:style w:type="character" w:customStyle="1" w:styleId="FontStyle216">
    <w:name w:val="Font Style216"/>
    <w:rsid w:val="00C87A69"/>
    <w:rPr>
      <w:rFonts w:ascii="Times New Roman" w:hAnsi="Times New Roman" w:cs="Times New Roman"/>
      <w:sz w:val="22"/>
      <w:szCs w:val="22"/>
    </w:rPr>
  </w:style>
  <w:style w:type="character" w:customStyle="1" w:styleId="FontStyle217">
    <w:name w:val="Font Style217"/>
    <w:rsid w:val="00C87A69"/>
    <w:rPr>
      <w:rFonts w:ascii="Times New Roman" w:hAnsi="Times New Roman" w:cs="Times New Roman"/>
      <w:sz w:val="22"/>
      <w:szCs w:val="22"/>
    </w:rPr>
  </w:style>
  <w:style w:type="character" w:customStyle="1" w:styleId="FontStyle218">
    <w:name w:val="Font Style218"/>
    <w:rsid w:val="00C87A69"/>
    <w:rPr>
      <w:rFonts w:ascii="Times New Roman" w:hAnsi="Times New Roman" w:cs="Times New Roman"/>
      <w:sz w:val="22"/>
      <w:szCs w:val="22"/>
    </w:rPr>
  </w:style>
  <w:style w:type="character" w:customStyle="1" w:styleId="FontStyle219">
    <w:name w:val="Font Style219"/>
    <w:rsid w:val="00C87A69"/>
    <w:rPr>
      <w:rFonts w:ascii="Times New Roman" w:hAnsi="Times New Roman" w:cs="Times New Roman"/>
      <w:sz w:val="22"/>
      <w:szCs w:val="22"/>
    </w:rPr>
  </w:style>
  <w:style w:type="character" w:customStyle="1" w:styleId="FontStyle220">
    <w:name w:val="Font Style220"/>
    <w:rsid w:val="00C87A69"/>
    <w:rPr>
      <w:rFonts w:ascii="Times New Roman" w:hAnsi="Times New Roman" w:cs="Times New Roman"/>
      <w:sz w:val="22"/>
      <w:szCs w:val="22"/>
    </w:rPr>
  </w:style>
  <w:style w:type="character" w:customStyle="1" w:styleId="FontStyle221">
    <w:name w:val="Font Style221"/>
    <w:rsid w:val="00C87A69"/>
    <w:rPr>
      <w:rFonts w:ascii="Times New Roman" w:hAnsi="Times New Roman" w:cs="Times New Roman"/>
      <w:sz w:val="22"/>
      <w:szCs w:val="22"/>
    </w:rPr>
  </w:style>
  <w:style w:type="character" w:customStyle="1" w:styleId="FontStyle222">
    <w:name w:val="Font Style222"/>
    <w:rsid w:val="00C87A69"/>
    <w:rPr>
      <w:rFonts w:ascii="Times New Roman" w:hAnsi="Times New Roman" w:cs="Times New Roman"/>
      <w:sz w:val="22"/>
      <w:szCs w:val="22"/>
    </w:rPr>
  </w:style>
  <w:style w:type="character" w:customStyle="1" w:styleId="FontStyle223">
    <w:name w:val="Font Style223"/>
    <w:rsid w:val="00C87A69"/>
    <w:rPr>
      <w:rFonts w:ascii="Times New Roman" w:hAnsi="Times New Roman" w:cs="Times New Roman"/>
      <w:sz w:val="22"/>
      <w:szCs w:val="22"/>
    </w:rPr>
  </w:style>
  <w:style w:type="character" w:customStyle="1" w:styleId="FontStyle224">
    <w:name w:val="Font Style224"/>
    <w:rsid w:val="00C87A69"/>
    <w:rPr>
      <w:rFonts w:ascii="Times New Roman" w:hAnsi="Times New Roman" w:cs="Times New Roman"/>
      <w:sz w:val="22"/>
      <w:szCs w:val="22"/>
    </w:rPr>
  </w:style>
  <w:style w:type="character" w:customStyle="1" w:styleId="FontStyle225">
    <w:name w:val="Font Style225"/>
    <w:rsid w:val="00C87A69"/>
    <w:rPr>
      <w:rFonts w:ascii="Times New Roman" w:hAnsi="Times New Roman" w:cs="Times New Roman"/>
      <w:sz w:val="22"/>
      <w:szCs w:val="22"/>
    </w:rPr>
  </w:style>
  <w:style w:type="character" w:customStyle="1" w:styleId="FontStyle226">
    <w:name w:val="Font Style226"/>
    <w:rsid w:val="00C87A69"/>
    <w:rPr>
      <w:rFonts w:ascii="Times New Roman" w:hAnsi="Times New Roman" w:cs="Times New Roman"/>
      <w:sz w:val="22"/>
      <w:szCs w:val="22"/>
    </w:rPr>
  </w:style>
  <w:style w:type="character" w:customStyle="1" w:styleId="FontStyle227">
    <w:name w:val="Font Style227"/>
    <w:rsid w:val="00C87A69"/>
    <w:rPr>
      <w:rFonts w:ascii="Times New Roman" w:hAnsi="Times New Roman" w:cs="Times New Roman"/>
      <w:sz w:val="22"/>
      <w:szCs w:val="22"/>
    </w:rPr>
  </w:style>
  <w:style w:type="character" w:customStyle="1" w:styleId="FontStyle228">
    <w:name w:val="Font Style228"/>
    <w:rsid w:val="00C87A69"/>
    <w:rPr>
      <w:rFonts w:ascii="Times New Roman" w:hAnsi="Times New Roman" w:cs="Times New Roman"/>
      <w:sz w:val="22"/>
      <w:szCs w:val="22"/>
    </w:rPr>
  </w:style>
  <w:style w:type="character" w:customStyle="1" w:styleId="FontStyle229">
    <w:name w:val="Font Style229"/>
    <w:rsid w:val="00C87A69"/>
    <w:rPr>
      <w:rFonts w:ascii="Times New Roman" w:hAnsi="Times New Roman" w:cs="Times New Roman"/>
      <w:sz w:val="22"/>
      <w:szCs w:val="22"/>
    </w:rPr>
  </w:style>
  <w:style w:type="character" w:customStyle="1" w:styleId="FontStyle230">
    <w:name w:val="Font Style230"/>
    <w:rsid w:val="00C87A69"/>
    <w:rPr>
      <w:rFonts w:ascii="Arial Narrow" w:hAnsi="Arial Narrow" w:cs="Arial Narrow"/>
      <w:i/>
      <w:iCs/>
      <w:sz w:val="16"/>
      <w:szCs w:val="16"/>
    </w:rPr>
  </w:style>
  <w:style w:type="character" w:customStyle="1" w:styleId="FontStyle231">
    <w:name w:val="Font Style231"/>
    <w:rsid w:val="00C87A69"/>
    <w:rPr>
      <w:rFonts w:ascii="Times New Roman" w:hAnsi="Times New Roman" w:cs="Times New Roman"/>
      <w:sz w:val="22"/>
      <w:szCs w:val="22"/>
    </w:rPr>
  </w:style>
  <w:style w:type="character" w:customStyle="1" w:styleId="FontStyle232">
    <w:name w:val="Font Style232"/>
    <w:rsid w:val="00C87A69"/>
    <w:rPr>
      <w:rFonts w:ascii="Times New Roman" w:hAnsi="Times New Roman" w:cs="Times New Roman"/>
      <w:b/>
      <w:bCs/>
      <w:i/>
      <w:iCs/>
      <w:sz w:val="22"/>
      <w:szCs w:val="22"/>
    </w:rPr>
  </w:style>
  <w:style w:type="character" w:customStyle="1" w:styleId="FontStyle233">
    <w:name w:val="Font Style233"/>
    <w:rsid w:val="00C87A69"/>
    <w:rPr>
      <w:rFonts w:ascii="Times New Roman" w:hAnsi="Times New Roman" w:cs="Times New Roman"/>
      <w:sz w:val="22"/>
      <w:szCs w:val="22"/>
    </w:rPr>
  </w:style>
  <w:style w:type="character" w:customStyle="1" w:styleId="FontStyle234">
    <w:name w:val="Font Style234"/>
    <w:rsid w:val="00C87A69"/>
    <w:rPr>
      <w:rFonts w:ascii="Times New Roman" w:hAnsi="Times New Roman" w:cs="Times New Roman"/>
      <w:sz w:val="22"/>
      <w:szCs w:val="22"/>
    </w:rPr>
  </w:style>
  <w:style w:type="character" w:customStyle="1" w:styleId="FontStyle235">
    <w:name w:val="Font Style235"/>
    <w:rsid w:val="00C87A69"/>
    <w:rPr>
      <w:rFonts w:ascii="Times New Roman" w:hAnsi="Times New Roman" w:cs="Times New Roman"/>
      <w:sz w:val="22"/>
      <w:szCs w:val="22"/>
    </w:rPr>
  </w:style>
  <w:style w:type="character" w:customStyle="1" w:styleId="FontStyle236">
    <w:name w:val="Font Style236"/>
    <w:rsid w:val="00C87A69"/>
    <w:rPr>
      <w:rFonts w:ascii="Times New Roman" w:hAnsi="Times New Roman" w:cs="Times New Roman"/>
      <w:sz w:val="22"/>
      <w:szCs w:val="22"/>
    </w:rPr>
  </w:style>
  <w:style w:type="character" w:customStyle="1" w:styleId="FontStyle237">
    <w:name w:val="Font Style237"/>
    <w:rsid w:val="00C87A69"/>
    <w:rPr>
      <w:rFonts w:ascii="Times New Roman" w:hAnsi="Times New Roman" w:cs="Times New Roman"/>
      <w:sz w:val="22"/>
      <w:szCs w:val="22"/>
    </w:rPr>
  </w:style>
  <w:style w:type="character" w:customStyle="1" w:styleId="FontStyle238">
    <w:name w:val="Font Style238"/>
    <w:rsid w:val="00C87A69"/>
    <w:rPr>
      <w:rFonts w:ascii="Times New Roman" w:hAnsi="Times New Roman" w:cs="Times New Roman"/>
      <w:sz w:val="22"/>
      <w:szCs w:val="22"/>
    </w:rPr>
  </w:style>
  <w:style w:type="character" w:customStyle="1" w:styleId="FontStyle239">
    <w:name w:val="Font Style239"/>
    <w:rsid w:val="00C87A69"/>
    <w:rPr>
      <w:rFonts w:ascii="Times New Roman" w:hAnsi="Times New Roman" w:cs="Times New Roman"/>
      <w:sz w:val="22"/>
      <w:szCs w:val="22"/>
    </w:rPr>
  </w:style>
  <w:style w:type="character" w:customStyle="1" w:styleId="FontStyle240">
    <w:name w:val="Font Style240"/>
    <w:rsid w:val="00C87A69"/>
    <w:rPr>
      <w:rFonts w:ascii="Times New Roman" w:hAnsi="Times New Roman" w:cs="Times New Roman"/>
      <w:sz w:val="22"/>
      <w:szCs w:val="22"/>
    </w:rPr>
  </w:style>
  <w:style w:type="character" w:customStyle="1" w:styleId="FontStyle241">
    <w:name w:val="Font Style241"/>
    <w:rsid w:val="00C87A69"/>
    <w:rPr>
      <w:rFonts w:ascii="Bookman Old Style" w:hAnsi="Bookman Old Style" w:cs="Bookman Old Style"/>
      <w:sz w:val="22"/>
      <w:szCs w:val="22"/>
    </w:rPr>
  </w:style>
  <w:style w:type="character" w:customStyle="1" w:styleId="FontStyle242">
    <w:name w:val="Font Style242"/>
    <w:rsid w:val="00C87A69"/>
    <w:rPr>
      <w:rFonts w:ascii="Times New Roman" w:hAnsi="Times New Roman" w:cs="Times New Roman"/>
      <w:sz w:val="22"/>
      <w:szCs w:val="22"/>
    </w:rPr>
  </w:style>
  <w:style w:type="character" w:customStyle="1" w:styleId="FontStyle243">
    <w:name w:val="Font Style243"/>
    <w:rsid w:val="00C87A69"/>
    <w:rPr>
      <w:rFonts w:ascii="Times New Roman" w:hAnsi="Times New Roman" w:cs="Times New Roman"/>
      <w:sz w:val="22"/>
      <w:szCs w:val="22"/>
    </w:rPr>
  </w:style>
  <w:style w:type="table" w:customStyle="1" w:styleId="16">
    <w:name w:val="Сетка таблицы1"/>
    <w:basedOn w:val="a1"/>
    <w:next w:val="af4"/>
    <w:uiPriority w:val="59"/>
    <w:rsid w:val="00C87A6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
    <w:basedOn w:val="a1"/>
    <w:next w:val="af4"/>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f4"/>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Таблица"/>
    <w:basedOn w:val="a"/>
    <w:qFormat/>
    <w:rsid w:val="00C87A69"/>
    <w:rPr>
      <w:color w:val="000000"/>
    </w:rPr>
  </w:style>
  <w:style w:type="table" w:customStyle="1" w:styleId="42">
    <w:name w:val="Сетка таблицы4"/>
    <w:basedOn w:val="a1"/>
    <w:next w:val="af4"/>
    <w:uiPriority w:val="99"/>
    <w:rsid w:val="00C87A69"/>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8">
    <w:name w:val="Font Style18"/>
    <w:rsid w:val="00C87A69"/>
    <w:rPr>
      <w:rFonts w:ascii="Times New Roman" w:hAnsi="Times New Roman" w:cs="Times New Roman"/>
      <w:b/>
      <w:bCs/>
      <w:sz w:val="22"/>
      <w:szCs w:val="22"/>
    </w:rPr>
  </w:style>
  <w:style w:type="character" w:customStyle="1" w:styleId="FontStyle19">
    <w:name w:val="Font Style19"/>
    <w:rsid w:val="00C87A69"/>
    <w:rPr>
      <w:rFonts w:ascii="Times New Roman" w:hAnsi="Times New Roman" w:cs="Times New Roman"/>
      <w:sz w:val="22"/>
      <w:szCs w:val="22"/>
    </w:rPr>
  </w:style>
  <w:style w:type="character" w:customStyle="1" w:styleId="FontStyle21">
    <w:name w:val="Font Style21"/>
    <w:rsid w:val="00C87A69"/>
    <w:rPr>
      <w:rFonts w:ascii="Times New Roman" w:hAnsi="Times New Roman" w:cs="Times New Roman"/>
      <w:sz w:val="22"/>
      <w:szCs w:val="22"/>
    </w:rPr>
  </w:style>
  <w:style w:type="numbering" w:customStyle="1" w:styleId="WWNum1">
    <w:name w:val="WWNum1"/>
    <w:basedOn w:val="a2"/>
    <w:rsid w:val="00C87A69"/>
    <w:pPr>
      <w:numPr>
        <w:numId w:val="1"/>
      </w:numPr>
    </w:pPr>
  </w:style>
  <w:style w:type="numbering" w:customStyle="1" w:styleId="WWNum11">
    <w:name w:val="WWNum11"/>
    <w:basedOn w:val="a2"/>
    <w:rsid w:val="00C87A69"/>
  </w:style>
  <w:style w:type="paragraph" w:customStyle="1" w:styleId="Default">
    <w:name w:val="Default"/>
    <w:rsid w:val="00C87A69"/>
    <w:pPr>
      <w:autoSpaceDE w:val="0"/>
      <w:autoSpaceDN w:val="0"/>
      <w:adjustRightInd w:val="0"/>
      <w:spacing w:after="0" w:line="240" w:lineRule="auto"/>
    </w:pPr>
    <w:rPr>
      <w:rFonts w:ascii="Calibri" w:eastAsia="Calibri" w:hAnsi="Calibri" w:cs="Calibri"/>
      <w:color w:val="000000"/>
      <w:sz w:val="24"/>
      <w:szCs w:val="24"/>
      <w:lang w:eastAsia="ru-RU"/>
    </w:rPr>
  </w:style>
  <w:style w:type="table" w:customStyle="1" w:styleId="51">
    <w:name w:val="Сетка таблицы5"/>
    <w:basedOn w:val="a1"/>
    <w:next w:val="af4"/>
    <w:uiPriority w:val="59"/>
    <w:rsid w:val="00C87A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Знак1 Знак Знак Знак1"/>
    <w:basedOn w:val="a"/>
    <w:rsid w:val="00C87A69"/>
    <w:pPr>
      <w:spacing w:before="100" w:beforeAutospacing="1" w:after="100" w:afterAutospacing="1"/>
    </w:pPr>
    <w:rPr>
      <w:rFonts w:ascii="Tahoma" w:hAnsi="Tahoma"/>
      <w:sz w:val="20"/>
      <w:szCs w:val="20"/>
      <w:lang w:val="en-US" w:eastAsia="en-US"/>
    </w:rPr>
  </w:style>
  <w:style w:type="paragraph" w:styleId="32">
    <w:name w:val="Body Text Indent 3"/>
    <w:basedOn w:val="a"/>
    <w:link w:val="33"/>
    <w:rsid w:val="00C87A69"/>
    <w:pPr>
      <w:spacing w:after="120" w:line="276" w:lineRule="auto"/>
      <w:ind w:left="283"/>
    </w:pPr>
    <w:rPr>
      <w:rFonts w:ascii="Calibri" w:hAnsi="Calibri"/>
      <w:sz w:val="16"/>
      <w:szCs w:val="16"/>
    </w:rPr>
  </w:style>
  <w:style w:type="character" w:customStyle="1" w:styleId="33">
    <w:name w:val="Основной текст с отступом 3 Знак"/>
    <w:basedOn w:val="a0"/>
    <w:link w:val="32"/>
    <w:rsid w:val="00C87A69"/>
    <w:rPr>
      <w:rFonts w:ascii="Calibri" w:eastAsia="Times New Roman" w:hAnsi="Calibri" w:cs="Times New Roman"/>
      <w:sz w:val="16"/>
      <w:szCs w:val="16"/>
      <w:lang w:eastAsia="ru-RU"/>
    </w:rPr>
  </w:style>
  <w:style w:type="paragraph" w:customStyle="1" w:styleId="msonormal0">
    <w:name w:val="msonormal"/>
    <w:basedOn w:val="a"/>
    <w:rsid w:val="00D60682"/>
    <w:pPr>
      <w:spacing w:before="100" w:beforeAutospacing="1" w:after="100" w:afterAutospacing="1"/>
    </w:pPr>
  </w:style>
  <w:style w:type="paragraph" w:customStyle="1" w:styleId="xl74">
    <w:name w:val="xl7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D60682"/>
    <w:pPr>
      <w:shd w:val="clear" w:color="000000" w:fill="FF99CC"/>
      <w:spacing w:before="100" w:beforeAutospacing="1" w:after="100" w:afterAutospacing="1"/>
    </w:pPr>
  </w:style>
  <w:style w:type="paragraph" w:customStyle="1" w:styleId="xl76">
    <w:name w:val="xl76"/>
    <w:basedOn w:val="a"/>
    <w:rsid w:val="00D60682"/>
    <w:pPr>
      <w:shd w:val="clear" w:color="000000" w:fill="99CC00"/>
      <w:spacing w:before="100" w:beforeAutospacing="1" w:after="100" w:afterAutospacing="1"/>
    </w:pPr>
  </w:style>
  <w:style w:type="paragraph" w:customStyle="1" w:styleId="xl77">
    <w:name w:val="xl7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D60682"/>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D60682"/>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D60682"/>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D606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D60682"/>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D60682"/>
    <w:pPr>
      <w:spacing w:before="100" w:beforeAutospacing="1" w:after="100" w:afterAutospacing="1"/>
    </w:pPr>
    <w:rPr>
      <w:color w:val="000000"/>
      <w:sz w:val="17"/>
      <w:szCs w:val="17"/>
    </w:rPr>
  </w:style>
  <w:style w:type="paragraph" w:customStyle="1" w:styleId="xl109">
    <w:name w:val="xl109"/>
    <w:basedOn w:val="a"/>
    <w:rsid w:val="00D60682"/>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1">
    <w:name w:val="xl11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D60682"/>
    <w:pPr>
      <w:spacing w:before="100" w:beforeAutospacing="1" w:after="100" w:afterAutospacing="1"/>
      <w:textAlignment w:val="bottom"/>
    </w:pPr>
    <w:rPr>
      <w:sz w:val="17"/>
      <w:szCs w:val="17"/>
    </w:rPr>
  </w:style>
  <w:style w:type="paragraph" w:customStyle="1" w:styleId="xl118">
    <w:name w:val="xl118"/>
    <w:basedOn w:val="a"/>
    <w:rsid w:val="00D60682"/>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D60682"/>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2">
    <w:name w:val="xl12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D60682"/>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D60682"/>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D60682"/>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D60682"/>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D60682"/>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D60682"/>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D60682"/>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rmal">
    <w:name w:val="ConsNormal"/>
    <w:rsid w:val="00D60682"/>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17">
    <w:name w:val="Знак1 Знак Знак Знак Знак Знак Знак Знак Знак Знак"/>
    <w:basedOn w:val="a"/>
    <w:next w:val="a"/>
    <w:semiHidden/>
    <w:rsid w:val="00D60682"/>
    <w:pPr>
      <w:spacing w:after="160" w:line="240" w:lineRule="exact"/>
    </w:pPr>
    <w:rPr>
      <w:rFonts w:ascii="Arial" w:hAnsi="Arial" w:cs="Arial"/>
      <w:sz w:val="20"/>
      <w:szCs w:val="20"/>
      <w:lang w:val="en-US" w:eastAsia="en-US"/>
    </w:rPr>
  </w:style>
  <w:style w:type="paragraph" w:customStyle="1" w:styleId="xl141">
    <w:name w:val="xl141"/>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D60682"/>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D60682"/>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D60682"/>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1">
    <w:name w:val="xl161"/>
    <w:basedOn w:val="a"/>
    <w:rsid w:val="00D60682"/>
    <w:pPr>
      <w:shd w:val="clear" w:color="000000" w:fill="FFFFFF"/>
      <w:spacing w:before="100" w:beforeAutospacing="1" w:after="100" w:afterAutospacing="1"/>
    </w:pPr>
    <w:rPr>
      <w:sz w:val="16"/>
      <w:szCs w:val="16"/>
    </w:rPr>
  </w:style>
  <w:style w:type="paragraph" w:customStyle="1" w:styleId="xl162">
    <w:name w:val="xl162"/>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3">
    <w:name w:val="xl16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4">
    <w:name w:val="xl16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5">
    <w:name w:val="xl16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6">
    <w:name w:val="xl16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67">
    <w:name w:val="xl167"/>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8">
    <w:name w:val="xl168"/>
    <w:basedOn w:val="a"/>
    <w:rsid w:val="00D60682"/>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9">
    <w:name w:val="xl169"/>
    <w:basedOn w:val="a"/>
    <w:rsid w:val="00D60682"/>
    <w:pPr>
      <w:pBdr>
        <w:top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0">
    <w:name w:val="xl170"/>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1">
    <w:name w:val="xl171"/>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2">
    <w:name w:val="xl172"/>
    <w:basedOn w:val="a"/>
    <w:rsid w:val="00D60682"/>
    <w:pPr>
      <w:pBdr>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3">
    <w:name w:val="xl17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4">
    <w:name w:val="xl174"/>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sz w:val="16"/>
      <w:szCs w:val="16"/>
    </w:rPr>
  </w:style>
  <w:style w:type="character" w:styleId="affffff4">
    <w:name w:val="Emphasis"/>
    <w:basedOn w:val="a0"/>
    <w:uiPriority w:val="20"/>
    <w:qFormat/>
    <w:rsid w:val="00D60682"/>
    <w:rPr>
      <w:i/>
      <w:iCs/>
    </w:rPr>
  </w:style>
  <w:style w:type="paragraph" w:styleId="affffff5">
    <w:name w:val="Block Text"/>
    <w:basedOn w:val="a"/>
    <w:uiPriority w:val="99"/>
    <w:rsid w:val="00C61EDA"/>
    <w:pPr>
      <w:spacing w:line="360" w:lineRule="auto"/>
      <w:ind w:left="900" w:right="2978"/>
      <w:jc w:val="both"/>
    </w:pPr>
    <w:rPr>
      <w:sz w:val="28"/>
      <w:szCs w:val="28"/>
    </w:rPr>
  </w:style>
  <w:style w:type="paragraph" w:customStyle="1" w:styleId="affffff6">
    <w:name w:val="Знак"/>
    <w:basedOn w:val="a"/>
    <w:rsid w:val="00C61EDA"/>
    <w:pPr>
      <w:spacing w:before="100" w:beforeAutospacing="1" w:after="100" w:afterAutospacing="1"/>
    </w:pPr>
    <w:rPr>
      <w:rFonts w:ascii="Tahoma" w:hAnsi="Tahoma" w:cs="Tahoma"/>
      <w:sz w:val="20"/>
      <w:szCs w:val="20"/>
      <w:lang w:val="en-US" w:eastAsia="en-US"/>
    </w:rPr>
  </w:style>
  <w:style w:type="paragraph" w:customStyle="1" w:styleId="ConsPlusCell">
    <w:name w:val="ConsPlusCell"/>
    <w:rsid w:val="00C61EDA"/>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111">
    <w:name w:val="Знак1 Знак Знак Знак Знак Знак Знак Знак Знак Знак1"/>
    <w:basedOn w:val="a"/>
    <w:next w:val="a"/>
    <w:uiPriority w:val="99"/>
    <w:semiHidden/>
    <w:rsid w:val="00C61EDA"/>
    <w:pPr>
      <w:spacing w:after="160" w:line="240" w:lineRule="exact"/>
    </w:pPr>
    <w:rPr>
      <w:rFonts w:ascii="Arial" w:hAnsi="Arial" w:cs="Arial"/>
      <w:sz w:val="20"/>
      <w:szCs w:val="20"/>
      <w:lang w:val="en-US" w:eastAsia="en-US"/>
    </w:rPr>
  </w:style>
  <w:style w:type="paragraph" w:customStyle="1" w:styleId="18">
    <w:name w:val="Обычный (Интернет)1"/>
    <w:basedOn w:val="a"/>
    <w:uiPriority w:val="99"/>
    <w:semiHidden/>
    <w:unhideWhenUsed/>
    <w:rsid w:val="00C61EDA"/>
  </w:style>
  <w:style w:type="character" w:customStyle="1" w:styleId="hlnormal">
    <w:name w:val="hlnormal"/>
    <w:rsid w:val="00C61EDA"/>
  </w:style>
  <w:style w:type="character" w:customStyle="1" w:styleId="apple-converted-space">
    <w:name w:val="apple-converted-space"/>
    <w:rsid w:val="00C61EDA"/>
  </w:style>
  <w:style w:type="character" w:customStyle="1" w:styleId="affffff7">
    <w:name w:val="Основной текст_"/>
    <w:basedOn w:val="a0"/>
    <w:link w:val="19"/>
    <w:rsid w:val="00C35077"/>
    <w:rPr>
      <w:rFonts w:ascii="Times New Roman" w:eastAsia="Times New Roman" w:hAnsi="Times New Roman" w:cs="Times New Roman"/>
      <w:color w:val="1F1E21"/>
      <w:sz w:val="26"/>
      <w:szCs w:val="26"/>
      <w:shd w:val="clear" w:color="auto" w:fill="FFFFFF"/>
    </w:rPr>
  </w:style>
  <w:style w:type="character" w:customStyle="1" w:styleId="affffff8">
    <w:name w:val="Подпись к таблице_"/>
    <w:basedOn w:val="a0"/>
    <w:link w:val="affffff9"/>
    <w:rsid w:val="00C35077"/>
    <w:rPr>
      <w:rFonts w:ascii="Times New Roman" w:eastAsia="Times New Roman" w:hAnsi="Times New Roman" w:cs="Times New Roman"/>
      <w:b/>
      <w:bCs/>
      <w:shd w:val="clear" w:color="auto" w:fill="FFFFFF"/>
    </w:rPr>
  </w:style>
  <w:style w:type="character" w:customStyle="1" w:styleId="affffffa">
    <w:name w:val="Другое_"/>
    <w:basedOn w:val="a0"/>
    <w:link w:val="affffffb"/>
    <w:rsid w:val="00C35077"/>
    <w:rPr>
      <w:rFonts w:ascii="Times New Roman" w:eastAsia="Times New Roman" w:hAnsi="Times New Roman" w:cs="Times New Roman"/>
      <w:color w:val="1F1E21"/>
      <w:sz w:val="26"/>
      <w:szCs w:val="26"/>
      <w:shd w:val="clear" w:color="auto" w:fill="FFFFFF"/>
    </w:rPr>
  </w:style>
  <w:style w:type="paragraph" w:customStyle="1" w:styleId="19">
    <w:name w:val="Основной текст1"/>
    <w:basedOn w:val="a"/>
    <w:link w:val="affffff7"/>
    <w:rsid w:val="00C35077"/>
    <w:pPr>
      <w:widowControl w:val="0"/>
      <w:shd w:val="clear" w:color="auto" w:fill="FFFFFF"/>
      <w:spacing w:line="259" w:lineRule="auto"/>
      <w:ind w:firstLine="400"/>
    </w:pPr>
    <w:rPr>
      <w:color w:val="1F1E21"/>
      <w:sz w:val="26"/>
      <w:szCs w:val="26"/>
      <w:lang w:eastAsia="en-US"/>
    </w:rPr>
  </w:style>
  <w:style w:type="paragraph" w:customStyle="1" w:styleId="affffff9">
    <w:name w:val="Подпись к таблице"/>
    <w:basedOn w:val="a"/>
    <w:link w:val="affffff8"/>
    <w:rsid w:val="00C35077"/>
    <w:pPr>
      <w:widowControl w:val="0"/>
      <w:shd w:val="clear" w:color="auto" w:fill="FFFFFF"/>
    </w:pPr>
    <w:rPr>
      <w:b/>
      <w:bCs/>
      <w:sz w:val="22"/>
      <w:szCs w:val="22"/>
      <w:lang w:eastAsia="en-US"/>
    </w:rPr>
  </w:style>
  <w:style w:type="paragraph" w:customStyle="1" w:styleId="affffffb">
    <w:name w:val="Другое"/>
    <w:basedOn w:val="a"/>
    <w:link w:val="affffffa"/>
    <w:rsid w:val="00C35077"/>
    <w:pPr>
      <w:widowControl w:val="0"/>
      <w:shd w:val="clear" w:color="auto" w:fill="FFFFFF"/>
      <w:spacing w:line="259" w:lineRule="auto"/>
      <w:ind w:firstLine="400"/>
    </w:pPr>
    <w:rPr>
      <w:color w:val="1F1E21"/>
      <w:sz w:val="26"/>
      <w:szCs w:val="26"/>
      <w:lang w:eastAsia="en-US"/>
    </w:rPr>
  </w:style>
  <w:style w:type="character" w:customStyle="1" w:styleId="b-message-heademail">
    <w:name w:val="b-message-head__email"/>
    <w:basedOn w:val="a0"/>
    <w:rsid w:val="007D1B8D"/>
  </w:style>
  <w:style w:type="paragraph" w:customStyle="1" w:styleId="TextBoldCenter">
    <w:name w:val="TextBoldCenter"/>
    <w:basedOn w:val="a"/>
    <w:rsid w:val="007D1B8D"/>
    <w:pPr>
      <w:autoSpaceDE w:val="0"/>
      <w:autoSpaceDN w:val="0"/>
      <w:adjustRightInd w:val="0"/>
      <w:spacing w:before="283"/>
      <w:jc w:val="center"/>
    </w:pPr>
    <w:rPr>
      <w:rFonts w:eastAsia="Calibri"/>
      <w:b/>
      <w:bCs/>
      <w:sz w:val="26"/>
      <w:szCs w:val="26"/>
    </w:rPr>
  </w:style>
  <w:style w:type="paragraph" w:customStyle="1" w:styleId="rezul">
    <w:name w:val="rezul"/>
    <w:basedOn w:val="a"/>
    <w:rsid w:val="007D1B8D"/>
    <w:pPr>
      <w:widowControl w:val="0"/>
      <w:ind w:firstLine="283"/>
      <w:jc w:val="both"/>
    </w:pPr>
    <w:rPr>
      <w:b/>
      <w:sz w:val="22"/>
      <w:szCs w:val="20"/>
      <w:lang w:val="en-US" w:eastAsia="en-US"/>
    </w:rPr>
  </w:style>
  <w:style w:type="character" w:customStyle="1" w:styleId="a5">
    <w:name w:val="Без интервала Знак"/>
    <w:aliases w:val="обычный Знак"/>
    <w:link w:val="a4"/>
    <w:uiPriority w:val="99"/>
    <w:locked/>
    <w:rsid w:val="007D1B8D"/>
    <w:rPr>
      <w:rFonts w:ascii="Calibri" w:eastAsia="Calibri" w:hAnsi="Calibri" w:cs="Calibri"/>
    </w:rPr>
  </w:style>
  <w:style w:type="paragraph" w:customStyle="1" w:styleId="26">
    <w:name w:val="Обычный (веб)2"/>
    <w:basedOn w:val="a"/>
    <w:link w:val="27"/>
    <w:rsid w:val="009A493A"/>
    <w:pPr>
      <w:spacing w:before="105" w:after="105"/>
      <w:ind w:firstLine="240"/>
    </w:pPr>
    <w:rPr>
      <w:rFonts w:ascii="Calibri" w:eastAsia="Calibri" w:hAnsi="Calibri"/>
      <w:color w:val="3C392C"/>
      <w:sz w:val="26"/>
      <w:szCs w:val="26"/>
    </w:rPr>
  </w:style>
  <w:style w:type="character" w:customStyle="1" w:styleId="27">
    <w:name w:val="Обычный (веб)2 Знак"/>
    <w:basedOn w:val="a0"/>
    <w:link w:val="26"/>
    <w:rsid w:val="009A493A"/>
    <w:rPr>
      <w:rFonts w:ascii="Calibri" w:eastAsia="Calibri" w:hAnsi="Calibri" w:cs="Times New Roman"/>
      <w:color w:val="3C392C"/>
      <w:sz w:val="26"/>
      <w:szCs w:val="26"/>
      <w:lang w:eastAsia="ru-RU"/>
    </w:rPr>
  </w:style>
  <w:style w:type="paragraph" w:customStyle="1" w:styleId="28">
    <w:name w:val="Без интервала2"/>
    <w:basedOn w:val="a"/>
    <w:rsid w:val="009A493A"/>
    <w:rPr>
      <w:rFonts w:ascii="Calibri" w:hAnsi="Calibri"/>
      <w:szCs w:val="32"/>
      <w:lang w:val="en-US" w:eastAsia="en-US"/>
    </w:rPr>
  </w:style>
  <w:style w:type="paragraph" w:customStyle="1" w:styleId="s22">
    <w:name w:val="s_22"/>
    <w:basedOn w:val="a"/>
    <w:rsid w:val="009A493A"/>
    <w:pPr>
      <w:spacing w:before="100" w:beforeAutospacing="1" w:after="100" w:afterAutospacing="1"/>
    </w:pPr>
  </w:style>
  <w:style w:type="paragraph" w:styleId="affffffc">
    <w:name w:val="Subtitle"/>
    <w:basedOn w:val="afffffe"/>
    <w:next w:val="afffffe"/>
    <w:link w:val="affffffd"/>
    <w:qFormat/>
    <w:rsid w:val="009A493A"/>
    <w:pPr>
      <w:suppressAutoHyphens/>
      <w:spacing w:after="0"/>
      <w:jc w:val="center"/>
    </w:pPr>
    <w:rPr>
      <w:rFonts w:ascii="a_FuturaOrto" w:hAnsi="a_FuturaOrto"/>
      <w:b/>
      <w:i/>
      <w:lang w:eastAsia="ar-SA"/>
    </w:rPr>
  </w:style>
  <w:style w:type="character" w:customStyle="1" w:styleId="affffffd">
    <w:name w:val="Подзаголовок Знак"/>
    <w:basedOn w:val="a0"/>
    <w:link w:val="affffffc"/>
    <w:rsid w:val="009A493A"/>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
    <w:rsid w:val="009A493A"/>
    <w:pPr>
      <w:suppressAutoHyphens/>
      <w:ind w:firstLine="708"/>
      <w:jc w:val="both"/>
    </w:pPr>
    <w:rPr>
      <w:lang w:eastAsia="ar-SA"/>
    </w:rPr>
  </w:style>
  <w:style w:type="paragraph" w:customStyle="1" w:styleId="310">
    <w:name w:val="Основной текст с отступом 31"/>
    <w:basedOn w:val="a"/>
    <w:rsid w:val="009A493A"/>
    <w:pPr>
      <w:suppressAutoHyphens/>
      <w:ind w:firstLine="708"/>
    </w:pPr>
    <w:rPr>
      <w:lang w:eastAsia="ar-SA"/>
    </w:rPr>
  </w:style>
  <w:style w:type="character" w:styleId="affffffe">
    <w:name w:val="page number"/>
    <w:basedOn w:val="a0"/>
    <w:rsid w:val="0057237F"/>
  </w:style>
  <w:style w:type="character" w:customStyle="1" w:styleId="29">
    <w:name w:val="Основной текст (2)"/>
    <w:uiPriority w:val="99"/>
    <w:rsid w:val="00163463"/>
    <w:rPr>
      <w:rFonts w:ascii="Times New Roman" w:hAnsi="Times New Roman"/>
      <w:color w:val="000000"/>
      <w:spacing w:val="0"/>
      <w:w w:val="100"/>
      <w:position w:val="0"/>
      <w:sz w:val="28"/>
      <w:u w:val="none"/>
      <w:lang w:val="ru-RU" w:eastAsia="ru-RU"/>
    </w:rPr>
  </w:style>
  <w:style w:type="character" w:customStyle="1" w:styleId="70">
    <w:name w:val="Заголовок 7 Знак"/>
    <w:basedOn w:val="a0"/>
    <w:link w:val="7"/>
    <w:rsid w:val="009D2A08"/>
    <w:rPr>
      <w:rFonts w:asciiTheme="majorHAnsi" w:eastAsiaTheme="majorEastAsia" w:hAnsiTheme="majorHAnsi" w:cstheme="majorBidi"/>
      <w:i/>
      <w:iCs/>
      <w:color w:val="404040" w:themeColor="text1" w:themeTint="BF"/>
      <w:sz w:val="24"/>
      <w:szCs w:val="24"/>
      <w:lang w:eastAsia="ru-RU"/>
    </w:rPr>
  </w:style>
  <w:style w:type="paragraph" w:customStyle="1" w:styleId="1a">
    <w:name w:val="заголовок 1"/>
    <w:basedOn w:val="a"/>
    <w:next w:val="a"/>
    <w:rsid w:val="009D2A08"/>
    <w:pPr>
      <w:keepNext/>
      <w:autoSpaceDE w:val="0"/>
      <w:autoSpaceDN w:val="0"/>
      <w:jc w:val="center"/>
    </w:pPr>
    <w:rPr>
      <w:rFonts w:ascii="Arial" w:hAnsi="Arial"/>
      <w:b/>
      <w:bCs/>
      <w:caps/>
      <w:sz w:val="40"/>
      <w:szCs w:val="40"/>
    </w:rPr>
  </w:style>
  <w:style w:type="paragraph" w:customStyle="1" w:styleId="1b">
    <w:name w:val="1"/>
    <w:basedOn w:val="a"/>
    <w:next w:val="18"/>
    <w:rsid w:val="00B74B3A"/>
    <w:pPr>
      <w:spacing w:before="100" w:beforeAutospacing="1" w:after="100" w:afterAutospacing="1"/>
    </w:pPr>
  </w:style>
  <w:style w:type="character" w:customStyle="1" w:styleId="1c">
    <w:name w:val="Верхний колонтитул Знак1"/>
    <w:basedOn w:val="a0"/>
    <w:uiPriority w:val="99"/>
    <w:rsid w:val="00B74B3A"/>
  </w:style>
  <w:style w:type="character" w:customStyle="1" w:styleId="1d">
    <w:name w:val="Нижний колонтитул Знак1"/>
    <w:basedOn w:val="a0"/>
    <w:rsid w:val="00B74B3A"/>
  </w:style>
  <w:style w:type="character" w:customStyle="1" w:styleId="1e">
    <w:name w:val="Основной текст Знак1"/>
    <w:aliases w:val="Основной текст1 Знак1,Основной текст Знак Знак Знак1,bt Знак"/>
    <w:basedOn w:val="a0"/>
    <w:uiPriority w:val="99"/>
    <w:rsid w:val="00B74B3A"/>
  </w:style>
  <w:style w:type="character" w:customStyle="1" w:styleId="1f">
    <w:name w:val="Основной текст с отступом Знак1"/>
    <w:basedOn w:val="a0"/>
    <w:uiPriority w:val="99"/>
    <w:semiHidden/>
    <w:rsid w:val="00B74B3A"/>
  </w:style>
  <w:style w:type="character" w:customStyle="1" w:styleId="211">
    <w:name w:val="Основной текст с отступом 2 Знак1"/>
    <w:basedOn w:val="a0"/>
    <w:rsid w:val="00B74B3A"/>
  </w:style>
  <w:style w:type="paragraph" w:customStyle="1" w:styleId="formattext">
    <w:name w:val="formattext"/>
    <w:basedOn w:val="a"/>
    <w:rsid w:val="00A82B63"/>
    <w:pPr>
      <w:suppressAutoHyphens/>
      <w:spacing w:before="280" w:after="280"/>
    </w:pPr>
    <w:rPr>
      <w:lang w:eastAsia="ar-SA"/>
    </w:rPr>
  </w:style>
  <w:style w:type="paragraph" w:customStyle="1" w:styleId="afffffff">
    <w:name w:val="Стиль"/>
    <w:rsid w:val="00A82B63"/>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character" w:customStyle="1" w:styleId="FontStyle56">
    <w:name w:val="Font Style56"/>
    <w:uiPriority w:val="99"/>
    <w:rsid w:val="00E11EE3"/>
    <w:rPr>
      <w:rFonts w:ascii="Times New Roman" w:hAnsi="Times New Roman" w:cs="Times New Roman" w:hint="default"/>
      <w:sz w:val="26"/>
      <w:szCs w:val="26"/>
    </w:rPr>
  </w:style>
  <w:style w:type="character" w:customStyle="1" w:styleId="FontStyle55">
    <w:name w:val="Font Style55"/>
    <w:uiPriority w:val="99"/>
    <w:rsid w:val="00E11EE3"/>
    <w:rPr>
      <w:rFonts w:ascii="Times New Roman" w:hAnsi="Times New Roman" w:cs="Times New Roman" w:hint="default"/>
      <w:b/>
      <w:bCs/>
      <w:sz w:val="26"/>
      <w:szCs w:val="26"/>
    </w:rPr>
  </w:style>
  <w:style w:type="paragraph" w:customStyle="1" w:styleId="headertext">
    <w:name w:val="headertext"/>
    <w:basedOn w:val="a"/>
    <w:rsid w:val="002F6E58"/>
    <w:pPr>
      <w:spacing w:before="100" w:beforeAutospacing="1" w:after="100" w:afterAutospacing="1"/>
    </w:pPr>
  </w:style>
  <w:style w:type="character" w:customStyle="1" w:styleId="WW8Num1z0">
    <w:name w:val="WW8Num1z0"/>
    <w:rsid w:val="00A21570"/>
  </w:style>
  <w:style w:type="character" w:customStyle="1" w:styleId="WW8Num1z1">
    <w:name w:val="WW8Num1z1"/>
    <w:rsid w:val="00A21570"/>
  </w:style>
  <w:style w:type="character" w:customStyle="1" w:styleId="WW8Num1z2">
    <w:name w:val="WW8Num1z2"/>
    <w:rsid w:val="00A21570"/>
  </w:style>
  <w:style w:type="character" w:customStyle="1" w:styleId="WW8Num1z3">
    <w:name w:val="WW8Num1z3"/>
    <w:rsid w:val="00A21570"/>
  </w:style>
  <w:style w:type="character" w:customStyle="1" w:styleId="WW8Num1z4">
    <w:name w:val="WW8Num1z4"/>
    <w:rsid w:val="00A21570"/>
  </w:style>
  <w:style w:type="character" w:customStyle="1" w:styleId="WW8Num1z5">
    <w:name w:val="WW8Num1z5"/>
    <w:rsid w:val="00A21570"/>
  </w:style>
  <w:style w:type="character" w:customStyle="1" w:styleId="WW8Num1z6">
    <w:name w:val="WW8Num1z6"/>
    <w:rsid w:val="00A21570"/>
  </w:style>
  <w:style w:type="character" w:customStyle="1" w:styleId="WW8Num1z7">
    <w:name w:val="WW8Num1z7"/>
    <w:rsid w:val="00A21570"/>
  </w:style>
  <w:style w:type="character" w:customStyle="1" w:styleId="WW8Num1z8">
    <w:name w:val="WW8Num1z8"/>
    <w:rsid w:val="00A21570"/>
  </w:style>
  <w:style w:type="character" w:customStyle="1" w:styleId="1f0">
    <w:name w:val="Основной шрифт абзаца1"/>
    <w:rsid w:val="00A21570"/>
  </w:style>
  <w:style w:type="character" w:customStyle="1" w:styleId="afffffff0">
    <w:name w:val="Символ нумерации"/>
    <w:rsid w:val="00A21570"/>
  </w:style>
  <w:style w:type="paragraph" w:customStyle="1" w:styleId="afffffff1">
    <w:basedOn w:val="a"/>
    <w:next w:val="afffffe"/>
    <w:rsid w:val="00A21570"/>
    <w:pPr>
      <w:keepNext/>
      <w:suppressAutoHyphens/>
      <w:spacing w:before="240" w:after="120"/>
    </w:pPr>
    <w:rPr>
      <w:rFonts w:ascii="Arial" w:eastAsia="Microsoft YaHei" w:hAnsi="Arial" w:cs="Arial"/>
      <w:sz w:val="28"/>
      <w:szCs w:val="28"/>
      <w:lang w:eastAsia="ar-SA"/>
    </w:rPr>
  </w:style>
  <w:style w:type="paragraph" w:styleId="afffffff2">
    <w:name w:val="List"/>
    <w:basedOn w:val="afffffe"/>
    <w:rsid w:val="00A21570"/>
    <w:pPr>
      <w:suppressAutoHyphens/>
    </w:pPr>
    <w:rPr>
      <w:rFonts w:cs="Arial"/>
      <w:lang w:eastAsia="ar-SA"/>
    </w:rPr>
  </w:style>
  <w:style w:type="paragraph" w:customStyle="1" w:styleId="1f1">
    <w:name w:val="Название1"/>
    <w:basedOn w:val="a"/>
    <w:rsid w:val="00A21570"/>
    <w:pPr>
      <w:suppressLineNumbers/>
      <w:suppressAutoHyphens/>
      <w:spacing w:before="120" w:after="120"/>
    </w:pPr>
    <w:rPr>
      <w:rFonts w:cs="Arial"/>
      <w:i/>
      <w:iCs/>
      <w:lang w:eastAsia="ar-SA"/>
    </w:rPr>
  </w:style>
  <w:style w:type="paragraph" w:customStyle="1" w:styleId="1f2">
    <w:name w:val="Указатель1"/>
    <w:basedOn w:val="a"/>
    <w:rsid w:val="00A21570"/>
    <w:pPr>
      <w:suppressLineNumbers/>
      <w:suppressAutoHyphens/>
    </w:pPr>
    <w:rPr>
      <w:rFonts w:cs="Arial"/>
      <w:lang w:eastAsia="ar-SA"/>
    </w:rPr>
  </w:style>
  <w:style w:type="paragraph" w:customStyle="1" w:styleId="formattexttopleveltext">
    <w:name w:val="formattext topleveltext"/>
    <w:basedOn w:val="a"/>
    <w:rsid w:val="00A21570"/>
    <w:pPr>
      <w:suppressAutoHyphens/>
      <w:spacing w:before="280" w:after="280"/>
    </w:pPr>
    <w:rPr>
      <w:lang w:eastAsia="ar-SA"/>
    </w:rPr>
  </w:style>
  <w:style w:type="paragraph" w:customStyle="1" w:styleId="topleveltextimage">
    <w:name w:val="topleveltext image"/>
    <w:basedOn w:val="a"/>
    <w:rsid w:val="00A21570"/>
    <w:pPr>
      <w:suppressAutoHyphens/>
      <w:spacing w:before="280" w:after="280"/>
    </w:pPr>
    <w:rPr>
      <w:lang w:eastAsia="ar-SA"/>
    </w:rPr>
  </w:style>
  <w:style w:type="paragraph" w:styleId="HTML">
    <w:name w:val="HTML Preformatted"/>
    <w:basedOn w:val="a"/>
    <w:link w:val="HTML0"/>
    <w:rsid w:val="00A215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sz w:val="20"/>
      <w:szCs w:val="20"/>
      <w:lang w:eastAsia="ar-SA"/>
    </w:rPr>
  </w:style>
  <w:style w:type="character" w:customStyle="1" w:styleId="HTML0">
    <w:name w:val="Стандартный HTML Знак"/>
    <w:basedOn w:val="a0"/>
    <w:link w:val="HTML"/>
    <w:uiPriority w:val="99"/>
    <w:rsid w:val="00A21570"/>
    <w:rPr>
      <w:rFonts w:ascii="Courier New" w:eastAsia="Times New Roman" w:hAnsi="Courier New" w:cs="Courier New"/>
      <w:sz w:val="20"/>
      <w:szCs w:val="20"/>
      <w:lang w:eastAsia="ar-SA"/>
    </w:rPr>
  </w:style>
  <w:style w:type="paragraph" w:customStyle="1" w:styleId="afffffff3">
    <w:name w:val="Содержимое врезки"/>
    <w:basedOn w:val="afffffe"/>
    <w:rsid w:val="00A21570"/>
    <w:pPr>
      <w:suppressAutoHyphens/>
    </w:pPr>
    <w:rPr>
      <w:lang w:eastAsia="ar-SA"/>
    </w:rPr>
  </w:style>
  <w:style w:type="paragraph" w:customStyle="1" w:styleId="afffffff4">
    <w:name w:val="Содержимое таблицы"/>
    <w:basedOn w:val="a"/>
    <w:rsid w:val="00A21570"/>
    <w:pPr>
      <w:suppressLineNumbers/>
      <w:suppressAutoHyphens/>
    </w:pPr>
    <w:rPr>
      <w:lang w:eastAsia="ar-SA"/>
    </w:rPr>
  </w:style>
  <w:style w:type="paragraph" w:customStyle="1" w:styleId="afffffff5">
    <w:name w:val="Заголовок таблицы"/>
    <w:basedOn w:val="afffffff4"/>
    <w:rsid w:val="00A21570"/>
    <w:pPr>
      <w:jc w:val="center"/>
    </w:pPr>
    <w:rPr>
      <w:b/>
      <w:bCs/>
    </w:rPr>
  </w:style>
  <w:style w:type="paragraph" w:customStyle="1" w:styleId="heading10">
    <w:name w:val="heading10"/>
    <w:basedOn w:val="a"/>
    <w:rsid w:val="00C6031E"/>
    <w:pPr>
      <w:ind w:firstLine="567"/>
      <w:jc w:val="center"/>
    </w:pPr>
    <w:rPr>
      <w:rFonts w:ascii="Arial" w:hAnsi="Arial" w:cs="Arial"/>
      <w:b/>
      <w:bCs/>
      <w:sz w:val="32"/>
      <w:szCs w:val="32"/>
    </w:rPr>
  </w:style>
  <w:style w:type="paragraph" w:customStyle="1" w:styleId="heading20">
    <w:name w:val="heading20"/>
    <w:basedOn w:val="a"/>
    <w:rsid w:val="00C6031E"/>
    <w:pPr>
      <w:ind w:firstLine="567"/>
      <w:jc w:val="center"/>
    </w:pPr>
    <w:rPr>
      <w:rFonts w:ascii="Arial" w:hAnsi="Arial" w:cs="Arial"/>
      <w:b/>
      <w:bCs/>
      <w:sz w:val="30"/>
      <w:szCs w:val="30"/>
    </w:rPr>
  </w:style>
  <w:style w:type="paragraph" w:customStyle="1" w:styleId="heading30">
    <w:name w:val="heading30"/>
    <w:basedOn w:val="a"/>
    <w:rsid w:val="00C6031E"/>
    <w:pPr>
      <w:ind w:firstLine="567"/>
      <w:jc w:val="both"/>
    </w:pPr>
    <w:rPr>
      <w:rFonts w:ascii="Arial" w:hAnsi="Arial" w:cs="Arial"/>
      <w:b/>
      <w:bCs/>
      <w:sz w:val="28"/>
      <w:szCs w:val="28"/>
    </w:rPr>
  </w:style>
  <w:style w:type="paragraph" w:customStyle="1" w:styleId="heading40">
    <w:name w:val="heading40"/>
    <w:basedOn w:val="a"/>
    <w:rsid w:val="00C6031E"/>
    <w:pPr>
      <w:ind w:firstLine="567"/>
      <w:jc w:val="both"/>
    </w:pPr>
    <w:rPr>
      <w:rFonts w:ascii="Arial" w:hAnsi="Arial" w:cs="Arial"/>
      <w:b/>
      <w:bCs/>
      <w:sz w:val="26"/>
      <w:szCs w:val="26"/>
    </w:rPr>
  </w:style>
  <w:style w:type="paragraph" w:customStyle="1" w:styleId="numberanddate">
    <w:name w:val="numberanddate"/>
    <w:basedOn w:val="a"/>
    <w:rsid w:val="00C6031E"/>
    <w:pPr>
      <w:jc w:val="center"/>
    </w:pPr>
    <w:rPr>
      <w:rFonts w:ascii="Arial" w:hAnsi="Arial" w:cs="Arial"/>
    </w:rPr>
  </w:style>
  <w:style w:type="paragraph" w:customStyle="1" w:styleId="numberanddate0">
    <w:name w:val="numberanddate0"/>
    <w:basedOn w:val="a"/>
    <w:rsid w:val="00C6031E"/>
    <w:pPr>
      <w:jc w:val="center"/>
    </w:pPr>
    <w:rPr>
      <w:rFonts w:ascii="Arial" w:hAnsi="Arial" w:cs="Arial"/>
    </w:rPr>
  </w:style>
  <w:style w:type="paragraph" w:customStyle="1" w:styleId="commenttext">
    <w:name w:val="commenttext"/>
    <w:basedOn w:val="a"/>
    <w:rsid w:val="00C6031E"/>
    <w:pPr>
      <w:ind w:firstLine="567"/>
      <w:jc w:val="both"/>
    </w:pPr>
    <w:rPr>
      <w:rFonts w:ascii="Courier" w:hAnsi="Courier"/>
      <w:sz w:val="22"/>
      <w:szCs w:val="22"/>
    </w:rPr>
  </w:style>
  <w:style w:type="paragraph" w:customStyle="1" w:styleId="commenttext0">
    <w:name w:val="commenttext0"/>
    <w:basedOn w:val="a"/>
    <w:rsid w:val="00C6031E"/>
    <w:pPr>
      <w:ind w:firstLine="567"/>
      <w:jc w:val="both"/>
    </w:pPr>
    <w:rPr>
      <w:rFonts w:ascii="Courier" w:hAnsi="Courier"/>
      <w:sz w:val="22"/>
      <w:szCs w:val="22"/>
    </w:rPr>
  </w:style>
  <w:style w:type="paragraph" w:customStyle="1" w:styleId="application">
    <w:name w:val="application"/>
    <w:basedOn w:val="a"/>
    <w:rsid w:val="00C6031E"/>
    <w:pPr>
      <w:spacing w:before="120" w:after="120"/>
      <w:jc w:val="right"/>
    </w:pPr>
    <w:rPr>
      <w:rFonts w:ascii="Arial" w:hAnsi="Arial" w:cs="Arial"/>
      <w:b/>
      <w:bCs/>
      <w:sz w:val="32"/>
      <w:szCs w:val="32"/>
    </w:rPr>
  </w:style>
  <w:style w:type="paragraph" w:customStyle="1" w:styleId="bodytextindent2">
    <w:name w:val="bodytextindent2"/>
    <w:basedOn w:val="a"/>
    <w:rsid w:val="00C6031E"/>
    <w:pPr>
      <w:spacing w:after="120" w:line="480" w:lineRule="auto"/>
      <w:ind w:left="283" w:firstLine="567"/>
      <w:jc w:val="both"/>
    </w:pPr>
    <w:rPr>
      <w:rFonts w:ascii="Arial" w:hAnsi="Arial" w:cs="Arial"/>
    </w:rPr>
  </w:style>
  <w:style w:type="paragraph" w:customStyle="1" w:styleId="1f3">
    <w:name w:val="Название объекта1"/>
    <w:basedOn w:val="a"/>
    <w:rsid w:val="00C6031E"/>
    <w:pPr>
      <w:spacing w:before="240" w:after="60"/>
      <w:ind w:firstLine="567"/>
      <w:jc w:val="center"/>
    </w:pPr>
    <w:rPr>
      <w:rFonts w:ascii="Arial" w:hAnsi="Arial" w:cs="Arial"/>
      <w:b/>
      <w:bCs/>
      <w:sz w:val="32"/>
      <w:szCs w:val="32"/>
    </w:rPr>
  </w:style>
  <w:style w:type="paragraph" w:customStyle="1" w:styleId="consplusnormal0">
    <w:name w:val="consplusnormal"/>
    <w:basedOn w:val="a"/>
    <w:rsid w:val="00C6031E"/>
    <w:pPr>
      <w:ind w:firstLine="720"/>
    </w:pPr>
    <w:rPr>
      <w:rFonts w:ascii="Arial" w:hAnsi="Arial" w:cs="Arial"/>
      <w:sz w:val="20"/>
      <w:szCs w:val="20"/>
    </w:rPr>
  </w:style>
  <w:style w:type="paragraph" w:customStyle="1" w:styleId="institution">
    <w:name w:val="institution"/>
    <w:basedOn w:val="a"/>
    <w:rsid w:val="00C6031E"/>
    <w:pPr>
      <w:jc w:val="center"/>
    </w:pPr>
    <w:rPr>
      <w:rFonts w:ascii="Arial" w:hAnsi="Arial" w:cs="Arial"/>
      <w:sz w:val="28"/>
      <w:szCs w:val="28"/>
    </w:rPr>
  </w:style>
  <w:style w:type="paragraph" w:customStyle="1" w:styleId="normalweb">
    <w:name w:val="normalweb"/>
    <w:basedOn w:val="a"/>
    <w:rsid w:val="00C6031E"/>
    <w:pPr>
      <w:spacing w:before="100" w:after="100"/>
      <w:ind w:firstLine="567"/>
      <w:jc w:val="both"/>
    </w:pPr>
    <w:rPr>
      <w:rFonts w:ascii="Arial" w:hAnsi="Arial" w:cs="Arial"/>
    </w:rPr>
  </w:style>
  <w:style w:type="paragraph" w:customStyle="1" w:styleId="table0">
    <w:name w:val="table0"/>
    <w:basedOn w:val="a"/>
    <w:rsid w:val="00C6031E"/>
    <w:pPr>
      <w:jc w:val="center"/>
    </w:pPr>
    <w:rPr>
      <w:rFonts w:ascii="Arial" w:hAnsi="Arial" w:cs="Arial"/>
      <w:b/>
      <w:bCs/>
    </w:rPr>
  </w:style>
  <w:style w:type="paragraph" w:customStyle="1" w:styleId="table">
    <w:name w:val="table"/>
    <w:basedOn w:val="a"/>
    <w:rsid w:val="00C6031E"/>
    <w:rPr>
      <w:rFonts w:ascii="Arial" w:hAnsi="Arial" w:cs="Arial"/>
    </w:rPr>
  </w:style>
  <w:style w:type="paragraph" w:customStyle="1" w:styleId="article">
    <w:name w:val="article"/>
    <w:basedOn w:val="a"/>
    <w:rsid w:val="00C6031E"/>
    <w:pPr>
      <w:ind w:firstLine="567"/>
      <w:jc w:val="both"/>
    </w:pPr>
    <w:rPr>
      <w:rFonts w:ascii="Arial" w:hAnsi="Arial" w:cs="Arial"/>
      <w:sz w:val="26"/>
      <w:szCs w:val="26"/>
    </w:rPr>
  </w:style>
  <w:style w:type="paragraph" w:customStyle="1" w:styleId="chapter">
    <w:name w:val="chapter"/>
    <w:basedOn w:val="a"/>
    <w:rsid w:val="00C6031E"/>
    <w:pPr>
      <w:ind w:firstLine="567"/>
      <w:jc w:val="both"/>
    </w:pPr>
    <w:rPr>
      <w:rFonts w:ascii="Arial" w:hAnsi="Arial" w:cs="Arial"/>
      <w:sz w:val="28"/>
      <w:szCs w:val="28"/>
    </w:rPr>
  </w:style>
  <w:style w:type="paragraph" w:customStyle="1" w:styleId="s10">
    <w:name w:val="s1"/>
    <w:basedOn w:val="a"/>
    <w:rsid w:val="00C6031E"/>
    <w:pPr>
      <w:spacing w:before="100" w:after="100"/>
    </w:pPr>
  </w:style>
  <w:style w:type="paragraph" w:customStyle="1" w:styleId="section">
    <w:name w:val="section"/>
    <w:basedOn w:val="a"/>
    <w:rsid w:val="00C6031E"/>
    <w:pPr>
      <w:ind w:firstLine="567"/>
      <w:jc w:val="center"/>
    </w:pPr>
    <w:rPr>
      <w:rFonts w:ascii="Arial" w:hAnsi="Arial" w:cs="Arial"/>
      <w:sz w:val="30"/>
      <w:szCs w:val="30"/>
    </w:rPr>
  </w:style>
  <w:style w:type="paragraph" w:customStyle="1" w:styleId="text">
    <w:name w:val="text"/>
    <w:basedOn w:val="a"/>
    <w:rsid w:val="00C6031E"/>
    <w:pPr>
      <w:ind w:firstLine="567"/>
      <w:jc w:val="both"/>
    </w:pPr>
    <w:rPr>
      <w:rFonts w:ascii="Arial" w:hAnsi="Arial" w:cs="Arial"/>
    </w:rPr>
  </w:style>
  <w:style w:type="paragraph" w:customStyle="1" w:styleId="a10">
    <w:name w:val="a1"/>
    <w:basedOn w:val="a"/>
    <w:rsid w:val="00C6031E"/>
    <w:pPr>
      <w:spacing w:after="160" w:line="240" w:lineRule="atLeast"/>
      <w:ind w:firstLine="567"/>
      <w:jc w:val="both"/>
    </w:pPr>
    <w:rPr>
      <w:rFonts w:ascii="Verdana" w:hAnsi="Verdana"/>
      <w:sz w:val="20"/>
      <w:szCs w:val="20"/>
    </w:rPr>
  </w:style>
  <w:style w:type="character" w:customStyle="1" w:styleId="34">
    <w:name w:val="3"/>
    <w:basedOn w:val="a0"/>
    <w:rsid w:val="00C6031E"/>
    <w:rPr>
      <w:rFonts w:ascii="Arial" w:hAnsi="Arial" w:cs="Arial" w:hint="default"/>
      <w:b/>
      <w:bCs/>
      <w:sz w:val="28"/>
      <w:szCs w:val="28"/>
    </w:rPr>
  </w:style>
  <w:style w:type="character" w:customStyle="1" w:styleId="300">
    <w:name w:val="30"/>
    <w:basedOn w:val="a0"/>
    <w:rsid w:val="00C6031E"/>
    <w:rPr>
      <w:rFonts w:ascii="Arial" w:hAnsi="Arial" w:cs="Arial" w:hint="default"/>
      <w:b/>
      <w:bCs/>
      <w:sz w:val="28"/>
      <w:szCs w:val="28"/>
    </w:rPr>
  </w:style>
  <w:style w:type="character" w:customStyle="1" w:styleId="43">
    <w:name w:val="4"/>
    <w:basedOn w:val="a0"/>
    <w:rsid w:val="00C6031E"/>
    <w:rPr>
      <w:rFonts w:ascii="Arial" w:hAnsi="Arial" w:cs="Arial" w:hint="default"/>
      <w:b/>
      <w:bCs/>
      <w:sz w:val="26"/>
      <w:szCs w:val="26"/>
    </w:rPr>
  </w:style>
  <w:style w:type="character" w:customStyle="1" w:styleId="400">
    <w:name w:val="40"/>
    <w:basedOn w:val="a0"/>
    <w:rsid w:val="00C6031E"/>
    <w:rPr>
      <w:rFonts w:ascii="Arial" w:hAnsi="Arial" w:cs="Arial" w:hint="default"/>
      <w:b/>
      <w:bCs/>
      <w:sz w:val="26"/>
      <w:szCs w:val="26"/>
    </w:rPr>
  </w:style>
  <w:style w:type="character" w:customStyle="1" w:styleId="afffffff6">
    <w:name w:val="a"/>
    <w:basedOn w:val="a0"/>
    <w:rsid w:val="00C6031E"/>
    <w:rPr>
      <w:rFonts w:ascii="Courier" w:hAnsi="Courier" w:hint="default"/>
    </w:rPr>
  </w:style>
  <w:style w:type="character" w:customStyle="1" w:styleId="a00">
    <w:name w:val="a0"/>
    <w:basedOn w:val="a0"/>
    <w:rsid w:val="00C6031E"/>
    <w:rPr>
      <w:rFonts w:ascii="Courier" w:hAnsi="Courier" w:hint="default"/>
    </w:rPr>
  </w:style>
  <w:style w:type="character" w:customStyle="1" w:styleId="2a">
    <w:name w:val="2"/>
    <w:basedOn w:val="a0"/>
    <w:rsid w:val="00C6031E"/>
    <w:rPr>
      <w:rFonts w:ascii="Arial" w:hAnsi="Arial" w:cs="Arial" w:hint="default"/>
      <w:b/>
      <w:bCs/>
      <w:sz w:val="30"/>
      <w:szCs w:val="30"/>
    </w:rPr>
  </w:style>
  <w:style w:type="character" w:customStyle="1" w:styleId="200">
    <w:name w:val="20"/>
    <w:basedOn w:val="a0"/>
    <w:rsid w:val="00C6031E"/>
    <w:rPr>
      <w:rFonts w:ascii="Arial" w:hAnsi="Arial" w:cs="Arial" w:hint="default"/>
      <w:b/>
      <w:bCs/>
      <w:sz w:val="30"/>
      <w:szCs w:val="30"/>
    </w:rPr>
  </w:style>
  <w:style w:type="character" w:customStyle="1" w:styleId="htmlvariable">
    <w:name w:val="htmlvariable"/>
    <w:basedOn w:val="a0"/>
    <w:rsid w:val="00C6031E"/>
    <w:rPr>
      <w:rFonts w:ascii="Arial" w:hAnsi="Arial" w:cs="Arial" w:hint="default"/>
      <w:b w:val="0"/>
      <w:bCs w:val="0"/>
      <w:i w:val="0"/>
      <w:iCs w:val="0"/>
      <w:strike w:val="0"/>
      <w:dstrike w:val="0"/>
      <w:color w:val="0000FF"/>
      <w:sz w:val="24"/>
      <w:szCs w:val="24"/>
      <w:u w:val="none"/>
      <w:effect w:val="none"/>
    </w:rPr>
  </w:style>
  <w:style w:type="character" w:customStyle="1" w:styleId="htmlvariable0">
    <w:name w:val="htmlvariable0"/>
    <w:basedOn w:val="a0"/>
    <w:rsid w:val="00C6031E"/>
    <w:rPr>
      <w:rFonts w:ascii="Arial" w:hAnsi="Arial" w:cs="Arial" w:hint="default"/>
      <w:b w:val="0"/>
      <w:bCs w:val="0"/>
      <w:i w:val="0"/>
      <w:iCs w:val="0"/>
      <w:strike w:val="0"/>
      <w:dstrike w:val="0"/>
      <w:color w:val="0000FF"/>
      <w:sz w:val="24"/>
      <w:szCs w:val="24"/>
      <w:u w:val="none"/>
      <w:effect w:val="none"/>
    </w:rPr>
  </w:style>
  <w:style w:type="character" w:customStyle="1" w:styleId="100">
    <w:name w:val="10"/>
    <w:basedOn w:val="a0"/>
    <w:rsid w:val="00C6031E"/>
    <w:rPr>
      <w:rFonts w:ascii="Arial" w:hAnsi="Arial" w:cs="Arial" w:hint="default"/>
      <w:b/>
      <w:bCs/>
      <w:sz w:val="32"/>
      <w:szCs w:val="32"/>
    </w:rPr>
  </w:style>
  <w:style w:type="character" w:customStyle="1" w:styleId="1f4">
    <w:name w:val="Просмотренная гиперссылка1"/>
    <w:basedOn w:val="a0"/>
    <w:rsid w:val="00C6031E"/>
    <w:rPr>
      <w:color w:val="0000FF"/>
      <w:u w:val="single"/>
    </w:rPr>
  </w:style>
  <w:style w:type="character" w:customStyle="1" w:styleId="1f5">
    <w:name w:val="Гиперссылка1"/>
    <w:basedOn w:val="a0"/>
    <w:rsid w:val="00C6031E"/>
    <w:rPr>
      <w:strike w:val="0"/>
      <w:dstrike w:val="0"/>
      <w:color w:val="0000FF"/>
      <w:u w:val="none"/>
      <w:effect w:val="none"/>
    </w:rPr>
  </w:style>
  <w:style w:type="character" w:customStyle="1" w:styleId="a20">
    <w:name w:val="a2"/>
    <w:basedOn w:val="a0"/>
    <w:rsid w:val="00C6031E"/>
    <w:rPr>
      <w:b/>
      <w:bCs/>
      <w:color w:val="000000"/>
    </w:rPr>
  </w:style>
  <w:style w:type="character" w:customStyle="1" w:styleId="212">
    <w:name w:val="21"/>
    <w:basedOn w:val="a0"/>
    <w:rsid w:val="00C6031E"/>
    <w:rPr>
      <w:rFonts w:ascii="Arial" w:hAnsi="Arial" w:cs="Arial" w:hint="default"/>
      <w:sz w:val="24"/>
      <w:szCs w:val="24"/>
    </w:rPr>
  </w:style>
  <w:style w:type="paragraph" w:customStyle="1" w:styleId="searchhl">
    <w:name w:val="searchhl"/>
    <w:basedOn w:val="a"/>
    <w:rsid w:val="00C6031E"/>
    <w:pPr>
      <w:shd w:val="clear" w:color="auto" w:fill="FFFF00"/>
    </w:pPr>
    <w:rPr>
      <w:b/>
      <w:bCs/>
    </w:rPr>
  </w:style>
  <w:style w:type="paragraph" w:customStyle="1" w:styleId="menuouter">
    <w:name w:val="menuouter"/>
    <w:basedOn w:val="a"/>
    <w:rsid w:val="00C6031E"/>
    <w:pPr>
      <w:pBdr>
        <w:top w:val="single" w:sz="6" w:space="0" w:color="666B6E"/>
        <w:left w:val="single" w:sz="6" w:space="0" w:color="666B6E"/>
        <w:bottom w:val="single" w:sz="6" w:space="0" w:color="666B6E"/>
        <w:right w:val="single" w:sz="6" w:space="0" w:color="666B6E"/>
      </w:pBdr>
      <w:shd w:val="clear" w:color="auto" w:fill="FFFFFF"/>
    </w:pPr>
  </w:style>
  <w:style w:type="paragraph" w:customStyle="1" w:styleId="menushadow">
    <w:name w:val="menushadow"/>
    <w:basedOn w:val="a"/>
    <w:rsid w:val="00C6031E"/>
    <w:pPr>
      <w:shd w:val="clear" w:color="auto" w:fill="000000"/>
    </w:pPr>
  </w:style>
  <w:style w:type="paragraph" w:customStyle="1" w:styleId="separator">
    <w:name w:val="separator"/>
    <w:basedOn w:val="a"/>
    <w:rsid w:val="00C6031E"/>
  </w:style>
  <w:style w:type="paragraph" w:customStyle="1" w:styleId="hassubmenu">
    <w:name w:val="hassubmenu"/>
    <w:basedOn w:val="a"/>
    <w:rsid w:val="00C6031E"/>
  </w:style>
  <w:style w:type="paragraph" w:customStyle="1" w:styleId="submenuouter">
    <w:name w:val="submenuouter"/>
    <w:basedOn w:val="a"/>
    <w:rsid w:val="00C6031E"/>
  </w:style>
  <w:style w:type="paragraph" w:customStyle="1" w:styleId="separator-top">
    <w:name w:val="separator-top"/>
    <w:basedOn w:val="a"/>
    <w:rsid w:val="00C6031E"/>
  </w:style>
  <w:style w:type="paragraph" w:customStyle="1" w:styleId="separator1">
    <w:name w:val="separator1"/>
    <w:basedOn w:val="a"/>
    <w:rsid w:val="00C6031E"/>
    <w:pPr>
      <w:shd w:val="clear" w:color="auto" w:fill="FFFFFF"/>
    </w:pPr>
  </w:style>
  <w:style w:type="paragraph" w:customStyle="1" w:styleId="separator-top1">
    <w:name w:val="separator-top1"/>
    <w:basedOn w:val="a"/>
    <w:rsid w:val="00C6031E"/>
    <w:pPr>
      <w:pBdr>
        <w:bottom w:val="single" w:sz="6" w:space="0" w:color="CCCCCC"/>
      </w:pBdr>
    </w:pPr>
  </w:style>
  <w:style w:type="paragraph" w:customStyle="1" w:styleId="hassubmenu1">
    <w:name w:val="hassubmenu1"/>
    <w:basedOn w:val="a"/>
    <w:rsid w:val="00C6031E"/>
    <w:pPr>
      <w:shd w:val="clear" w:color="auto" w:fill="FFFFFF"/>
    </w:pPr>
  </w:style>
  <w:style w:type="paragraph" w:customStyle="1" w:styleId="submenuouter1">
    <w:name w:val="submenuouter1"/>
    <w:basedOn w:val="a"/>
    <w:rsid w:val="00C6031E"/>
    <w:pPr>
      <w:pBdr>
        <w:top w:val="single" w:sz="6" w:space="0" w:color="666B6E"/>
        <w:left w:val="single" w:sz="6" w:space="0" w:color="666B6E"/>
        <w:bottom w:val="single" w:sz="6" w:space="0" w:color="666B6E"/>
        <w:right w:val="single" w:sz="6" w:space="0" w:color="666B6E"/>
      </w:pBdr>
      <w:shd w:val="clear" w:color="auto" w:fill="FFFFFF"/>
    </w:pPr>
    <w:rPr>
      <w:vanish/>
    </w:rPr>
  </w:style>
  <w:style w:type="paragraph" w:customStyle="1" w:styleId="yui-button">
    <w:name w:val="yui-button"/>
    <w:basedOn w:val="a"/>
    <w:rsid w:val="00C6031E"/>
    <w:pPr>
      <w:textAlignment w:val="center"/>
    </w:pPr>
  </w:style>
  <w:style w:type="paragraph" w:customStyle="1" w:styleId="buttonempty">
    <w:name w:val="buttonempty"/>
    <w:basedOn w:val="a"/>
    <w:rsid w:val="00C6031E"/>
    <w:pPr>
      <w:pBdr>
        <w:top w:val="single" w:sz="2" w:space="0" w:color="FFFFFF"/>
        <w:left w:val="single" w:sz="2" w:space="0" w:color="FFFFFF"/>
        <w:bottom w:val="single" w:sz="2" w:space="0" w:color="FFFFFF"/>
        <w:right w:val="single" w:sz="2" w:space="0" w:color="FFFFFF"/>
      </w:pBdr>
    </w:pPr>
    <w:rPr>
      <w:color w:val="FFFFFF"/>
    </w:rPr>
  </w:style>
  <w:style w:type="paragraph" w:customStyle="1" w:styleId="yui-btn-23">
    <w:name w:val="yui-btn-23"/>
    <w:basedOn w:val="a"/>
    <w:rsid w:val="00C6031E"/>
  </w:style>
  <w:style w:type="paragraph" w:customStyle="1" w:styleId="yui-btn-32">
    <w:name w:val="yui-btn-32"/>
    <w:basedOn w:val="a"/>
    <w:rsid w:val="00C6031E"/>
  </w:style>
  <w:style w:type="paragraph" w:customStyle="1" w:styleId="separator2">
    <w:name w:val="separator2"/>
    <w:basedOn w:val="a"/>
    <w:rsid w:val="00C6031E"/>
    <w:pPr>
      <w:shd w:val="clear" w:color="auto" w:fill="FFFFFF"/>
    </w:pPr>
  </w:style>
  <w:style w:type="paragraph" w:customStyle="1" w:styleId="separator-top2">
    <w:name w:val="separator-top2"/>
    <w:basedOn w:val="a"/>
    <w:rsid w:val="00C6031E"/>
    <w:pPr>
      <w:pBdr>
        <w:bottom w:val="single" w:sz="6" w:space="0" w:color="CCCCCC"/>
      </w:pBdr>
    </w:pPr>
  </w:style>
  <w:style w:type="paragraph" w:customStyle="1" w:styleId="hassubmenu2">
    <w:name w:val="hassubmenu2"/>
    <w:basedOn w:val="a"/>
    <w:rsid w:val="00C6031E"/>
    <w:pPr>
      <w:shd w:val="clear" w:color="auto" w:fill="FFFFFF"/>
    </w:pPr>
  </w:style>
  <w:style w:type="paragraph" w:customStyle="1" w:styleId="submenuouter2">
    <w:name w:val="submenuouter2"/>
    <w:basedOn w:val="a"/>
    <w:rsid w:val="00C6031E"/>
    <w:pPr>
      <w:pBdr>
        <w:top w:val="single" w:sz="6" w:space="0" w:color="666B6E"/>
        <w:left w:val="single" w:sz="6" w:space="0" w:color="666B6E"/>
        <w:bottom w:val="single" w:sz="6" w:space="0" w:color="666B6E"/>
        <w:right w:val="single" w:sz="6" w:space="0" w:color="666B6E"/>
      </w:pBdr>
      <w:shd w:val="clear" w:color="auto" w:fill="FFFFFF"/>
    </w:pPr>
    <w:rPr>
      <w:vanish/>
    </w:rPr>
  </w:style>
  <w:style w:type="character" w:customStyle="1" w:styleId="find-button">
    <w:name w:val="find-button"/>
    <w:basedOn w:val="a0"/>
    <w:rsid w:val="00C6031E"/>
  </w:style>
  <w:style w:type="character" w:styleId="afffffff7">
    <w:name w:val="line number"/>
    <w:basedOn w:val="a0"/>
    <w:uiPriority w:val="99"/>
    <w:semiHidden/>
    <w:unhideWhenUsed/>
    <w:rsid w:val="00C6031E"/>
  </w:style>
  <w:style w:type="paragraph" w:customStyle="1" w:styleId="s15">
    <w:name w:val="s_15"/>
    <w:basedOn w:val="a"/>
    <w:rsid w:val="00C6031E"/>
    <w:pPr>
      <w:spacing w:before="100" w:beforeAutospacing="1" w:after="100" w:afterAutospacing="1"/>
    </w:pPr>
  </w:style>
  <w:style w:type="paragraph" w:customStyle="1" w:styleId="TableContents">
    <w:name w:val="Table Contents"/>
    <w:basedOn w:val="Standard"/>
    <w:rsid w:val="00A55090"/>
    <w:pPr>
      <w:widowControl w:val="0"/>
      <w:textAlignment w:val="baseline"/>
    </w:pPr>
    <w:rPr>
      <w:rFonts w:eastAsia="SimSun" w:cs="Lucida Sans"/>
      <w:lang w:eastAsia="zh-CN" w:bidi="hi-IN"/>
    </w:rPr>
  </w:style>
  <w:style w:type="numbering" w:customStyle="1" w:styleId="WW8Num3">
    <w:name w:val="WW8Num3"/>
    <w:basedOn w:val="a2"/>
    <w:rsid w:val="00A55090"/>
    <w:pPr>
      <w:numPr>
        <w:numId w:val="2"/>
      </w:numPr>
    </w:pPr>
  </w:style>
  <w:style w:type="paragraph" w:customStyle="1" w:styleId="1f6">
    <w:name w:val="Знак1"/>
    <w:basedOn w:val="a"/>
    <w:rsid w:val="004255C6"/>
    <w:rPr>
      <w:rFonts w:ascii="Verdana" w:hAnsi="Verdana" w:cs="Verdana"/>
      <w:sz w:val="20"/>
      <w:szCs w:val="20"/>
      <w:lang w:val="en-US" w:eastAsia="en-US"/>
    </w:rPr>
  </w:style>
  <w:style w:type="paragraph" w:customStyle="1" w:styleId="empty">
    <w:name w:val="empty"/>
    <w:basedOn w:val="a"/>
    <w:rsid w:val="000E5623"/>
    <w:pPr>
      <w:spacing w:before="100" w:beforeAutospacing="1" w:after="100" w:afterAutospacing="1"/>
    </w:pPr>
  </w:style>
  <w:style w:type="paragraph" w:customStyle="1" w:styleId="indent1">
    <w:name w:val="indent_1"/>
    <w:basedOn w:val="a"/>
    <w:rsid w:val="000E5623"/>
    <w:pPr>
      <w:spacing w:before="100" w:beforeAutospacing="1" w:after="100" w:afterAutospacing="1"/>
    </w:pPr>
  </w:style>
  <w:style w:type="character" w:customStyle="1" w:styleId="s100">
    <w:name w:val="s_10"/>
    <w:basedOn w:val="a0"/>
    <w:rsid w:val="000E5623"/>
  </w:style>
  <w:style w:type="paragraph" w:customStyle="1" w:styleId="s16">
    <w:name w:val="s_16"/>
    <w:basedOn w:val="a"/>
    <w:rsid w:val="000E5623"/>
    <w:pPr>
      <w:spacing w:before="100" w:beforeAutospacing="1" w:after="100" w:afterAutospacing="1"/>
    </w:pPr>
  </w:style>
  <w:style w:type="character" w:customStyle="1" w:styleId="s30">
    <w:name w:val="s3"/>
    <w:basedOn w:val="a0"/>
    <w:rsid w:val="005C2F2E"/>
  </w:style>
  <w:style w:type="character" w:customStyle="1" w:styleId="s2">
    <w:name w:val="s2"/>
    <w:basedOn w:val="a0"/>
    <w:rsid w:val="005C2F2E"/>
  </w:style>
  <w:style w:type="paragraph" w:customStyle="1" w:styleId="afffffff8">
    <w:name w:val="Заголовок"/>
    <w:basedOn w:val="afd"/>
    <w:next w:val="a"/>
    <w:uiPriority w:val="99"/>
    <w:rsid w:val="00E72930"/>
    <w:rPr>
      <w:b/>
      <w:bCs/>
      <w:color w:val="0058A9"/>
      <w:shd w:val="clear" w:color="auto" w:fill="F0F0F0"/>
    </w:rPr>
  </w:style>
  <w:style w:type="paragraph" w:customStyle="1" w:styleId="s9">
    <w:name w:val="s_9"/>
    <w:basedOn w:val="a"/>
    <w:rsid w:val="00E72930"/>
    <w:pPr>
      <w:spacing w:before="100" w:beforeAutospacing="1" w:after="100" w:afterAutospacing="1"/>
    </w:pPr>
  </w:style>
  <w:style w:type="character" w:customStyle="1" w:styleId="s11">
    <w:name w:val="s_11"/>
    <w:rsid w:val="00E72930"/>
  </w:style>
  <w:style w:type="paragraph" w:customStyle="1" w:styleId="xl63">
    <w:name w:val="xl63"/>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4">
    <w:name w:val="xl64"/>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5">
    <w:name w:val="xl65"/>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66">
    <w:name w:val="xl66"/>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67">
    <w:name w:val="xl67"/>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68">
    <w:name w:val="xl68"/>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69">
    <w:name w:val="xl69"/>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0">
    <w:name w:val="xl70"/>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rPr>
  </w:style>
  <w:style w:type="paragraph" w:customStyle="1" w:styleId="xl71">
    <w:name w:val="xl71"/>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2">
    <w:name w:val="xl72"/>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3">
    <w:name w:val="xl73"/>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character" w:customStyle="1" w:styleId="FontStyle11">
    <w:name w:val="Font Style11"/>
    <w:basedOn w:val="a0"/>
    <w:uiPriority w:val="99"/>
    <w:rsid w:val="007E12B8"/>
    <w:rPr>
      <w:rFonts w:ascii="Times New Roman" w:hAnsi="Times New Roman" w:cs="Times New Roman"/>
      <w:sz w:val="20"/>
      <w:szCs w:val="20"/>
    </w:rPr>
  </w:style>
  <w:style w:type="character" w:customStyle="1" w:styleId="FontStyle14">
    <w:name w:val="Font Style14"/>
    <w:basedOn w:val="a0"/>
    <w:uiPriority w:val="99"/>
    <w:rsid w:val="007E12B8"/>
    <w:rPr>
      <w:rFonts w:ascii="Times New Roman" w:hAnsi="Times New Roman" w:cs="Times New Roman"/>
      <w:sz w:val="18"/>
      <w:szCs w:val="18"/>
    </w:rPr>
  </w:style>
  <w:style w:type="paragraph" w:customStyle="1" w:styleId="TextBasTxt">
    <w:name w:val="TextBasTxt"/>
    <w:basedOn w:val="a"/>
    <w:rsid w:val="00B018AF"/>
    <w:pPr>
      <w:autoSpaceDE w:val="0"/>
      <w:autoSpaceDN w:val="0"/>
      <w:adjustRightInd w:val="0"/>
      <w:ind w:firstLine="567"/>
      <w:jc w:val="both"/>
    </w:pPr>
    <w:rPr>
      <w:rFonts w:eastAsia="Calibri"/>
    </w:rPr>
  </w:style>
  <w:style w:type="character" w:customStyle="1" w:styleId="blk">
    <w:name w:val="blk"/>
    <w:basedOn w:val="a0"/>
    <w:rsid w:val="00B018AF"/>
  </w:style>
  <w:style w:type="paragraph" w:customStyle="1" w:styleId="112">
    <w:name w:val="Без интервала11"/>
    <w:uiPriority w:val="99"/>
    <w:rsid w:val="00A53712"/>
    <w:pPr>
      <w:spacing w:after="0" w:line="240" w:lineRule="auto"/>
    </w:pPr>
    <w:rPr>
      <w:rFonts w:ascii="Calibri" w:eastAsia="Calibri" w:hAnsi="Calibri" w:cs="Times New Roman"/>
    </w:rPr>
  </w:style>
  <w:style w:type="paragraph" w:customStyle="1" w:styleId="textbastxt0">
    <w:name w:val="textbastxt"/>
    <w:basedOn w:val="a"/>
    <w:rsid w:val="00A53712"/>
    <w:pPr>
      <w:autoSpaceDE w:val="0"/>
      <w:autoSpaceDN w:val="0"/>
      <w:ind w:firstLine="567"/>
      <w:jc w:val="both"/>
    </w:pPr>
  </w:style>
  <w:style w:type="character" w:customStyle="1" w:styleId="a7">
    <w:name w:val="Абзац списка Знак"/>
    <w:link w:val="a6"/>
    <w:rsid w:val="00A53712"/>
    <w:rPr>
      <w:rFonts w:ascii="Times New Roman" w:eastAsia="Times New Roman" w:hAnsi="Times New Roman" w:cs="Times New Roman"/>
      <w:sz w:val="24"/>
      <w:szCs w:val="24"/>
      <w:lang w:eastAsia="ru-RU"/>
    </w:rPr>
  </w:style>
  <w:style w:type="paragraph" w:customStyle="1" w:styleId="afffffff9">
    <w:name w:val="наименование"/>
    <w:basedOn w:val="a"/>
    <w:rsid w:val="00A53712"/>
    <w:pPr>
      <w:widowControl w:val="0"/>
      <w:autoSpaceDE w:val="0"/>
      <w:autoSpaceDN w:val="0"/>
      <w:adjustRightInd w:val="0"/>
      <w:spacing w:before="1" w:after="1" w:line="280" w:lineRule="atLeast"/>
      <w:ind w:left="1" w:right="1" w:firstLine="1"/>
      <w:jc w:val="center"/>
    </w:pPr>
    <w:rPr>
      <w:b/>
      <w:bCs/>
    </w:rPr>
  </w:style>
  <w:style w:type="paragraph" w:styleId="afffffffa">
    <w:name w:val="Plain Text"/>
    <w:basedOn w:val="a"/>
    <w:link w:val="afffffffb"/>
    <w:rsid w:val="00A53712"/>
    <w:rPr>
      <w:rFonts w:ascii="Courier New" w:eastAsia="Calibri" w:hAnsi="Courier New"/>
      <w:sz w:val="20"/>
      <w:szCs w:val="20"/>
    </w:rPr>
  </w:style>
  <w:style w:type="character" w:customStyle="1" w:styleId="afffffffb">
    <w:name w:val="Текст Знак"/>
    <w:basedOn w:val="a0"/>
    <w:link w:val="afffffffa"/>
    <w:uiPriority w:val="99"/>
    <w:rsid w:val="00A53712"/>
    <w:rPr>
      <w:rFonts w:ascii="Courier New" w:eastAsia="Calibri" w:hAnsi="Courier New" w:cs="Times New Roman"/>
      <w:sz w:val="20"/>
      <w:szCs w:val="20"/>
      <w:lang w:eastAsia="ru-RU"/>
    </w:rPr>
  </w:style>
  <w:style w:type="character" w:customStyle="1" w:styleId="xdexpressionboxxddatabindingui">
    <w:name w:val="xdexpressionbox xddatabindingui"/>
    <w:rsid w:val="00A53712"/>
  </w:style>
  <w:style w:type="paragraph" w:customStyle="1" w:styleId="afffffffc">
    <w:name w:val="основной"/>
    <w:basedOn w:val="a"/>
    <w:rsid w:val="00A53712"/>
    <w:pPr>
      <w:widowControl w:val="0"/>
      <w:spacing w:before="1" w:after="1"/>
      <w:ind w:left="1" w:right="1" w:firstLine="284"/>
      <w:jc w:val="both"/>
    </w:pPr>
    <w:rPr>
      <w:sz w:val="22"/>
      <w:szCs w:val="20"/>
      <w:lang w:val="en-US" w:eastAsia="en-US"/>
    </w:rPr>
  </w:style>
  <w:style w:type="paragraph" w:customStyle="1" w:styleId="adress">
    <w:name w:val="adress"/>
    <w:basedOn w:val="a"/>
    <w:rsid w:val="00A53712"/>
    <w:pPr>
      <w:spacing w:before="1" w:after="1" w:line="240" w:lineRule="atLeast"/>
      <w:ind w:left="1" w:right="1" w:firstLine="1"/>
      <w:jc w:val="center"/>
    </w:pPr>
    <w:rPr>
      <w:b/>
      <w:i/>
      <w:sz w:val="20"/>
      <w:szCs w:val="20"/>
      <w:lang w:val="en-US" w:eastAsia="en-US"/>
    </w:rPr>
  </w:style>
  <w:style w:type="paragraph" w:styleId="afffffffd">
    <w:name w:val="Revision"/>
    <w:hidden/>
    <w:uiPriority w:val="99"/>
    <w:semiHidden/>
    <w:rsid w:val="00A53712"/>
    <w:pPr>
      <w:spacing w:after="0" w:line="240" w:lineRule="auto"/>
    </w:pPr>
    <w:rPr>
      <w:rFonts w:ascii="Calibri" w:eastAsia="Times New Roman" w:hAnsi="Calibri" w:cs="Times New Roman"/>
    </w:rPr>
  </w:style>
  <w:style w:type="character" w:customStyle="1" w:styleId="Tahoma14">
    <w:name w:val="Стиль Tahoma 14 пт полужирный"/>
    <w:uiPriority w:val="99"/>
    <w:rsid w:val="00A53712"/>
    <w:rPr>
      <w:rFonts w:ascii="Times New Roman" w:hAnsi="Times New Roman"/>
      <w:b/>
      <w:sz w:val="28"/>
    </w:rPr>
  </w:style>
  <w:style w:type="character" w:customStyle="1" w:styleId="mail-message-sender-email">
    <w:name w:val="mail-message-sender-email"/>
    <w:basedOn w:val="a0"/>
    <w:rsid w:val="00A53712"/>
  </w:style>
  <w:style w:type="paragraph" w:customStyle="1" w:styleId="1f7">
    <w:name w:val="Текст1"/>
    <w:basedOn w:val="a"/>
    <w:rsid w:val="00A53712"/>
    <w:pPr>
      <w:suppressAutoHyphens/>
    </w:pPr>
    <w:rPr>
      <w:rFonts w:ascii="Courier New" w:hAnsi="Courier New" w:cs="Courier New"/>
      <w:sz w:val="20"/>
      <w:szCs w:val="20"/>
      <w:lang w:eastAsia="ar-SA"/>
    </w:rPr>
  </w:style>
  <w:style w:type="paragraph" w:customStyle="1" w:styleId="35">
    <w:name w:val="Без интервала3"/>
    <w:basedOn w:val="a"/>
    <w:rsid w:val="00D75592"/>
    <w:rPr>
      <w:rFonts w:ascii="Calibri" w:hAnsi="Calibri"/>
      <w:szCs w:val="32"/>
      <w:lang w:val="en-US" w:eastAsia="en-US"/>
    </w:rPr>
  </w:style>
  <w:style w:type="paragraph" w:customStyle="1" w:styleId="44">
    <w:name w:val="Без интервала4"/>
    <w:rsid w:val="00DF58C3"/>
    <w:pPr>
      <w:spacing w:after="0" w:line="240" w:lineRule="auto"/>
    </w:pPr>
    <w:rPr>
      <w:rFonts w:ascii="Calibri" w:eastAsia="Times New Roman" w:hAnsi="Calibri" w:cs="Times New Roman"/>
      <w:lang w:eastAsia="ru-RU"/>
    </w:rPr>
  </w:style>
  <w:style w:type="paragraph" w:customStyle="1" w:styleId="u">
    <w:name w:val="u"/>
    <w:basedOn w:val="a"/>
    <w:rsid w:val="004A3DDD"/>
    <w:pPr>
      <w:ind w:firstLine="435"/>
      <w:jc w:val="both"/>
    </w:pPr>
  </w:style>
  <w:style w:type="paragraph" w:customStyle="1" w:styleId="52">
    <w:name w:val="Без интервала5"/>
    <w:rsid w:val="004A3DDD"/>
    <w:pPr>
      <w:spacing w:after="0" w:line="240" w:lineRule="auto"/>
    </w:pPr>
    <w:rPr>
      <w:rFonts w:ascii="Calibri" w:eastAsia="Times New Roman" w:hAnsi="Calibri" w:cs="Times New Roman"/>
      <w:lang w:eastAsia="ru-RU"/>
    </w:rPr>
  </w:style>
  <w:style w:type="paragraph" w:customStyle="1" w:styleId="2b">
    <w:name w:val="Абзац списка2"/>
    <w:basedOn w:val="a"/>
    <w:rsid w:val="004A3DDD"/>
    <w:pPr>
      <w:spacing w:after="200" w:line="276" w:lineRule="auto"/>
      <w:ind w:left="720"/>
    </w:pPr>
    <w:rPr>
      <w:rFonts w:ascii="Calibri" w:hAnsi="Calibri"/>
      <w:sz w:val="22"/>
      <w:szCs w:val="22"/>
    </w:rPr>
  </w:style>
  <w:style w:type="paragraph" w:customStyle="1" w:styleId="1f8">
    <w:name w:val="Заголовок1"/>
    <w:basedOn w:val="aff7"/>
    <w:next w:val="affffffc"/>
    <w:link w:val="afffffffe"/>
    <w:qFormat/>
    <w:rsid w:val="004A3DDD"/>
    <w:pPr>
      <w:keepNext/>
      <w:suppressAutoHyphens/>
      <w:spacing w:before="240" w:after="120"/>
      <w:contextualSpacing w:val="0"/>
    </w:pPr>
    <w:rPr>
      <w:rFonts w:ascii="Times New Roman" w:eastAsia="MS Mincho" w:hAnsi="Times New Roman" w:cs="Tahoma"/>
      <w:spacing w:val="0"/>
      <w:kern w:val="0"/>
      <w:sz w:val="28"/>
      <w:szCs w:val="28"/>
      <w:lang w:eastAsia="ar-SA"/>
    </w:rPr>
  </w:style>
  <w:style w:type="character" w:customStyle="1" w:styleId="afffffffe">
    <w:name w:val="Заголовок Знак"/>
    <w:link w:val="1f8"/>
    <w:rsid w:val="004A3DDD"/>
    <w:rPr>
      <w:rFonts w:ascii="Times New Roman" w:eastAsia="MS Mincho" w:hAnsi="Times New Roman" w:cs="Tahoma"/>
      <w:sz w:val="28"/>
      <w:szCs w:val="28"/>
      <w:lang w:eastAsia="ar-SA"/>
    </w:rPr>
  </w:style>
  <w:style w:type="paragraph" w:customStyle="1" w:styleId="affffffff">
    <w:name w:val="Перечень с номером"/>
    <w:basedOn w:val="a"/>
    <w:rsid w:val="004A3DDD"/>
    <w:pPr>
      <w:tabs>
        <w:tab w:val="num" w:pos="1440"/>
      </w:tabs>
      <w:spacing w:before="120"/>
      <w:ind w:left="1440" w:hanging="360"/>
      <w:jc w:val="both"/>
    </w:pPr>
    <w:rPr>
      <w:sz w:val="28"/>
      <w:szCs w:val="20"/>
    </w:rPr>
  </w:style>
  <w:style w:type="character" w:customStyle="1" w:styleId="BodyTextIndentChar">
    <w:name w:val="Body Text Indent Char"/>
    <w:locked/>
    <w:rsid w:val="004A3DDD"/>
    <w:rPr>
      <w:rFonts w:ascii="Century Gothic" w:hAnsi="Century Gothic" w:cs="Century Gothic"/>
      <w:color w:val="000000"/>
      <w:sz w:val="24"/>
      <w:szCs w:val="24"/>
      <w:lang w:val="ru-RU" w:eastAsia="ar-SA" w:bidi="ar-SA"/>
    </w:rPr>
  </w:style>
  <w:style w:type="paragraph" w:customStyle="1" w:styleId="45">
    <w:name w:val="Название4"/>
    <w:basedOn w:val="a"/>
    <w:rsid w:val="004A3DDD"/>
    <w:pPr>
      <w:suppressLineNumbers/>
      <w:suppressAutoHyphens/>
      <w:spacing w:before="120" w:after="120"/>
    </w:pPr>
    <w:rPr>
      <w:rFonts w:ascii="Arial" w:hAnsi="Arial" w:cs="Tahoma"/>
      <w:i/>
      <w:iCs/>
      <w:sz w:val="20"/>
      <w:lang w:eastAsia="ar-SA"/>
    </w:rPr>
  </w:style>
  <w:style w:type="paragraph" w:customStyle="1" w:styleId="47">
    <w:name w:val="Указатель4"/>
    <w:basedOn w:val="a"/>
    <w:rsid w:val="004A3DDD"/>
    <w:pPr>
      <w:suppressLineNumbers/>
      <w:suppressAutoHyphens/>
    </w:pPr>
    <w:rPr>
      <w:rFonts w:ascii="Arial" w:hAnsi="Arial" w:cs="Tahoma"/>
      <w:sz w:val="20"/>
      <w:lang w:eastAsia="ar-SA"/>
    </w:rPr>
  </w:style>
  <w:style w:type="paragraph" w:customStyle="1" w:styleId="36">
    <w:name w:val="Название3"/>
    <w:basedOn w:val="a"/>
    <w:rsid w:val="004A3DDD"/>
    <w:pPr>
      <w:suppressLineNumbers/>
      <w:suppressAutoHyphens/>
      <w:spacing w:before="120" w:after="120"/>
    </w:pPr>
    <w:rPr>
      <w:rFonts w:ascii="Arial" w:hAnsi="Arial" w:cs="Tahoma"/>
      <w:i/>
      <w:iCs/>
      <w:sz w:val="20"/>
      <w:lang w:eastAsia="ar-SA"/>
    </w:rPr>
  </w:style>
  <w:style w:type="paragraph" w:customStyle="1" w:styleId="37">
    <w:name w:val="Указатель3"/>
    <w:basedOn w:val="a"/>
    <w:rsid w:val="004A3DDD"/>
    <w:pPr>
      <w:suppressLineNumbers/>
      <w:suppressAutoHyphens/>
    </w:pPr>
    <w:rPr>
      <w:rFonts w:ascii="Arial" w:hAnsi="Arial" w:cs="Tahoma"/>
      <w:sz w:val="20"/>
      <w:lang w:eastAsia="ar-SA"/>
    </w:rPr>
  </w:style>
  <w:style w:type="character" w:customStyle="1" w:styleId="WW8Num17z3">
    <w:name w:val="WW8Num17z3"/>
    <w:rsid w:val="004A3DDD"/>
    <w:rPr>
      <w:rFonts w:ascii="Symbol" w:hAnsi="Symbol" w:hint="default"/>
    </w:rPr>
  </w:style>
  <w:style w:type="character" w:customStyle="1" w:styleId="2c">
    <w:name w:val="Основной шрифт абзаца2"/>
    <w:rsid w:val="004A3DDD"/>
  </w:style>
  <w:style w:type="character" w:customStyle="1" w:styleId="71">
    <w:name w:val="Основной шрифт абзаца7"/>
    <w:rsid w:val="004A3DDD"/>
  </w:style>
  <w:style w:type="character" w:customStyle="1" w:styleId="WW8Num5z4">
    <w:name w:val="WW8Num5z4"/>
    <w:rsid w:val="004A3DDD"/>
  </w:style>
  <w:style w:type="character" w:customStyle="1" w:styleId="WW8Num7z2">
    <w:name w:val="WW8Num7z2"/>
    <w:rsid w:val="004A3DDD"/>
  </w:style>
  <w:style w:type="character" w:customStyle="1" w:styleId="WW8Num2z4">
    <w:name w:val="WW8Num2z4"/>
    <w:rsid w:val="004A3DDD"/>
  </w:style>
  <w:style w:type="character" w:customStyle="1" w:styleId="101">
    <w:name w:val="Знак Знак10"/>
    <w:locked/>
    <w:rsid w:val="004A3DDD"/>
    <w:rPr>
      <w:rFonts w:ascii="Arial" w:hAnsi="Arial" w:cs="Arial"/>
      <w:b/>
      <w:bCs/>
      <w:kern w:val="32"/>
      <w:sz w:val="32"/>
      <w:szCs w:val="32"/>
      <w:lang w:val="ru-RU" w:eastAsia="ru-RU" w:bidi="ar-SA"/>
    </w:rPr>
  </w:style>
  <w:style w:type="paragraph" w:styleId="38">
    <w:name w:val="Body Text 3"/>
    <w:basedOn w:val="a"/>
    <w:link w:val="39"/>
    <w:unhideWhenUsed/>
    <w:rsid w:val="004A3DDD"/>
    <w:pPr>
      <w:spacing w:after="120"/>
    </w:pPr>
    <w:rPr>
      <w:sz w:val="16"/>
      <w:szCs w:val="16"/>
    </w:rPr>
  </w:style>
  <w:style w:type="character" w:customStyle="1" w:styleId="39">
    <w:name w:val="Основной текст 3 Знак"/>
    <w:basedOn w:val="a0"/>
    <w:link w:val="38"/>
    <w:rsid w:val="004A3DDD"/>
    <w:rPr>
      <w:rFonts w:ascii="Times New Roman" w:eastAsia="Times New Roman" w:hAnsi="Times New Roman" w:cs="Times New Roman"/>
      <w:sz w:val="16"/>
      <w:szCs w:val="16"/>
      <w:lang w:eastAsia="ru-RU"/>
    </w:rPr>
  </w:style>
  <w:style w:type="paragraph" w:customStyle="1" w:styleId="s37">
    <w:name w:val="s_37"/>
    <w:basedOn w:val="a"/>
    <w:rsid w:val="00452068"/>
    <w:pPr>
      <w:spacing w:before="100" w:beforeAutospacing="1" w:after="100" w:afterAutospacing="1"/>
    </w:pPr>
  </w:style>
  <w:style w:type="character" w:customStyle="1" w:styleId="80">
    <w:name w:val="Заголовок 8 Знак"/>
    <w:basedOn w:val="a0"/>
    <w:link w:val="8"/>
    <w:rsid w:val="00123C85"/>
    <w:rPr>
      <w:rFonts w:asciiTheme="majorHAnsi" w:eastAsiaTheme="majorEastAsia" w:hAnsiTheme="majorHAnsi" w:cstheme="majorBidi"/>
      <w:color w:val="404040" w:themeColor="text1" w:themeTint="BF"/>
      <w:sz w:val="20"/>
      <w:szCs w:val="20"/>
      <w:lang w:eastAsia="ru-RU"/>
    </w:rPr>
  </w:style>
  <w:style w:type="paragraph" w:customStyle="1" w:styleId="western">
    <w:name w:val="western"/>
    <w:basedOn w:val="a"/>
    <w:rsid w:val="008437AC"/>
    <w:pPr>
      <w:spacing w:before="100" w:beforeAutospacing="1" w:after="100" w:afterAutospacing="1"/>
    </w:pPr>
  </w:style>
  <w:style w:type="character" w:customStyle="1" w:styleId="affffffff0">
    <w:name w:val="???????? ?????????"/>
    <w:rsid w:val="008437AC"/>
    <w:rPr>
      <w:b/>
      <w:bCs/>
      <w:color w:val="000080"/>
    </w:rPr>
  </w:style>
  <w:style w:type="character" w:customStyle="1" w:styleId="affffffff1">
    <w:name w:val="?????????????? ??????"/>
    <w:rsid w:val="008437AC"/>
    <w:rPr>
      <w:b w:val="0"/>
      <w:bCs w:val="0"/>
      <w:color w:val="008000"/>
    </w:rPr>
  </w:style>
  <w:style w:type="character" w:customStyle="1" w:styleId="affffffff2">
    <w:name w:val="???????? ?????????????? ??????"/>
    <w:rsid w:val="008437AC"/>
    <w:rPr>
      <w:b w:val="0"/>
      <w:bCs w:val="0"/>
      <w:color w:val="008000"/>
      <w:u w:val="single"/>
    </w:rPr>
  </w:style>
  <w:style w:type="character" w:customStyle="1" w:styleId="affffffff3">
    <w:name w:val="????????? ?????? ?????????"/>
    <w:rsid w:val="008437AC"/>
    <w:rPr>
      <w:b w:val="0"/>
      <w:bCs w:val="0"/>
      <w:color w:val="000080"/>
    </w:rPr>
  </w:style>
  <w:style w:type="character" w:customStyle="1" w:styleId="affffffff4">
    <w:name w:val="????????? /????? ?????????"/>
    <w:rsid w:val="008437AC"/>
    <w:rPr>
      <w:b w:val="0"/>
      <w:bCs w:val="0"/>
      <w:color w:val="FF0000"/>
    </w:rPr>
  </w:style>
  <w:style w:type="character" w:customStyle="1" w:styleId="affffffff5">
    <w:name w:val="????????? ?????"/>
    <w:rsid w:val="008437AC"/>
    <w:rPr>
      <w:b w:val="0"/>
      <w:bCs w:val="0"/>
      <w:color w:val="000080"/>
    </w:rPr>
  </w:style>
  <w:style w:type="character" w:customStyle="1" w:styleId="affffffff6">
    <w:name w:val="?? ??????? ? ????"/>
    <w:rsid w:val="008437AC"/>
    <w:rPr>
      <w:b w:val="0"/>
      <w:bCs w:val="0"/>
      <w:color w:val="008080"/>
    </w:rPr>
  </w:style>
  <w:style w:type="character" w:customStyle="1" w:styleId="affffffff7">
    <w:name w:val="???/????"/>
    <w:rsid w:val="008437AC"/>
    <w:rPr>
      <w:color w:val="FF0000"/>
    </w:rPr>
  </w:style>
  <w:style w:type="character" w:customStyle="1" w:styleId="affffffff8">
    <w:name w:val="??????????? ??????"/>
    <w:rsid w:val="008437AC"/>
    <w:rPr>
      <w:b w:val="0"/>
      <w:bCs w:val="0"/>
      <w:color w:val="008000"/>
    </w:rPr>
  </w:style>
  <w:style w:type="character" w:customStyle="1" w:styleId="affffffff9">
    <w:name w:val="????????? ????????"/>
    <w:rsid w:val="008437AC"/>
    <w:rPr>
      <w:b w:val="0"/>
      <w:bCs w:val="0"/>
      <w:color w:val="000080"/>
    </w:rPr>
  </w:style>
  <w:style w:type="character" w:customStyle="1" w:styleId="affffffffa">
    <w:name w:val="????????? ????????. ??????????? ????????"/>
    <w:rsid w:val="008437AC"/>
    <w:rPr>
      <w:color w:val="0000FF"/>
    </w:rPr>
  </w:style>
  <w:style w:type="character" w:customStyle="1" w:styleId="affffffffb">
    <w:name w:val="????????? ????????. ????????? ????????"/>
    <w:rsid w:val="008437AC"/>
    <w:rPr>
      <w:strike/>
      <w:color w:val="808000"/>
    </w:rPr>
  </w:style>
  <w:style w:type="character" w:customStyle="1" w:styleId="affffffffc">
    <w:name w:val="??????? ????"/>
    <w:rsid w:val="008437AC"/>
    <w:rPr>
      <w:b w:val="0"/>
      <w:bCs w:val="0"/>
      <w:strike/>
      <w:color w:val="808000"/>
    </w:rPr>
  </w:style>
  <w:style w:type="character" w:customStyle="1" w:styleId="-0">
    <w:name w:val="Èíòåðíåò-ññûëêà"/>
    <w:rsid w:val="008437AC"/>
    <w:rPr>
      <w:color w:val="000080"/>
      <w:u w:val="single"/>
    </w:rPr>
  </w:style>
  <w:style w:type="paragraph" w:customStyle="1" w:styleId="affffffffd">
    <w:basedOn w:val="afd"/>
    <w:next w:val="a"/>
    <w:rsid w:val="008437AC"/>
    <w:pPr>
      <w:suppressAutoHyphens/>
      <w:autoSpaceDN/>
      <w:adjustRightInd/>
      <w:ind w:firstLine="0"/>
    </w:pPr>
    <w:rPr>
      <w:rFonts w:ascii="Arial" w:eastAsia="Arial" w:hAnsi="Arial" w:cs="Arial"/>
      <w:b/>
      <w:bCs/>
      <w:color w:val="C0C0C0"/>
      <w:kern w:val="1"/>
      <w:sz w:val="24"/>
      <w:szCs w:val="24"/>
      <w:lang w:eastAsia="hi-IN" w:bidi="hi-IN"/>
    </w:rPr>
  </w:style>
  <w:style w:type="paragraph" w:customStyle="1" w:styleId="113">
    <w:name w:val="Заголовок 11"/>
    <w:basedOn w:val="a"/>
    <w:next w:val="a"/>
    <w:rsid w:val="008437AC"/>
    <w:pPr>
      <w:widowControl w:val="0"/>
      <w:tabs>
        <w:tab w:val="num" w:pos="432"/>
      </w:tabs>
      <w:suppressAutoHyphens/>
      <w:autoSpaceDE w:val="0"/>
      <w:spacing w:before="108" w:after="108"/>
      <w:ind w:left="432" w:hanging="432"/>
      <w:jc w:val="center"/>
      <w:outlineLvl w:val="0"/>
    </w:pPr>
    <w:rPr>
      <w:rFonts w:ascii="Arial" w:eastAsia="Arial" w:hAnsi="Arial" w:cs="Arial"/>
      <w:b/>
      <w:bCs/>
      <w:color w:val="000080"/>
      <w:kern w:val="1"/>
      <w:lang w:eastAsia="hi-IN" w:bidi="hi-IN"/>
    </w:rPr>
  </w:style>
  <w:style w:type="paragraph" w:customStyle="1" w:styleId="213">
    <w:name w:val="Заголовок 21"/>
    <w:basedOn w:val="113"/>
    <w:next w:val="a"/>
    <w:rsid w:val="008437AC"/>
    <w:pPr>
      <w:tabs>
        <w:tab w:val="clear" w:pos="432"/>
        <w:tab w:val="num" w:pos="576"/>
      </w:tabs>
      <w:spacing w:before="0" w:after="0"/>
      <w:ind w:left="576" w:hanging="576"/>
      <w:jc w:val="both"/>
      <w:outlineLvl w:val="1"/>
    </w:pPr>
    <w:rPr>
      <w:b w:val="0"/>
      <w:bCs w:val="0"/>
      <w:color w:val="auto"/>
    </w:rPr>
  </w:style>
  <w:style w:type="paragraph" w:customStyle="1" w:styleId="311">
    <w:name w:val="Заголовок 31"/>
    <w:basedOn w:val="213"/>
    <w:next w:val="a"/>
    <w:rsid w:val="008437AC"/>
    <w:pPr>
      <w:tabs>
        <w:tab w:val="clear" w:pos="576"/>
        <w:tab w:val="num" w:pos="720"/>
      </w:tabs>
      <w:ind w:left="720" w:hanging="720"/>
      <w:outlineLvl w:val="2"/>
    </w:pPr>
  </w:style>
  <w:style w:type="paragraph" w:customStyle="1" w:styleId="410">
    <w:name w:val="Заголовок 41"/>
    <w:basedOn w:val="311"/>
    <w:next w:val="a"/>
    <w:rsid w:val="008437AC"/>
    <w:pPr>
      <w:tabs>
        <w:tab w:val="clear" w:pos="720"/>
        <w:tab w:val="num" w:pos="864"/>
      </w:tabs>
      <w:ind w:left="864" w:hanging="864"/>
      <w:outlineLvl w:val="3"/>
    </w:pPr>
  </w:style>
  <w:style w:type="paragraph" w:customStyle="1" w:styleId="affffffffe">
    <w:name w:val="Внимание: Криминал!!"/>
    <w:basedOn w:val="a"/>
    <w:next w:val="a"/>
    <w:rsid w:val="008437AC"/>
    <w:pPr>
      <w:widowControl w:val="0"/>
      <w:suppressAutoHyphens/>
      <w:autoSpaceDE w:val="0"/>
      <w:jc w:val="both"/>
    </w:pPr>
    <w:rPr>
      <w:rFonts w:ascii="Arial" w:eastAsia="Arial" w:hAnsi="Arial" w:cs="Arial"/>
      <w:kern w:val="1"/>
      <w:lang w:eastAsia="hi-IN" w:bidi="hi-IN"/>
    </w:rPr>
  </w:style>
  <w:style w:type="paragraph" w:customStyle="1" w:styleId="afffffffff">
    <w:name w:val="Интерфейс"/>
    <w:basedOn w:val="a"/>
    <w:next w:val="a"/>
    <w:rsid w:val="008437AC"/>
    <w:pPr>
      <w:widowControl w:val="0"/>
      <w:suppressAutoHyphens/>
      <w:autoSpaceDE w:val="0"/>
      <w:jc w:val="both"/>
    </w:pPr>
    <w:rPr>
      <w:rFonts w:ascii="Arial" w:eastAsia="Arial" w:hAnsi="Arial" w:cs="Arial"/>
      <w:color w:val="ECE9D8"/>
      <w:kern w:val="1"/>
      <w:sz w:val="22"/>
      <w:lang w:eastAsia="hi-IN" w:bidi="hi-IN"/>
    </w:rPr>
  </w:style>
  <w:style w:type="paragraph" w:customStyle="1" w:styleId="afffffffff0">
    <w:name w:val="??????"/>
    <w:basedOn w:val="a"/>
    <w:next w:val="a"/>
    <w:rsid w:val="008437AC"/>
    <w:pPr>
      <w:widowControl w:val="0"/>
      <w:suppressAutoHyphens/>
      <w:autoSpaceDE w:val="0"/>
      <w:jc w:val="both"/>
    </w:pPr>
    <w:rPr>
      <w:rFonts w:ascii="Arial" w:eastAsia="Arial" w:hAnsi="Arial" w:cs="Arial"/>
      <w:kern w:val="1"/>
      <w:lang w:eastAsia="hi-IN" w:bidi="hi-IN"/>
    </w:rPr>
  </w:style>
  <w:style w:type="numbering" w:customStyle="1" w:styleId="114">
    <w:name w:val="Нет списка11"/>
    <w:next w:val="a2"/>
    <w:semiHidden/>
    <w:unhideWhenUsed/>
    <w:rsid w:val="008437AC"/>
  </w:style>
  <w:style w:type="numbering" w:customStyle="1" w:styleId="2d">
    <w:name w:val="Нет списка2"/>
    <w:next w:val="a2"/>
    <w:uiPriority w:val="99"/>
    <w:semiHidden/>
    <w:unhideWhenUsed/>
    <w:rsid w:val="008437AC"/>
  </w:style>
  <w:style w:type="paragraph" w:customStyle="1" w:styleId="font5">
    <w:name w:val="font5"/>
    <w:basedOn w:val="a"/>
    <w:rsid w:val="008437AC"/>
    <w:pPr>
      <w:spacing w:before="100" w:beforeAutospacing="1" w:after="100" w:afterAutospacing="1"/>
    </w:pPr>
    <w:rPr>
      <w:b/>
      <w:bCs/>
      <w:color w:val="000000"/>
      <w:sz w:val="28"/>
      <w:szCs w:val="28"/>
    </w:rPr>
  </w:style>
  <w:style w:type="numbering" w:customStyle="1" w:styleId="3a">
    <w:name w:val="Нет списка3"/>
    <w:next w:val="a2"/>
    <w:uiPriority w:val="99"/>
    <w:semiHidden/>
    <w:unhideWhenUsed/>
    <w:rsid w:val="008437AC"/>
  </w:style>
  <w:style w:type="paragraph" w:customStyle="1" w:styleId="xl175">
    <w:name w:val="xl175"/>
    <w:basedOn w:val="a"/>
    <w:rsid w:val="008437AC"/>
    <w:pPr>
      <w:spacing w:before="100" w:beforeAutospacing="1" w:after="100" w:afterAutospacing="1"/>
      <w:textAlignment w:val="top"/>
    </w:pPr>
    <w:rPr>
      <w:b/>
      <w:bCs/>
      <w:color w:val="000000"/>
    </w:rPr>
  </w:style>
  <w:style w:type="numbering" w:customStyle="1" w:styleId="48">
    <w:name w:val="Нет списка4"/>
    <w:next w:val="a2"/>
    <w:uiPriority w:val="99"/>
    <w:semiHidden/>
    <w:unhideWhenUsed/>
    <w:rsid w:val="008437AC"/>
  </w:style>
  <w:style w:type="paragraph" w:customStyle="1" w:styleId="61">
    <w:name w:val="Без интервала6"/>
    <w:rsid w:val="004C7E8C"/>
    <w:pPr>
      <w:spacing w:after="0" w:line="240" w:lineRule="auto"/>
    </w:pPr>
    <w:rPr>
      <w:rFonts w:ascii="Calibri" w:eastAsia="Times New Roman" w:hAnsi="Calibri" w:cs="Times New Roman"/>
      <w:lang w:eastAsia="ru-RU"/>
    </w:rPr>
  </w:style>
  <w:style w:type="paragraph" w:customStyle="1" w:styleId="3b">
    <w:name w:val="Абзац списка3"/>
    <w:basedOn w:val="a"/>
    <w:rsid w:val="004C7E8C"/>
    <w:pPr>
      <w:spacing w:after="200" w:line="276" w:lineRule="auto"/>
      <w:ind w:left="720"/>
    </w:pPr>
    <w:rPr>
      <w:rFonts w:ascii="Calibri" w:hAnsi="Calibri"/>
      <w:sz w:val="22"/>
      <w:szCs w:val="22"/>
    </w:rPr>
  </w:style>
  <w:style w:type="character" w:customStyle="1" w:styleId="102">
    <w:name w:val="Знак Знак10"/>
    <w:locked/>
    <w:rsid w:val="004C7E8C"/>
    <w:rPr>
      <w:rFonts w:ascii="Arial" w:hAnsi="Arial" w:cs="Arial"/>
      <w:b/>
      <w:bCs/>
      <w:kern w:val="32"/>
      <w:sz w:val="32"/>
      <w:szCs w:val="32"/>
      <w:lang w:val="ru-RU" w:eastAsia="ru-RU" w:bidi="ar-SA"/>
    </w:rPr>
  </w:style>
  <w:style w:type="character" w:customStyle="1" w:styleId="50">
    <w:name w:val="Заголовок 5 Знак"/>
    <w:basedOn w:val="a0"/>
    <w:link w:val="5"/>
    <w:rsid w:val="00EE3132"/>
    <w:rPr>
      <w:rFonts w:ascii="Times New Roman" w:eastAsia="Times New Roman" w:hAnsi="Times New Roman" w:cs="Times New Roman"/>
      <w:b/>
      <w:bCs/>
      <w:i/>
      <w:iCs/>
      <w:sz w:val="26"/>
      <w:szCs w:val="26"/>
    </w:rPr>
  </w:style>
  <w:style w:type="paragraph" w:customStyle="1" w:styleId="afffffffff1">
    <w:name w:val="Знак Знак Знак Знак Знак Знак Знак"/>
    <w:basedOn w:val="a"/>
    <w:rsid w:val="00EE3132"/>
    <w:pPr>
      <w:spacing w:before="100" w:beforeAutospacing="1" w:after="100" w:afterAutospacing="1"/>
    </w:pPr>
    <w:rPr>
      <w:rFonts w:ascii="Tahoma" w:hAnsi="Tahoma"/>
      <w:sz w:val="20"/>
      <w:szCs w:val="20"/>
      <w:lang w:val="en-US" w:eastAsia="en-US"/>
    </w:rPr>
  </w:style>
  <w:style w:type="paragraph" w:customStyle="1" w:styleId="1f9">
    <w:name w:val="Стиль1"/>
    <w:basedOn w:val="a"/>
    <w:rsid w:val="00EE3132"/>
    <w:pPr>
      <w:keepNext/>
      <w:keepLines/>
      <w:widowControl w:val="0"/>
      <w:suppressLineNumbers/>
      <w:tabs>
        <w:tab w:val="num" w:pos="432"/>
      </w:tabs>
      <w:suppressAutoHyphens/>
      <w:spacing w:after="60"/>
    </w:pPr>
    <w:rPr>
      <w:b/>
      <w:sz w:val="28"/>
      <w:lang w:eastAsia="ar-SA"/>
    </w:rPr>
  </w:style>
  <w:style w:type="paragraph" w:customStyle="1" w:styleId="2e">
    <w:name w:val="Стиль2"/>
    <w:basedOn w:val="a"/>
    <w:rsid w:val="00EE3132"/>
    <w:pPr>
      <w:keepNext/>
      <w:keepLines/>
      <w:widowControl w:val="0"/>
      <w:suppressLineNumbers/>
      <w:tabs>
        <w:tab w:val="num" w:pos="432"/>
      </w:tabs>
      <w:suppressAutoHyphens/>
      <w:spacing w:after="60"/>
      <w:jc w:val="both"/>
    </w:pPr>
    <w:rPr>
      <w:b/>
      <w:szCs w:val="20"/>
      <w:lang w:eastAsia="ar-SA"/>
    </w:rPr>
  </w:style>
  <w:style w:type="paragraph" w:customStyle="1" w:styleId="3c">
    <w:name w:val="Стиль3"/>
    <w:basedOn w:val="210"/>
    <w:rsid w:val="00EE3132"/>
    <w:pPr>
      <w:widowControl w:val="0"/>
      <w:tabs>
        <w:tab w:val="num" w:pos="432"/>
        <w:tab w:val="left" w:pos="1307"/>
      </w:tabs>
      <w:ind w:left="1080" w:firstLine="0"/>
      <w:textAlignment w:val="baseline"/>
    </w:pPr>
    <w:rPr>
      <w:szCs w:val="20"/>
    </w:rPr>
  </w:style>
  <w:style w:type="paragraph" w:customStyle="1" w:styleId="214">
    <w:name w:val="Основной текст 21"/>
    <w:basedOn w:val="a"/>
    <w:rsid w:val="00EE3132"/>
    <w:pPr>
      <w:suppressAutoHyphens/>
      <w:jc w:val="both"/>
    </w:pPr>
    <w:rPr>
      <w:sz w:val="28"/>
      <w:szCs w:val="26"/>
      <w:lang w:eastAsia="ar-SA"/>
    </w:rPr>
  </w:style>
  <w:style w:type="paragraph" w:customStyle="1" w:styleId="2-11">
    <w:name w:val="содержание2-11"/>
    <w:basedOn w:val="a"/>
    <w:rsid w:val="00EE3132"/>
    <w:pPr>
      <w:suppressAutoHyphens/>
      <w:spacing w:after="60"/>
      <w:jc w:val="both"/>
    </w:pPr>
    <w:rPr>
      <w:lang w:eastAsia="ar-SA"/>
    </w:rPr>
  </w:style>
  <w:style w:type="paragraph" w:customStyle="1" w:styleId="1fa">
    <w:name w:val="Маркированный список1"/>
    <w:basedOn w:val="a"/>
    <w:rsid w:val="00EE3132"/>
    <w:pPr>
      <w:widowControl w:val="0"/>
      <w:suppressAutoHyphens/>
      <w:spacing w:after="60"/>
      <w:jc w:val="both"/>
    </w:pPr>
    <w:rPr>
      <w:lang w:eastAsia="ar-SA"/>
    </w:rPr>
  </w:style>
  <w:style w:type="paragraph" w:customStyle="1" w:styleId="3d">
    <w:name w:val="Стиль3 Знак Знак"/>
    <w:basedOn w:val="21"/>
    <w:rsid w:val="00EE3132"/>
    <w:pPr>
      <w:tabs>
        <w:tab w:val="num" w:pos="1600"/>
        <w:tab w:val="left" w:pos="2880"/>
      </w:tabs>
      <w:autoSpaceDE/>
      <w:autoSpaceDN/>
      <w:spacing w:after="0" w:line="240" w:lineRule="auto"/>
      <w:ind w:left="1600" w:hanging="720"/>
      <w:jc w:val="both"/>
      <w:textAlignment w:val="baseline"/>
    </w:pPr>
    <w:rPr>
      <w:sz w:val="24"/>
      <w:szCs w:val="24"/>
    </w:rPr>
  </w:style>
  <w:style w:type="paragraph" w:styleId="afffffffff2">
    <w:name w:val="caption"/>
    <w:basedOn w:val="a"/>
    <w:qFormat/>
    <w:rsid w:val="00EE3132"/>
    <w:pPr>
      <w:jc w:val="center"/>
    </w:pPr>
    <w:rPr>
      <w:b/>
      <w:sz w:val="28"/>
      <w:szCs w:val="20"/>
    </w:rPr>
  </w:style>
  <w:style w:type="paragraph" w:customStyle="1" w:styleId="ConsPlusNormal1">
    <w:name w:val="ConsPlusNormal Знак"/>
    <w:rsid w:val="00EE3132"/>
    <w:pPr>
      <w:widowControl w:val="0"/>
      <w:autoSpaceDE w:val="0"/>
      <w:autoSpaceDN w:val="0"/>
      <w:adjustRightInd w:val="0"/>
      <w:spacing w:after="0" w:line="240" w:lineRule="auto"/>
      <w:ind w:firstLine="720"/>
    </w:pPr>
    <w:rPr>
      <w:rFonts w:ascii="Arial" w:eastAsia="SimSun" w:hAnsi="Arial" w:cs="Arial"/>
      <w:sz w:val="24"/>
      <w:szCs w:val="20"/>
      <w:lang w:eastAsia="ru-RU"/>
    </w:rPr>
  </w:style>
  <w:style w:type="character" w:customStyle="1" w:styleId="ConsPlusNormal2">
    <w:name w:val="ConsPlusNormal Знак Знак"/>
    <w:locked/>
    <w:rsid w:val="00EE3132"/>
    <w:rPr>
      <w:rFonts w:ascii="Arial" w:eastAsia="SimSun" w:hAnsi="Arial" w:cs="Arial"/>
      <w:sz w:val="24"/>
      <w:lang w:val="ru-RU" w:eastAsia="ru-RU" w:bidi="ar-SA"/>
    </w:rPr>
  </w:style>
  <w:style w:type="paragraph" w:customStyle="1" w:styleId="ConsPlusDocList">
    <w:name w:val="ConsPlusDocList"/>
    <w:uiPriority w:val="99"/>
    <w:rsid w:val="00EE313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ffffff3">
    <w:name w:val="Абзац_пост"/>
    <w:basedOn w:val="a"/>
    <w:rsid w:val="00EE3132"/>
    <w:pPr>
      <w:spacing w:before="120"/>
      <w:ind w:firstLine="720"/>
      <w:jc w:val="both"/>
    </w:pPr>
    <w:rPr>
      <w:sz w:val="26"/>
    </w:rPr>
  </w:style>
  <w:style w:type="paragraph" w:customStyle="1" w:styleId="afffffffff4">
    <w:name w:val="Дата и номер"/>
    <w:basedOn w:val="a"/>
    <w:next w:val="a"/>
    <w:rsid w:val="00EE3132"/>
    <w:pPr>
      <w:tabs>
        <w:tab w:val="left" w:pos="8100"/>
      </w:tabs>
      <w:ind w:firstLine="720"/>
      <w:jc w:val="both"/>
    </w:pPr>
    <w:rPr>
      <w:bCs/>
      <w:sz w:val="26"/>
    </w:rPr>
  </w:style>
  <w:style w:type="character" w:customStyle="1" w:styleId="1fb">
    <w:name w:val="Текст сноски Знак1"/>
    <w:aliases w:val="Текст сноски-FN Знак,Footnote Text Char Знак Знак Знак,Footnote Text Char Знак Знак1,Текст сноски Знак Знак,Текст сноски Знак Знак Знак Знак,Текст сноски Знак Знак Знак1"/>
    <w:basedOn w:val="a0"/>
    <w:rsid w:val="00EE3132"/>
    <w:rPr>
      <w:kern w:val="1"/>
      <w:lang w:eastAsia="ar-SA"/>
    </w:rPr>
  </w:style>
  <w:style w:type="character" w:customStyle="1" w:styleId="1fc">
    <w:name w:val="Текст выноски Знак1"/>
    <w:uiPriority w:val="99"/>
    <w:semiHidden/>
    <w:rsid w:val="00EE3132"/>
    <w:rPr>
      <w:rFonts w:ascii="Tahoma" w:eastAsia="Times New Roman" w:hAnsi="Tahoma" w:cs="Tahoma"/>
      <w:sz w:val="16"/>
      <w:szCs w:val="16"/>
      <w:lang w:eastAsia="ru-RU"/>
    </w:rPr>
  </w:style>
  <w:style w:type="paragraph" w:customStyle="1" w:styleId="afffffffff5">
    <w:name w:val="Исполнитель"/>
    <w:basedOn w:val="afffffffff3"/>
    <w:rsid w:val="00EE3132"/>
    <w:pPr>
      <w:tabs>
        <w:tab w:val="left" w:pos="2880"/>
      </w:tabs>
      <w:spacing w:before="0"/>
      <w:ind w:left="2880" w:hanging="2160"/>
    </w:pPr>
  </w:style>
  <w:style w:type="paragraph" w:customStyle="1" w:styleId="afffffffff6">
    <w:name w:val="Рассылка"/>
    <w:basedOn w:val="afffffffff3"/>
    <w:rsid w:val="00EE3132"/>
    <w:pPr>
      <w:tabs>
        <w:tab w:val="left" w:pos="2160"/>
      </w:tabs>
      <w:spacing w:before="0"/>
      <w:ind w:left="2160" w:hanging="1440"/>
    </w:pPr>
  </w:style>
  <w:style w:type="paragraph" w:customStyle="1" w:styleId="3---">
    <w:name w:val="3---"/>
    <w:basedOn w:val="a"/>
    <w:rsid w:val="00EE3132"/>
    <w:pPr>
      <w:spacing w:before="120" w:after="120"/>
      <w:jc w:val="both"/>
    </w:pPr>
    <w:rPr>
      <w:szCs w:val="20"/>
    </w:rPr>
  </w:style>
  <w:style w:type="paragraph" w:customStyle="1" w:styleId="Aacaoiino">
    <w:name w:val="Aacao_iino"/>
    <w:basedOn w:val="a"/>
    <w:rsid w:val="00EE3132"/>
    <w:pPr>
      <w:overflowPunct w:val="0"/>
      <w:autoSpaceDE w:val="0"/>
      <w:autoSpaceDN w:val="0"/>
      <w:adjustRightInd w:val="0"/>
      <w:spacing w:before="120"/>
      <w:ind w:firstLine="720"/>
      <w:jc w:val="both"/>
      <w:textAlignment w:val="baseline"/>
    </w:pPr>
    <w:rPr>
      <w:sz w:val="26"/>
      <w:szCs w:val="26"/>
    </w:rPr>
  </w:style>
  <w:style w:type="paragraph" w:customStyle="1" w:styleId="FR1">
    <w:name w:val="FR1"/>
    <w:rsid w:val="00EE3132"/>
    <w:pPr>
      <w:widowControl w:val="0"/>
      <w:autoSpaceDE w:val="0"/>
      <w:autoSpaceDN w:val="0"/>
      <w:adjustRightInd w:val="0"/>
      <w:spacing w:before="3100" w:after="0" w:line="240" w:lineRule="auto"/>
      <w:jc w:val="center"/>
    </w:pPr>
    <w:rPr>
      <w:rFonts w:ascii="Times New Roman" w:eastAsia="Times New Roman" w:hAnsi="Times New Roman" w:cs="Times New Roman"/>
      <w:sz w:val="64"/>
      <w:szCs w:val="20"/>
      <w:lang w:eastAsia="ru-RU"/>
    </w:rPr>
  </w:style>
  <w:style w:type="character" w:customStyle="1" w:styleId="afffffffff7">
    <w:name w:val="Символ сноски"/>
    <w:rsid w:val="00EE3132"/>
    <w:rPr>
      <w:vertAlign w:val="superscript"/>
    </w:rPr>
  </w:style>
  <w:style w:type="paragraph" w:customStyle="1" w:styleId="1fd">
    <w:name w:val="Цитата1"/>
    <w:basedOn w:val="a"/>
    <w:rsid w:val="00EE3132"/>
    <w:pPr>
      <w:widowControl w:val="0"/>
      <w:suppressAutoHyphens/>
      <w:ind w:left="113" w:right="113" w:firstLine="709"/>
      <w:jc w:val="both"/>
    </w:pPr>
    <w:rPr>
      <w:rFonts w:ascii="Arial" w:eastAsia="Lucida Sans Unicode" w:hAnsi="Arial"/>
    </w:rPr>
  </w:style>
  <w:style w:type="paragraph" w:customStyle="1" w:styleId="center1">
    <w:name w:val="center1"/>
    <w:basedOn w:val="a"/>
    <w:rsid w:val="00EE3132"/>
    <w:pPr>
      <w:widowControl w:val="0"/>
      <w:suppressAutoHyphens/>
      <w:spacing w:before="60" w:after="60"/>
      <w:jc w:val="center"/>
    </w:pPr>
    <w:rPr>
      <w:rFonts w:ascii="Verdana" w:eastAsia="Lucida Sans Unicode" w:hAnsi="Verdana"/>
      <w:sz w:val="18"/>
      <w:szCs w:val="18"/>
    </w:rPr>
  </w:style>
  <w:style w:type="paragraph" w:customStyle="1" w:styleId="Heading">
    <w:name w:val="Heading"/>
    <w:rsid w:val="00EE3132"/>
    <w:pPr>
      <w:suppressAutoHyphens/>
      <w:autoSpaceDE w:val="0"/>
      <w:spacing w:after="0" w:line="240" w:lineRule="auto"/>
    </w:pPr>
    <w:rPr>
      <w:rFonts w:ascii="Arial" w:eastAsia="Times New Roman" w:hAnsi="Arial" w:cs="Arial"/>
      <w:b/>
      <w:bCs/>
      <w:lang w:eastAsia="ar-SA"/>
    </w:rPr>
  </w:style>
  <w:style w:type="paragraph" w:customStyle="1" w:styleId="312">
    <w:name w:val="Основной текст 31"/>
    <w:basedOn w:val="a"/>
    <w:rsid w:val="00EE3132"/>
    <w:pPr>
      <w:widowControl w:val="0"/>
      <w:suppressAutoHyphens/>
      <w:spacing w:after="120"/>
    </w:pPr>
    <w:rPr>
      <w:rFonts w:ascii="Arial" w:eastAsia="Lucida Sans Unicode" w:hAnsi="Arial"/>
      <w:sz w:val="16"/>
      <w:szCs w:val="16"/>
    </w:rPr>
  </w:style>
  <w:style w:type="paragraph" w:customStyle="1" w:styleId="Char">
    <w:name w:val="Char Знак Знак"/>
    <w:basedOn w:val="a"/>
    <w:rsid w:val="00EE3132"/>
    <w:pPr>
      <w:widowControl w:val="0"/>
      <w:adjustRightInd w:val="0"/>
      <w:spacing w:after="160" w:line="240" w:lineRule="exact"/>
      <w:jc w:val="right"/>
    </w:pPr>
    <w:rPr>
      <w:rFonts w:ascii="Arial" w:hAnsi="Arial" w:cs="Arial"/>
      <w:sz w:val="20"/>
      <w:szCs w:val="20"/>
      <w:lang w:val="en-GB" w:eastAsia="en-US"/>
    </w:rPr>
  </w:style>
  <w:style w:type="paragraph" w:customStyle="1" w:styleId="afffffffff8">
    <w:name w:val="Знак Знак Знак"/>
    <w:basedOn w:val="a"/>
    <w:rsid w:val="00EE3132"/>
    <w:pPr>
      <w:spacing w:before="100" w:beforeAutospacing="1" w:after="100" w:afterAutospacing="1"/>
    </w:pPr>
    <w:rPr>
      <w:rFonts w:ascii="Tahoma" w:hAnsi="Tahoma"/>
      <w:sz w:val="20"/>
      <w:szCs w:val="20"/>
      <w:lang w:val="en-US" w:eastAsia="en-US"/>
    </w:rPr>
  </w:style>
  <w:style w:type="paragraph" w:customStyle="1" w:styleId="consnormal0">
    <w:name w:val="consnormal"/>
    <w:basedOn w:val="a"/>
    <w:rsid w:val="00EE3132"/>
    <w:pPr>
      <w:autoSpaceDE w:val="0"/>
      <w:autoSpaceDN w:val="0"/>
      <w:ind w:right="19772" w:firstLine="720"/>
    </w:pPr>
    <w:rPr>
      <w:rFonts w:ascii="Arial" w:eastAsia="Calibri" w:hAnsi="Arial" w:cs="Arial"/>
      <w:sz w:val="20"/>
      <w:szCs w:val="20"/>
    </w:rPr>
  </w:style>
  <w:style w:type="paragraph" w:customStyle="1" w:styleId="afffffffff9">
    <w:name w:val="Знак Знак Знак Знак Знак Знак Знак Знак Знак Знак"/>
    <w:basedOn w:val="a"/>
    <w:rsid w:val="00EE3132"/>
    <w:pPr>
      <w:spacing w:before="100" w:beforeAutospacing="1" w:after="100" w:afterAutospacing="1"/>
    </w:pPr>
    <w:rPr>
      <w:rFonts w:ascii="Tahoma" w:hAnsi="Tahoma"/>
      <w:sz w:val="20"/>
      <w:szCs w:val="20"/>
      <w:lang w:val="en-US" w:eastAsia="en-US"/>
    </w:rPr>
  </w:style>
  <w:style w:type="character" w:customStyle="1" w:styleId="WW8Num11z0">
    <w:name w:val="WW8Num11z0"/>
    <w:rsid w:val="00EE3132"/>
    <w:rPr>
      <w:rFonts w:ascii="Courier New" w:hAnsi="Courier New" w:cs="Courier New"/>
    </w:rPr>
  </w:style>
  <w:style w:type="character" w:customStyle="1" w:styleId="WW8Num11z2">
    <w:name w:val="WW8Num11z2"/>
    <w:rsid w:val="00EE3132"/>
    <w:rPr>
      <w:rFonts w:ascii="Wingdings" w:hAnsi="Wingdings"/>
    </w:rPr>
  </w:style>
  <w:style w:type="character" w:customStyle="1" w:styleId="WW8Num11z3">
    <w:name w:val="WW8Num11z3"/>
    <w:rsid w:val="00EE3132"/>
    <w:rPr>
      <w:rFonts w:ascii="Symbol" w:hAnsi="Symbol"/>
    </w:rPr>
  </w:style>
  <w:style w:type="character" w:customStyle="1" w:styleId="WW8Num21z0">
    <w:name w:val="WW8Num21z0"/>
    <w:rsid w:val="00EE3132"/>
    <w:rPr>
      <w:rFonts w:ascii="Wingdings" w:hAnsi="Wingdings"/>
    </w:rPr>
  </w:style>
  <w:style w:type="character" w:customStyle="1" w:styleId="WW8Num21z1">
    <w:name w:val="WW8Num21z1"/>
    <w:rsid w:val="00EE3132"/>
    <w:rPr>
      <w:rFonts w:ascii="Courier New" w:hAnsi="Courier New"/>
    </w:rPr>
  </w:style>
  <w:style w:type="character" w:customStyle="1" w:styleId="WW8Num21z3">
    <w:name w:val="WW8Num21z3"/>
    <w:rsid w:val="00EE3132"/>
    <w:rPr>
      <w:rFonts w:ascii="Symbol" w:hAnsi="Symbol"/>
    </w:rPr>
  </w:style>
  <w:style w:type="character" w:customStyle="1" w:styleId="WW8Num25z0">
    <w:name w:val="WW8Num25z0"/>
    <w:rsid w:val="00EE3132"/>
    <w:rPr>
      <w:rFonts w:ascii="Times New Roman" w:eastAsia="Times New Roman" w:hAnsi="Times New Roman" w:cs="Times New Roman"/>
    </w:rPr>
  </w:style>
  <w:style w:type="character" w:customStyle="1" w:styleId="WW8Num25z2">
    <w:name w:val="WW8Num25z2"/>
    <w:rsid w:val="00EE3132"/>
    <w:rPr>
      <w:rFonts w:ascii="Wingdings" w:hAnsi="Wingdings"/>
    </w:rPr>
  </w:style>
  <w:style w:type="character" w:customStyle="1" w:styleId="WW8Num25z3">
    <w:name w:val="WW8Num25z3"/>
    <w:rsid w:val="00EE3132"/>
    <w:rPr>
      <w:rFonts w:ascii="Symbol" w:hAnsi="Symbol"/>
    </w:rPr>
  </w:style>
  <w:style w:type="character" w:customStyle="1" w:styleId="WW8Num25z4">
    <w:name w:val="WW8Num25z4"/>
    <w:rsid w:val="00EE3132"/>
    <w:rPr>
      <w:rFonts w:ascii="Courier New" w:hAnsi="Courier New"/>
    </w:rPr>
  </w:style>
  <w:style w:type="character" w:customStyle="1" w:styleId="WW8Num26z0">
    <w:name w:val="WW8Num26z0"/>
    <w:rsid w:val="00EE3132"/>
    <w:rPr>
      <w:rFonts w:ascii="Symbol" w:hAnsi="Symbol"/>
    </w:rPr>
  </w:style>
  <w:style w:type="character" w:customStyle="1" w:styleId="WW8Num26z1">
    <w:name w:val="WW8Num26z1"/>
    <w:rsid w:val="00EE3132"/>
    <w:rPr>
      <w:rFonts w:ascii="Wingdings" w:hAnsi="Wingdings"/>
    </w:rPr>
  </w:style>
  <w:style w:type="character" w:customStyle="1" w:styleId="WW8Num26z2">
    <w:name w:val="WW8Num26z2"/>
    <w:rsid w:val="00EE3132"/>
    <w:rPr>
      <w:rFonts w:ascii="Times New Roman" w:eastAsia="Times New Roman" w:hAnsi="Times New Roman" w:cs="Times New Roman"/>
    </w:rPr>
  </w:style>
  <w:style w:type="character" w:customStyle="1" w:styleId="WW8Num26z4">
    <w:name w:val="WW8Num26z4"/>
    <w:rsid w:val="00EE3132"/>
    <w:rPr>
      <w:rFonts w:ascii="Courier New" w:hAnsi="Courier New"/>
    </w:rPr>
  </w:style>
  <w:style w:type="character" w:customStyle="1" w:styleId="WW8Num29z0">
    <w:name w:val="WW8Num29z0"/>
    <w:rsid w:val="00EE3132"/>
    <w:rPr>
      <w:rFonts w:ascii="Times New Roman" w:eastAsia="Times New Roman" w:hAnsi="Times New Roman" w:cs="Times New Roman"/>
    </w:rPr>
  </w:style>
  <w:style w:type="character" w:customStyle="1" w:styleId="WW8Num29z1">
    <w:name w:val="WW8Num29z1"/>
    <w:rsid w:val="00EE3132"/>
    <w:rPr>
      <w:rFonts w:ascii="Courier New" w:hAnsi="Courier New"/>
    </w:rPr>
  </w:style>
  <w:style w:type="character" w:customStyle="1" w:styleId="WW8Num29z2">
    <w:name w:val="WW8Num29z2"/>
    <w:rsid w:val="00EE3132"/>
    <w:rPr>
      <w:rFonts w:ascii="Wingdings" w:hAnsi="Wingdings"/>
    </w:rPr>
  </w:style>
  <w:style w:type="character" w:customStyle="1" w:styleId="WW8Num29z3">
    <w:name w:val="WW8Num29z3"/>
    <w:rsid w:val="00EE3132"/>
    <w:rPr>
      <w:rFonts w:ascii="Symbol" w:hAnsi="Symbol"/>
    </w:rPr>
  </w:style>
  <w:style w:type="character" w:customStyle="1" w:styleId="WW8Num32z0">
    <w:name w:val="WW8Num32z0"/>
    <w:rsid w:val="00EE3132"/>
    <w:rPr>
      <w:rFonts w:ascii="Times New Roman" w:eastAsia="Times New Roman" w:hAnsi="Times New Roman" w:cs="Times New Roman"/>
    </w:rPr>
  </w:style>
  <w:style w:type="character" w:customStyle="1" w:styleId="WW8Num32z1">
    <w:name w:val="WW8Num32z1"/>
    <w:rsid w:val="00EE3132"/>
    <w:rPr>
      <w:rFonts w:ascii="Wingdings" w:hAnsi="Wingdings"/>
    </w:rPr>
  </w:style>
  <w:style w:type="character" w:customStyle="1" w:styleId="WW8Num32z2">
    <w:name w:val="WW8Num32z2"/>
    <w:rsid w:val="00EE3132"/>
    <w:rPr>
      <w:rFonts w:ascii="Times New Roman" w:hAnsi="Times New Roman" w:cs="Times New Roman"/>
    </w:rPr>
  </w:style>
  <w:style w:type="character" w:customStyle="1" w:styleId="WW8Num32z3">
    <w:name w:val="WW8Num32z3"/>
    <w:rsid w:val="00EE3132"/>
    <w:rPr>
      <w:rFonts w:ascii="Symbol" w:hAnsi="Symbol"/>
    </w:rPr>
  </w:style>
  <w:style w:type="character" w:customStyle="1" w:styleId="WW8Num32z4">
    <w:name w:val="WW8Num32z4"/>
    <w:rsid w:val="00EE3132"/>
    <w:rPr>
      <w:rFonts w:ascii="Courier New" w:hAnsi="Courier New"/>
    </w:rPr>
  </w:style>
  <w:style w:type="character" w:customStyle="1" w:styleId="WW8Num33z1">
    <w:name w:val="WW8Num33z1"/>
    <w:rsid w:val="00EE3132"/>
    <w:rPr>
      <w:b w:val="0"/>
    </w:rPr>
  </w:style>
  <w:style w:type="character" w:customStyle="1" w:styleId="WW8Num42z0">
    <w:name w:val="WW8Num42z0"/>
    <w:rsid w:val="00EE3132"/>
    <w:rPr>
      <w:b/>
      <w:i w:val="0"/>
    </w:rPr>
  </w:style>
  <w:style w:type="character" w:customStyle="1" w:styleId="WW8Num46z0">
    <w:name w:val="WW8Num46z0"/>
    <w:rsid w:val="00EE3132"/>
    <w:rPr>
      <w:sz w:val="20"/>
      <w:szCs w:val="20"/>
    </w:rPr>
  </w:style>
  <w:style w:type="character" w:customStyle="1" w:styleId="afffffffffa">
    <w:name w:val="Символы концевой сноски"/>
    <w:rsid w:val="00EE3132"/>
  </w:style>
  <w:style w:type="paragraph" w:customStyle="1" w:styleId="Preformat">
    <w:name w:val="Preformat"/>
    <w:rsid w:val="00EE3132"/>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220">
    <w:name w:val="Основной текст с отступом 22"/>
    <w:basedOn w:val="a"/>
    <w:rsid w:val="00EE3132"/>
    <w:pPr>
      <w:suppressAutoHyphens/>
      <w:ind w:left="705"/>
      <w:jc w:val="both"/>
    </w:pPr>
    <w:rPr>
      <w:sz w:val="22"/>
      <w:lang w:eastAsia="ar-SA"/>
    </w:rPr>
  </w:style>
  <w:style w:type="paragraph" w:customStyle="1" w:styleId="offset251">
    <w:name w:val="offset251"/>
    <w:basedOn w:val="a"/>
    <w:rsid w:val="00EE3132"/>
    <w:pPr>
      <w:spacing w:before="100" w:beforeAutospacing="1" w:after="100" w:afterAutospacing="1"/>
      <w:ind w:left="375"/>
    </w:pPr>
  </w:style>
  <w:style w:type="numbering" w:customStyle="1" w:styleId="4">
    <w:name w:val="Стиль4"/>
    <w:rsid w:val="00EE3132"/>
    <w:pPr>
      <w:numPr>
        <w:numId w:val="5"/>
      </w:numPr>
    </w:pPr>
  </w:style>
  <w:style w:type="character" w:customStyle="1" w:styleId="b-serp-urlitem1">
    <w:name w:val="b-serp-url__item1"/>
    <w:rsid w:val="00EE3132"/>
    <w:rPr>
      <w:vanish w:val="0"/>
      <w:webHidden w:val="0"/>
      <w:specVanish w:val="0"/>
    </w:rPr>
  </w:style>
  <w:style w:type="numbering" w:customStyle="1" w:styleId="411">
    <w:name w:val="Стиль41"/>
    <w:rsid w:val="00EE3132"/>
  </w:style>
  <w:style w:type="numbering" w:customStyle="1" w:styleId="420">
    <w:name w:val="Стиль42"/>
    <w:rsid w:val="00EE3132"/>
  </w:style>
  <w:style w:type="numbering" w:customStyle="1" w:styleId="430">
    <w:name w:val="Стиль43"/>
    <w:rsid w:val="00EE3132"/>
  </w:style>
  <w:style w:type="numbering" w:customStyle="1" w:styleId="440">
    <w:name w:val="Стиль44"/>
    <w:rsid w:val="00EE3132"/>
  </w:style>
  <w:style w:type="numbering" w:customStyle="1" w:styleId="450">
    <w:name w:val="Стиль45"/>
    <w:rsid w:val="00EE3132"/>
  </w:style>
  <w:style w:type="numbering" w:customStyle="1" w:styleId="46">
    <w:name w:val="Стиль46"/>
    <w:rsid w:val="00EE3132"/>
    <w:pPr>
      <w:numPr>
        <w:numId w:val="4"/>
      </w:numPr>
    </w:pPr>
  </w:style>
  <w:style w:type="character" w:customStyle="1" w:styleId="Bodytext">
    <w:name w:val="Body text_"/>
    <w:basedOn w:val="a0"/>
    <w:link w:val="230"/>
    <w:rsid w:val="00801950"/>
    <w:rPr>
      <w:rFonts w:ascii="Times New Roman" w:eastAsia="Times New Roman" w:hAnsi="Times New Roman" w:cs="Times New Roman"/>
      <w:sz w:val="26"/>
      <w:szCs w:val="26"/>
      <w:shd w:val="clear" w:color="auto" w:fill="FFFFFF"/>
    </w:rPr>
  </w:style>
  <w:style w:type="character" w:customStyle="1" w:styleId="91">
    <w:name w:val="Основной текст9"/>
    <w:basedOn w:val="Bodytext"/>
    <w:rsid w:val="00801950"/>
  </w:style>
  <w:style w:type="paragraph" w:customStyle="1" w:styleId="230">
    <w:name w:val="Основной текст23"/>
    <w:basedOn w:val="a"/>
    <w:link w:val="Bodytext"/>
    <w:rsid w:val="00801950"/>
    <w:pPr>
      <w:shd w:val="clear" w:color="auto" w:fill="FFFFFF"/>
      <w:spacing w:before="540" w:after="660" w:line="0" w:lineRule="atLeast"/>
    </w:pPr>
    <w:rPr>
      <w:sz w:val="26"/>
      <w:szCs w:val="26"/>
      <w:lang w:eastAsia="en-US"/>
    </w:rPr>
  </w:style>
  <w:style w:type="character" w:customStyle="1" w:styleId="103">
    <w:name w:val="Основной текст10"/>
    <w:basedOn w:val="Bodytext"/>
    <w:rsid w:val="00801950"/>
  </w:style>
  <w:style w:type="character" w:customStyle="1" w:styleId="115">
    <w:name w:val="Основной текст11"/>
    <w:basedOn w:val="Bodytext"/>
    <w:rsid w:val="00801950"/>
  </w:style>
  <w:style w:type="character" w:customStyle="1" w:styleId="120">
    <w:name w:val="Основной текст12"/>
    <w:basedOn w:val="Bodytext"/>
    <w:rsid w:val="00801950"/>
  </w:style>
  <w:style w:type="character" w:customStyle="1" w:styleId="FontStyle50">
    <w:name w:val="Font Style50"/>
    <w:rsid w:val="00801950"/>
    <w:rPr>
      <w:rFonts w:ascii="Times New Roman" w:hAnsi="Times New Roman" w:cs="Times New Roman"/>
      <w:sz w:val="28"/>
      <w:szCs w:val="28"/>
    </w:rPr>
  </w:style>
  <w:style w:type="paragraph" w:customStyle="1" w:styleId="afffffffffb">
    <w:basedOn w:val="a"/>
    <w:next w:val="affffff0"/>
    <w:uiPriority w:val="99"/>
    <w:rsid w:val="007F6812"/>
    <w:pPr>
      <w:spacing w:before="100" w:beforeAutospacing="1" w:after="100" w:afterAutospacing="1"/>
    </w:pPr>
  </w:style>
  <w:style w:type="paragraph" w:customStyle="1" w:styleId="72">
    <w:name w:val="Без интервала7"/>
    <w:rsid w:val="007F6812"/>
    <w:pPr>
      <w:spacing w:after="0" w:line="240" w:lineRule="auto"/>
    </w:pPr>
    <w:rPr>
      <w:rFonts w:ascii="Calibri" w:eastAsia="Calibri" w:hAnsi="Calibri" w:cs="Calibri"/>
      <w:lang w:eastAsia="ru-RU"/>
    </w:rPr>
  </w:style>
  <w:style w:type="character" w:customStyle="1" w:styleId="afffffffffc">
    <w:name w:val="Неразрешенное упоминание"/>
    <w:uiPriority w:val="99"/>
    <w:semiHidden/>
    <w:unhideWhenUsed/>
    <w:rsid w:val="007F6812"/>
    <w:rPr>
      <w:color w:val="605E5C"/>
      <w:shd w:val="clear" w:color="auto" w:fill="E1DFDD"/>
    </w:rPr>
  </w:style>
  <w:style w:type="paragraph" w:customStyle="1" w:styleId="T-15">
    <w:name w:val="T-1.5"/>
    <w:basedOn w:val="a"/>
    <w:rsid w:val="00BE2C2B"/>
    <w:pPr>
      <w:spacing w:line="360" w:lineRule="auto"/>
      <w:ind w:firstLine="720"/>
      <w:jc w:val="both"/>
    </w:pPr>
    <w:rPr>
      <w:sz w:val="28"/>
      <w:szCs w:val="28"/>
    </w:rPr>
  </w:style>
  <w:style w:type="character" w:customStyle="1" w:styleId="90">
    <w:name w:val="Заголовок 9 Знак"/>
    <w:basedOn w:val="a0"/>
    <w:link w:val="9"/>
    <w:rsid w:val="00CE44F7"/>
    <w:rPr>
      <w:rFonts w:ascii="PetersburgCTT" w:eastAsia="Calibri" w:hAnsi="PetersburgCTT" w:cs="Times New Roman"/>
      <w:i/>
      <w:sz w:val="18"/>
      <w:szCs w:val="24"/>
      <w:lang/>
    </w:rPr>
  </w:style>
  <w:style w:type="character" w:customStyle="1" w:styleId="116">
    <w:name w:val="Заголовок 1 Знак1"/>
    <w:rsid w:val="00CE44F7"/>
    <w:rPr>
      <w:rFonts w:ascii="Times New Roman" w:eastAsia="Times New Roman" w:hAnsi="Times New Roman"/>
      <w:b/>
      <w:bCs/>
      <w:caps/>
      <w:sz w:val="28"/>
      <w:szCs w:val="28"/>
      <w:lang w:val="en-US"/>
    </w:rPr>
  </w:style>
  <w:style w:type="character" w:customStyle="1" w:styleId="215">
    <w:name w:val="Заголовок 2 Знак1"/>
    <w:uiPriority w:val="99"/>
    <w:rsid w:val="00CE44F7"/>
    <w:rPr>
      <w:rFonts w:ascii="Times New Roman" w:eastAsia="Times New Roman" w:hAnsi="Times New Roman"/>
      <w:b/>
      <w:bCs/>
      <w:iCs/>
      <w:kern w:val="24"/>
      <w:sz w:val="28"/>
      <w:szCs w:val="28"/>
      <w:lang/>
    </w:rPr>
  </w:style>
  <w:style w:type="paragraph" w:customStyle="1" w:styleId="1fe">
    <w:name w:val="Знак Знак Знак1"/>
    <w:basedOn w:val="a"/>
    <w:rsid w:val="00CE44F7"/>
    <w:pPr>
      <w:spacing w:after="160" w:line="240" w:lineRule="exact"/>
    </w:pPr>
    <w:rPr>
      <w:rFonts w:ascii="Verdana" w:hAnsi="Verdana" w:cs="Verdana"/>
      <w:sz w:val="20"/>
      <w:szCs w:val="20"/>
      <w:lang w:val="en-US" w:eastAsia="en-US"/>
    </w:rPr>
  </w:style>
  <w:style w:type="paragraph" w:customStyle="1" w:styleId="afffffffffd">
    <w:name w:val=" Знак Знак Знак"/>
    <w:basedOn w:val="a"/>
    <w:rsid w:val="00CE44F7"/>
    <w:pPr>
      <w:spacing w:after="160" w:line="240" w:lineRule="exact"/>
    </w:pPr>
    <w:rPr>
      <w:rFonts w:ascii="Verdana" w:hAnsi="Verdana"/>
      <w:sz w:val="20"/>
      <w:szCs w:val="20"/>
      <w:lang w:val="en-US" w:eastAsia="en-US"/>
    </w:rPr>
  </w:style>
  <w:style w:type="paragraph" w:customStyle="1" w:styleId="afffffffffe">
    <w:name w:val="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CE44F7"/>
    <w:pPr>
      <w:spacing w:after="160" w:line="240" w:lineRule="exact"/>
    </w:pPr>
    <w:rPr>
      <w:rFonts w:eastAsia="SimSun"/>
      <w:b/>
      <w:sz w:val="28"/>
      <w:lang w:val="en-US" w:eastAsia="en-US"/>
    </w:rPr>
  </w:style>
  <w:style w:type="paragraph" w:customStyle="1" w:styleId="affffffffff">
    <w:name w:val="раздилитель сноски"/>
    <w:basedOn w:val="a"/>
    <w:next w:val="afffffb"/>
    <w:rsid w:val="00CE44F7"/>
    <w:pPr>
      <w:spacing w:after="120"/>
      <w:jc w:val="both"/>
    </w:pPr>
    <w:rPr>
      <w:szCs w:val="20"/>
      <w:lang w:val="en-US"/>
    </w:rPr>
  </w:style>
  <w:style w:type="paragraph" w:styleId="1ff">
    <w:name w:val="toc 1"/>
    <w:basedOn w:val="a"/>
    <w:next w:val="a"/>
    <w:autoRedefine/>
    <w:uiPriority w:val="39"/>
    <w:unhideWhenUsed/>
    <w:rsid w:val="00CE44F7"/>
    <w:pPr>
      <w:tabs>
        <w:tab w:val="right" w:leader="dot" w:pos="9344"/>
      </w:tabs>
      <w:spacing w:before="120" w:after="120"/>
      <w:jc w:val="center"/>
    </w:pPr>
    <w:rPr>
      <w:bCs/>
      <w:caps/>
      <w:noProof/>
      <w:sz w:val="32"/>
      <w:szCs w:val="32"/>
    </w:rPr>
  </w:style>
  <w:style w:type="paragraph" w:styleId="2f">
    <w:name w:val="toc 2"/>
    <w:basedOn w:val="a"/>
    <w:next w:val="a"/>
    <w:autoRedefine/>
    <w:uiPriority w:val="39"/>
    <w:unhideWhenUsed/>
    <w:rsid w:val="00CE44F7"/>
    <w:pPr>
      <w:ind w:left="280"/>
    </w:pPr>
    <w:rPr>
      <w:rFonts w:ascii="Calibri" w:hAnsi="Calibri" w:cs="Calibri"/>
      <w:smallCaps/>
      <w:sz w:val="20"/>
      <w:szCs w:val="20"/>
    </w:rPr>
  </w:style>
  <w:style w:type="paragraph" w:styleId="3e">
    <w:name w:val="toc 3"/>
    <w:basedOn w:val="a"/>
    <w:next w:val="a"/>
    <w:autoRedefine/>
    <w:uiPriority w:val="39"/>
    <w:unhideWhenUsed/>
    <w:rsid w:val="00CE44F7"/>
    <w:pPr>
      <w:ind w:left="560"/>
    </w:pPr>
    <w:rPr>
      <w:rFonts w:ascii="Calibri" w:hAnsi="Calibri" w:cs="Calibri"/>
      <w:i/>
      <w:iCs/>
      <w:sz w:val="20"/>
      <w:szCs w:val="20"/>
    </w:rPr>
  </w:style>
  <w:style w:type="paragraph" w:styleId="49">
    <w:name w:val="toc 4"/>
    <w:basedOn w:val="a"/>
    <w:next w:val="a"/>
    <w:autoRedefine/>
    <w:uiPriority w:val="99"/>
    <w:unhideWhenUsed/>
    <w:rsid w:val="00CE44F7"/>
    <w:pPr>
      <w:ind w:left="840"/>
    </w:pPr>
    <w:rPr>
      <w:rFonts w:ascii="Calibri" w:hAnsi="Calibri" w:cs="Calibri"/>
      <w:sz w:val="18"/>
      <w:szCs w:val="18"/>
    </w:rPr>
  </w:style>
  <w:style w:type="paragraph" w:styleId="53">
    <w:name w:val="toc 5"/>
    <w:basedOn w:val="a"/>
    <w:next w:val="a"/>
    <w:autoRedefine/>
    <w:uiPriority w:val="99"/>
    <w:unhideWhenUsed/>
    <w:rsid w:val="00CE44F7"/>
    <w:pPr>
      <w:ind w:left="1120"/>
    </w:pPr>
    <w:rPr>
      <w:rFonts w:ascii="Calibri" w:hAnsi="Calibri" w:cs="Calibri"/>
      <w:sz w:val="18"/>
      <w:szCs w:val="18"/>
    </w:rPr>
  </w:style>
  <w:style w:type="paragraph" w:styleId="62">
    <w:name w:val="toc 6"/>
    <w:basedOn w:val="a"/>
    <w:next w:val="a"/>
    <w:autoRedefine/>
    <w:uiPriority w:val="99"/>
    <w:unhideWhenUsed/>
    <w:rsid w:val="00CE44F7"/>
    <w:pPr>
      <w:ind w:left="1400"/>
    </w:pPr>
    <w:rPr>
      <w:rFonts w:ascii="Calibri" w:hAnsi="Calibri" w:cs="Calibri"/>
      <w:sz w:val="18"/>
      <w:szCs w:val="18"/>
    </w:rPr>
  </w:style>
  <w:style w:type="paragraph" w:styleId="73">
    <w:name w:val="toc 7"/>
    <w:basedOn w:val="a"/>
    <w:next w:val="a"/>
    <w:autoRedefine/>
    <w:uiPriority w:val="99"/>
    <w:unhideWhenUsed/>
    <w:rsid w:val="00CE44F7"/>
    <w:pPr>
      <w:ind w:left="1680"/>
    </w:pPr>
    <w:rPr>
      <w:rFonts w:ascii="Calibri" w:hAnsi="Calibri" w:cs="Calibri"/>
      <w:sz w:val="18"/>
      <w:szCs w:val="18"/>
    </w:rPr>
  </w:style>
  <w:style w:type="paragraph" w:styleId="81">
    <w:name w:val="toc 8"/>
    <w:basedOn w:val="a"/>
    <w:next w:val="a"/>
    <w:autoRedefine/>
    <w:uiPriority w:val="99"/>
    <w:unhideWhenUsed/>
    <w:rsid w:val="00CE44F7"/>
    <w:pPr>
      <w:ind w:left="1960"/>
    </w:pPr>
    <w:rPr>
      <w:rFonts w:ascii="Calibri" w:hAnsi="Calibri" w:cs="Calibri"/>
      <w:sz w:val="18"/>
      <w:szCs w:val="18"/>
    </w:rPr>
  </w:style>
  <w:style w:type="paragraph" w:styleId="92">
    <w:name w:val="toc 9"/>
    <w:basedOn w:val="a"/>
    <w:next w:val="a"/>
    <w:autoRedefine/>
    <w:uiPriority w:val="99"/>
    <w:unhideWhenUsed/>
    <w:rsid w:val="00CE44F7"/>
    <w:pPr>
      <w:ind w:left="2240"/>
    </w:pPr>
    <w:rPr>
      <w:rFonts w:ascii="Calibri" w:hAnsi="Calibri" w:cs="Calibri"/>
      <w:sz w:val="18"/>
      <w:szCs w:val="18"/>
    </w:rPr>
  </w:style>
  <w:style w:type="paragraph" w:customStyle="1" w:styleId="1ff0">
    <w:name w:val="1 Заголовок"/>
    <w:basedOn w:val="1"/>
    <w:link w:val="1ff1"/>
    <w:uiPriority w:val="99"/>
    <w:qFormat/>
    <w:rsid w:val="00CE44F7"/>
    <w:pPr>
      <w:pageBreakBefore/>
      <w:suppressAutoHyphens/>
      <w:spacing w:after="240" w:line="288" w:lineRule="auto"/>
      <w:ind w:left="284"/>
    </w:pPr>
    <w:rPr>
      <w:rFonts w:ascii="Times New Roman" w:hAnsi="Times New Roman" w:cs="Times New Roman"/>
      <w:caps/>
      <w:kern w:val="24"/>
      <w:sz w:val="28"/>
      <w:szCs w:val="32"/>
      <w:lang w:val="en-US"/>
    </w:rPr>
  </w:style>
  <w:style w:type="character" w:customStyle="1" w:styleId="1ff1">
    <w:name w:val="1 Заголовок Знак"/>
    <w:link w:val="1ff0"/>
    <w:uiPriority w:val="99"/>
    <w:locked/>
    <w:rsid w:val="00CE44F7"/>
    <w:rPr>
      <w:rFonts w:ascii="Times New Roman" w:eastAsia="Times New Roman" w:hAnsi="Times New Roman" w:cs="Times New Roman"/>
      <w:b/>
      <w:bCs/>
      <w:caps/>
      <w:kern w:val="24"/>
      <w:sz w:val="28"/>
      <w:szCs w:val="32"/>
      <w:lang w:val="en-US"/>
    </w:rPr>
  </w:style>
  <w:style w:type="paragraph" w:customStyle="1" w:styleId="1ff2">
    <w:name w:val="Вертикальный отступ 1"/>
    <w:basedOn w:val="a"/>
    <w:uiPriority w:val="99"/>
    <w:rsid w:val="00CE44F7"/>
    <w:pPr>
      <w:jc w:val="center"/>
    </w:pPr>
    <w:rPr>
      <w:sz w:val="28"/>
      <w:szCs w:val="20"/>
      <w:lang w:val="en-US"/>
    </w:rPr>
  </w:style>
  <w:style w:type="character" w:customStyle="1" w:styleId="HTML1">
    <w:name w:val="Стандартный HTML Знак1"/>
    <w:rsid w:val="00CE44F7"/>
    <w:rPr>
      <w:rFonts w:ascii="Courier New" w:eastAsia="Times New Roman" w:hAnsi="Courier New"/>
      <w:lang/>
    </w:rPr>
  </w:style>
  <w:style w:type="character" w:customStyle="1" w:styleId="1ff3">
    <w:name w:val="Текст Знак1"/>
    <w:rsid w:val="00CE44F7"/>
    <w:rPr>
      <w:rFonts w:ascii="Courier New" w:eastAsia="Times New Roman" w:hAnsi="Courier New"/>
      <w:lang/>
    </w:rPr>
  </w:style>
  <w:style w:type="paragraph" w:customStyle="1" w:styleId="affffffffff0">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CE44F7"/>
    <w:pPr>
      <w:spacing w:after="160" w:line="240" w:lineRule="exact"/>
    </w:pPr>
    <w:rPr>
      <w:rFonts w:eastAsia="SimSun"/>
      <w:b/>
      <w:bCs/>
      <w:sz w:val="28"/>
      <w:szCs w:val="28"/>
      <w:lang w:val="en-US" w:eastAsia="en-US"/>
    </w:rPr>
  </w:style>
  <w:style w:type="character" w:customStyle="1" w:styleId="-FN1">
    <w:name w:val="Текст сноски-FN Знак1"/>
    <w:aliases w:val="Footnote Text Char Знак Знак Знак1,Footnote Text Char Знак Знак Знак2"/>
    <w:uiPriority w:val="99"/>
    <w:rsid w:val="00CE44F7"/>
    <w:rPr>
      <w:rFonts w:ascii="Times New Roman CYR" w:eastAsia="Times New Roman" w:hAnsi="Times New Roman CYR" w:cs="Times New Roman"/>
      <w:sz w:val="20"/>
      <w:szCs w:val="20"/>
      <w:lang w:eastAsia="ru-RU"/>
    </w:rPr>
  </w:style>
  <w:style w:type="paragraph" w:customStyle="1" w:styleId="Normal">
    <w:name w:val="Normal"/>
    <w:rsid w:val="00CE44F7"/>
    <w:pPr>
      <w:widowControl w:val="0"/>
      <w:spacing w:after="0" w:line="260" w:lineRule="auto"/>
      <w:ind w:firstLine="580"/>
      <w:jc w:val="both"/>
    </w:pPr>
    <w:rPr>
      <w:rFonts w:ascii="Times New Roman" w:eastAsia="Times New Roman" w:hAnsi="Times New Roman" w:cs="Times New Roman"/>
      <w:snapToGrid w:val="0"/>
      <w:sz w:val="28"/>
      <w:szCs w:val="20"/>
      <w:lang w:eastAsia="ru-RU"/>
    </w:rPr>
  </w:style>
  <w:style w:type="character" w:customStyle="1" w:styleId="216">
    <w:name w:val="Основной текст 2 Знак1"/>
    <w:rsid w:val="00CE44F7"/>
    <w:rPr>
      <w:rFonts w:ascii="Times New Roman" w:eastAsia="Times New Roman" w:hAnsi="Times New Roman"/>
      <w:sz w:val="24"/>
      <w:szCs w:val="24"/>
      <w:lang/>
    </w:rPr>
  </w:style>
  <w:style w:type="character" w:customStyle="1" w:styleId="apple-style-span">
    <w:name w:val="apple-style-span"/>
    <w:basedOn w:val="a0"/>
    <w:rsid w:val="00CE44F7"/>
  </w:style>
  <w:style w:type="paragraph" w:customStyle="1" w:styleId="affffffffff1">
    <w:name w:val="Стандарт"/>
    <w:basedOn w:val="a"/>
    <w:link w:val="affffffffff2"/>
    <w:qFormat/>
    <w:rsid w:val="00CE44F7"/>
    <w:pPr>
      <w:spacing w:line="360" w:lineRule="auto"/>
    </w:pPr>
    <w:rPr>
      <w:rFonts w:eastAsia="Calibri"/>
      <w:sz w:val="28"/>
      <w:szCs w:val="28"/>
      <w:lang w:eastAsia="en-US"/>
    </w:rPr>
  </w:style>
  <w:style w:type="character" w:customStyle="1" w:styleId="affffffffff2">
    <w:name w:val="Стандарт Знак"/>
    <w:link w:val="affffffffff1"/>
    <w:rsid w:val="00CE44F7"/>
    <w:rPr>
      <w:rFonts w:ascii="Times New Roman" w:eastAsia="Calibri" w:hAnsi="Times New Roman" w:cs="Times New Roman"/>
      <w:sz w:val="28"/>
      <w:szCs w:val="28"/>
      <w:lang/>
    </w:rPr>
  </w:style>
  <w:style w:type="character" w:customStyle="1" w:styleId="121">
    <w:name w:val=" Знак Знак12"/>
    <w:rsid w:val="00CE44F7"/>
    <w:rPr>
      <w:b/>
      <w:bCs/>
      <w:caps/>
      <w:sz w:val="28"/>
      <w:szCs w:val="28"/>
      <w:lang w:val="en-US" w:bidi="ar-SA"/>
    </w:rPr>
  </w:style>
  <w:style w:type="character" w:customStyle="1" w:styleId="1ff4">
    <w:name w:val="Подзаголовок Знак1"/>
    <w:basedOn w:val="a0"/>
    <w:rsid w:val="00CE44F7"/>
    <w:rPr>
      <w:rFonts w:asciiTheme="majorHAnsi" w:eastAsiaTheme="majorEastAsia" w:hAnsiTheme="majorHAnsi" w:cstheme="majorBidi"/>
      <w:i/>
      <w:iCs/>
      <w:color w:val="4F81BD" w:themeColor="accent1"/>
      <w:spacing w:val="15"/>
      <w:sz w:val="24"/>
      <w:szCs w:val="24"/>
    </w:rPr>
  </w:style>
  <w:style w:type="paragraph" w:customStyle="1" w:styleId="Normal1">
    <w:name w:val="Normal1"/>
    <w:rsid w:val="00CE44F7"/>
    <w:pPr>
      <w:widowControl w:val="0"/>
      <w:spacing w:after="0" w:line="260" w:lineRule="auto"/>
      <w:ind w:firstLine="580"/>
      <w:jc w:val="both"/>
    </w:pPr>
    <w:rPr>
      <w:rFonts w:ascii="Times New Roman" w:eastAsia="Times New Roman" w:hAnsi="Times New Roman" w:cs="Times New Roman"/>
      <w:sz w:val="28"/>
      <w:szCs w:val="20"/>
      <w:lang w:eastAsia="ru-RU"/>
    </w:rPr>
  </w:style>
  <w:style w:type="paragraph" w:customStyle="1" w:styleId="affffffffff3">
    <w:name w:val="Ст. без интервала"/>
    <w:basedOn w:val="a4"/>
    <w:qFormat/>
    <w:rsid w:val="00CE44F7"/>
    <w:pPr>
      <w:ind w:firstLine="709"/>
      <w:jc w:val="both"/>
    </w:pPr>
    <w:rPr>
      <w:rFonts w:ascii="Times New Roman" w:hAnsi="Times New Roman" w:cs="Times New Roman"/>
      <w:sz w:val="28"/>
      <w:szCs w:val="28"/>
      <w:lang/>
    </w:rPr>
  </w:style>
  <w:style w:type="character" w:customStyle="1" w:styleId="affffffffff4">
    <w:name w:val="Ст. без интервала Знак"/>
    <w:rsid w:val="00CE44F7"/>
    <w:rPr>
      <w:rFonts w:ascii="Times New Roman" w:hAnsi="Times New Roman"/>
      <w:sz w:val="28"/>
      <w:szCs w:val="28"/>
      <w:lang w:eastAsia="en-US"/>
    </w:rPr>
  </w:style>
  <w:style w:type="character" w:customStyle="1" w:styleId="dash0410043104370430044600200441043f04380441043a0430char">
    <w:name w:val="dash0410_0431_0437_0430_0446_0020_0441_043f_0438_0441_043a_0430__char"/>
    <w:basedOn w:val="a0"/>
    <w:rsid w:val="00CE44F7"/>
  </w:style>
  <w:style w:type="paragraph" w:customStyle="1" w:styleId="dash0410043104370430044600200441043f04380441043a0430">
    <w:name w:val="dash0410_0431_0437_0430_0446_0020_0441_043f_0438_0441_043a_0430"/>
    <w:basedOn w:val="a"/>
    <w:rsid w:val="00CE44F7"/>
    <w:pPr>
      <w:spacing w:before="100" w:beforeAutospacing="1" w:after="100" w:afterAutospacing="1"/>
    </w:pPr>
  </w:style>
  <w:style w:type="character" w:customStyle="1" w:styleId="130">
    <w:name w:val=" Знак Знак13"/>
    <w:rsid w:val="00CE44F7"/>
    <w:rPr>
      <w:rFonts w:eastAsia="Times New Roman"/>
      <w:sz w:val="24"/>
      <w:szCs w:val="24"/>
    </w:rPr>
  </w:style>
  <w:style w:type="paragraph" w:customStyle="1" w:styleId="affffffffff5">
    <w:name w:val=" Знак"/>
    <w:basedOn w:val="a"/>
    <w:rsid w:val="00CE44F7"/>
    <w:pPr>
      <w:widowControl w:val="0"/>
      <w:adjustRightInd w:val="0"/>
      <w:spacing w:after="160" w:line="240" w:lineRule="exact"/>
      <w:jc w:val="right"/>
    </w:pPr>
    <w:rPr>
      <w:sz w:val="20"/>
      <w:szCs w:val="20"/>
      <w:lang w:val="en-GB" w:eastAsia="en-US"/>
    </w:rPr>
  </w:style>
  <w:style w:type="character" w:customStyle="1" w:styleId="FontStyle52">
    <w:name w:val="Font Style52"/>
    <w:rsid w:val="00CE44F7"/>
    <w:rPr>
      <w:rFonts w:ascii="Times New Roman" w:hAnsi="Times New Roman" w:cs="Times New Roman"/>
      <w:sz w:val="20"/>
      <w:szCs w:val="20"/>
    </w:rPr>
  </w:style>
  <w:style w:type="paragraph" w:customStyle="1" w:styleId="1ff5">
    <w:name w:val=" Знак1 Знак Знак Знак Знак Знак Знак"/>
    <w:basedOn w:val="a"/>
    <w:rsid w:val="00CE44F7"/>
    <w:pPr>
      <w:spacing w:after="160" w:line="240" w:lineRule="exact"/>
    </w:pPr>
    <w:rPr>
      <w:rFonts w:ascii="Verdana" w:hAnsi="Verdana"/>
      <w:lang w:val="en-US" w:eastAsia="en-US"/>
    </w:rPr>
  </w:style>
  <w:style w:type="character" w:customStyle="1" w:styleId="190">
    <w:name w:val=" Знак Знак19"/>
    <w:rsid w:val="00CE44F7"/>
    <w:rPr>
      <w:rFonts w:eastAsia="Times New Roman"/>
      <w:sz w:val="28"/>
      <w:szCs w:val="24"/>
    </w:rPr>
  </w:style>
  <w:style w:type="character" w:customStyle="1" w:styleId="180">
    <w:name w:val=" Знак Знак18"/>
    <w:rsid w:val="00CE44F7"/>
    <w:rPr>
      <w:rFonts w:eastAsia="Times New Roman"/>
      <w:b/>
      <w:bCs/>
      <w:sz w:val="36"/>
      <w:szCs w:val="36"/>
    </w:rPr>
  </w:style>
  <w:style w:type="paragraph" w:customStyle="1" w:styleId="Point">
    <w:name w:val="Point"/>
    <w:basedOn w:val="a"/>
    <w:link w:val="PointChar"/>
    <w:rsid w:val="00CE44F7"/>
    <w:pPr>
      <w:spacing w:before="120" w:line="288" w:lineRule="auto"/>
      <w:ind w:firstLine="720"/>
      <w:jc w:val="both"/>
    </w:pPr>
    <w:rPr>
      <w:rFonts w:ascii="Calibri" w:eastAsia="Calibri" w:hAnsi="Calibri"/>
    </w:rPr>
  </w:style>
  <w:style w:type="character" w:customStyle="1" w:styleId="PointChar">
    <w:name w:val="Point Char"/>
    <w:link w:val="Point"/>
    <w:rsid w:val="00CE44F7"/>
    <w:rPr>
      <w:rFonts w:ascii="Calibri" w:eastAsia="Calibri" w:hAnsi="Calibri" w:cs="Times New Roman"/>
      <w:sz w:val="24"/>
      <w:szCs w:val="24"/>
      <w:lang w:eastAsia="ru-RU"/>
    </w:rPr>
  </w:style>
  <w:style w:type="character" w:customStyle="1" w:styleId="1ff6">
    <w:name w:val="Основной текст1 Знак"/>
    <w:aliases w:val="Основной текст Знак Знак Знак,bt Знак Знак"/>
    <w:rsid w:val="00CE44F7"/>
    <w:rPr>
      <w:rFonts w:eastAsia="Times New Roman"/>
      <w:sz w:val="28"/>
    </w:rPr>
  </w:style>
  <w:style w:type="paragraph" w:customStyle="1" w:styleId="BodyText22">
    <w:name w:val="Body Text 22"/>
    <w:basedOn w:val="a"/>
    <w:rsid w:val="00CE44F7"/>
    <w:pPr>
      <w:ind w:firstLine="709"/>
      <w:jc w:val="both"/>
    </w:pPr>
    <w:rPr>
      <w:szCs w:val="20"/>
    </w:rPr>
  </w:style>
  <w:style w:type="paragraph" w:customStyle="1" w:styleId="BodyText21">
    <w:name w:val="Body Text 2.Основной текст 1"/>
    <w:basedOn w:val="a"/>
    <w:rsid w:val="00CE44F7"/>
    <w:pPr>
      <w:ind w:firstLine="720"/>
      <w:jc w:val="both"/>
    </w:pPr>
    <w:rPr>
      <w:sz w:val="28"/>
      <w:szCs w:val="20"/>
    </w:rPr>
  </w:style>
  <w:style w:type="paragraph" w:customStyle="1" w:styleId="affffffffff6">
    <w:name w:val="Скобки буквы"/>
    <w:basedOn w:val="a"/>
    <w:rsid w:val="00CE44F7"/>
    <w:pPr>
      <w:tabs>
        <w:tab w:val="num" w:pos="360"/>
      </w:tabs>
      <w:ind w:left="360" w:hanging="360"/>
    </w:pPr>
    <w:rPr>
      <w:sz w:val="20"/>
      <w:szCs w:val="20"/>
      <w:lang w:eastAsia="en-US"/>
    </w:rPr>
  </w:style>
  <w:style w:type="paragraph" w:customStyle="1" w:styleId="affffffffff7">
    <w:name w:val="Заголовок текста"/>
    <w:rsid w:val="00CE44F7"/>
    <w:pPr>
      <w:spacing w:after="240" w:line="240" w:lineRule="auto"/>
      <w:jc w:val="center"/>
    </w:pPr>
    <w:rPr>
      <w:rFonts w:ascii="Times New Roman" w:eastAsia="Times New Roman" w:hAnsi="Times New Roman" w:cs="Times New Roman"/>
      <w:b/>
      <w:noProof/>
      <w:sz w:val="27"/>
      <w:szCs w:val="20"/>
      <w:lang w:eastAsia="ru-RU"/>
    </w:rPr>
  </w:style>
  <w:style w:type="paragraph" w:customStyle="1" w:styleId="affffffffff8">
    <w:name w:val="Нумерованный абзац"/>
    <w:rsid w:val="00CE44F7"/>
    <w:pPr>
      <w:tabs>
        <w:tab w:val="left" w:pos="1134"/>
      </w:tabs>
      <w:suppressAutoHyphens/>
      <w:spacing w:before="240" w:after="0" w:line="240" w:lineRule="auto"/>
      <w:ind w:left="360" w:hanging="360"/>
      <w:jc w:val="both"/>
    </w:pPr>
    <w:rPr>
      <w:rFonts w:ascii="Times New Roman" w:eastAsia="Times New Roman" w:hAnsi="Times New Roman" w:cs="Times New Roman"/>
      <w:noProof/>
      <w:sz w:val="28"/>
      <w:szCs w:val="20"/>
      <w:lang w:eastAsia="ru-RU"/>
    </w:rPr>
  </w:style>
  <w:style w:type="paragraph" w:styleId="affffffffff9">
    <w:name w:val="List Bullet"/>
    <w:basedOn w:val="afffffe"/>
    <w:autoRedefine/>
    <w:rsid w:val="00CE44F7"/>
    <w:pPr>
      <w:tabs>
        <w:tab w:val="num" w:pos="360"/>
      </w:tabs>
      <w:suppressAutoHyphens/>
      <w:spacing w:after="0"/>
      <w:ind w:left="1080" w:hanging="180"/>
      <w:jc w:val="both"/>
    </w:pPr>
    <w:rPr>
      <w:lang w:eastAsia="en-US"/>
    </w:rPr>
  </w:style>
  <w:style w:type="paragraph" w:styleId="affffffffffa">
    <w:name w:val="Document Map"/>
    <w:basedOn w:val="a"/>
    <w:link w:val="affffffffffb"/>
    <w:rsid w:val="00CE44F7"/>
    <w:rPr>
      <w:rFonts w:ascii="Tahoma" w:hAnsi="Tahoma"/>
      <w:sz w:val="16"/>
      <w:szCs w:val="16"/>
      <w:lang/>
    </w:rPr>
  </w:style>
  <w:style w:type="character" w:customStyle="1" w:styleId="affffffffffb">
    <w:name w:val="Схема документа Знак"/>
    <w:basedOn w:val="a0"/>
    <w:link w:val="affffffffffa"/>
    <w:rsid w:val="00CE44F7"/>
    <w:rPr>
      <w:rFonts w:ascii="Tahoma" w:eastAsia="Times New Roman" w:hAnsi="Tahoma" w:cs="Times New Roman"/>
      <w:sz w:val="16"/>
      <w:szCs w:val="16"/>
      <w:lang/>
    </w:rPr>
  </w:style>
  <w:style w:type="character" w:customStyle="1" w:styleId="affffffffffc">
    <w:name w:val="Знак Знак"/>
    <w:locked/>
    <w:rsid w:val="00CE44F7"/>
    <w:rPr>
      <w:sz w:val="24"/>
      <w:szCs w:val="24"/>
      <w:lang w:val="ru-RU" w:eastAsia="ru-RU" w:bidi="ar-SA"/>
    </w:rPr>
  </w:style>
  <w:style w:type="paragraph" w:customStyle="1" w:styleId="xl35">
    <w:name w:val="xl35"/>
    <w:basedOn w:val="a"/>
    <w:rsid w:val="00CE44F7"/>
    <w:pPr>
      <w:pBdr>
        <w:top w:val="single" w:sz="8" w:space="0" w:color="auto"/>
        <w:left w:val="single" w:sz="8" w:space="0" w:color="auto"/>
        <w:right w:val="single" w:sz="8" w:space="0" w:color="auto"/>
      </w:pBdr>
      <w:spacing w:before="100" w:beforeAutospacing="1" w:after="100" w:afterAutospacing="1"/>
      <w:jc w:val="right"/>
    </w:pPr>
    <w:rPr>
      <w:color w:val="000000"/>
    </w:rPr>
  </w:style>
  <w:style w:type="paragraph" w:customStyle="1" w:styleId="xl32">
    <w:name w:val="xl32"/>
    <w:basedOn w:val="a"/>
    <w:rsid w:val="00CE44F7"/>
    <w:pPr>
      <w:pBdr>
        <w:bottom w:val="single" w:sz="8" w:space="0" w:color="auto"/>
        <w:right w:val="single" w:sz="8" w:space="0" w:color="auto"/>
      </w:pBdr>
      <w:spacing w:before="100" w:beforeAutospacing="1" w:after="100" w:afterAutospacing="1"/>
      <w:jc w:val="right"/>
      <w:textAlignment w:val="top"/>
    </w:pPr>
  </w:style>
  <w:style w:type="character" w:customStyle="1" w:styleId="3f">
    <w:name w:val="Основной текст (3)"/>
    <w:link w:val="313"/>
    <w:locked/>
    <w:rsid w:val="00CE44F7"/>
    <w:rPr>
      <w:b/>
      <w:bCs/>
      <w:shd w:val="clear" w:color="auto" w:fill="FFFFFF"/>
    </w:rPr>
  </w:style>
  <w:style w:type="paragraph" w:customStyle="1" w:styleId="313">
    <w:name w:val="Основной текст (3)1"/>
    <w:basedOn w:val="a"/>
    <w:link w:val="3f"/>
    <w:rsid w:val="00CE44F7"/>
    <w:pPr>
      <w:shd w:val="clear" w:color="auto" w:fill="FFFFFF"/>
      <w:spacing w:line="240" w:lineRule="atLeast"/>
    </w:pPr>
    <w:rPr>
      <w:rFonts w:asciiTheme="minorHAnsi" w:eastAsiaTheme="minorHAnsi" w:hAnsiTheme="minorHAnsi" w:cstheme="minorBidi"/>
      <w:b/>
      <w:bCs/>
      <w:sz w:val="22"/>
      <w:szCs w:val="22"/>
      <w:lang w:eastAsia="en-US"/>
    </w:rPr>
  </w:style>
  <w:style w:type="character" w:customStyle="1" w:styleId="2f0">
    <w:name w:val="Основной текст 2 Знак Знак Знак"/>
    <w:basedOn w:val="a0"/>
    <w:rsid w:val="00CE44F7"/>
  </w:style>
  <w:style w:type="character" w:customStyle="1" w:styleId="omotorin">
    <w:name w:val="o.motorin"/>
    <w:semiHidden/>
    <w:rsid w:val="00CE44F7"/>
    <w:rPr>
      <w:rFonts w:ascii="Arial" w:hAnsi="Arial" w:cs="Arial"/>
      <w:color w:val="000080"/>
      <w:sz w:val="20"/>
      <w:szCs w:val="20"/>
    </w:rPr>
  </w:style>
  <w:style w:type="paragraph" w:customStyle="1" w:styleId="314">
    <w:name w:val="Основной текст с отступом 3 + 14 пт"/>
    <w:aliases w:val="По ширине,Слева:  0 см,Первая строка: ..."/>
    <w:basedOn w:val="32"/>
    <w:rsid w:val="00CE44F7"/>
    <w:pPr>
      <w:spacing w:line="240" w:lineRule="auto"/>
      <w:ind w:left="0" w:firstLine="540"/>
      <w:jc w:val="both"/>
    </w:pPr>
    <w:rPr>
      <w:rFonts w:ascii="Times New Roman" w:hAnsi="Times New Roman"/>
      <w:bCs/>
      <w:sz w:val="28"/>
      <w:szCs w:val="28"/>
    </w:rPr>
  </w:style>
  <w:style w:type="paragraph" w:customStyle="1" w:styleId="TimesNewRoman">
    <w:name w:val="Times New Roman"/>
    <w:basedOn w:val="a"/>
    <w:rsid w:val="00CE44F7"/>
    <w:pPr>
      <w:suppressAutoHyphens/>
      <w:spacing w:after="200" w:line="276" w:lineRule="auto"/>
    </w:pPr>
    <w:rPr>
      <w:sz w:val="28"/>
      <w:szCs w:val="22"/>
      <w:lang w:eastAsia="ar-SA"/>
    </w:rPr>
  </w:style>
  <w:style w:type="paragraph" w:customStyle="1" w:styleId="NoSpacing">
    <w:name w:val="No Spacing"/>
    <w:qFormat/>
    <w:rsid w:val="00CE44F7"/>
    <w:pPr>
      <w:suppressAutoHyphens/>
      <w:spacing w:after="0" w:line="240" w:lineRule="auto"/>
    </w:pPr>
    <w:rPr>
      <w:rFonts w:ascii="Calibri" w:eastAsia="Arial" w:hAnsi="Calibri" w:cs="Times New Roman"/>
      <w:lang w:eastAsia="ar-SA"/>
    </w:rPr>
  </w:style>
  <w:style w:type="paragraph" w:customStyle="1" w:styleId="affffffffffd">
    <w:name w:val="Ст. без инт."/>
    <w:basedOn w:val="a"/>
    <w:link w:val="affffffffffe"/>
    <w:qFormat/>
    <w:rsid w:val="00CE44F7"/>
    <w:pPr>
      <w:jc w:val="both"/>
    </w:pPr>
    <w:rPr>
      <w:rFonts w:ascii="Calibri" w:eastAsia="Calibri" w:hAnsi="Calibri"/>
      <w:sz w:val="28"/>
      <w:szCs w:val="28"/>
      <w:lang/>
    </w:rPr>
  </w:style>
  <w:style w:type="character" w:customStyle="1" w:styleId="affffffffffe">
    <w:name w:val="Ст. без инт. Знак"/>
    <w:link w:val="affffffffffd"/>
    <w:rsid w:val="00CE44F7"/>
    <w:rPr>
      <w:rFonts w:ascii="Calibri" w:eastAsia="Calibri" w:hAnsi="Calibri" w:cs="Times New Roman"/>
      <w:sz w:val="28"/>
      <w:szCs w:val="28"/>
      <w:lang/>
    </w:rPr>
  </w:style>
  <w:style w:type="character" w:customStyle="1" w:styleId="221">
    <w:name w:val=" Знак Знак22"/>
    <w:rsid w:val="00CE44F7"/>
    <w:rPr>
      <w:rFonts w:ascii="Times New Roman" w:eastAsia="Times New Roman" w:hAnsi="Times New Roman"/>
      <w:b/>
      <w:bCs/>
      <w:iCs/>
      <w:kern w:val="24"/>
      <w:sz w:val="28"/>
      <w:szCs w:val="28"/>
      <w:lang/>
    </w:rPr>
  </w:style>
  <w:style w:type="character" w:customStyle="1" w:styleId="231">
    <w:name w:val=" Знак Знак23"/>
    <w:rsid w:val="00CE44F7"/>
    <w:rPr>
      <w:rFonts w:ascii="Times New Roman" w:eastAsia="Times New Roman" w:hAnsi="Times New Roman" w:cs="Times New Roman"/>
      <w:b/>
      <w:bCs/>
      <w:caps/>
      <w:sz w:val="28"/>
      <w:szCs w:val="28"/>
      <w:lang w:val="en-US"/>
    </w:rPr>
  </w:style>
  <w:style w:type="character" w:customStyle="1" w:styleId="H6">
    <w:name w:val="H6 Знак Знак"/>
    <w:rsid w:val="00CE44F7"/>
    <w:rPr>
      <w:rFonts w:ascii="PetersburgCTT" w:hAnsi="PetersburgCTT"/>
      <w:i/>
      <w:sz w:val="22"/>
      <w:szCs w:val="24"/>
      <w:lang w:eastAsia="en-US"/>
    </w:rPr>
  </w:style>
  <w:style w:type="paragraph" w:customStyle="1" w:styleId="description2">
    <w:name w:val="description2"/>
    <w:basedOn w:val="a"/>
    <w:rsid w:val="00CE44F7"/>
    <w:pPr>
      <w:spacing w:before="100" w:beforeAutospacing="1" w:after="100" w:afterAutospacing="1"/>
    </w:pPr>
    <w:rPr>
      <w:sz w:val="21"/>
      <w:szCs w:val="21"/>
    </w:rPr>
  </w:style>
  <w:style w:type="character" w:customStyle="1" w:styleId="232">
    <w:name w:val="Знак Знак23"/>
    <w:rsid w:val="00CE44F7"/>
    <w:rPr>
      <w:rFonts w:ascii="Times New Roman" w:eastAsia="Times New Roman" w:hAnsi="Times New Roman" w:cs="Times New Roman"/>
      <w:b/>
      <w:bCs/>
      <w:caps/>
      <w:sz w:val="28"/>
      <w:szCs w:val="28"/>
      <w:lang w:val="en-US"/>
    </w:rPr>
  </w:style>
  <w:style w:type="character" w:customStyle="1" w:styleId="222">
    <w:name w:val="Знак Знак22"/>
    <w:rsid w:val="00CE44F7"/>
    <w:rPr>
      <w:rFonts w:ascii="Times New Roman" w:eastAsia="Times New Roman" w:hAnsi="Times New Roman"/>
      <w:b/>
      <w:bCs/>
      <w:iCs/>
      <w:kern w:val="24"/>
      <w:sz w:val="28"/>
      <w:szCs w:val="28"/>
    </w:rPr>
  </w:style>
  <w:style w:type="paragraph" w:customStyle="1" w:styleId="1ff7">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
    <w:autoRedefine/>
    <w:rsid w:val="00CE44F7"/>
    <w:pPr>
      <w:spacing w:after="160" w:line="240" w:lineRule="exact"/>
    </w:pPr>
    <w:rPr>
      <w:rFonts w:eastAsia="SimSun"/>
      <w:b/>
      <w:bCs/>
      <w:sz w:val="28"/>
      <w:szCs w:val="28"/>
      <w:lang w:val="en-US" w:eastAsia="en-US"/>
    </w:rPr>
  </w:style>
  <w:style w:type="character" w:customStyle="1" w:styleId="122">
    <w:name w:val="Знак Знак12"/>
    <w:rsid w:val="00CE44F7"/>
    <w:rPr>
      <w:b/>
      <w:bCs/>
      <w:caps/>
      <w:sz w:val="28"/>
      <w:szCs w:val="28"/>
      <w:lang w:val="en-US" w:bidi="ar-SA"/>
    </w:rPr>
  </w:style>
  <w:style w:type="character" w:customStyle="1" w:styleId="131">
    <w:name w:val="Знак Знак13"/>
    <w:rsid w:val="00CE44F7"/>
    <w:rPr>
      <w:rFonts w:eastAsia="Times New Roman"/>
      <w:sz w:val="24"/>
      <w:szCs w:val="24"/>
    </w:rPr>
  </w:style>
  <w:style w:type="paragraph" w:customStyle="1" w:styleId="1ff8">
    <w:name w:val="Знак1 Знак Знак Знак Знак Знак Знак"/>
    <w:basedOn w:val="a"/>
    <w:rsid w:val="00CE44F7"/>
    <w:pPr>
      <w:spacing w:after="160" w:line="240" w:lineRule="exact"/>
    </w:pPr>
    <w:rPr>
      <w:rFonts w:ascii="Verdana" w:hAnsi="Verdana"/>
      <w:lang w:val="en-US" w:eastAsia="en-US"/>
    </w:rPr>
  </w:style>
  <w:style w:type="character" w:customStyle="1" w:styleId="191">
    <w:name w:val="Знак Знак19"/>
    <w:rsid w:val="00CE44F7"/>
    <w:rPr>
      <w:rFonts w:eastAsia="Times New Roman"/>
      <w:sz w:val="28"/>
      <w:szCs w:val="24"/>
    </w:rPr>
  </w:style>
  <w:style w:type="character" w:customStyle="1" w:styleId="181">
    <w:name w:val="Знак Знак18"/>
    <w:rsid w:val="00CE44F7"/>
    <w:rPr>
      <w:rFonts w:eastAsia="Times New Roman"/>
      <w:b/>
      <w:bCs/>
      <w:sz w:val="36"/>
      <w:szCs w:val="36"/>
    </w:rPr>
  </w:style>
  <w:style w:type="paragraph" w:customStyle="1" w:styleId="afffffffffff">
    <w:name w:val="Информация о версии"/>
    <w:basedOn w:val="affb"/>
    <w:next w:val="a"/>
    <w:uiPriority w:val="99"/>
    <w:rsid w:val="00CE44F7"/>
    <w:rPr>
      <w:rFonts w:ascii="Times New Roman CYR" w:hAnsi="Times New Roman CYR" w:cs="Times New Roman CYR"/>
      <w:i/>
      <w:iCs/>
      <w:shd w:val="clear" w:color="auto" w:fil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411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834119"/>
    <w:pPr>
      <w:keepNext/>
      <w:jc w:val="center"/>
      <w:outlineLvl w:val="0"/>
    </w:pPr>
    <w:rPr>
      <w:rFonts w:ascii="Arial" w:hAnsi="Arial" w:cs="Arial"/>
      <w:b/>
      <w:bCs/>
    </w:rPr>
  </w:style>
  <w:style w:type="paragraph" w:styleId="2">
    <w:name w:val="heading 2"/>
    <w:basedOn w:val="1"/>
    <w:next w:val="a"/>
    <w:link w:val="20"/>
    <w:uiPriority w:val="9"/>
    <w:qFormat/>
    <w:rsid w:val="00010BFF"/>
    <w:pPr>
      <w:keepNext w:val="0"/>
      <w:widowControl w:val="0"/>
      <w:autoSpaceDE w:val="0"/>
      <w:autoSpaceDN w:val="0"/>
      <w:adjustRightInd w:val="0"/>
      <w:spacing w:before="108" w:after="108"/>
      <w:outlineLvl w:val="1"/>
    </w:pPr>
    <w:rPr>
      <w:color w:val="26282F"/>
    </w:rPr>
  </w:style>
  <w:style w:type="paragraph" w:styleId="3">
    <w:name w:val="heading 3"/>
    <w:basedOn w:val="2"/>
    <w:next w:val="a"/>
    <w:link w:val="30"/>
    <w:qFormat/>
    <w:rsid w:val="00010BFF"/>
    <w:pPr>
      <w:outlineLvl w:val="2"/>
    </w:pPr>
  </w:style>
  <w:style w:type="paragraph" w:styleId="4">
    <w:name w:val="heading 4"/>
    <w:basedOn w:val="3"/>
    <w:next w:val="a"/>
    <w:link w:val="40"/>
    <w:qFormat/>
    <w:rsid w:val="00010BFF"/>
    <w:pPr>
      <w:outlineLvl w:val="3"/>
    </w:pPr>
  </w:style>
  <w:style w:type="paragraph" w:styleId="6">
    <w:name w:val="heading 6"/>
    <w:basedOn w:val="a"/>
    <w:next w:val="a"/>
    <w:link w:val="60"/>
    <w:uiPriority w:val="9"/>
    <w:unhideWhenUsed/>
    <w:qFormat/>
    <w:rsid w:val="00010BFF"/>
    <w:pPr>
      <w:keepNext/>
      <w:keepLines/>
      <w:widowControl w:val="0"/>
      <w:autoSpaceDE w:val="0"/>
      <w:autoSpaceDN w:val="0"/>
      <w:adjustRightInd w:val="0"/>
      <w:spacing w:before="200"/>
      <w:outlineLvl w:val="5"/>
    </w:pPr>
    <w:rPr>
      <w:rFonts w:asciiTheme="majorHAnsi" w:eastAsiaTheme="majorEastAsia" w:hAnsiTheme="majorHAnsi" w:cstheme="majorBidi"/>
      <w:i/>
      <w:iCs/>
      <w:color w:val="243F60" w:themeColor="accent1" w:themeShade="7F"/>
      <w:sz w:val="20"/>
      <w:szCs w:val="20"/>
    </w:rPr>
  </w:style>
  <w:style w:type="paragraph" w:styleId="7">
    <w:name w:val="heading 7"/>
    <w:basedOn w:val="a"/>
    <w:next w:val="a"/>
    <w:link w:val="70"/>
    <w:unhideWhenUsed/>
    <w:qFormat/>
    <w:rsid w:val="009D2A08"/>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34119"/>
    <w:rPr>
      <w:rFonts w:ascii="Arial" w:eastAsia="Times New Roman" w:hAnsi="Arial" w:cs="Arial"/>
      <w:b/>
      <w:bCs/>
      <w:sz w:val="24"/>
      <w:szCs w:val="24"/>
      <w:lang w:eastAsia="ru-RU"/>
    </w:rPr>
  </w:style>
  <w:style w:type="paragraph" w:customStyle="1" w:styleId="11">
    <w:name w:val="Без интервала1"/>
    <w:qFormat/>
    <w:rsid w:val="00834119"/>
    <w:pPr>
      <w:spacing w:after="0" w:line="240" w:lineRule="auto"/>
    </w:pPr>
    <w:rPr>
      <w:rFonts w:ascii="Calibri" w:eastAsia="Times New Roman" w:hAnsi="Calibri" w:cs="Calibri"/>
      <w:lang w:eastAsia="ru-RU"/>
    </w:rPr>
  </w:style>
  <w:style w:type="paragraph" w:customStyle="1" w:styleId="ConsNonformat">
    <w:name w:val="ConsNonformat"/>
    <w:rsid w:val="00834119"/>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Standard">
    <w:name w:val="Standard"/>
    <w:rsid w:val="00834119"/>
    <w:pPr>
      <w:suppressAutoHyphens/>
      <w:autoSpaceDN w:val="0"/>
      <w:spacing w:after="0" w:line="240" w:lineRule="auto"/>
    </w:pPr>
    <w:rPr>
      <w:rFonts w:ascii="Times New Roman" w:eastAsia="Times New Roman" w:hAnsi="Times New Roman" w:cs="Times New Roman"/>
      <w:kern w:val="3"/>
      <w:sz w:val="24"/>
      <w:szCs w:val="24"/>
      <w:lang w:eastAsia="ru-RU"/>
    </w:rPr>
  </w:style>
  <w:style w:type="paragraph" w:customStyle="1" w:styleId="ConsPlusNormal">
    <w:name w:val="ConsPlusNormal"/>
    <w:uiPriority w:val="99"/>
    <w:rsid w:val="00834119"/>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20">
    <w:name w:val="Заголовок 2 Знак"/>
    <w:basedOn w:val="a0"/>
    <w:link w:val="2"/>
    <w:uiPriority w:val="9"/>
    <w:rsid w:val="00010BFF"/>
    <w:rPr>
      <w:rFonts w:ascii="Arial" w:eastAsia="Times New Roman" w:hAnsi="Arial" w:cs="Arial"/>
      <w:b/>
      <w:bCs/>
      <w:color w:val="26282F"/>
      <w:sz w:val="24"/>
      <w:szCs w:val="24"/>
      <w:lang w:eastAsia="ru-RU"/>
    </w:rPr>
  </w:style>
  <w:style w:type="character" w:customStyle="1" w:styleId="30">
    <w:name w:val="Заголовок 3 Знак"/>
    <w:basedOn w:val="a0"/>
    <w:link w:val="3"/>
    <w:rsid w:val="00010BFF"/>
    <w:rPr>
      <w:rFonts w:ascii="Arial" w:eastAsia="Times New Roman" w:hAnsi="Arial" w:cs="Arial"/>
      <w:b/>
      <w:bCs/>
      <w:color w:val="26282F"/>
      <w:sz w:val="24"/>
      <w:szCs w:val="24"/>
      <w:lang w:eastAsia="ru-RU"/>
    </w:rPr>
  </w:style>
  <w:style w:type="character" w:customStyle="1" w:styleId="40">
    <w:name w:val="Заголовок 4 Знак"/>
    <w:basedOn w:val="a0"/>
    <w:link w:val="4"/>
    <w:rsid w:val="00010BFF"/>
    <w:rPr>
      <w:rFonts w:ascii="Arial" w:eastAsia="Times New Roman" w:hAnsi="Arial" w:cs="Arial"/>
      <w:b/>
      <w:bCs/>
      <w:color w:val="26282F"/>
      <w:sz w:val="24"/>
      <w:szCs w:val="24"/>
      <w:lang w:eastAsia="ru-RU"/>
    </w:rPr>
  </w:style>
  <w:style w:type="character" w:customStyle="1" w:styleId="60">
    <w:name w:val="Заголовок 6 Знак"/>
    <w:basedOn w:val="a0"/>
    <w:link w:val="6"/>
    <w:uiPriority w:val="9"/>
    <w:rsid w:val="00010BFF"/>
    <w:rPr>
      <w:rFonts w:asciiTheme="majorHAnsi" w:eastAsiaTheme="majorEastAsia" w:hAnsiTheme="majorHAnsi" w:cstheme="majorBidi"/>
      <w:i/>
      <w:iCs/>
      <w:color w:val="243F60" w:themeColor="accent1" w:themeShade="7F"/>
      <w:sz w:val="20"/>
      <w:szCs w:val="20"/>
      <w:lang w:eastAsia="ru-RU"/>
    </w:rPr>
  </w:style>
  <w:style w:type="paragraph" w:customStyle="1" w:styleId="ConsTitle">
    <w:name w:val="ConsTitle"/>
    <w:rsid w:val="00010BFF"/>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styleId="a3">
    <w:name w:val="Hyperlink"/>
    <w:uiPriority w:val="99"/>
    <w:unhideWhenUsed/>
    <w:rsid w:val="00010BFF"/>
    <w:rPr>
      <w:color w:val="0000FF"/>
      <w:u w:val="single"/>
    </w:rPr>
  </w:style>
  <w:style w:type="paragraph" w:customStyle="1" w:styleId="12">
    <w:name w:val="Абзац списка1"/>
    <w:basedOn w:val="a"/>
    <w:uiPriority w:val="99"/>
    <w:qFormat/>
    <w:rsid w:val="00010BFF"/>
    <w:pPr>
      <w:spacing w:after="200" w:line="276" w:lineRule="auto"/>
      <w:ind w:left="720"/>
    </w:pPr>
    <w:rPr>
      <w:rFonts w:ascii="Calibri" w:eastAsia="Calibri" w:hAnsi="Calibri" w:cs="Calibri"/>
      <w:sz w:val="22"/>
      <w:szCs w:val="22"/>
      <w:lang w:eastAsia="en-US"/>
    </w:rPr>
  </w:style>
  <w:style w:type="paragraph" w:styleId="a4">
    <w:name w:val="No Spacing"/>
    <w:aliases w:val="обычный"/>
    <w:link w:val="a5"/>
    <w:uiPriority w:val="99"/>
    <w:qFormat/>
    <w:rsid w:val="00010BFF"/>
    <w:pPr>
      <w:spacing w:after="0" w:line="240" w:lineRule="auto"/>
    </w:pPr>
    <w:rPr>
      <w:rFonts w:ascii="Calibri" w:eastAsia="Calibri" w:hAnsi="Calibri" w:cs="Calibri"/>
    </w:rPr>
  </w:style>
  <w:style w:type="paragraph" w:styleId="a6">
    <w:name w:val="List Paragraph"/>
    <w:basedOn w:val="a"/>
    <w:uiPriority w:val="34"/>
    <w:qFormat/>
    <w:rsid w:val="00010BFF"/>
    <w:pPr>
      <w:ind w:left="720"/>
      <w:contextualSpacing/>
    </w:pPr>
  </w:style>
  <w:style w:type="character" w:customStyle="1" w:styleId="a7">
    <w:name w:val="Цветовое выделение"/>
    <w:uiPriority w:val="99"/>
    <w:rsid w:val="00010BFF"/>
    <w:rPr>
      <w:b/>
      <w:bCs/>
      <w:color w:val="26282F"/>
    </w:rPr>
  </w:style>
  <w:style w:type="character" w:customStyle="1" w:styleId="a8">
    <w:name w:val="Гипертекстовая ссылка"/>
    <w:uiPriority w:val="99"/>
    <w:qFormat/>
    <w:rsid w:val="00010BFF"/>
    <w:rPr>
      <w:b w:val="0"/>
      <w:bCs w:val="0"/>
      <w:color w:val="106BBE"/>
    </w:rPr>
  </w:style>
  <w:style w:type="paragraph" w:customStyle="1" w:styleId="a9">
    <w:name w:val="Нормальный (таблица)"/>
    <w:basedOn w:val="a"/>
    <w:next w:val="a"/>
    <w:uiPriority w:val="99"/>
    <w:rsid w:val="00010BFF"/>
    <w:pPr>
      <w:widowControl w:val="0"/>
      <w:autoSpaceDE w:val="0"/>
      <w:autoSpaceDN w:val="0"/>
      <w:adjustRightInd w:val="0"/>
      <w:jc w:val="both"/>
    </w:pPr>
    <w:rPr>
      <w:rFonts w:ascii="Times New Roman CYR" w:hAnsi="Times New Roman CYR" w:cs="Times New Roman CYR"/>
    </w:rPr>
  </w:style>
  <w:style w:type="paragraph" w:customStyle="1" w:styleId="aa">
    <w:name w:val="Таблицы (моноширинный)"/>
    <w:basedOn w:val="a"/>
    <w:next w:val="a"/>
    <w:uiPriority w:val="99"/>
    <w:rsid w:val="00010BFF"/>
    <w:pPr>
      <w:widowControl w:val="0"/>
      <w:autoSpaceDE w:val="0"/>
      <w:autoSpaceDN w:val="0"/>
      <w:adjustRightInd w:val="0"/>
    </w:pPr>
    <w:rPr>
      <w:rFonts w:ascii="Courier New" w:hAnsi="Courier New" w:cs="Courier New"/>
    </w:rPr>
  </w:style>
  <w:style w:type="paragraph" w:customStyle="1" w:styleId="ab">
    <w:name w:val="Прижатый влево"/>
    <w:basedOn w:val="a"/>
    <w:next w:val="a"/>
    <w:uiPriority w:val="99"/>
    <w:rsid w:val="00010BFF"/>
    <w:pPr>
      <w:widowControl w:val="0"/>
      <w:autoSpaceDE w:val="0"/>
      <w:autoSpaceDN w:val="0"/>
      <w:adjustRightInd w:val="0"/>
    </w:pPr>
    <w:rPr>
      <w:rFonts w:ascii="Times New Roman CYR" w:hAnsi="Times New Roman CYR" w:cs="Times New Roman CYR"/>
    </w:rPr>
  </w:style>
  <w:style w:type="character" w:customStyle="1" w:styleId="ac">
    <w:name w:val="Цветовое выделение для Текст"/>
    <w:rsid w:val="00010BFF"/>
    <w:rPr>
      <w:rFonts w:ascii="Times New Roman CYR" w:hAnsi="Times New Roman CYR" w:cs="Times New Roman CYR"/>
    </w:rPr>
  </w:style>
  <w:style w:type="paragraph" w:styleId="ad">
    <w:name w:val="header"/>
    <w:basedOn w:val="a"/>
    <w:link w:val="ae"/>
    <w:uiPriority w:val="99"/>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e">
    <w:name w:val="Верхний колонтитул Знак"/>
    <w:basedOn w:val="a0"/>
    <w:link w:val="ad"/>
    <w:uiPriority w:val="99"/>
    <w:rsid w:val="00010BFF"/>
    <w:rPr>
      <w:rFonts w:ascii="Times New Roman CYR" w:eastAsia="Times New Roman" w:hAnsi="Times New Roman CYR" w:cs="Times New Roman CYR"/>
      <w:sz w:val="24"/>
      <w:szCs w:val="24"/>
      <w:lang w:eastAsia="ru-RU"/>
    </w:rPr>
  </w:style>
  <w:style w:type="paragraph" w:styleId="af">
    <w:name w:val="footer"/>
    <w:basedOn w:val="a"/>
    <w:link w:val="af0"/>
    <w:uiPriority w:val="99"/>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f0">
    <w:name w:val="Нижний колонтитул Знак"/>
    <w:basedOn w:val="a0"/>
    <w:link w:val="af"/>
    <w:uiPriority w:val="99"/>
    <w:rsid w:val="00010BFF"/>
    <w:rPr>
      <w:rFonts w:ascii="Times New Roman CYR" w:eastAsia="Times New Roman" w:hAnsi="Times New Roman CYR" w:cs="Times New Roman CYR"/>
      <w:sz w:val="24"/>
      <w:szCs w:val="24"/>
      <w:lang w:eastAsia="ru-RU"/>
    </w:rPr>
  </w:style>
  <w:style w:type="paragraph" w:customStyle="1" w:styleId="s1">
    <w:name w:val="s_1"/>
    <w:basedOn w:val="a"/>
    <w:rsid w:val="00010BFF"/>
    <w:pPr>
      <w:spacing w:before="100" w:beforeAutospacing="1" w:after="100" w:afterAutospacing="1"/>
    </w:pPr>
  </w:style>
  <w:style w:type="paragraph" w:styleId="af1">
    <w:name w:val="Balloon Text"/>
    <w:basedOn w:val="a"/>
    <w:link w:val="af2"/>
    <w:uiPriority w:val="99"/>
    <w:unhideWhenUsed/>
    <w:rsid w:val="00010BFF"/>
    <w:pPr>
      <w:widowControl w:val="0"/>
      <w:autoSpaceDE w:val="0"/>
      <w:autoSpaceDN w:val="0"/>
      <w:adjustRightInd w:val="0"/>
      <w:ind w:firstLine="720"/>
      <w:jc w:val="both"/>
    </w:pPr>
    <w:rPr>
      <w:rFonts w:ascii="Segoe UI" w:hAnsi="Segoe UI" w:cs="Segoe UI"/>
      <w:sz w:val="18"/>
      <w:szCs w:val="18"/>
    </w:rPr>
  </w:style>
  <w:style w:type="character" w:customStyle="1" w:styleId="af2">
    <w:name w:val="Текст выноски Знак"/>
    <w:basedOn w:val="a0"/>
    <w:link w:val="af1"/>
    <w:uiPriority w:val="99"/>
    <w:rsid w:val="00010BFF"/>
    <w:rPr>
      <w:rFonts w:ascii="Segoe UI" w:eastAsia="Times New Roman" w:hAnsi="Segoe UI" w:cs="Segoe UI"/>
      <w:sz w:val="18"/>
      <w:szCs w:val="18"/>
      <w:lang w:eastAsia="ru-RU"/>
    </w:rPr>
  </w:style>
  <w:style w:type="table" w:styleId="af3">
    <w:name w:val="Table Grid"/>
    <w:basedOn w:val="a1"/>
    <w:uiPriority w:val="39"/>
    <w:rsid w:val="00010BF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uiPriority w:val="99"/>
    <w:rsid w:val="00010BFF"/>
    <w:pPr>
      <w:autoSpaceDE w:val="0"/>
      <w:autoSpaceDN w:val="0"/>
      <w:adjustRightInd w:val="0"/>
      <w:spacing w:after="0" w:line="240" w:lineRule="auto"/>
    </w:pPr>
    <w:rPr>
      <w:rFonts w:ascii="Courier New" w:eastAsia="Calibri" w:hAnsi="Courier New" w:cs="Courier New"/>
      <w:sz w:val="20"/>
      <w:szCs w:val="20"/>
    </w:rPr>
  </w:style>
  <w:style w:type="character" w:styleId="af4">
    <w:name w:val="Strong"/>
    <w:qFormat/>
    <w:rsid w:val="00010BFF"/>
    <w:rPr>
      <w:b/>
      <w:bCs/>
    </w:rPr>
  </w:style>
  <w:style w:type="character" w:customStyle="1" w:styleId="af5">
    <w:name w:val="Активная гипертекстовая ссылка"/>
    <w:uiPriority w:val="99"/>
    <w:rsid w:val="00010BFF"/>
    <w:rPr>
      <w:b w:val="0"/>
      <w:bCs w:val="0"/>
      <w:color w:val="106BBE"/>
      <w:u w:val="single"/>
    </w:rPr>
  </w:style>
  <w:style w:type="paragraph" w:customStyle="1" w:styleId="af6">
    <w:name w:val="Внимание"/>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7">
    <w:name w:val="Внимание: криминал!!"/>
    <w:basedOn w:val="af6"/>
    <w:next w:val="a"/>
    <w:uiPriority w:val="99"/>
    <w:rsid w:val="00010BFF"/>
  </w:style>
  <w:style w:type="paragraph" w:customStyle="1" w:styleId="af8">
    <w:name w:val="Внимание: недобросовестность!"/>
    <w:basedOn w:val="af6"/>
    <w:next w:val="a"/>
    <w:uiPriority w:val="99"/>
    <w:rsid w:val="00010BFF"/>
  </w:style>
  <w:style w:type="character" w:customStyle="1" w:styleId="af9">
    <w:name w:val="Выделение для Базового Поиска"/>
    <w:uiPriority w:val="99"/>
    <w:rsid w:val="00010BFF"/>
    <w:rPr>
      <w:b/>
      <w:bCs/>
      <w:color w:val="0058A9"/>
    </w:rPr>
  </w:style>
  <w:style w:type="character" w:customStyle="1" w:styleId="afa">
    <w:name w:val="Выделение для Базового Поиска (курсив)"/>
    <w:uiPriority w:val="99"/>
    <w:rsid w:val="00010BFF"/>
    <w:rPr>
      <w:b/>
      <w:bCs/>
      <w:i/>
      <w:iCs/>
      <w:color w:val="0058A9"/>
    </w:rPr>
  </w:style>
  <w:style w:type="paragraph" w:customStyle="1" w:styleId="afb">
    <w:name w:val="Дочерний элемент списка"/>
    <w:basedOn w:val="a"/>
    <w:next w:val="a"/>
    <w:uiPriority w:val="99"/>
    <w:rsid w:val="00010BFF"/>
    <w:pPr>
      <w:widowControl w:val="0"/>
      <w:autoSpaceDE w:val="0"/>
      <w:autoSpaceDN w:val="0"/>
      <w:adjustRightInd w:val="0"/>
      <w:ind w:left="240" w:right="300"/>
      <w:jc w:val="both"/>
    </w:pPr>
    <w:rPr>
      <w:rFonts w:ascii="Arial" w:hAnsi="Arial" w:cs="Arial"/>
      <w:color w:val="868381"/>
      <w:sz w:val="20"/>
      <w:szCs w:val="20"/>
    </w:rPr>
  </w:style>
  <w:style w:type="paragraph" w:customStyle="1" w:styleId="afc">
    <w:name w:val="Основное меню (преемственное)"/>
    <w:basedOn w:val="a"/>
    <w:next w:val="a"/>
    <w:uiPriority w:val="99"/>
    <w:rsid w:val="00010BFF"/>
    <w:pPr>
      <w:widowControl w:val="0"/>
      <w:autoSpaceDE w:val="0"/>
      <w:autoSpaceDN w:val="0"/>
      <w:adjustRightInd w:val="0"/>
      <w:ind w:firstLine="720"/>
      <w:jc w:val="both"/>
    </w:pPr>
    <w:rPr>
      <w:rFonts w:ascii="Verdana" w:hAnsi="Verdana" w:cs="Verdana"/>
      <w:sz w:val="22"/>
      <w:szCs w:val="22"/>
    </w:rPr>
  </w:style>
  <w:style w:type="paragraph" w:customStyle="1" w:styleId="afd">
    <w:name w:val="Заголовок группы контролов"/>
    <w:basedOn w:val="a"/>
    <w:next w:val="a"/>
    <w:uiPriority w:val="99"/>
    <w:rsid w:val="00010BFF"/>
    <w:pPr>
      <w:widowControl w:val="0"/>
      <w:autoSpaceDE w:val="0"/>
      <w:autoSpaceDN w:val="0"/>
      <w:adjustRightInd w:val="0"/>
      <w:ind w:firstLine="720"/>
      <w:jc w:val="both"/>
    </w:pPr>
    <w:rPr>
      <w:rFonts w:ascii="Arial" w:hAnsi="Arial" w:cs="Arial"/>
      <w:b/>
      <w:bCs/>
      <w:color w:val="000000"/>
    </w:rPr>
  </w:style>
  <w:style w:type="paragraph" w:customStyle="1" w:styleId="afe">
    <w:name w:val="Заголовок для информации об изменениях"/>
    <w:basedOn w:val="1"/>
    <w:next w:val="a"/>
    <w:uiPriority w:val="99"/>
    <w:rsid w:val="00010BFF"/>
    <w:pPr>
      <w:keepNext w:val="0"/>
      <w:widowControl w:val="0"/>
      <w:autoSpaceDE w:val="0"/>
      <w:autoSpaceDN w:val="0"/>
      <w:adjustRightInd w:val="0"/>
      <w:spacing w:after="108"/>
      <w:outlineLvl w:val="9"/>
    </w:pPr>
    <w:rPr>
      <w:b w:val="0"/>
      <w:bCs w:val="0"/>
      <w:color w:val="26282F"/>
      <w:sz w:val="18"/>
      <w:szCs w:val="18"/>
      <w:shd w:val="clear" w:color="auto" w:fill="FFFFFF"/>
    </w:rPr>
  </w:style>
  <w:style w:type="paragraph" w:customStyle="1" w:styleId="aff">
    <w:name w:val="Заголовок распахивающейся части диалога"/>
    <w:basedOn w:val="a"/>
    <w:next w:val="a"/>
    <w:uiPriority w:val="99"/>
    <w:rsid w:val="00010BFF"/>
    <w:pPr>
      <w:widowControl w:val="0"/>
      <w:autoSpaceDE w:val="0"/>
      <w:autoSpaceDN w:val="0"/>
      <w:adjustRightInd w:val="0"/>
      <w:ind w:firstLine="720"/>
      <w:jc w:val="both"/>
    </w:pPr>
    <w:rPr>
      <w:rFonts w:ascii="Arial" w:hAnsi="Arial" w:cs="Arial"/>
      <w:i/>
      <w:iCs/>
      <w:color w:val="000080"/>
      <w:sz w:val="22"/>
      <w:szCs w:val="22"/>
    </w:rPr>
  </w:style>
  <w:style w:type="character" w:customStyle="1" w:styleId="aff0">
    <w:name w:val="Заголовок своего сообщения"/>
    <w:uiPriority w:val="99"/>
    <w:rsid w:val="00010BFF"/>
  </w:style>
  <w:style w:type="paragraph" w:customStyle="1" w:styleId="aff1">
    <w:name w:val="Заголовок статьи"/>
    <w:basedOn w:val="a"/>
    <w:next w:val="a"/>
    <w:uiPriority w:val="99"/>
    <w:rsid w:val="00010BFF"/>
    <w:pPr>
      <w:widowControl w:val="0"/>
      <w:autoSpaceDE w:val="0"/>
      <w:autoSpaceDN w:val="0"/>
      <w:adjustRightInd w:val="0"/>
      <w:ind w:left="1612" w:hanging="892"/>
      <w:jc w:val="both"/>
    </w:pPr>
    <w:rPr>
      <w:rFonts w:ascii="Arial" w:hAnsi="Arial" w:cs="Arial"/>
    </w:rPr>
  </w:style>
  <w:style w:type="character" w:customStyle="1" w:styleId="aff2">
    <w:name w:val="Заголовок чужого сообщения"/>
    <w:uiPriority w:val="99"/>
    <w:rsid w:val="00010BFF"/>
    <w:rPr>
      <w:b/>
      <w:bCs/>
      <w:color w:val="FF0000"/>
    </w:rPr>
  </w:style>
  <w:style w:type="paragraph" w:customStyle="1" w:styleId="aff3">
    <w:name w:val="Заголовок ЭР (левое окно)"/>
    <w:basedOn w:val="a"/>
    <w:next w:val="a"/>
    <w:uiPriority w:val="99"/>
    <w:rsid w:val="00010BFF"/>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4">
    <w:name w:val="Заголовок ЭР (правое окно)"/>
    <w:basedOn w:val="aff3"/>
    <w:next w:val="a"/>
    <w:uiPriority w:val="99"/>
    <w:rsid w:val="00010BFF"/>
    <w:pPr>
      <w:spacing w:after="0"/>
      <w:jc w:val="left"/>
    </w:pPr>
  </w:style>
  <w:style w:type="paragraph" w:customStyle="1" w:styleId="aff5">
    <w:name w:val="Интерактивный заголовок"/>
    <w:basedOn w:val="aff6"/>
    <w:next w:val="a"/>
    <w:uiPriority w:val="99"/>
    <w:rsid w:val="00010BFF"/>
    <w:pPr>
      <w:widowControl w:val="0"/>
      <w:autoSpaceDE w:val="0"/>
      <w:autoSpaceDN w:val="0"/>
      <w:adjustRightInd w:val="0"/>
      <w:ind w:firstLine="720"/>
      <w:contextualSpacing w:val="0"/>
      <w:jc w:val="both"/>
    </w:pPr>
    <w:rPr>
      <w:rFonts w:ascii="Verdana" w:eastAsia="Times New Roman" w:hAnsi="Verdana" w:cs="Verdana"/>
      <w:b/>
      <w:bCs/>
      <w:color w:val="0058A9"/>
      <w:spacing w:val="0"/>
      <w:kern w:val="0"/>
      <w:sz w:val="22"/>
      <w:szCs w:val="22"/>
      <w:u w:val="single"/>
      <w:shd w:val="clear" w:color="auto" w:fill="F0F0F0"/>
    </w:rPr>
  </w:style>
  <w:style w:type="paragraph" w:customStyle="1" w:styleId="aff7">
    <w:name w:val="Текст информации об изменениях"/>
    <w:basedOn w:val="a"/>
    <w:next w:val="a"/>
    <w:uiPriority w:val="99"/>
    <w:rsid w:val="00010BFF"/>
    <w:pPr>
      <w:widowControl w:val="0"/>
      <w:autoSpaceDE w:val="0"/>
      <w:autoSpaceDN w:val="0"/>
      <w:adjustRightInd w:val="0"/>
      <w:ind w:firstLine="720"/>
      <w:jc w:val="both"/>
    </w:pPr>
    <w:rPr>
      <w:rFonts w:ascii="Arial" w:hAnsi="Arial" w:cs="Arial"/>
      <w:color w:val="353842"/>
      <w:sz w:val="18"/>
      <w:szCs w:val="18"/>
    </w:rPr>
  </w:style>
  <w:style w:type="paragraph" w:customStyle="1" w:styleId="aff8">
    <w:name w:val="Информация об изменениях"/>
    <w:basedOn w:val="aff7"/>
    <w:next w:val="a"/>
    <w:uiPriority w:val="99"/>
    <w:rsid w:val="00010BFF"/>
    <w:pPr>
      <w:spacing w:before="180"/>
      <w:ind w:left="360" w:right="360" w:firstLine="0"/>
    </w:pPr>
    <w:rPr>
      <w:shd w:val="clear" w:color="auto" w:fill="EAEFED"/>
    </w:rPr>
  </w:style>
  <w:style w:type="paragraph" w:customStyle="1" w:styleId="aff9">
    <w:name w:val="Текст (справка)"/>
    <w:basedOn w:val="a"/>
    <w:next w:val="a"/>
    <w:uiPriority w:val="99"/>
    <w:rsid w:val="00010BFF"/>
    <w:pPr>
      <w:widowControl w:val="0"/>
      <w:autoSpaceDE w:val="0"/>
      <w:autoSpaceDN w:val="0"/>
      <w:adjustRightInd w:val="0"/>
      <w:ind w:left="170" w:right="170"/>
    </w:pPr>
    <w:rPr>
      <w:rFonts w:ascii="Arial" w:hAnsi="Arial" w:cs="Arial"/>
    </w:rPr>
  </w:style>
  <w:style w:type="paragraph" w:customStyle="1" w:styleId="affa">
    <w:name w:val="Комментарий"/>
    <w:basedOn w:val="aff9"/>
    <w:next w:val="a"/>
    <w:uiPriority w:val="99"/>
    <w:rsid w:val="00010BFF"/>
    <w:pPr>
      <w:spacing w:before="75"/>
      <w:ind w:right="0"/>
      <w:jc w:val="both"/>
    </w:pPr>
    <w:rPr>
      <w:color w:val="353842"/>
      <w:shd w:val="clear" w:color="auto" w:fill="F0F0F0"/>
    </w:rPr>
  </w:style>
  <w:style w:type="paragraph" w:customStyle="1" w:styleId="affb">
    <w:name w:val="Информация об изменениях документа"/>
    <w:basedOn w:val="affa"/>
    <w:next w:val="a"/>
    <w:uiPriority w:val="99"/>
    <w:rsid w:val="00010BFF"/>
    <w:rPr>
      <w:i/>
      <w:iCs/>
    </w:rPr>
  </w:style>
  <w:style w:type="paragraph" w:customStyle="1" w:styleId="affc">
    <w:name w:val="Текст (лев. подпись)"/>
    <w:basedOn w:val="a"/>
    <w:next w:val="a"/>
    <w:uiPriority w:val="99"/>
    <w:rsid w:val="00010BFF"/>
    <w:pPr>
      <w:widowControl w:val="0"/>
      <w:autoSpaceDE w:val="0"/>
      <w:autoSpaceDN w:val="0"/>
      <w:adjustRightInd w:val="0"/>
    </w:pPr>
    <w:rPr>
      <w:rFonts w:ascii="Arial" w:hAnsi="Arial" w:cs="Arial"/>
    </w:rPr>
  </w:style>
  <w:style w:type="paragraph" w:customStyle="1" w:styleId="affd">
    <w:name w:val="Колонтитул (левый)"/>
    <w:basedOn w:val="affc"/>
    <w:next w:val="a"/>
    <w:uiPriority w:val="99"/>
    <w:rsid w:val="00010BFF"/>
    <w:rPr>
      <w:sz w:val="14"/>
      <w:szCs w:val="14"/>
    </w:rPr>
  </w:style>
  <w:style w:type="paragraph" w:customStyle="1" w:styleId="affe">
    <w:name w:val="Текст (прав. подпись)"/>
    <w:basedOn w:val="a"/>
    <w:next w:val="a"/>
    <w:uiPriority w:val="99"/>
    <w:rsid w:val="00010BFF"/>
    <w:pPr>
      <w:widowControl w:val="0"/>
      <w:autoSpaceDE w:val="0"/>
      <w:autoSpaceDN w:val="0"/>
      <w:adjustRightInd w:val="0"/>
      <w:jc w:val="right"/>
    </w:pPr>
    <w:rPr>
      <w:rFonts w:ascii="Arial" w:hAnsi="Arial" w:cs="Arial"/>
    </w:rPr>
  </w:style>
  <w:style w:type="paragraph" w:customStyle="1" w:styleId="afff">
    <w:name w:val="Колонтитул (правый)"/>
    <w:basedOn w:val="affe"/>
    <w:next w:val="a"/>
    <w:uiPriority w:val="99"/>
    <w:rsid w:val="00010BFF"/>
    <w:rPr>
      <w:sz w:val="14"/>
      <w:szCs w:val="14"/>
    </w:rPr>
  </w:style>
  <w:style w:type="paragraph" w:customStyle="1" w:styleId="afff0">
    <w:name w:val="Комментарий пользователя"/>
    <w:basedOn w:val="affa"/>
    <w:next w:val="a"/>
    <w:uiPriority w:val="99"/>
    <w:rsid w:val="00010BFF"/>
    <w:pPr>
      <w:jc w:val="left"/>
    </w:pPr>
    <w:rPr>
      <w:shd w:val="clear" w:color="auto" w:fill="FFDFE0"/>
    </w:rPr>
  </w:style>
  <w:style w:type="paragraph" w:customStyle="1" w:styleId="afff1">
    <w:name w:val="Куда обратиться?"/>
    <w:basedOn w:val="af6"/>
    <w:next w:val="a"/>
    <w:uiPriority w:val="99"/>
    <w:rsid w:val="00010BFF"/>
  </w:style>
  <w:style w:type="paragraph" w:customStyle="1" w:styleId="afff2">
    <w:name w:val="Моноширинный"/>
    <w:basedOn w:val="a"/>
    <w:next w:val="a"/>
    <w:uiPriority w:val="99"/>
    <w:rsid w:val="00010BFF"/>
    <w:pPr>
      <w:widowControl w:val="0"/>
      <w:autoSpaceDE w:val="0"/>
      <w:autoSpaceDN w:val="0"/>
      <w:adjustRightInd w:val="0"/>
    </w:pPr>
    <w:rPr>
      <w:rFonts w:ascii="Courier New" w:hAnsi="Courier New" w:cs="Courier New"/>
    </w:rPr>
  </w:style>
  <w:style w:type="character" w:customStyle="1" w:styleId="afff3">
    <w:name w:val="Найденные слова"/>
    <w:uiPriority w:val="99"/>
    <w:rsid w:val="00010BFF"/>
    <w:rPr>
      <w:b w:val="0"/>
      <w:bCs w:val="0"/>
      <w:color w:val="26282F"/>
      <w:shd w:val="clear" w:color="auto" w:fill="auto"/>
    </w:rPr>
  </w:style>
  <w:style w:type="paragraph" w:customStyle="1" w:styleId="afff4">
    <w:name w:val="Напишите нам"/>
    <w:basedOn w:val="a"/>
    <w:next w:val="a"/>
    <w:uiPriority w:val="99"/>
    <w:rsid w:val="00010BFF"/>
    <w:pPr>
      <w:widowControl w:val="0"/>
      <w:autoSpaceDE w:val="0"/>
      <w:autoSpaceDN w:val="0"/>
      <w:adjustRightInd w:val="0"/>
      <w:spacing w:before="90" w:after="90"/>
      <w:ind w:left="180" w:right="180"/>
      <w:jc w:val="both"/>
    </w:pPr>
    <w:rPr>
      <w:rFonts w:ascii="Arial" w:hAnsi="Arial" w:cs="Arial"/>
      <w:sz w:val="20"/>
      <w:szCs w:val="20"/>
      <w:shd w:val="clear" w:color="auto" w:fill="EFFFAD"/>
    </w:rPr>
  </w:style>
  <w:style w:type="character" w:customStyle="1" w:styleId="afff5">
    <w:name w:val="Не вступил в силу"/>
    <w:uiPriority w:val="99"/>
    <w:rsid w:val="00010BFF"/>
    <w:rPr>
      <w:b w:val="0"/>
      <w:bCs w:val="0"/>
      <w:color w:val="000000"/>
      <w:shd w:val="clear" w:color="auto" w:fill="auto"/>
    </w:rPr>
  </w:style>
  <w:style w:type="paragraph" w:customStyle="1" w:styleId="afff6">
    <w:name w:val="Необходимые документы"/>
    <w:basedOn w:val="af6"/>
    <w:next w:val="a"/>
    <w:uiPriority w:val="99"/>
    <w:rsid w:val="00010BFF"/>
    <w:pPr>
      <w:ind w:firstLine="118"/>
    </w:pPr>
  </w:style>
  <w:style w:type="paragraph" w:customStyle="1" w:styleId="afff7">
    <w:name w:val="Оглавление"/>
    <w:basedOn w:val="aa"/>
    <w:next w:val="a"/>
    <w:uiPriority w:val="99"/>
    <w:rsid w:val="00010BFF"/>
    <w:pPr>
      <w:ind w:left="140"/>
    </w:pPr>
  </w:style>
  <w:style w:type="character" w:customStyle="1" w:styleId="afff8">
    <w:name w:val="Опечатки"/>
    <w:uiPriority w:val="99"/>
    <w:rsid w:val="00010BFF"/>
    <w:rPr>
      <w:color w:val="FF0000"/>
    </w:rPr>
  </w:style>
  <w:style w:type="paragraph" w:customStyle="1" w:styleId="afff9">
    <w:name w:val="Переменная часть"/>
    <w:basedOn w:val="afc"/>
    <w:next w:val="a"/>
    <w:uiPriority w:val="99"/>
    <w:rsid w:val="00010BFF"/>
    <w:rPr>
      <w:sz w:val="18"/>
      <w:szCs w:val="18"/>
    </w:rPr>
  </w:style>
  <w:style w:type="paragraph" w:customStyle="1" w:styleId="afffa">
    <w:name w:val="Подвал для информации об изменениях"/>
    <w:basedOn w:val="1"/>
    <w:next w:val="a"/>
    <w:uiPriority w:val="99"/>
    <w:rsid w:val="00010BFF"/>
    <w:pPr>
      <w:keepNext w:val="0"/>
      <w:widowControl w:val="0"/>
      <w:autoSpaceDE w:val="0"/>
      <w:autoSpaceDN w:val="0"/>
      <w:adjustRightInd w:val="0"/>
      <w:spacing w:before="108" w:after="108"/>
      <w:outlineLvl w:val="9"/>
    </w:pPr>
    <w:rPr>
      <w:b w:val="0"/>
      <w:bCs w:val="0"/>
      <w:color w:val="26282F"/>
      <w:sz w:val="18"/>
      <w:szCs w:val="18"/>
    </w:rPr>
  </w:style>
  <w:style w:type="paragraph" w:customStyle="1" w:styleId="afffb">
    <w:name w:val="Подзаголовок для информации об изменениях"/>
    <w:basedOn w:val="aff7"/>
    <w:next w:val="a"/>
    <w:uiPriority w:val="99"/>
    <w:rsid w:val="00010BFF"/>
    <w:rPr>
      <w:b/>
      <w:bCs/>
    </w:rPr>
  </w:style>
  <w:style w:type="paragraph" w:customStyle="1" w:styleId="afffc">
    <w:name w:val="Подчёркнутый текст"/>
    <w:basedOn w:val="a"/>
    <w:next w:val="a"/>
    <w:uiPriority w:val="99"/>
    <w:rsid w:val="00010BFF"/>
    <w:pPr>
      <w:widowControl w:val="0"/>
      <w:pBdr>
        <w:bottom w:val="single" w:sz="4" w:space="0" w:color="auto"/>
      </w:pBdr>
      <w:autoSpaceDE w:val="0"/>
      <w:autoSpaceDN w:val="0"/>
      <w:adjustRightInd w:val="0"/>
      <w:ind w:firstLine="720"/>
      <w:jc w:val="both"/>
    </w:pPr>
    <w:rPr>
      <w:rFonts w:ascii="Arial" w:hAnsi="Arial" w:cs="Arial"/>
    </w:rPr>
  </w:style>
  <w:style w:type="paragraph" w:customStyle="1" w:styleId="afffd">
    <w:name w:val="Постоянная часть"/>
    <w:basedOn w:val="afc"/>
    <w:next w:val="a"/>
    <w:uiPriority w:val="99"/>
    <w:rsid w:val="00010BFF"/>
    <w:rPr>
      <w:sz w:val="20"/>
      <w:szCs w:val="20"/>
    </w:rPr>
  </w:style>
  <w:style w:type="paragraph" w:customStyle="1" w:styleId="afffe">
    <w:name w:val="Пример."/>
    <w:basedOn w:val="af6"/>
    <w:next w:val="a"/>
    <w:uiPriority w:val="99"/>
    <w:rsid w:val="00010BFF"/>
  </w:style>
  <w:style w:type="paragraph" w:customStyle="1" w:styleId="affff">
    <w:name w:val="Примечание."/>
    <w:basedOn w:val="af6"/>
    <w:next w:val="a"/>
    <w:uiPriority w:val="99"/>
    <w:rsid w:val="00010BFF"/>
  </w:style>
  <w:style w:type="character" w:customStyle="1" w:styleId="affff0">
    <w:name w:val="Продолжение ссылки"/>
    <w:uiPriority w:val="99"/>
    <w:rsid w:val="00010BFF"/>
  </w:style>
  <w:style w:type="paragraph" w:customStyle="1" w:styleId="affff1">
    <w:name w:val="Словарная статья"/>
    <w:basedOn w:val="a"/>
    <w:next w:val="a"/>
    <w:uiPriority w:val="99"/>
    <w:rsid w:val="00010BFF"/>
    <w:pPr>
      <w:widowControl w:val="0"/>
      <w:autoSpaceDE w:val="0"/>
      <w:autoSpaceDN w:val="0"/>
      <w:adjustRightInd w:val="0"/>
      <w:ind w:right="118"/>
      <w:jc w:val="both"/>
    </w:pPr>
    <w:rPr>
      <w:rFonts w:ascii="Arial" w:hAnsi="Arial" w:cs="Arial"/>
    </w:rPr>
  </w:style>
  <w:style w:type="character" w:customStyle="1" w:styleId="affff2">
    <w:name w:val="Сравнение редакций"/>
    <w:uiPriority w:val="99"/>
    <w:rsid w:val="00010BFF"/>
    <w:rPr>
      <w:b w:val="0"/>
      <w:bCs w:val="0"/>
      <w:color w:val="26282F"/>
    </w:rPr>
  </w:style>
  <w:style w:type="character" w:customStyle="1" w:styleId="affff3">
    <w:name w:val="Сравнение редакций. Добавленный фрагмент"/>
    <w:uiPriority w:val="99"/>
    <w:rsid w:val="00010BFF"/>
    <w:rPr>
      <w:color w:val="000000"/>
      <w:shd w:val="clear" w:color="auto" w:fill="auto"/>
    </w:rPr>
  </w:style>
  <w:style w:type="character" w:customStyle="1" w:styleId="affff4">
    <w:name w:val="Сравнение редакций. Удаленный фрагмент"/>
    <w:uiPriority w:val="99"/>
    <w:rsid w:val="00010BFF"/>
    <w:rPr>
      <w:color w:val="000000"/>
      <w:shd w:val="clear" w:color="auto" w:fill="auto"/>
    </w:rPr>
  </w:style>
  <w:style w:type="paragraph" w:customStyle="1" w:styleId="affff5">
    <w:name w:val="Ссылка на официальную публикацию"/>
    <w:basedOn w:val="a"/>
    <w:next w:val="a"/>
    <w:uiPriority w:val="99"/>
    <w:rsid w:val="00010BFF"/>
    <w:pPr>
      <w:widowControl w:val="0"/>
      <w:autoSpaceDE w:val="0"/>
      <w:autoSpaceDN w:val="0"/>
      <w:adjustRightInd w:val="0"/>
      <w:ind w:firstLine="720"/>
      <w:jc w:val="both"/>
    </w:pPr>
    <w:rPr>
      <w:rFonts w:ascii="Arial" w:hAnsi="Arial" w:cs="Arial"/>
    </w:rPr>
  </w:style>
  <w:style w:type="character" w:customStyle="1" w:styleId="affff6">
    <w:name w:val="Ссылка на утративший силу документ"/>
    <w:uiPriority w:val="99"/>
    <w:rsid w:val="00010BFF"/>
    <w:rPr>
      <w:b w:val="0"/>
      <w:bCs w:val="0"/>
      <w:color w:val="auto"/>
    </w:rPr>
  </w:style>
  <w:style w:type="paragraph" w:customStyle="1" w:styleId="affff7">
    <w:name w:val="Текст в таблице"/>
    <w:basedOn w:val="a9"/>
    <w:next w:val="a"/>
    <w:uiPriority w:val="99"/>
    <w:rsid w:val="00010BFF"/>
    <w:pPr>
      <w:ind w:firstLine="500"/>
    </w:pPr>
    <w:rPr>
      <w:rFonts w:ascii="Arial" w:hAnsi="Arial" w:cs="Arial"/>
    </w:rPr>
  </w:style>
  <w:style w:type="paragraph" w:customStyle="1" w:styleId="affff8">
    <w:name w:val="Текст ЭР (см. также)"/>
    <w:basedOn w:val="a"/>
    <w:next w:val="a"/>
    <w:uiPriority w:val="99"/>
    <w:rsid w:val="00010BFF"/>
    <w:pPr>
      <w:widowControl w:val="0"/>
      <w:autoSpaceDE w:val="0"/>
      <w:autoSpaceDN w:val="0"/>
      <w:adjustRightInd w:val="0"/>
      <w:spacing w:before="200"/>
    </w:pPr>
    <w:rPr>
      <w:rFonts w:ascii="Arial" w:hAnsi="Arial" w:cs="Arial"/>
      <w:sz w:val="20"/>
      <w:szCs w:val="20"/>
    </w:rPr>
  </w:style>
  <w:style w:type="paragraph" w:customStyle="1" w:styleId="affff9">
    <w:name w:val="Технический комментарий"/>
    <w:basedOn w:val="a"/>
    <w:next w:val="a"/>
    <w:uiPriority w:val="99"/>
    <w:rsid w:val="00010BFF"/>
    <w:pPr>
      <w:widowControl w:val="0"/>
      <w:autoSpaceDE w:val="0"/>
      <w:autoSpaceDN w:val="0"/>
      <w:adjustRightInd w:val="0"/>
    </w:pPr>
    <w:rPr>
      <w:rFonts w:ascii="Arial" w:hAnsi="Arial" w:cs="Arial"/>
      <w:color w:val="463F31"/>
      <w:shd w:val="clear" w:color="auto" w:fill="FFFFA6"/>
    </w:rPr>
  </w:style>
  <w:style w:type="character" w:customStyle="1" w:styleId="affffa">
    <w:name w:val="Утратил силу"/>
    <w:uiPriority w:val="99"/>
    <w:rsid w:val="00010BFF"/>
    <w:rPr>
      <w:b w:val="0"/>
      <w:bCs w:val="0"/>
      <w:strike/>
      <w:color w:val="auto"/>
    </w:rPr>
  </w:style>
  <w:style w:type="paragraph" w:customStyle="1" w:styleId="affffb">
    <w:name w:val="Формула"/>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c">
    <w:name w:val="Центрированный (таблица)"/>
    <w:basedOn w:val="a9"/>
    <w:next w:val="a"/>
    <w:uiPriority w:val="99"/>
    <w:rsid w:val="00010BFF"/>
    <w:pPr>
      <w:jc w:val="center"/>
    </w:pPr>
    <w:rPr>
      <w:rFonts w:ascii="Arial" w:hAnsi="Arial" w:cs="Arial"/>
    </w:rPr>
  </w:style>
  <w:style w:type="paragraph" w:customStyle="1" w:styleId="-">
    <w:name w:val="ЭР-содержание (правое окно)"/>
    <w:basedOn w:val="a"/>
    <w:next w:val="a"/>
    <w:uiPriority w:val="99"/>
    <w:rsid w:val="00010BFF"/>
    <w:pPr>
      <w:widowControl w:val="0"/>
      <w:autoSpaceDE w:val="0"/>
      <w:autoSpaceDN w:val="0"/>
      <w:adjustRightInd w:val="0"/>
      <w:spacing w:before="300"/>
    </w:pPr>
    <w:rPr>
      <w:rFonts w:ascii="Arial" w:hAnsi="Arial" w:cs="Arial"/>
    </w:rPr>
  </w:style>
  <w:style w:type="paragraph" w:styleId="aff6">
    <w:name w:val="Title"/>
    <w:basedOn w:val="a"/>
    <w:next w:val="a"/>
    <w:link w:val="affffd"/>
    <w:qFormat/>
    <w:rsid w:val="00010BFF"/>
    <w:pPr>
      <w:contextualSpacing/>
    </w:pPr>
    <w:rPr>
      <w:rFonts w:asciiTheme="majorHAnsi" w:eastAsiaTheme="majorEastAsia" w:hAnsiTheme="majorHAnsi" w:cstheme="majorBidi"/>
      <w:spacing w:val="-10"/>
      <w:kern w:val="28"/>
      <w:sz w:val="56"/>
      <w:szCs w:val="56"/>
    </w:rPr>
  </w:style>
  <w:style w:type="character" w:customStyle="1" w:styleId="affffd">
    <w:name w:val="Название Знак"/>
    <w:basedOn w:val="a0"/>
    <w:link w:val="aff6"/>
    <w:rsid w:val="00010BFF"/>
    <w:rPr>
      <w:rFonts w:asciiTheme="majorHAnsi" w:eastAsiaTheme="majorEastAsia" w:hAnsiTheme="majorHAnsi" w:cstheme="majorBidi"/>
      <w:spacing w:val="-10"/>
      <w:kern w:val="28"/>
      <w:sz w:val="56"/>
      <w:szCs w:val="56"/>
      <w:lang w:eastAsia="ru-RU"/>
    </w:rPr>
  </w:style>
  <w:style w:type="paragraph" w:styleId="affffe">
    <w:name w:val="Body Text Indent"/>
    <w:basedOn w:val="a"/>
    <w:link w:val="afffff"/>
    <w:rsid w:val="00010BFF"/>
    <w:pPr>
      <w:spacing w:line="360" w:lineRule="auto"/>
      <w:ind w:firstLine="720"/>
      <w:jc w:val="both"/>
    </w:pPr>
    <w:rPr>
      <w:sz w:val="28"/>
    </w:rPr>
  </w:style>
  <w:style w:type="character" w:customStyle="1" w:styleId="afffff">
    <w:name w:val="Основной текст с отступом Знак"/>
    <w:basedOn w:val="a0"/>
    <w:link w:val="affffe"/>
    <w:rsid w:val="00010BFF"/>
    <w:rPr>
      <w:rFonts w:ascii="Times New Roman" w:eastAsia="Times New Roman" w:hAnsi="Times New Roman" w:cs="Times New Roman"/>
      <w:sz w:val="28"/>
      <w:szCs w:val="24"/>
      <w:lang w:eastAsia="ru-RU"/>
    </w:rPr>
  </w:style>
  <w:style w:type="paragraph" w:styleId="afffff0">
    <w:name w:val="endnote text"/>
    <w:basedOn w:val="a"/>
    <w:link w:val="afffff1"/>
    <w:uiPriority w:val="99"/>
    <w:semiHidden/>
    <w:rsid w:val="00010BFF"/>
    <w:rPr>
      <w:rFonts w:ascii="Calibri" w:eastAsia="Calibri" w:hAnsi="Calibri" w:cs="Calibri"/>
      <w:sz w:val="20"/>
      <w:szCs w:val="20"/>
      <w:lang w:eastAsia="en-US"/>
    </w:rPr>
  </w:style>
  <w:style w:type="character" w:customStyle="1" w:styleId="afffff1">
    <w:name w:val="Текст концевой сноски Знак"/>
    <w:basedOn w:val="a0"/>
    <w:link w:val="afffff0"/>
    <w:uiPriority w:val="99"/>
    <w:semiHidden/>
    <w:rsid w:val="00010BFF"/>
    <w:rPr>
      <w:rFonts w:ascii="Calibri" w:eastAsia="Calibri" w:hAnsi="Calibri" w:cs="Calibri"/>
      <w:sz w:val="20"/>
      <w:szCs w:val="20"/>
    </w:rPr>
  </w:style>
  <w:style w:type="character" w:styleId="afffff2">
    <w:name w:val="endnote reference"/>
    <w:basedOn w:val="a0"/>
    <w:uiPriority w:val="99"/>
    <w:semiHidden/>
    <w:rsid w:val="00010BFF"/>
    <w:rPr>
      <w:vertAlign w:val="superscript"/>
    </w:rPr>
  </w:style>
  <w:style w:type="character" w:styleId="afffff3">
    <w:name w:val="FollowedHyperlink"/>
    <w:basedOn w:val="a0"/>
    <w:uiPriority w:val="99"/>
    <w:rsid w:val="00010BFF"/>
    <w:rPr>
      <w:color w:val="800080"/>
      <w:u w:val="single"/>
    </w:rPr>
  </w:style>
  <w:style w:type="paragraph" w:styleId="afffff4">
    <w:name w:val="annotation text"/>
    <w:basedOn w:val="a"/>
    <w:link w:val="afffff5"/>
    <w:uiPriority w:val="99"/>
    <w:rsid w:val="00010BFF"/>
    <w:pPr>
      <w:spacing w:after="200"/>
    </w:pPr>
    <w:rPr>
      <w:sz w:val="20"/>
      <w:szCs w:val="20"/>
      <w:lang w:eastAsia="en-US"/>
    </w:rPr>
  </w:style>
  <w:style w:type="character" w:customStyle="1" w:styleId="afffff5">
    <w:name w:val="Текст примечания Знак"/>
    <w:basedOn w:val="a0"/>
    <w:link w:val="afffff4"/>
    <w:uiPriority w:val="99"/>
    <w:rsid w:val="00010BFF"/>
    <w:rPr>
      <w:rFonts w:ascii="Times New Roman" w:eastAsia="Times New Roman" w:hAnsi="Times New Roman" w:cs="Times New Roman"/>
      <w:sz w:val="20"/>
      <w:szCs w:val="20"/>
    </w:rPr>
  </w:style>
  <w:style w:type="paragraph" w:customStyle="1" w:styleId="ConsPlusTitle">
    <w:name w:val="ConsPlusTitle"/>
    <w:rsid w:val="00010BFF"/>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styleId="afffff6">
    <w:name w:val="annotation reference"/>
    <w:basedOn w:val="a0"/>
    <w:uiPriority w:val="99"/>
    <w:rsid w:val="00010BFF"/>
    <w:rPr>
      <w:rFonts w:ascii="Times New Roman" w:hAnsi="Times New Roman" w:cs="Times New Roman"/>
      <w:sz w:val="16"/>
      <w:szCs w:val="16"/>
    </w:rPr>
  </w:style>
  <w:style w:type="paragraph" w:customStyle="1" w:styleId="13">
    <w:name w:val="Обычный (веб)1"/>
    <w:basedOn w:val="a"/>
    <w:uiPriority w:val="99"/>
    <w:rsid w:val="00010BFF"/>
    <w:pPr>
      <w:suppressAutoHyphens/>
      <w:spacing w:before="100" w:after="119" w:line="276" w:lineRule="auto"/>
    </w:pPr>
    <w:rPr>
      <w:rFonts w:ascii="Calibri" w:eastAsia="SimSun" w:hAnsi="Calibri" w:cs="Calibri"/>
      <w:sz w:val="22"/>
      <w:szCs w:val="22"/>
      <w:lang w:eastAsia="ar-SA"/>
    </w:rPr>
  </w:style>
  <w:style w:type="paragraph" w:styleId="afffff7">
    <w:name w:val="annotation subject"/>
    <w:basedOn w:val="afffff4"/>
    <w:next w:val="afffff4"/>
    <w:link w:val="afffff8"/>
    <w:uiPriority w:val="99"/>
    <w:rsid w:val="00010BFF"/>
    <w:rPr>
      <w:rFonts w:ascii="Calibri" w:eastAsia="Calibri" w:hAnsi="Calibri" w:cs="Calibri"/>
      <w:b/>
      <w:bCs/>
    </w:rPr>
  </w:style>
  <w:style w:type="character" w:customStyle="1" w:styleId="afffff8">
    <w:name w:val="Тема примечания Знак"/>
    <w:basedOn w:val="afffff5"/>
    <w:link w:val="afffff7"/>
    <w:uiPriority w:val="99"/>
    <w:rsid w:val="00010BFF"/>
    <w:rPr>
      <w:rFonts w:ascii="Calibri" w:eastAsia="Calibri" w:hAnsi="Calibri" w:cs="Calibri"/>
      <w:b/>
      <w:bCs/>
      <w:sz w:val="20"/>
      <w:szCs w:val="20"/>
    </w:rPr>
  </w:style>
  <w:style w:type="character" w:styleId="afffff9">
    <w:name w:val="Placeholder Text"/>
    <w:basedOn w:val="a0"/>
    <w:uiPriority w:val="99"/>
    <w:semiHidden/>
    <w:rsid w:val="00010BFF"/>
    <w:rPr>
      <w:color w:val="808080"/>
    </w:rPr>
  </w:style>
  <w:style w:type="paragraph" w:styleId="afffffa">
    <w:name w:val="footnote text"/>
    <w:basedOn w:val="a"/>
    <w:link w:val="afffffb"/>
    <w:uiPriority w:val="99"/>
    <w:semiHidden/>
    <w:rsid w:val="00010BFF"/>
    <w:rPr>
      <w:sz w:val="20"/>
      <w:szCs w:val="20"/>
    </w:rPr>
  </w:style>
  <w:style w:type="character" w:customStyle="1" w:styleId="afffffb">
    <w:name w:val="Текст сноски Знак"/>
    <w:basedOn w:val="a0"/>
    <w:link w:val="afffffa"/>
    <w:uiPriority w:val="99"/>
    <w:semiHidden/>
    <w:rsid w:val="00010BFF"/>
    <w:rPr>
      <w:rFonts w:ascii="Times New Roman" w:eastAsia="Times New Roman" w:hAnsi="Times New Roman" w:cs="Times New Roman"/>
      <w:sz w:val="20"/>
      <w:szCs w:val="20"/>
      <w:lang w:eastAsia="ru-RU"/>
    </w:rPr>
  </w:style>
  <w:style w:type="character" w:styleId="afffffc">
    <w:name w:val="footnote reference"/>
    <w:basedOn w:val="a0"/>
    <w:uiPriority w:val="99"/>
    <w:semiHidden/>
    <w:rsid w:val="00010BFF"/>
    <w:rPr>
      <w:vertAlign w:val="superscript"/>
    </w:rPr>
  </w:style>
  <w:style w:type="paragraph" w:styleId="afffffd">
    <w:name w:val="Body Text"/>
    <w:basedOn w:val="a"/>
    <w:link w:val="afffffe"/>
    <w:unhideWhenUsed/>
    <w:rsid w:val="00010BFF"/>
    <w:pPr>
      <w:spacing w:after="120"/>
    </w:pPr>
  </w:style>
  <w:style w:type="character" w:customStyle="1" w:styleId="afffffe">
    <w:name w:val="Основной текст Знак"/>
    <w:basedOn w:val="a0"/>
    <w:link w:val="afffffd"/>
    <w:rsid w:val="00010BFF"/>
    <w:rPr>
      <w:rFonts w:ascii="Times New Roman" w:eastAsia="Times New Roman" w:hAnsi="Times New Roman" w:cs="Times New Roman"/>
      <w:sz w:val="24"/>
      <w:szCs w:val="24"/>
      <w:lang w:eastAsia="ru-RU"/>
    </w:rPr>
  </w:style>
  <w:style w:type="character" w:customStyle="1" w:styleId="FontStyle12">
    <w:name w:val="Font Style12"/>
    <w:rsid w:val="00010BFF"/>
    <w:rPr>
      <w:rFonts w:ascii="Times New Roman" w:hAnsi="Times New Roman" w:cs="Times New Roman"/>
      <w:sz w:val="26"/>
    </w:rPr>
  </w:style>
  <w:style w:type="character" w:customStyle="1" w:styleId="FontStyle13">
    <w:name w:val="Font Style13"/>
    <w:rsid w:val="00010BFF"/>
    <w:rPr>
      <w:rFonts w:ascii="Arial" w:hAnsi="Arial" w:cs="Arial"/>
      <w:sz w:val="28"/>
    </w:rPr>
  </w:style>
  <w:style w:type="paragraph" w:customStyle="1" w:styleId="s3">
    <w:name w:val="s_3"/>
    <w:basedOn w:val="a"/>
    <w:rsid w:val="00010BFF"/>
    <w:pPr>
      <w:spacing w:before="100" w:beforeAutospacing="1" w:after="100" w:afterAutospacing="1"/>
    </w:pPr>
  </w:style>
  <w:style w:type="paragraph" w:styleId="21">
    <w:name w:val="Body Text Indent 2"/>
    <w:basedOn w:val="a"/>
    <w:link w:val="22"/>
    <w:rsid w:val="00010BFF"/>
    <w:pPr>
      <w:widowControl w:val="0"/>
      <w:autoSpaceDE w:val="0"/>
      <w:autoSpaceDN w:val="0"/>
      <w:adjustRightInd w:val="0"/>
      <w:spacing w:after="120" w:line="480" w:lineRule="auto"/>
      <w:ind w:left="283"/>
    </w:pPr>
    <w:rPr>
      <w:sz w:val="20"/>
      <w:szCs w:val="20"/>
    </w:rPr>
  </w:style>
  <w:style w:type="character" w:customStyle="1" w:styleId="22">
    <w:name w:val="Основной текст с отступом 2 Знак"/>
    <w:basedOn w:val="a0"/>
    <w:link w:val="21"/>
    <w:rsid w:val="00010BFF"/>
    <w:rPr>
      <w:rFonts w:ascii="Times New Roman" w:eastAsia="Times New Roman" w:hAnsi="Times New Roman" w:cs="Times New Roman"/>
      <w:sz w:val="20"/>
      <w:szCs w:val="20"/>
      <w:lang w:eastAsia="ru-RU"/>
    </w:rPr>
  </w:style>
  <w:style w:type="paragraph" w:customStyle="1" w:styleId="14">
    <w:name w:val="Обычный1"/>
    <w:rsid w:val="00010BFF"/>
    <w:pPr>
      <w:spacing w:after="0" w:line="240" w:lineRule="auto"/>
    </w:pPr>
    <w:rPr>
      <w:rFonts w:ascii="Times New Roman" w:eastAsia="Times New Roman" w:hAnsi="Times New Roman" w:cs="Times New Roman"/>
      <w:sz w:val="28"/>
      <w:szCs w:val="20"/>
      <w:lang w:eastAsia="ru-RU"/>
    </w:rPr>
  </w:style>
  <w:style w:type="paragraph" w:customStyle="1" w:styleId="stylet3">
    <w:name w:val="stylet3"/>
    <w:basedOn w:val="a"/>
    <w:rsid w:val="00010BFF"/>
    <w:pPr>
      <w:spacing w:before="100" w:beforeAutospacing="1" w:after="100" w:afterAutospacing="1"/>
    </w:pPr>
  </w:style>
  <w:style w:type="paragraph" w:customStyle="1" w:styleId="DefinitionTerm">
    <w:name w:val="Definition Term"/>
    <w:basedOn w:val="a"/>
    <w:next w:val="a"/>
    <w:rsid w:val="00010BFF"/>
    <w:pPr>
      <w:widowControl w:val="0"/>
    </w:pPr>
    <w:rPr>
      <w:snapToGrid w:val="0"/>
      <w:szCs w:val="20"/>
    </w:rPr>
  </w:style>
  <w:style w:type="paragraph" w:styleId="affffff">
    <w:name w:val="Normal (Web)"/>
    <w:aliases w:val="Обычный (Web)"/>
    <w:basedOn w:val="a"/>
    <w:uiPriority w:val="99"/>
    <w:unhideWhenUsed/>
    <w:qFormat/>
    <w:rsid w:val="00010BFF"/>
    <w:pPr>
      <w:spacing w:before="100" w:beforeAutospacing="1" w:after="100" w:afterAutospacing="1"/>
    </w:pPr>
  </w:style>
  <w:style w:type="paragraph" w:customStyle="1" w:styleId="pcenter">
    <w:name w:val="pcenter"/>
    <w:basedOn w:val="a"/>
    <w:rsid w:val="00010BFF"/>
    <w:pPr>
      <w:spacing w:before="100" w:beforeAutospacing="1" w:after="100" w:afterAutospacing="1"/>
    </w:pPr>
  </w:style>
  <w:style w:type="paragraph" w:styleId="23">
    <w:name w:val="Body Text 2"/>
    <w:basedOn w:val="a"/>
    <w:link w:val="24"/>
    <w:uiPriority w:val="99"/>
    <w:semiHidden/>
    <w:unhideWhenUsed/>
    <w:rsid w:val="00010BFF"/>
    <w:pPr>
      <w:spacing w:after="120" w:line="480" w:lineRule="auto"/>
    </w:pPr>
  </w:style>
  <w:style w:type="character" w:customStyle="1" w:styleId="24">
    <w:name w:val="Основной текст 2 Знак"/>
    <w:basedOn w:val="a0"/>
    <w:link w:val="23"/>
    <w:uiPriority w:val="99"/>
    <w:semiHidden/>
    <w:rsid w:val="00010BFF"/>
    <w:rPr>
      <w:rFonts w:ascii="Times New Roman" w:eastAsia="Times New Roman" w:hAnsi="Times New Roman" w:cs="Times New Roman"/>
      <w:sz w:val="24"/>
      <w:szCs w:val="24"/>
      <w:lang w:eastAsia="ru-RU"/>
    </w:rPr>
  </w:style>
  <w:style w:type="paragraph" w:customStyle="1" w:styleId="ConsCell">
    <w:name w:val="ConsCell"/>
    <w:rsid w:val="00010BFF"/>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DocList">
    <w:name w:val="ConsDocList"/>
    <w:rsid w:val="00010BF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fff0">
    <w:name w:val="Заголовок постановления"/>
    <w:basedOn w:val="a"/>
    <w:rsid w:val="00B26028"/>
    <w:pPr>
      <w:jc w:val="center"/>
    </w:pPr>
    <w:rPr>
      <w:b/>
      <w:sz w:val="28"/>
      <w:szCs w:val="20"/>
    </w:rPr>
  </w:style>
  <w:style w:type="paragraph" w:customStyle="1" w:styleId="affffff1">
    <w:name w:val="Проектный"/>
    <w:basedOn w:val="a"/>
    <w:rsid w:val="00B26028"/>
    <w:pPr>
      <w:widowControl w:val="0"/>
      <w:spacing w:after="120" w:line="360" w:lineRule="auto"/>
      <w:ind w:firstLine="709"/>
      <w:jc w:val="both"/>
    </w:pPr>
    <w:rPr>
      <w:sz w:val="28"/>
      <w:szCs w:val="20"/>
    </w:rPr>
  </w:style>
  <w:style w:type="numbering" w:customStyle="1" w:styleId="15">
    <w:name w:val="Нет списка1"/>
    <w:next w:val="a2"/>
    <w:uiPriority w:val="99"/>
    <w:semiHidden/>
    <w:rsid w:val="00C87A69"/>
  </w:style>
  <w:style w:type="paragraph" w:customStyle="1" w:styleId="Style1">
    <w:name w:val="Style1"/>
    <w:basedOn w:val="a"/>
    <w:rsid w:val="00C87A69"/>
    <w:pPr>
      <w:widowControl w:val="0"/>
      <w:autoSpaceDE w:val="0"/>
      <w:autoSpaceDN w:val="0"/>
      <w:adjustRightInd w:val="0"/>
      <w:jc w:val="both"/>
    </w:pPr>
  </w:style>
  <w:style w:type="paragraph" w:customStyle="1" w:styleId="Style2">
    <w:name w:val="Style2"/>
    <w:basedOn w:val="a"/>
    <w:rsid w:val="00C87A69"/>
    <w:pPr>
      <w:widowControl w:val="0"/>
      <w:autoSpaceDE w:val="0"/>
      <w:autoSpaceDN w:val="0"/>
      <w:adjustRightInd w:val="0"/>
      <w:spacing w:line="496" w:lineRule="exact"/>
      <w:jc w:val="center"/>
    </w:pPr>
  </w:style>
  <w:style w:type="paragraph" w:customStyle="1" w:styleId="Style3">
    <w:name w:val="Style3"/>
    <w:basedOn w:val="a"/>
    <w:rsid w:val="00C87A69"/>
    <w:pPr>
      <w:widowControl w:val="0"/>
      <w:autoSpaceDE w:val="0"/>
      <w:autoSpaceDN w:val="0"/>
      <w:adjustRightInd w:val="0"/>
    </w:pPr>
  </w:style>
  <w:style w:type="paragraph" w:customStyle="1" w:styleId="Style4">
    <w:name w:val="Style4"/>
    <w:basedOn w:val="a"/>
    <w:rsid w:val="00C87A69"/>
    <w:pPr>
      <w:widowControl w:val="0"/>
      <w:autoSpaceDE w:val="0"/>
      <w:autoSpaceDN w:val="0"/>
      <w:adjustRightInd w:val="0"/>
    </w:pPr>
  </w:style>
  <w:style w:type="paragraph" w:customStyle="1" w:styleId="Style5">
    <w:name w:val="Style5"/>
    <w:basedOn w:val="a"/>
    <w:rsid w:val="00C87A69"/>
    <w:pPr>
      <w:widowControl w:val="0"/>
      <w:autoSpaceDE w:val="0"/>
      <w:autoSpaceDN w:val="0"/>
      <w:adjustRightInd w:val="0"/>
      <w:spacing w:line="379" w:lineRule="exact"/>
      <w:ind w:firstLine="1920"/>
    </w:pPr>
  </w:style>
  <w:style w:type="paragraph" w:customStyle="1" w:styleId="Style6">
    <w:name w:val="Style6"/>
    <w:basedOn w:val="a"/>
    <w:rsid w:val="00C87A69"/>
    <w:pPr>
      <w:widowControl w:val="0"/>
      <w:autoSpaceDE w:val="0"/>
      <w:autoSpaceDN w:val="0"/>
      <w:adjustRightInd w:val="0"/>
      <w:jc w:val="center"/>
    </w:pPr>
  </w:style>
  <w:style w:type="paragraph" w:customStyle="1" w:styleId="Style7">
    <w:name w:val="Style7"/>
    <w:basedOn w:val="a"/>
    <w:rsid w:val="00C87A69"/>
    <w:pPr>
      <w:widowControl w:val="0"/>
      <w:autoSpaceDE w:val="0"/>
      <w:autoSpaceDN w:val="0"/>
      <w:adjustRightInd w:val="0"/>
      <w:spacing w:line="274" w:lineRule="exact"/>
    </w:pPr>
  </w:style>
  <w:style w:type="paragraph" w:customStyle="1" w:styleId="Style8">
    <w:name w:val="Style8"/>
    <w:basedOn w:val="a"/>
    <w:rsid w:val="00C87A69"/>
    <w:pPr>
      <w:widowControl w:val="0"/>
      <w:autoSpaceDE w:val="0"/>
      <w:autoSpaceDN w:val="0"/>
      <w:adjustRightInd w:val="0"/>
      <w:spacing w:line="384" w:lineRule="exact"/>
    </w:pPr>
  </w:style>
  <w:style w:type="paragraph" w:customStyle="1" w:styleId="Style9">
    <w:name w:val="Style9"/>
    <w:basedOn w:val="a"/>
    <w:rsid w:val="00C87A69"/>
    <w:pPr>
      <w:widowControl w:val="0"/>
      <w:autoSpaceDE w:val="0"/>
      <w:autoSpaceDN w:val="0"/>
      <w:adjustRightInd w:val="0"/>
    </w:pPr>
  </w:style>
  <w:style w:type="paragraph" w:customStyle="1" w:styleId="Style10">
    <w:name w:val="Style10"/>
    <w:basedOn w:val="a"/>
    <w:rsid w:val="00C87A69"/>
    <w:pPr>
      <w:widowControl w:val="0"/>
      <w:autoSpaceDE w:val="0"/>
      <w:autoSpaceDN w:val="0"/>
      <w:adjustRightInd w:val="0"/>
    </w:pPr>
  </w:style>
  <w:style w:type="paragraph" w:customStyle="1" w:styleId="Style11">
    <w:name w:val="Style11"/>
    <w:basedOn w:val="a"/>
    <w:rsid w:val="00C87A69"/>
    <w:pPr>
      <w:widowControl w:val="0"/>
      <w:autoSpaceDE w:val="0"/>
      <w:autoSpaceDN w:val="0"/>
      <w:adjustRightInd w:val="0"/>
    </w:pPr>
  </w:style>
  <w:style w:type="paragraph" w:customStyle="1" w:styleId="Style12">
    <w:name w:val="Style12"/>
    <w:basedOn w:val="a"/>
    <w:uiPriority w:val="99"/>
    <w:rsid w:val="00C87A69"/>
    <w:pPr>
      <w:widowControl w:val="0"/>
      <w:autoSpaceDE w:val="0"/>
      <w:autoSpaceDN w:val="0"/>
      <w:adjustRightInd w:val="0"/>
    </w:pPr>
  </w:style>
  <w:style w:type="paragraph" w:customStyle="1" w:styleId="Style13">
    <w:name w:val="Style13"/>
    <w:basedOn w:val="a"/>
    <w:rsid w:val="00C87A69"/>
    <w:pPr>
      <w:widowControl w:val="0"/>
      <w:autoSpaceDE w:val="0"/>
      <w:autoSpaceDN w:val="0"/>
      <w:adjustRightInd w:val="0"/>
      <w:spacing w:line="386" w:lineRule="exact"/>
      <w:ind w:firstLine="302"/>
    </w:pPr>
  </w:style>
  <w:style w:type="paragraph" w:customStyle="1" w:styleId="Style14">
    <w:name w:val="Style14"/>
    <w:basedOn w:val="a"/>
    <w:rsid w:val="00C87A69"/>
    <w:pPr>
      <w:widowControl w:val="0"/>
      <w:autoSpaceDE w:val="0"/>
      <w:autoSpaceDN w:val="0"/>
      <w:adjustRightInd w:val="0"/>
      <w:spacing w:line="389" w:lineRule="exact"/>
      <w:ind w:hanging="667"/>
    </w:pPr>
  </w:style>
  <w:style w:type="paragraph" w:customStyle="1" w:styleId="Style15">
    <w:name w:val="Style15"/>
    <w:basedOn w:val="a"/>
    <w:rsid w:val="00C87A69"/>
    <w:pPr>
      <w:widowControl w:val="0"/>
      <w:autoSpaceDE w:val="0"/>
      <w:autoSpaceDN w:val="0"/>
      <w:adjustRightInd w:val="0"/>
      <w:spacing w:line="385" w:lineRule="exact"/>
      <w:ind w:firstLine="446"/>
      <w:jc w:val="both"/>
    </w:pPr>
  </w:style>
  <w:style w:type="paragraph" w:customStyle="1" w:styleId="Style16">
    <w:name w:val="Style16"/>
    <w:basedOn w:val="a"/>
    <w:rsid w:val="00C87A69"/>
    <w:pPr>
      <w:widowControl w:val="0"/>
      <w:autoSpaceDE w:val="0"/>
      <w:autoSpaceDN w:val="0"/>
      <w:adjustRightInd w:val="0"/>
      <w:spacing w:line="317" w:lineRule="exact"/>
      <w:jc w:val="both"/>
    </w:pPr>
  </w:style>
  <w:style w:type="paragraph" w:customStyle="1" w:styleId="Style17">
    <w:name w:val="Style17"/>
    <w:basedOn w:val="a"/>
    <w:rsid w:val="00C87A69"/>
    <w:pPr>
      <w:widowControl w:val="0"/>
      <w:autoSpaceDE w:val="0"/>
      <w:autoSpaceDN w:val="0"/>
      <w:adjustRightInd w:val="0"/>
      <w:spacing w:line="323" w:lineRule="exact"/>
      <w:ind w:firstLine="451"/>
      <w:jc w:val="both"/>
    </w:pPr>
  </w:style>
  <w:style w:type="paragraph" w:customStyle="1" w:styleId="Style18">
    <w:name w:val="Style18"/>
    <w:basedOn w:val="a"/>
    <w:rsid w:val="00C87A69"/>
    <w:pPr>
      <w:widowControl w:val="0"/>
      <w:autoSpaceDE w:val="0"/>
      <w:autoSpaceDN w:val="0"/>
      <w:adjustRightInd w:val="0"/>
      <w:spacing w:line="323" w:lineRule="exact"/>
      <w:jc w:val="both"/>
    </w:pPr>
  </w:style>
  <w:style w:type="paragraph" w:customStyle="1" w:styleId="Style19">
    <w:name w:val="Style19"/>
    <w:basedOn w:val="a"/>
    <w:rsid w:val="00C87A69"/>
    <w:pPr>
      <w:widowControl w:val="0"/>
      <w:autoSpaceDE w:val="0"/>
      <w:autoSpaceDN w:val="0"/>
      <w:adjustRightInd w:val="0"/>
      <w:spacing w:line="274" w:lineRule="exact"/>
      <w:ind w:hanging="216"/>
    </w:pPr>
  </w:style>
  <w:style w:type="paragraph" w:customStyle="1" w:styleId="Style20">
    <w:name w:val="Style20"/>
    <w:basedOn w:val="a"/>
    <w:rsid w:val="00C87A69"/>
    <w:pPr>
      <w:widowControl w:val="0"/>
      <w:autoSpaceDE w:val="0"/>
      <w:autoSpaceDN w:val="0"/>
      <w:adjustRightInd w:val="0"/>
      <w:spacing w:line="274" w:lineRule="exact"/>
      <w:ind w:firstLine="461"/>
      <w:jc w:val="both"/>
    </w:pPr>
  </w:style>
  <w:style w:type="paragraph" w:customStyle="1" w:styleId="Style21">
    <w:name w:val="Style21"/>
    <w:basedOn w:val="a"/>
    <w:rsid w:val="00C87A69"/>
    <w:pPr>
      <w:widowControl w:val="0"/>
      <w:autoSpaceDE w:val="0"/>
      <w:autoSpaceDN w:val="0"/>
      <w:adjustRightInd w:val="0"/>
    </w:pPr>
  </w:style>
  <w:style w:type="paragraph" w:customStyle="1" w:styleId="Style22">
    <w:name w:val="Style22"/>
    <w:basedOn w:val="a"/>
    <w:rsid w:val="00C87A69"/>
    <w:pPr>
      <w:widowControl w:val="0"/>
      <w:autoSpaceDE w:val="0"/>
      <w:autoSpaceDN w:val="0"/>
      <w:adjustRightInd w:val="0"/>
      <w:spacing w:line="276" w:lineRule="exact"/>
    </w:pPr>
  </w:style>
  <w:style w:type="paragraph" w:customStyle="1" w:styleId="Style23">
    <w:name w:val="Style23"/>
    <w:basedOn w:val="a"/>
    <w:rsid w:val="00C87A69"/>
    <w:pPr>
      <w:widowControl w:val="0"/>
      <w:autoSpaceDE w:val="0"/>
      <w:autoSpaceDN w:val="0"/>
      <w:adjustRightInd w:val="0"/>
    </w:pPr>
  </w:style>
  <w:style w:type="paragraph" w:customStyle="1" w:styleId="Style24">
    <w:name w:val="Style24"/>
    <w:basedOn w:val="a"/>
    <w:rsid w:val="00C87A69"/>
    <w:pPr>
      <w:widowControl w:val="0"/>
      <w:autoSpaceDE w:val="0"/>
      <w:autoSpaceDN w:val="0"/>
      <w:adjustRightInd w:val="0"/>
      <w:spacing w:line="269" w:lineRule="exact"/>
      <w:jc w:val="right"/>
    </w:pPr>
  </w:style>
  <w:style w:type="paragraph" w:customStyle="1" w:styleId="Style25">
    <w:name w:val="Style25"/>
    <w:basedOn w:val="a"/>
    <w:rsid w:val="00C87A69"/>
    <w:pPr>
      <w:widowControl w:val="0"/>
      <w:autoSpaceDE w:val="0"/>
      <w:autoSpaceDN w:val="0"/>
      <w:adjustRightInd w:val="0"/>
      <w:spacing w:line="278" w:lineRule="exact"/>
      <w:ind w:firstLine="1565"/>
    </w:pPr>
  </w:style>
  <w:style w:type="paragraph" w:customStyle="1" w:styleId="Style26">
    <w:name w:val="Style26"/>
    <w:basedOn w:val="a"/>
    <w:rsid w:val="00C87A69"/>
    <w:pPr>
      <w:widowControl w:val="0"/>
      <w:autoSpaceDE w:val="0"/>
      <w:autoSpaceDN w:val="0"/>
      <w:adjustRightInd w:val="0"/>
      <w:spacing w:line="274" w:lineRule="exact"/>
      <w:jc w:val="center"/>
    </w:pPr>
  </w:style>
  <w:style w:type="paragraph" w:customStyle="1" w:styleId="Style27">
    <w:name w:val="Style27"/>
    <w:basedOn w:val="a"/>
    <w:uiPriority w:val="99"/>
    <w:rsid w:val="00C87A69"/>
    <w:pPr>
      <w:widowControl w:val="0"/>
      <w:autoSpaceDE w:val="0"/>
      <w:autoSpaceDN w:val="0"/>
      <w:adjustRightInd w:val="0"/>
      <w:spacing w:line="278" w:lineRule="exact"/>
      <w:ind w:firstLine="384"/>
    </w:pPr>
  </w:style>
  <w:style w:type="paragraph" w:customStyle="1" w:styleId="Style28">
    <w:name w:val="Style28"/>
    <w:basedOn w:val="a"/>
    <w:rsid w:val="00C87A69"/>
    <w:pPr>
      <w:widowControl w:val="0"/>
      <w:autoSpaceDE w:val="0"/>
      <w:autoSpaceDN w:val="0"/>
      <w:adjustRightInd w:val="0"/>
    </w:pPr>
  </w:style>
  <w:style w:type="paragraph" w:customStyle="1" w:styleId="Style29">
    <w:name w:val="Style29"/>
    <w:basedOn w:val="a"/>
    <w:rsid w:val="00C87A69"/>
    <w:pPr>
      <w:widowControl w:val="0"/>
      <w:autoSpaceDE w:val="0"/>
      <w:autoSpaceDN w:val="0"/>
      <w:adjustRightInd w:val="0"/>
      <w:spacing w:line="386" w:lineRule="exact"/>
      <w:ind w:firstLine="466"/>
    </w:pPr>
  </w:style>
  <w:style w:type="paragraph" w:customStyle="1" w:styleId="Style30">
    <w:name w:val="Style30"/>
    <w:basedOn w:val="a"/>
    <w:rsid w:val="00C87A69"/>
    <w:pPr>
      <w:widowControl w:val="0"/>
      <w:autoSpaceDE w:val="0"/>
      <w:autoSpaceDN w:val="0"/>
      <w:adjustRightInd w:val="0"/>
      <w:spacing w:line="379" w:lineRule="exact"/>
      <w:ind w:firstLine="2256"/>
    </w:pPr>
  </w:style>
  <w:style w:type="paragraph" w:customStyle="1" w:styleId="Style31">
    <w:name w:val="Style31"/>
    <w:basedOn w:val="a"/>
    <w:rsid w:val="00C87A69"/>
    <w:pPr>
      <w:widowControl w:val="0"/>
      <w:autoSpaceDE w:val="0"/>
      <w:autoSpaceDN w:val="0"/>
      <w:adjustRightInd w:val="0"/>
      <w:spacing w:line="278" w:lineRule="exact"/>
      <w:jc w:val="center"/>
    </w:pPr>
  </w:style>
  <w:style w:type="paragraph" w:customStyle="1" w:styleId="Style32">
    <w:name w:val="Style32"/>
    <w:basedOn w:val="a"/>
    <w:rsid w:val="00C87A69"/>
    <w:pPr>
      <w:widowControl w:val="0"/>
      <w:autoSpaceDE w:val="0"/>
      <w:autoSpaceDN w:val="0"/>
      <w:adjustRightInd w:val="0"/>
      <w:spacing w:line="379" w:lineRule="exact"/>
      <w:ind w:hanging="1291"/>
    </w:pPr>
  </w:style>
  <w:style w:type="paragraph" w:customStyle="1" w:styleId="Style33">
    <w:name w:val="Style33"/>
    <w:basedOn w:val="a"/>
    <w:rsid w:val="00C87A69"/>
    <w:pPr>
      <w:widowControl w:val="0"/>
      <w:autoSpaceDE w:val="0"/>
      <w:autoSpaceDN w:val="0"/>
      <w:adjustRightInd w:val="0"/>
      <w:spacing w:line="275" w:lineRule="exact"/>
      <w:jc w:val="both"/>
    </w:pPr>
  </w:style>
  <w:style w:type="paragraph" w:customStyle="1" w:styleId="Style34">
    <w:name w:val="Style34"/>
    <w:basedOn w:val="a"/>
    <w:rsid w:val="00C87A69"/>
    <w:pPr>
      <w:widowControl w:val="0"/>
      <w:autoSpaceDE w:val="0"/>
      <w:autoSpaceDN w:val="0"/>
      <w:adjustRightInd w:val="0"/>
      <w:spacing w:line="278" w:lineRule="exact"/>
      <w:ind w:hanging="317"/>
    </w:pPr>
  </w:style>
  <w:style w:type="paragraph" w:customStyle="1" w:styleId="Style35">
    <w:name w:val="Style35"/>
    <w:basedOn w:val="a"/>
    <w:rsid w:val="00C87A69"/>
    <w:pPr>
      <w:widowControl w:val="0"/>
      <w:autoSpaceDE w:val="0"/>
      <w:autoSpaceDN w:val="0"/>
      <w:adjustRightInd w:val="0"/>
      <w:spacing w:line="379" w:lineRule="exact"/>
      <w:ind w:firstLine="965"/>
    </w:pPr>
  </w:style>
  <w:style w:type="paragraph" w:customStyle="1" w:styleId="Style36">
    <w:name w:val="Style36"/>
    <w:basedOn w:val="a"/>
    <w:rsid w:val="00C87A69"/>
    <w:pPr>
      <w:widowControl w:val="0"/>
      <w:autoSpaceDE w:val="0"/>
      <w:autoSpaceDN w:val="0"/>
      <w:adjustRightInd w:val="0"/>
    </w:pPr>
  </w:style>
  <w:style w:type="paragraph" w:customStyle="1" w:styleId="Style37">
    <w:name w:val="Style37"/>
    <w:basedOn w:val="a"/>
    <w:rsid w:val="00C87A69"/>
    <w:pPr>
      <w:widowControl w:val="0"/>
      <w:autoSpaceDE w:val="0"/>
      <w:autoSpaceDN w:val="0"/>
      <w:adjustRightInd w:val="0"/>
    </w:pPr>
  </w:style>
  <w:style w:type="paragraph" w:customStyle="1" w:styleId="Style38">
    <w:name w:val="Style38"/>
    <w:basedOn w:val="a"/>
    <w:rsid w:val="00C87A69"/>
    <w:pPr>
      <w:widowControl w:val="0"/>
      <w:autoSpaceDE w:val="0"/>
      <w:autoSpaceDN w:val="0"/>
      <w:adjustRightInd w:val="0"/>
      <w:spacing w:line="385" w:lineRule="exact"/>
      <w:ind w:firstLine="2318"/>
    </w:pPr>
  </w:style>
  <w:style w:type="paragraph" w:customStyle="1" w:styleId="Style39">
    <w:name w:val="Style39"/>
    <w:basedOn w:val="a"/>
    <w:rsid w:val="00C87A69"/>
    <w:pPr>
      <w:widowControl w:val="0"/>
      <w:autoSpaceDE w:val="0"/>
      <w:autoSpaceDN w:val="0"/>
      <w:adjustRightInd w:val="0"/>
      <w:spacing w:line="324" w:lineRule="exact"/>
      <w:ind w:firstLine="686"/>
      <w:jc w:val="both"/>
    </w:pPr>
  </w:style>
  <w:style w:type="paragraph" w:customStyle="1" w:styleId="Style40">
    <w:name w:val="Style40"/>
    <w:basedOn w:val="a"/>
    <w:rsid w:val="00C87A69"/>
    <w:pPr>
      <w:widowControl w:val="0"/>
      <w:autoSpaceDE w:val="0"/>
      <w:autoSpaceDN w:val="0"/>
      <w:adjustRightInd w:val="0"/>
    </w:pPr>
  </w:style>
  <w:style w:type="paragraph" w:customStyle="1" w:styleId="Style41">
    <w:name w:val="Style41"/>
    <w:basedOn w:val="a"/>
    <w:rsid w:val="00C87A69"/>
    <w:pPr>
      <w:widowControl w:val="0"/>
      <w:autoSpaceDE w:val="0"/>
      <w:autoSpaceDN w:val="0"/>
      <w:adjustRightInd w:val="0"/>
      <w:spacing w:line="384" w:lineRule="exact"/>
      <w:ind w:firstLine="1536"/>
    </w:pPr>
  </w:style>
  <w:style w:type="paragraph" w:customStyle="1" w:styleId="Style42">
    <w:name w:val="Style42"/>
    <w:basedOn w:val="a"/>
    <w:rsid w:val="00C87A69"/>
    <w:pPr>
      <w:widowControl w:val="0"/>
      <w:autoSpaceDE w:val="0"/>
      <w:autoSpaceDN w:val="0"/>
      <w:adjustRightInd w:val="0"/>
      <w:spacing w:line="274" w:lineRule="exact"/>
      <w:ind w:firstLine="1704"/>
    </w:pPr>
  </w:style>
  <w:style w:type="paragraph" w:customStyle="1" w:styleId="Style43">
    <w:name w:val="Style43"/>
    <w:basedOn w:val="a"/>
    <w:rsid w:val="00C87A69"/>
    <w:pPr>
      <w:widowControl w:val="0"/>
      <w:autoSpaceDE w:val="0"/>
      <w:autoSpaceDN w:val="0"/>
      <w:adjustRightInd w:val="0"/>
      <w:spacing w:line="374" w:lineRule="exact"/>
      <w:ind w:firstLine="744"/>
    </w:pPr>
  </w:style>
  <w:style w:type="paragraph" w:customStyle="1" w:styleId="Style44">
    <w:name w:val="Style44"/>
    <w:basedOn w:val="a"/>
    <w:rsid w:val="00C87A69"/>
    <w:pPr>
      <w:widowControl w:val="0"/>
      <w:autoSpaceDE w:val="0"/>
      <w:autoSpaceDN w:val="0"/>
      <w:adjustRightInd w:val="0"/>
    </w:pPr>
  </w:style>
  <w:style w:type="paragraph" w:customStyle="1" w:styleId="Style45">
    <w:name w:val="Style45"/>
    <w:basedOn w:val="a"/>
    <w:rsid w:val="00C87A69"/>
    <w:pPr>
      <w:widowControl w:val="0"/>
      <w:autoSpaceDE w:val="0"/>
      <w:autoSpaceDN w:val="0"/>
      <w:adjustRightInd w:val="0"/>
    </w:pPr>
  </w:style>
  <w:style w:type="paragraph" w:customStyle="1" w:styleId="Style46">
    <w:name w:val="Style46"/>
    <w:basedOn w:val="a"/>
    <w:rsid w:val="00C87A69"/>
    <w:pPr>
      <w:widowControl w:val="0"/>
      <w:autoSpaceDE w:val="0"/>
      <w:autoSpaceDN w:val="0"/>
      <w:adjustRightInd w:val="0"/>
      <w:spacing w:line="278" w:lineRule="exact"/>
      <w:ind w:firstLine="91"/>
    </w:pPr>
  </w:style>
  <w:style w:type="paragraph" w:customStyle="1" w:styleId="Style47">
    <w:name w:val="Style47"/>
    <w:basedOn w:val="a"/>
    <w:rsid w:val="00C87A69"/>
    <w:pPr>
      <w:widowControl w:val="0"/>
      <w:autoSpaceDE w:val="0"/>
      <w:autoSpaceDN w:val="0"/>
      <w:adjustRightInd w:val="0"/>
      <w:spacing w:line="278" w:lineRule="exact"/>
      <w:ind w:hanging="2784"/>
    </w:pPr>
  </w:style>
  <w:style w:type="paragraph" w:customStyle="1" w:styleId="Style48">
    <w:name w:val="Style48"/>
    <w:basedOn w:val="a"/>
    <w:rsid w:val="00C87A69"/>
    <w:pPr>
      <w:widowControl w:val="0"/>
      <w:autoSpaceDE w:val="0"/>
      <w:autoSpaceDN w:val="0"/>
      <w:adjustRightInd w:val="0"/>
      <w:spacing w:line="264" w:lineRule="exact"/>
      <w:ind w:hanging="106"/>
      <w:jc w:val="both"/>
    </w:pPr>
  </w:style>
  <w:style w:type="paragraph" w:customStyle="1" w:styleId="Style49">
    <w:name w:val="Style49"/>
    <w:basedOn w:val="a"/>
    <w:rsid w:val="00C87A69"/>
    <w:pPr>
      <w:widowControl w:val="0"/>
      <w:autoSpaceDE w:val="0"/>
      <w:autoSpaceDN w:val="0"/>
      <w:adjustRightInd w:val="0"/>
    </w:pPr>
  </w:style>
  <w:style w:type="paragraph" w:customStyle="1" w:styleId="Style50">
    <w:name w:val="Style50"/>
    <w:basedOn w:val="a"/>
    <w:rsid w:val="00C87A69"/>
    <w:pPr>
      <w:widowControl w:val="0"/>
      <w:autoSpaceDE w:val="0"/>
      <w:autoSpaceDN w:val="0"/>
      <w:adjustRightInd w:val="0"/>
      <w:jc w:val="both"/>
    </w:pPr>
  </w:style>
  <w:style w:type="paragraph" w:customStyle="1" w:styleId="Style51">
    <w:name w:val="Style51"/>
    <w:basedOn w:val="a"/>
    <w:rsid w:val="00C87A69"/>
    <w:pPr>
      <w:widowControl w:val="0"/>
      <w:autoSpaceDE w:val="0"/>
      <w:autoSpaceDN w:val="0"/>
      <w:adjustRightInd w:val="0"/>
    </w:pPr>
  </w:style>
  <w:style w:type="paragraph" w:customStyle="1" w:styleId="Style52">
    <w:name w:val="Style52"/>
    <w:basedOn w:val="a"/>
    <w:rsid w:val="00C87A69"/>
    <w:pPr>
      <w:widowControl w:val="0"/>
      <w:autoSpaceDE w:val="0"/>
      <w:autoSpaceDN w:val="0"/>
      <w:adjustRightInd w:val="0"/>
      <w:spacing w:line="283" w:lineRule="exact"/>
      <w:ind w:hanging="2030"/>
    </w:pPr>
  </w:style>
  <w:style w:type="paragraph" w:customStyle="1" w:styleId="Style53">
    <w:name w:val="Style53"/>
    <w:basedOn w:val="a"/>
    <w:rsid w:val="00C87A69"/>
    <w:pPr>
      <w:widowControl w:val="0"/>
      <w:autoSpaceDE w:val="0"/>
      <w:autoSpaceDN w:val="0"/>
      <w:adjustRightInd w:val="0"/>
    </w:pPr>
  </w:style>
  <w:style w:type="paragraph" w:customStyle="1" w:styleId="Style54">
    <w:name w:val="Style54"/>
    <w:basedOn w:val="a"/>
    <w:rsid w:val="00C87A69"/>
    <w:pPr>
      <w:widowControl w:val="0"/>
      <w:autoSpaceDE w:val="0"/>
      <w:autoSpaceDN w:val="0"/>
      <w:adjustRightInd w:val="0"/>
      <w:spacing w:line="379" w:lineRule="exact"/>
      <w:ind w:firstLine="1416"/>
    </w:pPr>
  </w:style>
  <w:style w:type="paragraph" w:customStyle="1" w:styleId="Style55">
    <w:name w:val="Style55"/>
    <w:basedOn w:val="a"/>
    <w:rsid w:val="00C87A69"/>
    <w:pPr>
      <w:widowControl w:val="0"/>
      <w:autoSpaceDE w:val="0"/>
      <w:autoSpaceDN w:val="0"/>
      <w:adjustRightInd w:val="0"/>
      <w:spacing w:line="278" w:lineRule="exact"/>
      <w:ind w:firstLine="600"/>
    </w:pPr>
  </w:style>
  <w:style w:type="paragraph" w:customStyle="1" w:styleId="Style56">
    <w:name w:val="Style56"/>
    <w:basedOn w:val="a"/>
    <w:rsid w:val="00C87A69"/>
    <w:pPr>
      <w:widowControl w:val="0"/>
      <w:autoSpaceDE w:val="0"/>
      <w:autoSpaceDN w:val="0"/>
      <w:adjustRightInd w:val="0"/>
      <w:spacing w:line="379" w:lineRule="exact"/>
      <w:ind w:firstLine="1661"/>
    </w:pPr>
  </w:style>
  <w:style w:type="paragraph" w:customStyle="1" w:styleId="Style57">
    <w:name w:val="Style57"/>
    <w:basedOn w:val="a"/>
    <w:rsid w:val="00C87A69"/>
    <w:pPr>
      <w:widowControl w:val="0"/>
      <w:autoSpaceDE w:val="0"/>
      <w:autoSpaceDN w:val="0"/>
      <w:adjustRightInd w:val="0"/>
    </w:pPr>
  </w:style>
  <w:style w:type="paragraph" w:customStyle="1" w:styleId="Style58">
    <w:name w:val="Style58"/>
    <w:basedOn w:val="a"/>
    <w:rsid w:val="00C87A69"/>
    <w:pPr>
      <w:widowControl w:val="0"/>
      <w:autoSpaceDE w:val="0"/>
      <w:autoSpaceDN w:val="0"/>
      <w:adjustRightInd w:val="0"/>
      <w:spacing w:line="278" w:lineRule="exact"/>
      <w:ind w:firstLine="490"/>
    </w:pPr>
  </w:style>
  <w:style w:type="paragraph" w:customStyle="1" w:styleId="Style59">
    <w:name w:val="Style59"/>
    <w:basedOn w:val="a"/>
    <w:rsid w:val="00C87A69"/>
    <w:pPr>
      <w:widowControl w:val="0"/>
      <w:autoSpaceDE w:val="0"/>
      <w:autoSpaceDN w:val="0"/>
      <w:adjustRightInd w:val="0"/>
    </w:pPr>
  </w:style>
  <w:style w:type="paragraph" w:customStyle="1" w:styleId="Style60">
    <w:name w:val="Style60"/>
    <w:basedOn w:val="a"/>
    <w:rsid w:val="00C87A69"/>
    <w:pPr>
      <w:widowControl w:val="0"/>
      <w:autoSpaceDE w:val="0"/>
      <w:autoSpaceDN w:val="0"/>
      <w:adjustRightInd w:val="0"/>
      <w:spacing w:line="274" w:lineRule="exact"/>
      <w:ind w:hanging="77"/>
    </w:pPr>
  </w:style>
  <w:style w:type="paragraph" w:customStyle="1" w:styleId="Style61">
    <w:name w:val="Style61"/>
    <w:basedOn w:val="a"/>
    <w:rsid w:val="00C87A69"/>
    <w:pPr>
      <w:widowControl w:val="0"/>
      <w:autoSpaceDE w:val="0"/>
      <w:autoSpaceDN w:val="0"/>
      <w:adjustRightInd w:val="0"/>
    </w:pPr>
  </w:style>
  <w:style w:type="paragraph" w:customStyle="1" w:styleId="Style62">
    <w:name w:val="Style62"/>
    <w:basedOn w:val="a"/>
    <w:rsid w:val="00C87A69"/>
    <w:pPr>
      <w:widowControl w:val="0"/>
      <w:autoSpaceDE w:val="0"/>
      <w:autoSpaceDN w:val="0"/>
      <w:adjustRightInd w:val="0"/>
      <w:spacing w:line="387" w:lineRule="exact"/>
      <w:ind w:firstLine="446"/>
      <w:jc w:val="both"/>
    </w:pPr>
  </w:style>
  <w:style w:type="paragraph" w:customStyle="1" w:styleId="Style63">
    <w:name w:val="Style63"/>
    <w:basedOn w:val="a"/>
    <w:rsid w:val="00C87A69"/>
    <w:pPr>
      <w:widowControl w:val="0"/>
      <w:autoSpaceDE w:val="0"/>
      <w:autoSpaceDN w:val="0"/>
      <w:adjustRightInd w:val="0"/>
    </w:pPr>
  </w:style>
  <w:style w:type="paragraph" w:customStyle="1" w:styleId="Style64">
    <w:name w:val="Style64"/>
    <w:basedOn w:val="a"/>
    <w:rsid w:val="00C87A69"/>
    <w:pPr>
      <w:widowControl w:val="0"/>
      <w:autoSpaceDE w:val="0"/>
      <w:autoSpaceDN w:val="0"/>
      <w:adjustRightInd w:val="0"/>
      <w:spacing w:line="386" w:lineRule="exact"/>
      <w:ind w:firstLine="451"/>
    </w:pPr>
  </w:style>
  <w:style w:type="paragraph" w:customStyle="1" w:styleId="Style65">
    <w:name w:val="Style65"/>
    <w:basedOn w:val="a"/>
    <w:rsid w:val="00C87A69"/>
    <w:pPr>
      <w:widowControl w:val="0"/>
      <w:autoSpaceDE w:val="0"/>
      <w:autoSpaceDN w:val="0"/>
      <w:adjustRightInd w:val="0"/>
      <w:spacing w:line="394" w:lineRule="exact"/>
      <w:ind w:firstLine="422"/>
      <w:jc w:val="both"/>
    </w:pPr>
  </w:style>
  <w:style w:type="paragraph" w:customStyle="1" w:styleId="Style66">
    <w:name w:val="Style66"/>
    <w:basedOn w:val="a"/>
    <w:rsid w:val="00C87A69"/>
    <w:pPr>
      <w:widowControl w:val="0"/>
      <w:autoSpaceDE w:val="0"/>
      <w:autoSpaceDN w:val="0"/>
      <w:adjustRightInd w:val="0"/>
      <w:spacing w:line="283" w:lineRule="exact"/>
      <w:ind w:firstLine="859"/>
    </w:pPr>
  </w:style>
  <w:style w:type="paragraph" w:customStyle="1" w:styleId="Style67">
    <w:name w:val="Style67"/>
    <w:basedOn w:val="a"/>
    <w:rsid w:val="00C87A69"/>
    <w:pPr>
      <w:widowControl w:val="0"/>
      <w:autoSpaceDE w:val="0"/>
      <w:autoSpaceDN w:val="0"/>
      <w:adjustRightInd w:val="0"/>
      <w:spacing w:line="384" w:lineRule="exact"/>
      <w:ind w:firstLine="259"/>
    </w:pPr>
  </w:style>
  <w:style w:type="paragraph" w:customStyle="1" w:styleId="Style68">
    <w:name w:val="Style68"/>
    <w:basedOn w:val="a"/>
    <w:rsid w:val="00C87A69"/>
    <w:pPr>
      <w:widowControl w:val="0"/>
      <w:autoSpaceDE w:val="0"/>
      <w:autoSpaceDN w:val="0"/>
      <w:adjustRightInd w:val="0"/>
    </w:pPr>
  </w:style>
  <w:style w:type="paragraph" w:customStyle="1" w:styleId="Style69">
    <w:name w:val="Style69"/>
    <w:basedOn w:val="a"/>
    <w:rsid w:val="00C87A69"/>
    <w:pPr>
      <w:widowControl w:val="0"/>
      <w:autoSpaceDE w:val="0"/>
      <w:autoSpaceDN w:val="0"/>
      <w:adjustRightInd w:val="0"/>
      <w:spacing w:line="379" w:lineRule="exact"/>
      <w:ind w:firstLine="1099"/>
    </w:pPr>
  </w:style>
  <w:style w:type="paragraph" w:customStyle="1" w:styleId="Style70">
    <w:name w:val="Style70"/>
    <w:basedOn w:val="a"/>
    <w:rsid w:val="00C87A69"/>
    <w:pPr>
      <w:widowControl w:val="0"/>
      <w:autoSpaceDE w:val="0"/>
      <w:autoSpaceDN w:val="0"/>
      <w:adjustRightInd w:val="0"/>
    </w:pPr>
  </w:style>
  <w:style w:type="paragraph" w:customStyle="1" w:styleId="Style71">
    <w:name w:val="Style71"/>
    <w:basedOn w:val="a"/>
    <w:rsid w:val="00C87A69"/>
    <w:pPr>
      <w:widowControl w:val="0"/>
      <w:autoSpaceDE w:val="0"/>
      <w:autoSpaceDN w:val="0"/>
      <w:adjustRightInd w:val="0"/>
    </w:pPr>
  </w:style>
  <w:style w:type="paragraph" w:customStyle="1" w:styleId="Style72">
    <w:name w:val="Style72"/>
    <w:basedOn w:val="a"/>
    <w:rsid w:val="00C87A69"/>
    <w:pPr>
      <w:widowControl w:val="0"/>
      <w:autoSpaceDE w:val="0"/>
      <w:autoSpaceDN w:val="0"/>
      <w:adjustRightInd w:val="0"/>
      <w:spacing w:line="384" w:lineRule="exact"/>
      <w:ind w:firstLine="475"/>
      <w:jc w:val="both"/>
    </w:pPr>
  </w:style>
  <w:style w:type="paragraph" w:customStyle="1" w:styleId="Style73">
    <w:name w:val="Style73"/>
    <w:basedOn w:val="a"/>
    <w:rsid w:val="00C87A69"/>
    <w:pPr>
      <w:widowControl w:val="0"/>
      <w:autoSpaceDE w:val="0"/>
      <w:autoSpaceDN w:val="0"/>
      <w:adjustRightInd w:val="0"/>
    </w:pPr>
  </w:style>
  <w:style w:type="paragraph" w:customStyle="1" w:styleId="Style74">
    <w:name w:val="Style74"/>
    <w:basedOn w:val="a"/>
    <w:rsid w:val="00C87A69"/>
    <w:pPr>
      <w:widowControl w:val="0"/>
      <w:autoSpaceDE w:val="0"/>
      <w:autoSpaceDN w:val="0"/>
      <w:adjustRightInd w:val="0"/>
      <w:spacing w:line="274" w:lineRule="exact"/>
      <w:ind w:firstLine="485"/>
    </w:pPr>
  </w:style>
  <w:style w:type="paragraph" w:customStyle="1" w:styleId="Style75">
    <w:name w:val="Style75"/>
    <w:basedOn w:val="a"/>
    <w:rsid w:val="00C87A69"/>
    <w:pPr>
      <w:widowControl w:val="0"/>
      <w:autoSpaceDE w:val="0"/>
      <w:autoSpaceDN w:val="0"/>
      <w:adjustRightInd w:val="0"/>
      <w:spacing w:line="379" w:lineRule="exact"/>
      <w:ind w:firstLine="2366"/>
    </w:pPr>
  </w:style>
  <w:style w:type="paragraph" w:customStyle="1" w:styleId="Style76">
    <w:name w:val="Style76"/>
    <w:basedOn w:val="a"/>
    <w:rsid w:val="00C87A69"/>
    <w:pPr>
      <w:widowControl w:val="0"/>
      <w:autoSpaceDE w:val="0"/>
      <w:autoSpaceDN w:val="0"/>
      <w:adjustRightInd w:val="0"/>
    </w:pPr>
  </w:style>
  <w:style w:type="paragraph" w:customStyle="1" w:styleId="Style77">
    <w:name w:val="Style77"/>
    <w:basedOn w:val="a"/>
    <w:rsid w:val="00C87A69"/>
    <w:pPr>
      <w:widowControl w:val="0"/>
      <w:autoSpaceDE w:val="0"/>
      <w:autoSpaceDN w:val="0"/>
      <w:adjustRightInd w:val="0"/>
    </w:pPr>
  </w:style>
  <w:style w:type="paragraph" w:customStyle="1" w:styleId="Style78">
    <w:name w:val="Style78"/>
    <w:basedOn w:val="a"/>
    <w:rsid w:val="00C87A69"/>
    <w:pPr>
      <w:widowControl w:val="0"/>
      <w:autoSpaceDE w:val="0"/>
      <w:autoSpaceDN w:val="0"/>
      <w:adjustRightInd w:val="0"/>
    </w:pPr>
  </w:style>
  <w:style w:type="paragraph" w:customStyle="1" w:styleId="Style79">
    <w:name w:val="Style79"/>
    <w:basedOn w:val="a"/>
    <w:rsid w:val="00C87A69"/>
    <w:pPr>
      <w:widowControl w:val="0"/>
      <w:autoSpaceDE w:val="0"/>
      <w:autoSpaceDN w:val="0"/>
      <w:adjustRightInd w:val="0"/>
      <w:spacing w:line="278" w:lineRule="exact"/>
      <w:ind w:firstLine="168"/>
    </w:pPr>
  </w:style>
  <w:style w:type="paragraph" w:customStyle="1" w:styleId="Style80">
    <w:name w:val="Style80"/>
    <w:basedOn w:val="a"/>
    <w:rsid w:val="00C87A69"/>
    <w:pPr>
      <w:widowControl w:val="0"/>
      <w:autoSpaceDE w:val="0"/>
      <w:autoSpaceDN w:val="0"/>
      <w:adjustRightInd w:val="0"/>
    </w:pPr>
  </w:style>
  <w:style w:type="paragraph" w:customStyle="1" w:styleId="Style81">
    <w:name w:val="Style81"/>
    <w:basedOn w:val="a"/>
    <w:rsid w:val="00C87A69"/>
    <w:pPr>
      <w:widowControl w:val="0"/>
      <w:autoSpaceDE w:val="0"/>
      <w:autoSpaceDN w:val="0"/>
      <w:adjustRightInd w:val="0"/>
      <w:spacing w:line="274" w:lineRule="exact"/>
      <w:ind w:firstLine="192"/>
    </w:pPr>
  </w:style>
  <w:style w:type="paragraph" w:customStyle="1" w:styleId="Style82">
    <w:name w:val="Style82"/>
    <w:basedOn w:val="a"/>
    <w:rsid w:val="00C87A69"/>
    <w:pPr>
      <w:widowControl w:val="0"/>
      <w:autoSpaceDE w:val="0"/>
      <w:autoSpaceDN w:val="0"/>
      <w:adjustRightInd w:val="0"/>
    </w:pPr>
  </w:style>
  <w:style w:type="paragraph" w:customStyle="1" w:styleId="Style83">
    <w:name w:val="Style83"/>
    <w:basedOn w:val="a"/>
    <w:rsid w:val="00C87A69"/>
    <w:pPr>
      <w:widowControl w:val="0"/>
      <w:autoSpaceDE w:val="0"/>
      <w:autoSpaceDN w:val="0"/>
      <w:adjustRightInd w:val="0"/>
    </w:pPr>
  </w:style>
  <w:style w:type="paragraph" w:customStyle="1" w:styleId="Style84">
    <w:name w:val="Style84"/>
    <w:basedOn w:val="a"/>
    <w:rsid w:val="00C87A69"/>
    <w:pPr>
      <w:widowControl w:val="0"/>
      <w:autoSpaceDE w:val="0"/>
      <w:autoSpaceDN w:val="0"/>
      <w:adjustRightInd w:val="0"/>
    </w:pPr>
  </w:style>
  <w:style w:type="paragraph" w:customStyle="1" w:styleId="Style85">
    <w:name w:val="Style85"/>
    <w:basedOn w:val="a"/>
    <w:rsid w:val="00C87A69"/>
    <w:pPr>
      <w:widowControl w:val="0"/>
      <w:autoSpaceDE w:val="0"/>
      <w:autoSpaceDN w:val="0"/>
      <w:adjustRightInd w:val="0"/>
    </w:pPr>
  </w:style>
  <w:style w:type="paragraph" w:customStyle="1" w:styleId="Style86">
    <w:name w:val="Style86"/>
    <w:basedOn w:val="a"/>
    <w:rsid w:val="00C87A69"/>
    <w:pPr>
      <w:widowControl w:val="0"/>
      <w:autoSpaceDE w:val="0"/>
      <w:autoSpaceDN w:val="0"/>
      <w:adjustRightInd w:val="0"/>
    </w:pPr>
  </w:style>
  <w:style w:type="paragraph" w:customStyle="1" w:styleId="Style87">
    <w:name w:val="Style87"/>
    <w:basedOn w:val="a"/>
    <w:rsid w:val="00C87A69"/>
    <w:pPr>
      <w:widowControl w:val="0"/>
      <w:autoSpaceDE w:val="0"/>
      <w:autoSpaceDN w:val="0"/>
      <w:adjustRightInd w:val="0"/>
    </w:pPr>
  </w:style>
  <w:style w:type="paragraph" w:customStyle="1" w:styleId="Style88">
    <w:name w:val="Style88"/>
    <w:basedOn w:val="a"/>
    <w:rsid w:val="00C87A69"/>
    <w:pPr>
      <w:widowControl w:val="0"/>
      <w:autoSpaceDE w:val="0"/>
      <w:autoSpaceDN w:val="0"/>
      <w:adjustRightInd w:val="0"/>
    </w:pPr>
  </w:style>
  <w:style w:type="paragraph" w:customStyle="1" w:styleId="Style89">
    <w:name w:val="Style89"/>
    <w:basedOn w:val="a"/>
    <w:rsid w:val="00C87A69"/>
    <w:pPr>
      <w:widowControl w:val="0"/>
      <w:autoSpaceDE w:val="0"/>
      <w:autoSpaceDN w:val="0"/>
      <w:adjustRightInd w:val="0"/>
    </w:pPr>
  </w:style>
  <w:style w:type="paragraph" w:customStyle="1" w:styleId="Style90">
    <w:name w:val="Style90"/>
    <w:basedOn w:val="a"/>
    <w:rsid w:val="00C87A69"/>
    <w:pPr>
      <w:widowControl w:val="0"/>
      <w:autoSpaceDE w:val="0"/>
      <w:autoSpaceDN w:val="0"/>
      <w:adjustRightInd w:val="0"/>
    </w:pPr>
  </w:style>
  <w:style w:type="paragraph" w:customStyle="1" w:styleId="Style91">
    <w:name w:val="Style91"/>
    <w:basedOn w:val="a"/>
    <w:rsid w:val="00C87A69"/>
    <w:pPr>
      <w:widowControl w:val="0"/>
      <w:autoSpaceDE w:val="0"/>
      <w:autoSpaceDN w:val="0"/>
      <w:adjustRightInd w:val="0"/>
      <w:spacing w:line="389" w:lineRule="exact"/>
      <w:ind w:firstLine="946"/>
    </w:pPr>
  </w:style>
  <w:style w:type="paragraph" w:customStyle="1" w:styleId="Style92">
    <w:name w:val="Style92"/>
    <w:basedOn w:val="a"/>
    <w:rsid w:val="00C87A69"/>
    <w:pPr>
      <w:widowControl w:val="0"/>
      <w:autoSpaceDE w:val="0"/>
      <w:autoSpaceDN w:val="0"/>
      <w:adjustRightInd w:val="0"/>
    </w:pPr>
  </w:style>
  <w:style w:type="paragraph" w:customStyle="1" w:styleId="Style93">
    <w:name w:val="Style93"/>
    <w:basedOn w:val="a"/>
    <w:rsid w:val="00C87A69"/>
    <w:pPr>
      <w:widowControl w:val="0"/>
      <w:autoSpaceDE w:val="0"/>
      <w:autoSpaceDN w:val="0"/>
      <w:adjustRightInd w:val="0"/>
    </w:pPr>
  </w:style>
  <w:style w:type="paragraph" w:customStyle="1" w:styleId="Style94">
    <w:name w:val="Style94"/>
    <w:basedOn w:val="a"/>
    <w:rsid w:val="00C87A69"/>
    <w:pPr>
      <w:widowControl w:val="0"/>
      <w:autoSpaceDE w:val="0"/>
      <w:autoSpaceDN w:val="0"/>
      <w:adjustRightInd w:val="0"/>
    </w:pPr>
  </w:style>
  <w:style w:type="paragraph" w:customStyle="1" w:styleId="Style95">
    <w:name w:val="Style95"/>
    <w:basedOn w:val="a"/>
    <w:rsid w:val="00C87A69"/>
    <w:pPr>
      <w:widowControl w:val="0"/>
      <w:autoSpaceDE w:val="0"/>
      <w:autoSpaceDN w:val="0"/>
      <w:adjustRightInd w:val="0"/>
    </w:pPr>
  </w:style>
  <w:style w:type="paragraph" w:customStyle="1" w:styleId="Style96">
    <w:name w:val="Style96"/>
    <w:basedOn w:val="a"/>
    <w:rsid w:val="00C87A69"/>
    <w:pPr>
      <w:widowControl w:val="0"/>
      <w:autoSpaceDE w:val="0"/>
      <w:autoSpaceDN w:val="0"/>
      <w:adjustRightInd w:val="0"/>
      <w:spacing w:line="382" w:lineRule="exact"/>
      <w:ind w:firstLine="1771"/>
    </w:pPr>
  </w:style>
  <w:style w:type="paragraph" w:customStyle="1" w:styleId="Style97">
    <w:name w:val="Style97"/>
    <w:basedOn w:val="a"/>
    <w:rsid w:val="00C87A69"/>
    <w:pPr>
      <w:widowControl w:val="0"/>
      <w:autoSpaceDE w:val="0"/>
      <w:autoSpaceDN w:val="0"/>
      <w:adjustRightInd w:val="0"/>
      <w:spacing w:line="384" w:lineRule="exact"/>
      <w:ind w:hanging="974"/>
    </w:pPr>
  </w:style>
  <w:style w:type="paragraph" w:customStyle="1" w:styleId="Style98">
    <w:name w:val="Style98"/>
    <w:basedOn w:val="a"/>
    <w:rsid w:val="00C87A69"/>
    <w:pPr>
      <w:widowControl w:val="0"/>
      <w:autoSpaceDE w:val="0"/>
      <w:autoSpaceDN w:val="0"/>
      <w:adjustRightInd w:val="0"/>
    </w:pPr>
  </w:style>
  <w:style w:type="paragraph" w:customStyle="1" w:styleId="Style99">
    <w:name w:val="Style99"/>
    <w:basedOn w:val="a"/>
    <w:rsid w:val="00C87A69"/>
    <w:pPr>
      <w:widowControl w:val="0"/>
      <w:autoSpaceDE w:val="0"/>
      <w:autoSpaceDN w:val="0"/>
      <w:adjustRightInd w:val="0"/>
    </w:pPr>
  </w:style>
  <w:style w:type="paragraph" w:customStyle="1" w:styleId="Style100">
    <w:name w:val="Style100"/>
    <w:basedOn w:val="a"/>
    <w:rsid w:val="00C87A69"/>
    <w:pPr>
      <w:widowControl w:val="0"/>
      <w:autoSpaceDE w:val="0"/>
      <w:autoSpaceDN w:val="0"/>
      <w:adjustRightInd w:val="0"/>
    </w:pPr>
  </w:style>
  <w:style w:type="paragraph" w:customStyle="1" w:styleId="Style101">
    <w:name w:val="Style101"/>
    <w:basedOn w:val="a"/>
    <w:rsid w:val="00C87A69"/>
    <w:pPr>
      <w:widowControl w:val="0"/>
      <w:autoSpaceDE w:val="0"/>
      <w:autoSpaceDN w:val="0"/>
      <w:adjustRightInd w:val="0"/>
      <w:spacing w:line="384" w:lineRule="exact"/>
      <w:ind w:firstLine="1330"/>
    </w:pPr>
  </w:style>
  <w:style w:type="paragraph" w:customStyle="1" w:styleId="Style102">
    <w:name w:val="Style102"/>
    <w:basedOn w:val="a"/>
    <w:rsid w:val="00C87A69"/>
    <w:pPr>
      <w:widowControl w:val="0"/>
      <w:autoSpaceDE w:val="0"/>
      <w:autoSpaceDN w:val="0"/>
      <w:adjustRightInd w:val="0"/>
    </w:pPr>
  </w:style>
  <w:style w:type="paragraph" w:customStyle="1" w:styleId="Style103">
    <w:name w:val="Style103"/>
    <w:basedOn w:val="a"/>
    <w:rsid w:val="00C87A69"/>
    <w:pPr>
      <w:widowControl w:val="0"/>
      <w:autoSpaceDE w:val="0"/>
      <w:autoSpaceDN w:val="0"/>
      <w:adjustRightInd w:val="0"/>
      <w:spacing w:line="274" w:lineRule="exact"/>
      <w:ind w:firstLine="374"/>
    </w:pPr>
  </w:style>
  <w:style w:type="paragraph" w:customStyle="1" w:styleId="Style104">
    <w:name w:val="Style104"/>
    <w:basedOn w:val="a"/>
    <w:rsid w:val="00C87A69"/>
    <w:pPr>
      <w:widowControl w:val="0"/>
      <w:autoSpaceDE w:val="0"/>
      <w:autoSpaceDN w:val="0"/>
      <w:adjustRightInd w:val="0"/>
      <w:spacing w:line="274" w:lineRule="exact"/>
      <w:ind w:firstLine="374"/>
    </w:pPr>
  </w:style>
  <w:style w:type="paragraph" w:customStyle="1" w:styleId="Style105">
    <w:name w:val="Style105"/>
    <w:basedOn w:val="a"/>
    <w:rsid w:val="00C87A69"/>
    <w:pPr>
      <w:widowControl w:val="0"/>
      <w:autoSpaceDE w:val="0"/>
      <w:autoSpaceDN w:val="0"/>
      <w:adjustRightInd w:val="0"/>
    </w:pPr>
  </w:style>
  <w:style w:type="paragraph" w:customStyle="1" w:styleId="Style106">
    <w:name w:val="Style106"/>
    <w:basedOn w:val="a"/>
    <w:rsid w:val="00C87A69"/>
    <w:pPr>
      <w:widowControl w:val="0"/>
      <w:autoSpaceDE w:val="0"/>
      <w:autoSpaceDN w:val="0"/>
      <w:adjustRightInd w:val="0"/>
    </w:pPr>
  </w:style>
  <w:style w:type="paragraph" w:customStyle="1" w:styleId="Style107">
    <w:name w:val="Style107"/>
    <w:basedOn w:val="a"/>
    <w:rsid w:val="00C87A69"/>
    <w:pPr>
      <w:widowControl w:val="0"/>
      <w:autoSpaceDE w:val="0"/>
      <w:autoSpaceDN w:val="0"/>
      <w:adjustRightInd w:val="0"/>
      <w:spacing w:line="389" w:lineRule="exact"/>
      <w:ind w:firstLine="451"/>
      <w:jc w:val="both"/>
    </w:pPr>
  </w:style>
  <w:style w:type="paragraph" w:customStyle="1" w:styleId="Style108">
    <w:name w:val="Style108"/>
    <w:basedOn w:val="a"/>
    <w:rsid w:val="00C87A69"/>
    <w:pPr>
      <w:widowControl w:val="0"/>
      <w:autoSpaceDE w:val="0"/>
      <w:autoSpaceDN w:val="0"/>
      <w:adjustRightInd w:val="0"/>
    </w:pPr>
  </w:style>
  <w:style w:type="paragraph" w:customStyle="1" w:styleId="Style109">
    <w:name w:val="Style109"/>
    <w:basedOn w:val="a"/>
    <w:rsid w:val="00C87A69"/>
    <w:pPr>
      <w:widowControl w:val="0"/>
      <w:autoSpaceDE w:val="0"/>
      <w:autoSpaceDN w:val="0"/>
      <w:adjustRightInd w:val="0"/>
      <w:spacing w:line="384" w:lineRule="exact"/>
      <w:ind w:hanging="533"/>
    </w:pPr>
  </w:style>
  <w:style w:type="paragraph" w:customStyle="1" w:styleId="Style110">
    <w:name w:val="Style110"/>
    <w:basedOn w:val="a"/>
    <w:rsid w:val="00C87A69"/>
    <w:pPr>
      <w:widowControl w:val="0"/>
      <w:autoSpaceDE w:val="0"/>
      <w:autoSpaceDN w:val="0"/>
      <w:adjustRightInd w:val="0"/>
    </w:pPr>
  </w:style>
  <w:style w:type="paragraph" w:customStyle="1" w:styleId="Style111">
    <w:name w:val="Style111"/>
    <w:basedOn w:val="a"/>
    <w:rsid w:val="00C87A69"/>
    <w:pPr>
      <w:widowControl w:val="0"/>
      <w:autoSpaceDE w:val="0"/>
      <w:autoSpaceDN w:val="0"/>
      <w:adjustRightInd w:val="0"/>
      <w:spacing w:line="382" w:lineRule="exact"/>
      <w:ind w:firstLine="2213"/>
    </w:pPr>
  </w:style>
  <w:style w:type="paragraph" w:customStyle="1" w:styleId="Style112">
    <w:name w:val="Style112"/>
    <w:basedOn w:val="a"/>
    <w:rsid w:val="00C87A69"/>
    <w:pPr>
      <w:widowControl w:val="0"/>
      <w:autoSpaceDE w:val="0"/>
      <w:autoSpaceDN w:val="0"/>
      <w:adjustRightInd w:val="0"/>
    </w:pPr>
  </w:style>
  <w:style w:type="paragraph" w:customStyle="1" w:styleId="Style113">
    <w:name w:val="Style113"/>
    <w:basedOn w:val="a"/>
    <w:rsid w:val="00C87A69"/>
    <w:pPr>
      <w:widowControl w:val="0"/>
      <w:autoSpaceDE w:val="0"/>
      <w:autoSpaceDN w:val="0"/>
      <w:adjustRightInd w:val="0"/>
      <w:spacing w:line="274" w:lineRule="exact"/>
      <w:ind w:hanging="86"/>
      <w:jc w:val="both"/>
    </w:pPr>
  </w:style>
  <w:style w:type="paragraph" w:customStyle="1" w:styleId="Style114">
    <w:name w:val="Style114"/>
    <w:basedOn w:val="a"/>
    <w:rsid w:val="00C87A69"/>
    <w:pPr>
      <w:widowControl w:val="0"/>
      <w:autoSpaceDE w:val="0"/>
      <w:autoSpaceDN w:val="0"/>
      <w:adjustRightInd w:val="0"/>
    </w:pPr>
  </w:style>
  <w:style w:type="paragraph" w:customStyle="1" w:styleId="Style115">
    <w:name w:val="Style115"/>
    <w:basedOn w:val="a"/>
    <w:rsid w:val="00C87A69"/>
    <w:pPr>
      <w:widowControl w:val="0"/>
      <w:autoSpaceDE w:val="0"/>
      <w:autoSpaceDN w:val="0"/>
      <w:adjustRightInd w:val="0"/>
    </w:pPr>
  </w:style>
  <w:style w:type="paragraph" w:customStyle="1" w:styleId="Style116">
    <w:name w:val="Style116"/>
    <w:basedOn w:val="a"/>
    <w:rsid w:val="00C87A69"/>
    <w:pPr>
      <w:widowControl w:val="0"/>
      <w:autoSpaceDE w:val="0"/>
      <w:autoSpaceDN w:val="0"/>
      <w:adjustRightInd w:val="0"/>
    </w:pPr>
  </w:style>
  <w:style w:type="paragraph" w:customStyle="1" w:styleId="Style117">
    <w:name w:val="Style117"/>
    <w:basedOn w:val="a"/>
    <w:rsid w:val="00C87A69"/>
    <w:pPr>
      <w:widowControl w:val="0"/>
      <w:autoSpaceDE w:val="0"/>
      <w:autoSpaceDN w:val="0"/>
      <w:adjustRightInd w:val="0"/>
    </w:pPr>
  </w:style>
  <w:style w:type="paragraph" w:customStyle="1" w:styleId="Style118">
    <w:name w:val="Style118"/>
    <w:basedOn w:val="a"/>
    <w:rsid w:val="00C87A69"/>
    <w:pPr>
      <w:widowControl w:val="0"/>
      <w:autoSpaceDE w:val="0"/>
      <w:autoSpaceDN w:val="0"/>
      <w:adjustRightInd w:val="0"/>
    </w:pPr>
  </w:style>
  <w:style w:type="paragraph" w:customStyle="1" w:styleId="Style119">
    <w:name w:val="Style119"/>
    <w:basedOn w:val="a"/>
    <w:rsid w:val="00C87A69"/>
    <w:pPr>
      <w:widowControl w:val="0"/>
      <w:autoSpaceDE w:val="0"/>
      <w:autoSpaceDN w:val="0"/>
      <w:adjustRightInd w:val="0"/>
      <w:jc w:val="both"/>
    </w:pPr>
  </w:style>
  <w:style w:type="paragraph" w:customStyle="1" w:styleId="Style120">
    <w:name w:val="Style120"/>
    <w:basedOn w:val="a"/>
    <w:rsid w:val="00C87A69"/>
    <w:pPr>
      <w:widowControl w:val="0"/>
      <w:autoSpaceDE w:val="0"/>
      <w:autoSpaceDN w:val="0"/>
      <w:adjustRightInd w:val="0"/>
    </w:pPr>
  </w:style>
  <w:style w:type="paragraph" w:customStyle="1" w:styleId="Style121">
    <w:name w:val="Style121"/>
    <w:basedOn w:val="a"/>
    <w:rsid w:val="00C87A69"/>
    <w:pPr>
      <w:widowControl w:val="0"/>
      <w:autoSpaceDE w:val="0"/>
      <w:autoSpaceDN w:val="0"/>
      <w:adjustRightInd w:val="0"/>
    </w:pPr>
  </w:style>
  <w:style w:type="paragraph" w:customStyle="1" w:styleId="Style122">
    <w:name w:val="Style122"/>
    <w:basedOn w:val="a"/>
    <w:rsid w:val="00C87A69"/>
    <w:pPr>
      <w:widowControl w:val="0"/>
      <w:autoSpaceDE w:val="0"/>
      <w:autoSpaceDN w:val="0"/>
      <w:adjustRightInd w:val="0"/>
    </w:pPr>
  </w:style>
  <w:style w:type="paragraph" w:customStyle="1" w:styleId="Style123">
    <w:name w:val="Style123"/>
    <w:basedOn w:val="a"/>
    <w:rsid w:val="00C87A69"/>
    <w:pPr>
      <w:widowControl w:val="0"/>
      <w:autoSpaceDE w:val="0"/>
      <w:autoSpaceDN w:val="0"/>
      <w:adjustRightInd w:val="0"/>
    </w:pPr>
  </w:style>
  <w:style w:type="paragraph" w:customStyle="1" w:styleId="Style124">
    <w:name w:val="Style124"/>
    <w:basedOn w:val="a"/>
    <w:rsid w:val="00C87A69"/>
    <w:pPr>
      <w:widowControl w:val="0"/>
      <w:autoSpaceDE w:val="0"/>
      <w:autoSpaceDN w:val="0"/>
      <w:adjustRightInd w:val="0"/>
      <w:spacing w:line="389" w:lineRule="exact"/>
      <w:ind w:hanging="538"/>
    </w:pPr>
  </w:style>
  <w:style w:type="paragraph" w:customStyle="1" w:styleId="Style125">
    <w:name w:val="Style125"/>
    <w:basedOn w:val="a"/>
    <w:rsid w:val="00C87A69"/>
    <w:pPr>
      <w:widowControl w:val="0"/>
      <w:autoSpaceDE w:val="0"/>
      <w:autoSpaceDN w:val="0"/>
      <w:adjustRightInd w:val="0"/>
    </w:pPr>
  </w:style>
  <w:style w:type="paragraph" w:customStyle="1" w:styleId="Style126">
    <w:name w:val="Style126"/>
    <w:basedOn w:val="a"/>
    <w:rsid w:val="00C87A69"/>
    <w:pPr>
      <w:widowControl w:val="0"/>
      <w:autoSpaceDE w:val="0"/>
      <w:autoSpaceDN w:val="0"/>
      <w:adjustRightInd w:val="0"/>
      <w:jc w:val="both"/>
    </w:pPr>
  </w:style>
  <w:style w:type="paragraph" w:customStyle="1" w:styleId="Style127">
    <w:name w:val="Style127"/>
    <w:basedOn w:val="a"/>
    <w:rsid w:val="00C87A69"/>
    <w:pPr>
      <w:widowControl w:val="0"/>
      <w:autoSpaceDE w:val="0"/>
      <w:autoSpaceDN w:val="0"/>
      <w:adjustRightInd w:val="0"/>
    </w:pPr>
  </w:style>
  <w:style w:type="paragraph" w:customStyle="1" w:styleId="Style128">
    <w:name w:val="Style128"/>
    <w:basedOn w:val="a"/>
    <w:rsid w:val="00C87A69"/>
    <w:pPr>
      <w:widowControl w:val="0"/>
      <w:autoSpaceDE w:val="0"/>
      <w:autoSpaceDN w:val="0"/>
      <w:adjustRightInd w:val="0"/>
    </w:pPr>
  </w:style>
  <w:style w:type="paragraph" w:customStyle="1" w:styleId="Style129">
    <w:name w:val="Style129"/>
    <w:basedOn w:val="a"/>
    <w:rsid w:val="00C87A69"/>
    <w:pPr>
      <w:widowControl w:val="0"/>
      <w:autoSpaceDE w:val="0"/>
      <w:autoSpaceDN w:val="0"/>
      <w:adjustRightInd w:val="0"/>
      <w:spacing w:line="386" w:lineRule="exact"/>
      <w:ind w:firstLine="461"/>
      <w:jc w:val="both"/>
    </w:pPr>
  </w:style>
  <w:style w:type="paragraph" w:customStyle="1" w:styleId="Style130">
    <w:name w:val="Style130"/>
    <w:basedOn w:val="a"/>
    <w:rsid w:val="00C87A69"/>
    <w:pPr>
      <w:widowControl w:val="0"/>
      <w:autoSpaceDE w:val="0"/>
      <w:autoSpaceDN w:val="0"/>
      <w:adjustRightInd w:val="0"/>
      <w:spacing w:line="398" w:lineRule="exact"/>
      <w:ind w:firstLine="125"/>
    </w:pPr>
  </w:style>
  <w:style w:type="paragraph" w:customStyle="1" w:styleId="Style131">
    <w:name w:val="Style131"/>
    <w:basedOn w:val="a"/>
    <w:rsid w:val="00C87A69"/>
    <w:pPr>
      <w:widowControl w:val="0"/>
      <w:autoSpaceDE w:val="0"/>
      <w:autoSpaceDN w:val="0"/>
      <w:adjustRightInd w:val="0"/>
    </w:pPr>
  </w:style>
  <w:style w:type="paragraph" w:customStyle="1" w:styleId="Style132">
    <w:name w:val="Style132"/>
    <w:basedOn w:val="a"/>
    <w:rsid w:val="00C87A69"/>
    <w:pPr>
      <w:widowControl w:val="0"/>
      <w:autoSpaceDE w:val="0"/>
      <w:autoSpaceDN w:val="0"/>
      <w:adjustRightInd w:val="0"/>
    </w:pPr>
  </w:style>
  <w:style w:type="paragraph" w:customStyle="1" w:styleId="Style133">
    <w:name w:val="Style133"/>
    <w:basedOn w:val="a"/>
    <w:rsid w:val="00C87A69"/>
    <w:pPr>
      <w:widowControl w:val="0"/>
      <w:autoSpaceDE w:val="0"/>
      <w:autoSpaceDN w:val="0"/>
      <w:adjustRightInd w:val="0"/>
    </w:pPr>
  </w:style>
  <w:style w:type="paragraph" w:customStyle="1" w:styleId="Style134">
    <w:name w:val="Style134"/>
    <w:basedOn w:val="a"/>
    <w:rsid w:val="00C87A69"/>
    <w:pPr>
      <w:widowControl w:val="0"/>
      <w:autoSpaceDE w:val="0"/>
      <w:autoSpaceDN w:val="0"/>
      <w:adjustRightInd w:val="0"/>
      <w:jc w:val="center"/>
    </w:pPr>
  </w:style>
  <w:style w:type="paragraph" w:customStyle="1" w:styleId="Style135">
    <w:name w:val="Style135"/>
    <w:basedOn w:val="a"/>
    <w:rsid w:val="00C87A69"/>
    <w:pPr>
      <w:widowControl w:val="0"/>
      <w:autoSpaceDE w:val="0"/>
      <w:autoSpaceDN w:val="0"/>
      <w:adjustRightInd w:val="0"/>
    </w:pPr>
  </w:style>
  <w:style w:type="paragraph" w:customStyle="1" w:styleId="Style136">
    <w:name w:val="Style136"/>
    <w:basedOn w:val="a"/>
    <w:rsid w:val="00C87A69"/>
    <w:pPr>
      <w:widowControl w:val="0"/>
      <w:autoSpaceDE w:val="0"/>
      <w:autoSpaceDN w:val="0"/>
      <w:adjustRightInd w:val="0"/>
    </w:pPr>
  </w:style>
  <w:style w:type="paragraph" w:customStyle="1" w:styleId="Style137">
    <w:name w:val="Style137"/>
    <w:basedOn w:val="a"/>
    <w:rsid w:val="00C87A69"/>
    <w:pPr>
      <w:widowControl w:val="0"/>
      <w:autoSpaceDE w:val="0"/>
      <w:autoSpaceDN w:val="0"/>
      <w:adjustRightInd w:val="0"/>
    </w:pPr>
  </w:style>
  <w:style w:type="paragraph" w:customStyle="1" w:styleId="Style138">
    <w:name w:val="Style138"/>
    <w:basedOn w:val="a"/>
    <w:rsid w:val="00C87A69"/>
    <w:pPr>
      <w:widowControl w:val="0"/>
      <w:autoSpaceDE w:val="0"/>
      <w:autoSpaceDN w:val="0"/>
      <w:adjustRightInd w:val="0"/>
    </w:pPr>
  </w:style>
  <w:style w:type="paragraph" w:customStyle="1" w:styleId="Style139">
    <w:name w:val="Style139"/>
    <w:basedOn w:val="a"/>
    <w:rsid w:val="00C87A69"/>
    <w:pPr>
      <w:widowControl w:val="0"/>
      <w:autoSpaceDE w:val="0"/>
      <w:autoSpaceDN w:val="0"/>
      <w:adjustRightInd w:val="0"/>
      <w:spacing w:line="274" w:lineRule="exact"/>
      <w:ind w:hanging="1958"/>
    </w:pPr>
  </w:style>
  <w:style w:type="paragraph" w:customStyle="1" w:styleId="Style140">
    <w:name w:val="Style140"/>
    <w:basedOn w:val="a"/>
    <w:rsid w:val="00C87A69"/>
    <w:pPr>
      <w:widowControl w:val="0"/>
      <w:autoSpaceDE w:val="0"/>
      <w:autoSpaceDN w:val="0"/>
      <w:adjustRightInd w:val="0"/>
      <w:spacing w:line="283" w:lineRule="exact"/>
      <w:ind w:firstLine="4128"/>
    </w:pPr>
  </w:style>
  <w:style w:type="paragraph" w:customStyle="1" w:styleId="Style141">
    <w:name w:val="Style141"/>
    <w:basedOn w:val="a"/>
    <w:rsid w:val="00C87A69"/>
    <w:pPr>
      <w:widowControl w:val="0"/>
      <w:autoSpaceDE w:val="0"/>
      <w:autoSpaceDN w:val="0"/>
      <w:adjustRightInd w:val="0"/>
    </w:pPr>
  </w:style>
  <w:style w:type="paragraph" w:customStyle="1" w:styleId="Style142">
    <w:name w:val="Style142"/>
    <w:basedOn w:val="a"/>
    <w:rsid w:val="00C87A69"/>
    <w:pPr>
      <w:widowControl w:val="0"/>
      <w:autoSpaceDE w:val="0"/>
      <w:autoSpaceDN w:val="0"/>
      <w:adjustRightInd w:val="0"/>
    </w:pPr>
  </w:style>
  <w:style w:type="paragraph" w:customStyle="1" w:styleId="Style143">
    <w:name w:val="Style143"/>
    <w:basedOn w:val="a"/>
    <w:rsid w:val="00C87A69"/>
    <w:pPr>
      <w:widowControl w:val="0"/>
      <w:autoSpaceDE w:val="0"/>
      <w:autoSpaceDN w:val="0"/>
      <w:adjustRightInd w:val="0"/>
    </w:pPr>
  </w:style>
  <w:style w:type="paragraph" w:customStyle="1" w:styleId="Style144">
    <w:name w:val="Style144"/>
    <w:basedOn w:val="a"/>
    <w:rsid w:val="00C87A69"/>
    <w:pPr>
      <w:widowControl w:val="0"/>
      <w:autoSpaceDE w:val="0"/>
      <w:autoSpaceDN w:val="0"/>
      <w:adjustRightInd w:val="0"/>
    </w:pPr>
  </w:style>
  <w:style w:type="paragraph" w:customStyle="1" w:styleId="Style145">
    <w:name w:val="Style145"/>
    <w:basedOn w:val="a"/>
    <w:rsid w:val="00C87A69"/>
    <w:pPr>
      <w:widowControl w:val="0"/>
      <w:autoSpaceDE w:val="0"/>
      <w:autoSpaceDN w:val="0"/>
      <w:adjustRightInd w:val="0"/>
    </w:pPr>
  </w:style>
  <w:style w:type="paragraph" w:customStyle="1" w:styleId="Style146">
    <w:name w:val="Style146"/>
    <w:basedOn w:val="a"/>
    <w:rsid w:val="00C87A69"/>
    <w:pPr>
      <w:widowControl w:val="0"/>
      <w:autoSpaceDE w:val="0"/>
      <w:autoSpaceDN w:val="0"/>
      <w:adjustRightInd w:val="0"/>
    </w:pPr>
  </w:style>
  <w:style w:type="paragraph" w:customStyle="1" w:styleId="Style147">
    <w:name w:val="Style147"/>
    <w:basedOn w:val="a"/>
    <w:rsid w:val="00C87A69"/>
    <w:pPr>
      <w:widowControl w:val="0"/>
      <w:autoSpaceDE w:val="0"/>
      <w:autoSpaceDN w:val="0"/>
      <w:adjustRightInd w:val="0"/>
    </w:pPr>
  </w:style>
  <w:style w:type="paragraph" w:customStyle="1" w:styleId="Style148">
    <w:name w:val="Style148"/>
    <w:basedOn w:val="a"/>
    <w:rsid w:val="00C87A69"/>
    <w:pPr>
      <w:widowControl w:val="0"/>
      <w:autoSpaceDE w:val="0"/>
      <w:autoSpaceDN w:val="0"/>
      <w:adjustRightInd w:val="0"/>
    </w:pPr>
  </w:style>
  <w:style w:type="paragraph" w:customStyle="1" w:styleId="Style149">
    <w:name w:val="Style149"/>
    <w:basedOn w:val="a"/>
    <w:rsid w:val="00C87A69"/>
    <w:pPr>
      <w:widowControl w:val="0"/>
      <w:autoSpaceDE w:val="0"/>
      <w:autoSpaceDN w:val="0"/>
      <w:adjustRightInd w:val="0"/>
    </w:pPr>
  </w:style>
  <w:style w:type="paragraph" w:customStyle="1" w:styleId="Style150">
    <w:name w:val="Style150"/>
    <w:basedOn w:val="a"/>
    <w:rsid w:val="00C87A69"/>
    <w:pPr>
      <w:widowControl w:val="0"/>
      <w:autoSpaceDE w:val="0"/>
      <w:autoSpaceDN w:val="0"/>
      <w:adjustRightInd w:val="0"/>
    </w:pPr>
  </w:style>
  <w:style w:type="paragraph" w:customStyle="1" w:styleId="Style151">
    <w:name w:val="Style151"/>
    <w:basedOn w:val="a"/>
    <w:rsid w:val="00C87A69"/>
    <w:pPr>
      <w:widowControl w:val="0"/>
      <w:autoSpaceDE w:val="0"/>
      <w:autoSpaceDN w:val="0"/>
      <w:adjustRightInd w:val="0"/>
    </w:pPr>
  </w:style>
  <w:style w:type="paragraph" w:customStyle="1" w:styleId="Style152">
    <w:name w:val="Style152"/>
    <w:basedOn w:val="a"/>
    <w:rsid w:val="00C87A69"/>
    <w:pPr>
      <w:widowControl w:val="0"/>
      <w:autoSpaceDE w:val="0"/>
      <w:autoSpaceDN w:val="0"/>
      <w:adjustRightInd w:val="0"/>
    </w:pPr>
  </w:style>
  <w:style w:type="paragraph" w:customStyle="1" w:styleId="Style153">
    <w:name w:val="Style153"/>
    <w:basedOn w:val="a"/>
    <w:rsid w:val="00C87A69"/>
    <w:pPr>
      <w:widowControl w:val="0"/>
      <w:autoSpaceDE w:val="0"/>
      <w:autoSpaceDN w:val="0"/>
      <w:adjustRightInd w:val="0"/>
    </w:pPr>
  </w:style>
  <w:style w:type="paragraph" w:customStyle="1" w:styleId="Style154">
    <w:name w:val="Style154"/>
    <w:basedOn w:val="a"/>
    <w:rsid w:val="00C87A69"/>
    <w:pPr>
      <w:widowControl w:val="0"/>
      <w:autoSpaceDE w:val="0"/>
      <w:autoSpaceDN w:val="0"/>
      <w:adjustRightInd w:val="0"/>
    </w:pPr>
  </w:style>
  <w:style w:type="paragraph" w:customStyle="1" w:styleId="Style155">
    <w:name w:val="Style155"/>
    <w:basedOn w:val="a"/>
    <w:rsid w:val="00C87A69"/>
    <w:pPr>
      <w:widowControl w:val="0"/>
      <w:autoSpaceDE w:val="0"/>
      <w:autoSpaceDN w:val="0"/>
      <w:adjustRightInd w:val="0"/>
    </w:pPr>
  </w:style>
  <w:style w:type="paragraph" w:customStyle="1" w:styleId="Style156">
    <w:name w:val="Style156"/>
    <w:basedOn w:val="a"/>
    <w:rsid w:val="00C87A69"/>
    <w:pPr>
      <w:widowControl w:val="0"/>
      <w:autoSpaceDE w:val="0"/>
      <w:autoSpaceDN w:val="0"/>
      <w:adjustRightInd w:val="0"/>
    </w:pPr>
  </w:style>
  <w:style w:type="character" w:customStyle="1" w:styleId="FontStyle158">
    <w:name w:val="Font Style158"/>
    <w:rsid w:val="00C87A69"/>
    <w:rPr>
      <w:rFonts w:ascii="Times New Roman" w:hAnsi="Times New Roman" w:cs="Times New Roman"/>
      <w:b/>
      <w:bCs/>
      <w:sz w:val="34"/>
      <w:szCs w:val="34"/>
    </w:rPr>
  </w:style>
  <w:style w:type="character" w:customStyle="1" w:styleId="FontStyle159">
    <w:name w:val="Font Style159"/>
    <w:rsid w:val="00C87A69"/>
    <w:rPr>
      <w:rFonts w:ascii="Times New Roman" w:hAnsi="Times New Roman" w:cs="Times New Roman"/>
      <w:sz w:val="22"/>
      <w:szCs w:val="22"/>
    </w:rPr>
  </w:style>
  <w:style w:type="character" w:customStyle="1" w:styleId="FontStyle160">
    <w:name w:val="Font Style160"/>
    <w:rsid w:val="00C87A69"/>
    <w:rPr>
      <w:rFonts w:ascii="Times New Roman" w:hAnsi="Times New Roman" w:cs="Times New Roman"/>
      <w:i/>
      <w:iCs/>
      <w:sz w:val="26"/>
      <w:szCs w:val="26"/>
    </w:rPr>
  </w:style>
  <w:style w:type="character" w:customStyle="1" w:styleId="FontStyle161">
    <w:name w:val="Font Style161"/>
    <w:rsid w:val="00C87A69"/>
    <w:rPr>
      <w:rFonts w:ascii="Times New Roman" w:hAnsi="Times New Roman" w:cs="Times New Roman"/>
      <w:b/>
      <w:bCs/>
      <w:i/>
      <w:iCs/>
      <w:sz w:val="26"/>
      <w:szCs w:val="26"/>
    </w:rPr>
  </w:style>
  <w:style w:type="character" w:customStyle="1" w:styleId="FontStyle162">
    <w:name w:val="Font Style162"/>
    <w:rsid w:val="00C87A69"/>
    <w:rPr>
      <w:rFonts w:ascii="Times New Roman" w:hAnsi="Times New Roman" w:cs="Times New Roman"/>
      <w:b/>
      <w:bCs/>
      <w:sz w:val="22"/>
      <w:szCs w:val="22"/>
    </w:rPr>
  </w:style>
  <w:style w:type="character" w:customStyle="1" w:styleId="FontStyle163">
    <w:name w:val="Font Style163"/>
    <w:rsid w:val="00C87A69"/>
    <w:rPr>
      <w:rFonts w:ascii="Times New Roman" w:hAnsi="Times New Roman" w:cs="Times New Roman"/>
      <w:b/>
      <w:bCs/>
      <w:sz w:val="26"/>
      <w:szCs w:val="26"/>
    </w:rPr>
  </w:style>
  <w:style w:type="character" w:customStyle="1" w:styleId="FontStyle164">
    <w:name w:val="Font Style164"/>
    <w:uiPriority w:val="99"/>
    <w:rsid w:val="00C87A69"/>
    <w:rPr>
      <w:rFonts w:ascii="Times New Roman" w:hAnsi="Times New Roman" w:cs="Times New Roman"/>
      <w:i/>
      <w:iCs/>
      <w:sz w:val="22"/>
      <w:szCs w:val="22"/>
    </w:rPr>
  </w:style>
  <w:style w:type="character" w:customStyle="1" w:styleId="FontStyle165">
    <w:name w:val="Font Style165"/>
    <w:rsid w:val="00C87A69"/>
    <w:rPr>
      <w:rFonts w:ascii="Times New Roman" w:hAnsi="Times New Roman" w:cs="Times New Roman"/>
      <w:sz w:val="22"/>
      <w:szCs w:val="22"/>
    </w:rPr>
  </w:style>
  <w:style w:type="character" w:customStyle="1" w:styleId="FontStyle166">
    <w:name w:val="Font Style166"/>
    <w:rsid w:val="00C87A69"/>
    <w:rPr>
      <w:rFonts w:ascii="Times New Roman" w:hAnsi="Times New Roman" w:cs="Times New Roman"/>
      <w:sz w:val="22"/>
      <w:szCs w:val="22"/>
    </w:rPr>
  </w:style>
  <w:style w:type="character" w:customStyle="1" w:styleId="FontStyle167">
    <w:name w:val="Font Style167"/>
    <w:rsid w:val="00C87A69"/>
    <w:rPr>
      <w:rFonts w:ascii="Times New Roman" w:hAnsi="Times New Roman" w:cs="Times New Roman"/>
      <w:sz w:val="20"/>
      <w:szCs w:val="20"/>
    </w:rPr>
  </w:style>
  <w:style w:type="character" w:customStyle="1" w:styleId="FontStyle168">
    <w:name w:val="Font Style168"/>
    <w:rsid w:val="00C87A69"/>
    <w:rPr>
      <w:rFonts w:ascii="Times New Roman" w:hAnsi="Times New Roman" w:cs="Times New Roman"/>
      <w:sz w:val="26"/>
      <w:szCs w:val="26"/>
    </w:rPr>
  </w:style>
  <w:style w:type="character" w:customStyle="1" w:styleId="FontStyle169">
    <w:name w:val="Font Style169"/>
    <w:rsid w:val="00C87A69"/>
    <w:rPr>
      <w:rFonts w:ascii="Times New Roman" w:hAnsi="Times New Roman" w:cs="Times New Roman"/>
      <w:sz w:val="22"/>
      <w:szCs w:val="22"/>
    </w:rPr>
  </w:style>
  <w:style w:type="character" w:customStyle="1" w:styleId="FontStyle170">
    <w:name w:val="Font Style170"/>
    <w:rsid w:val="00C87A69"/>
    <w:rPr>
      <w:rFonts w:ascii="Times New Roman" w:hAnsi="Times New Roman" w:cs="Times New Roman"/>
      <w:sz w:val="22"/>
      <w:szCs w:val="22"/>
    </w:rPr>
  </w:style>
  <w:style w:type="character" w:customStyle="1" w:styleId="FontStyle171">
    <w:name w:val="Font Style171"/>
    <w:rsid w:val="00C87A69"/>
    <w:rPr>
      <w:rFonts w:ascii="Times New Roman" w:hAnsi="Times New Roman" w:cs="Times New Roman"/>
      <w:sz w:val="22"/>
      <w:szCs w:val="22"/>
    </w:rPr>
  </w:style>
  <w:style w:type="character" w:customStyle="1" w:styleId="FontStyle172">
    <w:name w:val="Font Style172"/>
    <w:rsid w:val="00C87A69"/>
    <w:rPr>
      <w:rFonts w:ascii="Times New Roman" w:hAnsi="Times New Roman" w:cs="Times New Roman"/>
      <w:sz w:val="24"/>
      <w:szCs w:val="24"/>
    </w:rPr>
  </w:style>
  <w:style w:type="character" w:customStyle="1" w:styleId="FontStyle173">
    <w:name w:val="Font Style173"/>
    <w:rsid w:val="00C87A69"/>
    <w:rPr>
      <w:rFonts w:ascii="Times New Roman" w:hAnsi="Times New Roman" w:cs="Times New Roman"/>
      <w:sz w:val="22"/>
      <w:szCs w:val="22"/>
    </w:rPr>
  </w:style>
  <w:style w:type="character" w:customStyle="1" w:styleId="FontStyle174">
    <w:name w:val="Font Style174"/>
    <w:rsid w:val="00C87A69"/>
    <w:rPr>
      <w:rFonts w:ascii="Times New Roman" w:hAnsi="Times New Roman" w:cs="Times New Roman"/>
      <w:sz w:val="22"/>
      <w:szCs w:val="22"/>
    </w:rPr>
  </w:style>
  <w:style w:type="character" w:customStyle="1" w:styleId="FontStyle175">
    <w:name w:val="Font Style175"/>
    <w:rsid w:val="00C87A69"/>
    <w:rPr>
      <w:rFonts w:ascii="Times New Roman" w:hAnsi="Times New Roman" w:cs="Times New Roman"/>
      <w:sz w:val="22"/>
      <w:szCs w:val="22"/>
    </w:rPr>
  </w:style>
  <w:style w:type="character" w:customStyle="1" w:styleId="FontStyle176">
    <w:name w:val="Font Style176"/>
    <w:rsid w:val="00C87A69"/>
    <w:rPr>
      <w:rFonts w:ascii="Times New Roman" w:hAnsi="Times New Roman" w:cs="Times New Roman"/>
      <w:sz w:val="22"/>
      <w:szCs w:val="22"/>
    </w:rPr>
  </w:style>
  <w:style w:type="character" w:customStyle="1" w:styleId="FontStyle177">
    <w:name w:val="Font Style177"/>
    <w:rsid w:val="00C87A69"/>
    <w:rPr>
      <w:rFonts w:ascii="Times New Roman" w:hAnsi="Times New Roman" w:cs="Times New Roman"/>
      <w:sz w:val="22"/>
      <w:szCs w:val="22"/>
    </w:rPr>
  </w:style>
  <w:style w:type="character" w:customStyle="1" w:styleId="FontStyle178">
    <w:name w:val="Font Style178"/>
    <w:rsid w:val="00C87A69"/>
    <w:rPr>
      <w:rFonts w:ascii="Times New Roman" w:hAnsi="Times New Roman" w:cs="Times New Roman"/>
      <w:b/>
      <w:bCs/>
      <w:sz w:val="16"/>
      <w:szCs w:val="16"/>
    </w:rPr>
  </w:style>
  <w:style w:type="character" w:customStyle="1" w:styleId="FontStyle179">
    <w:name w:val="Font Style179"/>
    <w:rsid w:val="00C87A69"/>
    <w:rPr>
      <w:rFonts w:ascii="Times New Roman" w:hAnsi="Times New Roman" w:cs="Times New Roman"/>
      <w:sz w:val="22"/>
      <w:szCs w:val="22"/>
    </w:rPr>
  </w:style>
  <w:style w:type="character" w:customStyle="1" w:styleId="FontStyle180">
    <w:name w:val="Font Style180"/>
    <w:rsid w:val="00C87A69"/>
    <w:rPr>
      <w:rFonts w:ascii="Times New Roman" w:hAnsi="Times New Roman" w:cs="Times New Roman"/>
      <w:b/>
      <w:bCs/>
      <w:sz w:val="18"/>
      <w:szCs w:val="18"/>
    </w:rPr>
  </w:style>
  <w:style w:type="character" w:customStyle="1" w:styleId="FontStyle181">
    <w:name w:val="Font Style181"/>
    <w:rsid w:val="00C87A69"/>
    <w:rPr>
      <w:rFonts w:ascii="Times New Roman" w:hAnsi="Times New Roman" w:cs="Times New Roman"/>
      <w:sz w:val="22"/>
      <w:szCs w:val="22"/>
    </w:rPr>
  </w:style>
  <w:style w:type="character" w:customStyle="1" w:styleId="FontStyle182">
    <w:name w:val="Font Style182"/>
    <w:rsid w:val="00C87A69"/>
    <w:rPr>
      <w:rFonts w:ascii="Times New Roman" w:hAnsi="Times New Roman" w:cs="Times New Roman"/>
      <w:smallCaps/>
      <w:sz w:val="26"/>
      <w:szCs w:val="26"/>
    </w:rPr>
  </w:style>
  <w:style w:type="character" w:customStyle="1" w:styleId="FontStyle183">
    <w:name w:val="Font Style183"/>
    <w:rsid w:val="00C87A69"/>
    <w:rPr>
      <w:rFonts w:ascii="Times New Roman" w:hAnsi="Times New Roman" w:cs="Times New Roman"/>
      <w:sz w:val="22"/>
      <w:szCs w:val="22"/>
    </w:rPr>
  </w:style>
  <w:style w:type="character" w:customStyle="1" w:styleId="FontStyle184">
    <w:name w:val="Font Style184"/>
    <w:rsid w:val="00C87A69"/>
    <w:rPr>
      <w:rFonts w:ascii="Times New Roman" w:hAnsi="Times New Roman" w:cs="Times New Roman"/>
      <w:sz w:val="22"/>
      <w:szCs w:val="22"/>
    </w:rPr>
  </w:style>
  <w:style w:type="character" w:customStyle="1" w:styleId="FontStyle185">
    <w:name w:val="Font Style185"/>
    <w:rsid w:val="00C87A69"/>
    <w:rPr>
      <w:rFonts w:ascii="Times New Roman" w:hAnsi="Times New Roman" w:cs="Times New Roman"/>
      <w:sz w:val="22"/>
      <w:szCs w:val="22"/>
    </w:rPr>
  </w:style>
  <w:style w:type="character" w:customStyle="1" w:styleId="FontStyle186">
    <w:name w:val="Font Style186"/>
    <w:rsid w:val="00C87A69"/>
    <w:rPr>
      <w:rFonts w:ascii="Times New Roman" w:hAnsi="Times New Roman" w:cs="Times New Roman"/>
      <w:sz w:val="22"/>
      <w:szCs w:val="22"/>
    </w:rPr>
  </w:style>
  <w:style w:type="character" w:customStyle="1" w:styleId="FontStyle187">
    <w:name w:val="Font Style187"/>
    <w:rsid w:val="00C87A69"/>
    <w:rPr>
      <w:rFonts w:ascii="Times New Roman" w:hAnsi="Times New Roman" w:cs="Times New Roman"/>
      <w:sz w:val="22"/>
      <w:szCs w:val="22"/>
    </w:rPr>
  </w:style>
  <w:style w:type="character" w:customStyle="1" w:styleId="FontStyle188">
    <w:name w:val="Font Style188"/>
    <w:rsid w:val="00C87A69"/>
    <w:rPr>
      <w:rFonts w:ascii="Times New Roman" w:hAnsi="Times New Roman" w:cs="Times New Roman"/>
      <w:sz w:val="22"/>
      <w:szCs w:val="22"/>
    </w:rPr>
  </w:style>
  <w:style w:type="character" w:customStyle="1" w:styleId="FontStyle189">
    <w:name w:val="Font Style189"/>
    <w:rsid w:val="00C87A69"/>
    <w:rPr>
      <w:rFonts w:ascii="Times New Roman" w:hAnsi="Times New Roman" w:cs="Times New Roman"/>
      <w:sz w:val="22"/>
      <w:szCs w:val="22"/>
    </w:rPr>
  </w:style>
  <w:style w:type="character" w:customStyle="1" w:styleId="FontStyle190">
    <w:name w:val="Font Style190"/>
    <w:rsid w:val="00C87A69"/>
    <w:rPr>
      <w:rFonts w:ascii="Bookman Old Style" w:hAnsi="Bookman Old Style" w:cs="Bookman Old Style"/>
      <w:sz w:val="22"/>
      <w:szCs w:val="22"/>
    </w:rPr>
  </w:style>
  <w:style w:type="character" w:customStyle="1" w:styleId="FontStyle191">
    <w:name w:val="Font Style191"/>
    <w:rsid w:val="00C87A69"/>
    <w:rPr>
      <w:rFonts w:ascii="Times New Roman" w:hAnsi="Times New Roman" w:cs="Times New Roman"/>
      <w:sz w:val="22"/>
      <w:szCs w:val="22"/>
    </w:rPr>
  </w:style>
  <w:style w:type="character" w:customStyle="1" w:styleId="FontStyle192">
    <w:name w:val="Font Style192"/>
    <w:rsid w:val="00C87A69"/>
    <w:rPr>
      <w:rFonts w:ascii="Bookman Old Style" w:hAnsi="Bookman Old Style" w:cs="Bookman Old Style"/>
      <w:sz w:val="22"/>
      <w:szCs w:val="22"/>
    </w:rPr>
  </w:style>
  <w:style w:type="character" w:customStyle="1" w:styleId="FontStyle193">
    <w:name w:val="Font Style193"/>
    <w:rsid w:val="00C87A69"/>
    <w:rPr>
      <w:rFonts w:ascii="Times New Roman" w:hAnsi="Times New Roman" w:cs="Times New Roman"/>
      <w:sz w:val="22"/>
      <w:szCs w:val="22"/>
    </w:rPr>
  </w:style>
  <w:style w:type="character" w:customStyle="1" w:styleId="FontStyle194">
    <w:name w:val="Font Style194"/>
    <w:rsid w:val="00C87A69"/>
    <w:rPr>
      <w:rFonts w:ascii="Times New Roman" w:hAnsi="Times New Roman" w:cs="Times New Roman"/>
      <w:i/>
      <w:iCs/>
      <w:sz w:val="20"/>
      <w:szCs w:val="20"/>
    </w:rPr>
  </w:style>
  <w:style w:type="character" w:customStyle="1" w:styleId="FontStyle195">
    <w:name w:val="Font Style195"/>
    <w:rsid w:val="00C87A69"/>
    <w:rPr>
      <w:rFonts w:ascii="Times New Roman" w:hAnsi="Times New Roman" w:cs="Times New Roman"/>
      <w:sz w:val="22"/>
      <w:szCs w:val="22"/>
    </w:rPr>
  </w:style>
  <w:style w:type="character" w:customStyle="1" w:styleId="FontStyle196">
    <w:name w:val="Font Style196"/>
    <w:rsid w:val="00C87A69"/>
    <w:rPr>
      <w:rFonts w:ascii="Times New Roman" w:hAnsi="Times New Roman" w:cs="Times New Roman"/>
      <w:sz w:val="22"/>
      <w:szCs w:val="22"/>
    </w:rPr>
  </w:style>
  <w:style w:type="character" w:customStyle="1" w:styleId="FontStyle197">
    <w:name w:val="Font Style197"/>
    <w:rsid w:val="00C87A69"/>
    <w:rPr>
      <w:rFonts w:ascii="Times New Roman" w:hAnsi="Times New Roman" w:cs="Times New Roman"/>
      <w:sz w:val="22"/>
      <w:szCs w:val="22"/>
    </w:rPr>
  </w:style>
  <w:style w:type="character" w:customStyle="1" w:styleId="FontStyle198">
    <w:name w:val="Font Style198"/>
    <w:rsid w:val="00C87A69"/>
    <w:rPr>
      <w:rFonts w:ascii="Times New Roman" w:hAnsi="Times New Roman" w:cs="Times New Roman"/>
      <w:sz w:val="22"/>
      <w:szCs w:val="22"/>
    </w:rPr>
  </w:style>
  <w:style w:type="character" w:customStyle="1" w:styleId="FontStyle199">
    <w:name w:val="Font Style199"/>
    <w:rsid w:val="00C87A69"/>
    <w:rPr>
      <w:rFonts w:ascii="Times New Roman" w:hAnsi="Times New Roman" w:cs="Times New Roman"/>
      <w:sz w:val="22"/>
      <w:szCs w:val="22"/>
    </w:rPr>
  </w:style>
  <w:style w:type="character" w:customStyle="1" w:styleId="FontStyle200">
    <w:name w:val="Font Style200"/>
    <w:rsid w:val="00C87A69"/>
    <w:rPr>
      <w:rFonts w:ascii="Times New Roman" w:hAnsi="Times New Roman" w:cs="Times New Roman"/>
      <w:sz w:val="22"/>
      <w:szCs w:val="22"/>
    </w:rPr>
  </w:style>
  <w:style w:type="character" w:customStyle="1" w:styleId="FontStyle201">
    <w:name w:val="Font Style201"/>
    <w:rsid w:val="00C87A69"/>
    <w:rPr>
      <w:rFonts w:ascii="Times New Roman" w:hAnsi="Times New Roman" w:cs="Times New Roman"/>
      <w:sz w:val="22"/>
      <w:szCs w:val="22"/>
    </w:rPr>
  </w:style>
  <w:style w:type="character" w:customStyle="1" w:styleId="FontStyle202">
    <w:name w:val="Font Style202"/>
    <w:rsid w:val="00C87A69"/>
    <w:rPr>
      <w:rFonts w:ascii="Times New Roman" w:hAnsi="Times New Roman" w:cs="Times New Roman"/>
      <w:sz w:val="22"/>
      <w:szCs w:val="22"/>
    </w:rPr>
  </w:style>
  <w:style w:type="character" w:customStyle="1" w:styleId="FontStyle203">
    <w:name w:val="Font Style203"/>
    <w:rsid w:val="00C87A69"/>
    <w:rPr>
      <w:rFonts w:ascii="Times New Roman" w:hAnsi="Times New Roman" w:cs="Times New Roman"/>
      <w:sz w:val="22"/>
      <w:szCs w:val="22"/>
    </w:rPr>
  </w:style>
  <w:style w:type="character" w:customStyle="1" w:styleId="FontStyle204">
    <w:name w:val="Font Style204"/>
    <w:rsid w:val="00C87A69"/>
    <w:rPr>
      <w:rFonts w:ascii="Bookman Old Style" w:hAnsi="Bookman Old Style" w:cs="Bookman Old Style"/>
      <w:sz w:val="22"/>
      <w:szCs w:val="22"/>
    </w:rPr>
  </w:style>
  <w:style w:type="character" w:customStyle="1" w:styleId="FontStyle205">
    <w:name w:val="Font Style205"/>
    <w:rsid w:val="00C87A69"/>
    <w:rPr>
      <w:rFonts w:ascii="Times New Roman" w:hAnsi="Times New Roman" w:cs="Times New Roman"/>
      <w:sz w:val="22"/>
      <w:szCs w:val="22"/>
    </w:rPr>
  </w:style>
  <w:style w:type="character" w:customStyle="1" w:styleId="FontStyle206">
    <w:name w:val="Font Style206"/>
    <w:rsid w:val="00C87A69"/>
    <w:rPr>
      <w:rFonts w:ascii="Times New Roman" w:hAnsi="Times New Roman" w:cs="Times New Roman"/>
      <w:sz w:val="22"/>
      <w:szCs w:val="22"/>
    </w:rPr>
  </w:style>
  <w:style w:type="character" w:customStyle="1" w:styleId="FontStyle207">
    <w:name w:val="Font Style207"/>
    <w:rsid w:val="00C87A69"/>
    <w:rPr>
      <w:rFonts w:ascii="Times New Roman" w:hAnsi="Times New Roman" w:cs="Times New Roman"/>
      <w:sz w:val="22"/>
      <w:szCs w:val="22"/>
    </w:rPr>
  </w:style>
  <w:style w:type="character" w:customStyle="1" w:styleId="FontStyle208">
    <w:name w:val="Font Style208"/>
    <w:rsid w:val="00C87A69"/>
    <w:rPr>
      <w:rFonts w:ascii="Times New Roman" w:hAnsi="Times New Roman" w:cs="Times New Roman"/>
      <w:sz w:val="22"/>
      <w:szCs w:val="22"/>
    </w:rPr>
  </w:style>
  <w:style w:type="character" w:customStyle="1" w:styleId="FontStyle209">
    <w:name w:val="Font Style209"/>
    <w:rsid w:val="00C87A69"/>
    <w:rPr>
      <w:rFonts w:ascii="Times New Roman" w:hAnsi="Times New Roman" w:cs="Times New Roman"/>
      <w:sz w:val="22"/>
      <w:szCs w:val="22"/>
    </w:rPr>
  </w:style>
  <w:style w:type="character" w:customStyle="1" w:styleId="FontStyle210">
    <w:name w:val="Font Style210"/>
    <w:rsid w:val="00C87A69"/>
    <w:rPr>
      <w:rFonts w:ascii="Times New Roman" w:hAnsi="Times New Roman" w:cs="Times New Roman"/>
      <w:sz w:val="22"/>
      <w:szCs w:val="22"/>
    </w:rPr>
  </w:style>
  <w:style w:type="character" w:customStyle="1" w:styleId="FontStyle211">
    <w:name w:val="Font Style211"/>
    <w:rsid w:val="00C87A69"/>
    <w:rPr>
      <w:rFonts w:ascii="Bookman Old Style" w:hAnsi="Bookman Old Style" w:cs="Bookman Old Style"/>
      <w:sz w:val="22"/>
      <w:szCs w:val="22"/>
    </w:rPr>
  </w:style>
  <w:style w:type="character" w:customStyle="1" w:styleId="FontStyle212">
    <w:name w:val="Font Style212"/>
    <w:rsid w:val="00C87A69"/>
    <w:rPr>
      <w:rFonts w:ascii="Times New Roman" w:hAnsi="Times New Roman" w:cs="Times New Roman"/>
      <w:sz w:val="22"/>
      <w:szCs w:val="22"/>
    </w:rPr>
  </w:style>
  <w:style w:type="character" w:customStyle="1" w:styleId="FontStyle213">
    <w:name w:val="Font Style213"/>
    <w:rsid w:val="00C87A69"/>
    <w:rPr>
      <w:rFonts w:ascii="Times New Roman" w:hAnsi="Times New Roman" w:cs="Times New Roman"/>
      <w:sz w:val="22"/>
      <w:szCs w:val="22"/>
    </w:rPr>
  </w:style>
  <w:style w:type="character" w:customStyle="1" w:styleId="FontStyle214">
    <w:name w:val="Font Style214"/>
    <w:rsid w:val="00C87A69"/>
    <w:rPr>
      <w:rFonts w:ascii="Times New Roman" w:hAnsi="Times New Roman" w:cs="Times New Roman"/>
      <w:sz w:val="22"/>
      <w:szCs w:val="22"/>
    </w:rPr>
  </w:style>
  <w:style w:type="character" w:customStyle="1" w:styleId="FontStyle215">
    <w:name w:val="Font Style215"/>
    <w:rsid w:val="00C87A69"/>
    <w:rPr>
      <w:rFonts w:ascii="Bookman Old Style" w:hAnsi="Bookman Old Style" w:cs="Bookman Old Style"/>
      <w:sz w:val="22"/>
      <w:szCs w:val="22"/>
    </w:rPr>
  </w:style>
  <w:style w:type="character" w:customStyle="1" w:styleId="FontStyle216">
    <w:name w:val="Font Style216"/>
    <w:rsid w:val="00C87A69"/>
    <w:rPr>
      <w:rFonts w:ascii="Times New Roman" w:hAnsi="Times New Roman" w:cs="Times New Roman"/>
      <w:sz w:val="22"/>
      <w:szCs w:val="22"/>
    </w:rPr>
  </w:style>
  <w:style w:type="character" w:customStyle="1" w:styleId="FontStyle217">
    <w:name w:val="Font Style217"/>
    <w:rsid w:val="00C87A69"/>
    <w:rPr>
      <w:rFonts w:ascii="Times New Roman" w:hAnsi="Times New Roman" w:cs="Times New Roman"/>
      <w:sz w:val="22"/>
      <w:szCs w:val="22"/>
    </w:rPr>
  </w:style>
  <w:style w:type="character" w:customStyle="1" w:styleId="FontStyle218">
    <w:name w:val="Font Style218"/>
    <w:rsid w:val="00C87A69"/>
    <w:rPr>
      <w:rFonts w:ascii="Times New Roman" w:hAnsi="Times New Roman" w:cs="Times New Roman"/>
      <w:sz w:val="22"/>
      <w:szCs w:val="22"/>
    </w:rPr>
  </w:style>
  <w:style w:type="character" w:customStyle="1" w:styleId="FontStyle219">
    <w:name w:val="Font Style219"/>
    <w:rsid w:val="00C87A69"/>
    <w:rPr>
      <w:rFonts w:ascii="Times New Roman" w:hAnsi="Times New Roman" w:cs="Times New Roman"/>
      <w:sz w:val="22"/>
      <w:szCs w:val="22"/>
    </w:rPr>
  </w:style>
  <w:style w:type="character" w:customStyle="1" w:styleId="FontStyle220">
    <w:name w:val="Font Style220"/>
    <w:rsid w:val="00C87A69"/>
    <w:rPr>
      <w:rFonts w:ascii="Times New Roman" w:hAnsi="Times New Roman" w:cs="Times New Roman"/>
      <w:sz w:val="22"/>
      <w:szCs w:val="22"/>
    </w:rPr>
  </w:style>
  <w:style w:type="character" w:customStyle="1" w:styleId="FontStyle221">
    <w:name w:val="Font Style221"/>
    <w:rsid w:val="00C87A69"/>
    <w:rPr>
      <w:rFonts w:ascii="Times New Roman" w:hAnsi="Times New Roman" w:cs="Times New Roman"/>
      <w:sz w:val="22"/>
      <w:szCs w:val="22"/>
    </w:rPr>
  </w:style>
  <w:style w:type="character" w:customStyle="1" w:styleId="FontStyle222">
    <w:name w:val="Font Style222"/>
    <w:rsid w:val="00C87A69"/>
    <w:rPr>
      <w:rFonts w:ascii="Times New Roman" w:hAnsi="Times New Roman" w:cs="Times New Roman"/>
      <w:sz w:val="22"/>
      <w:szCs w:val="22"/>
    </w:rPr>
  </w:style>
  <w:style w:type="character" w:customStyle="1" w:styleId="FontStyle223">
    <w:name w:val="Font Style223"/>
    <w:rsid w:val="00C87A69"/>
    <w:rPr>
      <w:rFonts w:ascii="Times New Roman" w:hAnsi="Times New Roman" w:cs="Times New Roman"/>
      <w:sz w:val="22"/>
      <w:szCs w:val="22"/>
    </w:rPr>
  </w:style>
  <w:style w:type="character" w:customStyle="1" w:styleId="FontStyle224">
    <w:name w:val="Font Style224"/>
    <w:rsid w:val="00C87A69"/>
    <w:rPr>
      <w:rFonts w:ascii="Times New Roman" w:hAnsi="Times New Roman" w:cs="Times New Roman"/>
      <w:sz w:val="22"/>
      <w:szCs w:val="22"/>
    </w:rPr>
  </w:style>
  <w:style w:type="character" w:customStyle="1" w:styleId="FontStyle225">
    <w:name w:val="Font Style225"/>
    <w:rsid w:val="00C87A69"/>
    <w:rPr>
      <w:rFonts w:ascii="Times New Roman" w:hAnsi="Times New Roman" w:cs="Times New Roman"/>
      <w:sz w:val="22"/>
      <w:szCs w:val="22"/>
    </w:rPr>
  </w:style>
  <w:style w:type="character" w:customStyle="1" w:styleId="FontStyle226">
    <w:name w:val="Font Style226"/>
    <w:rsid w:val="00C87A69"/>
    <w:rPr>
      <w:rFonts w:ascii="Times New Roman" w:hAnsi="Times New Roman" w:cs="Times New Roman"/>
      <w:sz w:val="22"/>
      <w:szCs w:val="22"/>
    </w:rPr>
  </w:style>
  <w:style w:type="character" w:customStyle="1" w:styleId="FontStyle227">
    <w:name w:val="Font Style227"/>
    <w:rsid w:val="00C87A69"/>
    <w:rPr>
      <w:rFonts w:ascii="Times New Roman" w:hAnsi="Times New Roman" w:cs="Times New Roman"/>
      <w:sz w:val="22"/>
      <w:szCs w:val="22"/>
    </w:rPr>
  </w:style>
  <w:style w:type="character" w:customStyle="1" w:styleId="FontStyle228">
    <w:name w:val="Font Style228"/>
    <w:rsid w:val="00C87A69"/>
    <w:rPr>
      <w:rFonts w:ascii="Times New Roman" w:hAnsi="Times New Roman" w:cs="Times New Roman"/>
      <w:sz w:val="22"/>
      <w:szCs w:val="22"/>
    </w:rPr>
  </w:style>
  <w:style w:type="character" w:customStyle="1" w:styleId="FontStyle229">
    <w:name w:val="Font Style229"/>
    <w:rsid w:val="00C87A69"/>
    <w:rPr>
      <w:rFonts w:ascii="Times New Roman" w:hAnsi="Times New Roman" w:cs="Times New Roman"/>
      <w:sz w:val="22"/>
      <w:szCs w:val="22"/>
    </w:rPr>
  </w:style>
  <w:style w:type="character" w:customStyle="1" w:styleId="FontStyle230">
    <w:name w:val="Font Style230"/>
    <w:rsid w:val="00C87A69"/>
    <w:rPr>
      <w:rFonts w:ascii="Arial Narrow" w:hAnsi="Arial Narrow" w:cs="Arial Narrow"/>
      <w:i/>
      <w:iCs/>
      <w:sz w:val="16"/>
      <w:szCs w:val="16"/>
    </w:rPr>
  </w:style>
  <w:style w:type="character" w:customStyle="1" w:styleId="FontStyle231">
    <w:name w:val="Font Style231"/>
    <w:rsid w:val="00C87A69"/>
    <w:rPr>
      <w:rFonts w:ascii="Times New Roman" w:hAnsi="Times New Roman" w:cs="Times New Roman"/>
      <w:sz w:val="22"/>
      <w:szCs w:val="22"/>
    </w:rPr>
  </w:style>
  <w:style w:type="character" w:customStyle="1" w:styleId="FontStyle232">
    <w:name w:val="Font Style232"/>
    <w:rsid w:val="00C87A69"/>
    <w:rPr>
      <w:rFonts w:ascii="Times New Roman" w:hAnsi="Times New Roman" w:cs="Times New Roman"/>
      <w:b/>
      <w:bCs/>
      <w:i/>
      <w:iCs/>
      <w:sz w:val="22"/>
      <w:szCs w:val="22"/>
    </w:rPr>
  </w:style>
  <w:style w:type="character" w:customStyle="1" w:styleId="FontStyle233">
    <w:name w:val="Font Style233"/>
    <w:rsid w:val="00C87A69"/>
    <w:rPr>
      <w:rFonts w:ascii="Times New Roman" w:hAnsi="Times New Roman" w:cs="Times New Roman"/>
      <w:sz w:val="22"/>
      <w:szCs w:val="22"/>
    </w:rPr>
  </w:style>
  <w:style w:type="character" w:customStyle="1" w:styleId="FontStyle234">
    <w:name w:val="Font Style234"/>
    <w:rsid w:val="00C87A69"/>
    <w:rPr>
      <w:rFonts w:ascii="Times New Roman" w:hAnsi="Times New Roman" w:cs="Times New Roman"/>
      <w:sz w:val="22"/>
      <w:szCs w:val="22"/>
    </w:rPr>
  </w:style>
  <w:style w:type="character" w:customStyle="1" w:styleId="FontStyle235">
    <w:name w:val="Font Style235"/>
    <w:rsid w:val="00C87A69"/>
    <w:rPr>
      <w:rFonts w:ascii="Times New Roman" w:hAnsi="Times New Roman" w:cs="Times New Roman"/>
      <w:sz w:val="22"/>
      <w:szCs w:val="22"/>
    </w:rPr>
  </w:style>
  <w:style w:type="character" w:customStyle="1" w:styleId="FontStyle236">
    <w:name w:val="Font Style236"/>
    <w:rsid w:val="00C87A69"/>
    <w:rPr>
      <w:rFonts w:ascii="Times New Roman" w:hAnsi="Times New Roman" w:cs="Times New Roman"/>
      <w:sz w:val="22"/>
      <w:szCs w:val="22"/>
    </w:rPr>
  </w:style>
  <w:style w:type="character" w:customStyle="1" w:styleId="FontStyle237">
    <w:name w:val="Font Style237"/>
    <w:rsid w:val="00C87A69"/>
    <w:rPr>
      <w:rFonts w:ascii="Times New Roman" w:hAnsi="Times New Roman" w:cs="Times New Roman"/>
      <w:sz w:val="22"/>
      <w:szCs w:val="22"/>
    </w:rPr>
  </w:style>
  <w:style w:type="character" w:customStyle="1" w:styleId="FontStyle238">
    <w:name w:val="Font Style238"/>
    <w:rsid w:val="00C87A69"/>
    <w:rPr>
      <w:rFonts w:ascii="Times New Roman" w:hAnsi="Times New Roman" w:cs="Times New Roman"/>
      <w:sz w:val="22"/>
      <w:szCs w:val="22"/>
    </w:rPr>
  </w:style>
  <w:style w:type="character" w:customStyle="1" w:styleId="FontStyle239">
    <w:name w:val="Font Style239"/>
    <w:rsid w:val="00C87A69"/>
    <w:rPr>
      <w:rFonts w:ascii="Times New Roman" w:hAnsi="Times New Roman" w:cs="Times New Roman"/>
      <w:sz w:val="22"/>
      <w:szCs w:val="22"/>
    </w:rPr>
  </w:style>
  <w:style w:type="character" w:customStyle="1" w:styleId="FontStyle240">
    <w:name w:val="Font Style240"/>
    <w:rsid w:val="00C87A69"/>
    <w:rPr>
      <w:rFonts w:ascii="Times New Roman" w:hAnsi="Times New Roman" w:cs="Times New Roman"/>
      <w:sz w:val="22"/>
      <w:szCs w:val="22"/>
    </w:rPr>
  </w:style>
  <w:style w:type="character" w:customStyle="1" w:styleId="FontStyle241">
    <w:name w:val="Font Style241"/>
    <w:rsid w:val="00C87A69"/>
    <w:rPr>
      <w:rFonts w:ascii="Bookman Old Style" w:hAnsi="Bookman Old Style" w:cs="Bookman Old Style"/>
      <w:sz w:val="22"/>
      <w:szCs w:val="22"/>
    </w:rPr>
  </w:style>
  <w:style w:type="character" w:customStyle="1" w:styleId="FontStyle242">
    <w:name w:val="Font Style242"/>
    <w:rsid w:val="00C87A69"/>
    <w:rPr>
      <w:rFonts w:ascii="Times New Roman" w:hAnsi="Times New Roman" w:cs="Times New Roman"/>
      <w:sz w:val="22"/>
      <w:szCs w:val="22"/>
    </w:rPr>
  </w:style>
  <w:style w:type="character" w:customStyle="1" w:styleId="FontStyle243">
    <w:name w:val="Font Style243"/>
    <w:rsid w:val="00C87A69"/>
    <w:rPr>
      <w:rFonts w:ascii="Times New Roman" w:hAnsi="Times New Roman" w:cs="Times New Roman"/>
      <w:sz w:val="22"/>
      <w:szCs w:val="22"/>
    </w:rPr>
  </w:style>
  <w:style w:type="table" w:customStyle="1" w:styleId="16">
    <w:name w:val="Сетка таблицы1"/>
    <w:basedOn w:val="a1"/>
    <w:next w:val="af3"/>
    <w:uiPriority w:val="59"/>
    <w:rsid w:val="00C87A6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
    <w:basedOn w:val="a1"/>
    <w:next w:val="af3"/>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f3"/>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Таблица"/>
    <w:basedOn w:val="a"/>
    <w:qFormat/>
    <w:rsid w:val="00C87A69"/>
    <w:rPr>
      <w:color w:val="000000"/>
    </w:rPr>
  </w:style>
  <w:style w:type="table" w:customStyle="1" w:styleId="41">
    <w:name w:val="Сетка таблицы4"/>
    <w:basedOn w:val="a1"/>
    <w:next w:val="af3"/>
    <w:uiPriority w:val="99"/>
    <w:rsid w:val="00C87A69"/>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8">
    <w:name w:val="Font Style18"/>
    <w:rsid w:val="00C87A69"/>
    <w:rPr>
      <w:rFonts w:ascii="Times New Roman" w:hAnsi="Times New Roman" w:cs="Times New Roman"/>
      <w:b/>
      <w:bCs/>
      <w:sz w:val="22"/>
      <w:szCs w:val="22"/>
    </w:rPr>
  </w:style>
  <w:style w:type="character" w:customStyle="1" w:styleId="FontStyle19">
    <w:name w:val="Font Style19"/>
    <w:rsid w:val="00C87A69"/>
    <w:rPr>
      <w:rFonts w:ascii="Times New Roman" w:hAnsi="Times New Roman" w:cs="Times New Roman"/>
      <w:sz w:val="22"/>
      <w:szCs w:val="22"/>
    </w:rPr>
  </w:style>
  <w:style w:type="character" w:customStyle="1" w:styleId="FontStyle21">
    <w:name w:val="Font Style21"/>
    <w:rsid w:val="00C87A69"/>
    <w:rPr>
      <w:rFonts w:ascii="Times New Roman" w:hAnsi="Times New Roman" w:cs="Times New Roman"/>
      <w:sz w:val="22"/>
      <w:szCs w:val="22"/>
    </w:rPr>
  </w:style>
  <w:style w:type="numbering" w:customStyle="1" w:styleId="WWNum1">
    <w:name w:val="WWNum1"/>
    <w:basedOn w:val="a2"/>
    <w:rsid w:val="00C87A69"/>
    <w:pPr>
      <w:numPr>
        <w:numId w:val="1"/>
      </w:numPr>
    </w:pPr>
  </w:style>
  <w:style w:type="numbering" w:customStyle="1" w:styleId="WWNum11">
    <w:name w:val="WWNum11"/>
    <w:basedOn w:val="a2"/>
    <w:rsid w:val="00C87A69"/>
  </w:style>
  <w:style w:type="paragraph" w:customStyle="1" w:styleId="Default">
    <w:name w:val="Default"/>
    <w:rsid w:val="00C87A69"/>
    <w:pPr>
      <w:autoSpaceDE w:val="0"/>
      <w:autoSpaceDN w:val="0"/>
      <w:adjustRightInd w:val="0"/>
      <w:spacing w:after="0" w:line="240" w:lineRule="auto"/>
    </w:pPr>
    <w:rPr>
      <w:rFonts w:ascii="Calibri" w:eastAsia="Calibri" w:hAnsi="Calibri" w:cs="Calibri"/>
      <w:color w:val="000000"/>
      <w:sz w:val="24"/>
      <w:szCs w:val="24"/>
      <w:lang w:eastAsia="ru-RU"/>
    </w:rPr>
  </w:style>
  <w:style w:type="table" w:customStyle="1" w:styleId="5">
    <w:name w:val="Сетка таблицы5"/>
    <w:basedOn w:val="a1"/>
    <w:next w:val="af3"/>
    <w:uiPriority w:val="59"/>
    <w:rsid w:val="00C87A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Знак1 Знак Знак Знак1"/>
    <w:basedOn w:val="a"/>
    <w:rsid w:val="00C87A69"/>
    <w:pPr>
      <w:spacing w:before="100" w:beforeAutospacing="1" w:after="100" w:afterAutospacing="1"/>
    </w:pPr>
    <w:rPr>
      <w:rFonts w:ascii="Tahoma" w:hAnsi="Tahoma"/>
      <w:sz w:val="20"/>
      <w:szCs w:val="20"/>
      <w:lang w:val="en-US" w:eastAsia="en-US"/>
    </w:rPr>
  </w:style>
  <w:style w:type="paragraph" w:styleId="32">
    <w:name w:val="Body Text Indent 3"/>
    <w:basedOn w:val="a"/>
    <w:link w:val="33"/>
    <w:rsid w:val="00C87A69"/>
    <w:pPr>
      <w:spacing w:after="120" w:line="276" w:lineRule="auto"/>
      <w:ind w:left="283"/>
    </w:pPr>
    <w:rPr>
      <w:rFonts w:ascii="Calibri" w:hAnsi="Calibri"/>
      <w:sz w:val="16"/>
      <w:szCs w:val="16"/>
    </w:rPr>
  </w:style>
  <w:style w:type="character" w:customStyle="1" w:styleId="33">
    <w:name w:val="Основной текст с отступом 3 Знак"/>
    <w:basedOn w:val="a0"/>
    <w:link w:val="32"/>
    <w:rsid w:val="00C87A69"/>
    <w:rPr>
      <w:rFonts w:ascii="Calibri" w:eastAsia="Times New Roman" w:hAnsi="Calibri" w:cs="Times New Roman"/>
      <w:sz w:val="16"/>
      <w:szCs w:val="16"/>
      <w:lang w:eastAsia="ru-RU"/>
    </w:rPr>
  </w:style>
  <w:style w:type="paragraph" w:customStyle="1" w:styleId="msonormal0">
    <w:name w:val="msonormal"/>
    <w:basedOn w:val="a"/>
    <w:rsid w:val="00D60682"/>
    <w:pPr>
      <w:spacing w:before="100" w:beforeAutospacing="1" w:after="100" w:afterAutospacing="1"/>
    </w:pPr>
  </w:style>
  <w:style w:type="paragraph" w:customStyle="1" w:styleId="xl74">
    <w:name w:val="xl7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D60682"/>
    <w:pPr>
      <w:shd w:val="clear" w:color="000000" w:fill="FF99CC"/>
      <w:spacing w:before="100" w:beforeAutospacing="1" w:after="100" w:afterAutospacing="1"/>
    </w:pPr>
  </w:style>
  <w:style w:type="paragraph" w:customStyle="1" w:styleId="xl76">
    <w:name w:val="xl76"/>
    <w:basedOn w:val="a"/>
    <w:rsid w:val="00D60682"/>
    <w:pPr>
      <w:shd w:val="clear" w:color="000000" w:fill="99CC00"/>
      <w:spacing w:before="100" w:beforeAutospacing="1" w:after="100" w:afterAutospacing="1"/>
    </w:pPr>
  </w:style>
  <w:style w:type="paragraph" w:customStyle="1" w:styleId="xl77">
    <w:name w:val="xl7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D60682"/>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D60682"/>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D60682"/>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D606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D60682"/>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D60682"/>
    <w:pPr>
      <w:spacing w:before="100" w:beforeAutospacing="1" w:after="100" w:afterAutospacing="1"/>
    </w:pPr>
    <w:rPr>
      <w:color w:val="000000"/>
      <w:sz w:val="17"/>
      <w:szCs w:val="17"/>
    </w:rPr>
  </w:style>
  <w:style w:type="paragraph" w:customStyle="1" w:styleId="xl109">
    <w:name w:val="xl109"/>
    <w:basedOn w:val="a"/>
    <w:rsid w:val="00D60682"/>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1">
    <w:name w:val="xl11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D60682"/>
    <w:pPr>
      <w:spacing w:before="100" w:beforeAutospacing="1" w:after="100" w:afterAutospacing="1"/>
      <w:textAlignment w:val="bottom"/>
    </w:pPr>
    <w:rPr>
      <w:sz w:val="17"/>
      <w:szCs w:val="17"/>
    </w:rPr>
  </w:style>
  <w:style w:type="paragraph" w:customStyle="1" w:styleId="xl118">
    <w:name w:val="xl118"/>
    <w:basedOn w:val="a"/>
    <w:rsid w:val="00D60682"/>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D60682"/>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2">
    <w:name w:val="xl12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D60682"/>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D60682"/>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D60682"/>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D60682"/>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D60682"/>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D60682"/>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D60682"/>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rmal">
    <w:name w:val="ConsNormal"/>
    <w:rsid w:val="00D60682"/>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17">
    <w:name w:val="Знак1 Знак Знак Знак Знак Знак Знак Знак Знак Знак"/>
    <w:basedOn w:val="a"/>
    <w:next w:val="a"/>
    <w:uiPriority w:val="99"/>
    <w:semiHidden/>
    <w:rsid w:val="00D60682"/>
    <w:pPr>
      <w:spacing w:after="160" w:line="240" w:lineRule="exact"/>
    </w:pPr>
    <w:rPr>
      <w:rFonts w:ascii="Arial" w:hAnsi="Arial" w:cs="Arial"/>
      <w:sz w:val="20"/>
      <w:szCs w:val="20"/>
      <w:lang w:val="en-US" w:eastAsia="en-US"/>
    </w:rPr>
  </w:style>
  <w:style w:type="paragraph" w:customStyle="1" w:styleId="xl141">
    <w:name w:val="xl141"/>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D60682"/>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D60682"/>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D60682"/>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1">
    <w:name w:val="xl161"/>
    <w:basedOn w:val="a"/>
    <w:rsid w:val="00D60682"/>
    <w:pPr>
      <w:shd w:val="clear" w:color="000000" w:fill="FFFFFF"/>
      <w:spacing w:before="100" w:beforeAutospacing="1" w:after="100" w:afterAutospacing="1"/>
    </w:pPr>
    <w:rPr>
      <w:sz w:val="16"/>
      <w:szCs w:val="16"/>
    </w:rPr>
  </w:style>
  <w:style w:type="paragraph" w:customStyle="1" w:styleId="xl162">
    <w:name w:val="xl162"/>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3">
    <w:name w:val="xl16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4">
    <w:name w:val="xl16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5">
    <w:name w:val="xl16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6">
    <w:name w:val="xl16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67">
    <w:name w:val="xl167"/>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8">
    <w:name w:val="xl168"/>
    <w:basedOn w:val="a"/>
    <w:rsid w:val="00D60682"/>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9">
    <w:name w:val="xl169"/>
    <w:basedOn w:val="a"/>
    <w:rsid w:val="00D60682"/>
    <w:pPr>
      <w:pBdr>
        <w:top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0">
    <w:name w:val="xl170"/>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1">
    <w:name w:val="xl171"/>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2">
    <w:name w:val="xl172"/>
    <w:basedOn w:val="a"/>
    <w:rsid w:val="00D60682"/>
    <w:pPr>
      <w:pBdr>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3">
    <w:name w:val="xl17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4">
    <w:name w:val="xl174"/>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sz w:val="16"/>
      <w:szCs w:val="16"/>
    </w:rPr>
  </w:style>
  <w:style w:type="character" w:styleId="affffff3">
    <w:name w:val="Emphasis"/>
    <w:basedOn w:val="a0"/>
    <w:uiPriority w:val="20"/>
    <w:qFormat/>
    <w:rsid w:val="00D60682"/>
    <w:rPr>
      <w:i/>
      <w:iCs/>
    </w:rPr>
  </w:style>
  <w:style w:type="paragraph" w:styleId="affffff4">
    <w:name w:val="Block Text"/>
    <w:basedOn w:val="a"/>
    <w:uiPriority w:val="99"/>
    <w:rsid w:val="00C61EDA"/>
    <w:pPr>
      <w:spacing w:line="360" w:lineRule="auto"/>
      <w:ind w:left="900" w:right="2978"/>
      <w:jc w:val="both"/>
    </w:pPr>
    <w:rPr>
      <w:sz w:val="28"/>
      <w:szCs w:val="28"/>
    </w:rPr>
  </w:style>
  <w:style w:type="paragraph" w:customStyle="1" w:styleId="affffff5">
    <w:name w:val="Знак"/>
    <w:basedOn w:val="a"/>
    <w:rsid w:val="00C61EDA"/>
    <w:pPr>
      <w:spacing w:before="100" w:beforeAutospacing="1" w:after="100" w:afterAutospacing="1"/>
    </w:pPr>
    <w:rPr>
      <w:rFonts w:ascii="Tahoma" w:hAnsi="Tahoma" w:cs="Tahoma"/>
      <w:sz w:val="20"/>
      <w:szCs w:val="20"/>
      <w:lang w:val="en-US" w:eastAsia="en-US"/>
    </w:rPr>
  </w:style>
  <w:style w:type="paragraph" w:customStyle="1" w:styleId="ConsPlusCell">
    <w:name w:val="ConsPlusCell"/>
    <w:uiPriority w:val="99"/>
    <w:rsid w:val="00C61EDA"/>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111">
    <w:name w:val="Знак1 Знак Знак Знак Знак Знак Знак Знак Знак Знак1"/>
    <w:basedOn w:val="a"/>
    <w:next w:val="a"/>
    <w:uiPriority w:val="99"/>
    <w:semiHidden/>
    <w:rsid w:val="00C61EDA"/>
    <w:pPr>
      <w:spacing w:after="160" w:line="240" w:lineRule="exact"/>
    </w:pPr>
    <w:rPr>
      <w:rFonts w:ascii="Arial" w:hAnsi="Arial" w:cs="Arial"/>
      <w:sz w:val="20"/>
      <w:szCs w:val="20"/>
      <w:lang w:val="en-US" w:eastAsia="en-US"/>
    </w:rPr>
  </w:style>
  <w:style w:type="paragraph" w:customStyle="1" w:styleId="18">
    <w:name w:val="Обычный (Интернет)1"/>
    <w:basedOn w:val="a"/>
    <w:uiPriority w:val="99"/>
    <w:semiHidden/>
    <w:unhideWhenUsed/>
    <w:rsid w:val="00C61EDA"/>
  </w:style>
  <w:style w:type="character" w:customStyle="1" w:styleId="hlnormal">
    <w:name w:val="hlnormal"/>
    <w:rsid w:val="00C61EDA"/>
  </w:style>
  <w:style w:type="character" w:customStyle="1" w:styleId="apple-converted-space">
    <w:name w:val="apple-converted-space"/>
    <w:rsid w:val="00C61EDA"/>
  </w:style>
  <w:style w:type="character" w:customStyle="1" w:styleId="affffff6">
    <w:name w:val="Основной текст_"/>
    <w:basedOn w:val="a0"/>
    <w:link w:val="19"/>
    <w:rsid w:val="00C35077"/>
    <w:rPr>
      <w:rFonts w:ascii="Times New Roman" w:eastAsia="Times New Roman" w:hAnsi="Times New Roman" w:cs="Times New Roman"/>
      <w:color w:val="1F1E21"/>
      <w:sz w:val="26"/>
      <w:szCs w:val="26"/>
      <w:shd w:val="clear" w:color="auto" w:fill="FFFFFF"/>
    </w:rPr>
  </w:style>
  <w:style w:type="character" w:customStyle="1" w:styleId="affffff7">
    <w:name w:val="Подпись к таблице_"/>
    <w:basedOn w:val="a0"/>
    <w:link w:val="affffff8"/>
    <w:rsid w:val="00C35077"/>
    <w:rPr>
      <w:rFonts w:ascii="Times New Roman" w:eastAsia="Times New Roman" w:hAnsi="Times New Roman" w:cs="Times New Roman"/>
      <w:b/>
      <w:bCs/>
      <w:shd w:val="clear" w:color="auto" w:fill="FFFFFF"/>
    </w:rPr>
  </w:style>
  <w:style w:type="character" w:customStyle="1" w:styleId="affffff9">
    <w:name w:val="Другое_"/>
    <w:basedOn w:val="a0"/>
    <w:link w:val="affffffa"/>
    <w:rsid w:val="00C35077"/>
    <w:rPr>
      <w:rFonts w:ascii="Times New Roman" w:eastAsia="Times New Roman" w:hAnsi="Times New Roman" w:cs="Times New Roman"/>
      <w:color w:val="1F1E21"/>
      <w:sz w:val="26"/>
      <w:szCs w:val="26"/>
      <w:shd w:val="clear" w:color="auto" w:fill="FFFFFF"/>
    </w:rPr>
  </w:style>
  <w:style w:type="paragraph" w:customStyle="1" w:styleId="19">
    <w:name w:val="Основной текст1"/>
    <w:basedOn w:val="a"/>
    <w:link w:val="affffff6"/>
    <w:rsid w:val="00C35077"/>
    <w:pPr>
      <w:widowControl w:val="0"/>
      <w:shd w:val="clear" w:color="auto" w:fill="FFFFFF"/>
      <w:spacing w:line="259" w:lineRule="auto"/>
      <w:ind w:firstLine="400"/>
    </w:pPr>
    <w:rPr>
      <w:color w:val="1F1E21"/>
      <w:sz w:val="26"/>
      <w:szCs w:val="26"/>
      <w:lang w:eastAsia="en-US"/>
    </w:rPr>
  </w:style>
  <w:style w:type="paragraph" w:customStyle="1" w:styleId="affffff8">
    <w:name w:val="Подпись к таблице"/>
    <w:basedOn w:val="a"/>
    <w:link w:val="affffff7"/>
    <w:rsid w:val="00C35077"/>
    <w:pPr>
      <w:widowControl w:val="0"/>
      <w:shd w:val="clear" w:color="auto" w:fill="FFFFFF"/>
    </w:pPr>
    <w:rPr>
      <w:b/>
      <w:bCs/>
      <w:sz w:val="22"/>
      <w:szCs w:val="22"/>
      <w:lang w:eastAsia="en-US"/>
    </w:rPr>
  </w:style>
  <w:style w:type="paragraph" w:customStyle="1" w:styleId="affffffa">
    <w:name w:val="Другое"/>
    <w:basedOn w:val="a"/>
    <w:link w:val="affffff9"/>
    <w:rsid w:val="00C35077"/>
    <w:pPr>
      <w:widowControl w:val="0"/>
      <w:shd w:val="clear" w:color="auto" w:fill="FFFFFF"/>
      <w:spacing w:line="259" w:lineRule="auto"/>
      <w:ind w:firstLine="400"/>
    </w:pPr>
    <w:rPr>
      <w:color w:val="1F1E21"/>
      <w:sz w:val="26"/>
      <w:szCs w:val="26"/>
      <w:lang w:eastAsia="en-US"/>
    </w:rPr>
  </w:style>
  <w:style w:type="character" w:customStyle="1" w:styleId="b-message-heademail">
    <w:name w:val="b-message-head__email"/>
    <w:basedOn w:val="a0"/>
    <w:rsid w:val="007D1B8D"/>
  </w:style>
  <w:style w:type="paragraph" w:customStyle="1" w:styleId="TextBoldCenter">
    <w:name w:val="TextBoldCenter"/>
    <w:basedOn w:val="a"/>
    <w:rsid w:val="007D1B8D"/>
    <w:pPr>
      <w:autoSpaceDE w:val="0"/>
      <w:autoSpaceDN w:val="0"/>
      <w:adjustRightInd w:val="0"/>
      <w:spacing w:before="283"/>
      <w:jc w:val="center"/>
    </w:pPr>
    <w:rPr>
      <w:rFonts w:eastAsia="Calibri"/>
      <w:b/>
      <w:bCs/>
      <w:sz w:val="26"/>
      <w:szCs w:val="26"/>
    </w:rPr>
  </w:style>
  <w:style w:type="paragraph" w:customStyle="1" w:styleId="rezul">
    <w:name w:val="rezul"/>
    <w:basedOn w:val="a"/>
    <w:rsid w:val="007D1B8D"/>
    <w:pPr>
      <w:widowControl w:val="0"/>
      <w:ind w:firstLine="283"/>
      <w:jc w:val="both"/>
    </w:pPr>
    <w:rPr>
      <w:b/>
      <w:sz w:val="22"/>
      <w:szCs w:val="20"/>
      <w:lang w:val="en-US" w:eastAsia="en-US"/>
    </w:rPr>
  </w:style>
  <w:style w:type="character" w:customStyle="1" w:styleId="a5">
    <w:name w:val="Без интервала Знак"/>
    <w:aliases w:val="обычный Знак"/>
    <w:link w:val="a4"/>
    <w:uiPriority w:val="99"/>
    <w:locked/>
    <w:rsid w:val="007D1B8D"/>
    <w:rPr>
      <w:rFonts w:ascii="Calibri" w:eastAsia="Calibri" w:hAnsi="Calibri" w:cs="Calibri"/>
    </w:rPr>
  </w:style>
  <w:style w:type="paragraph" w:customStyle="1" w:styleId="26">
    <w:name w:val="Обычный (веб)2"/>
    <w:basedOn w:val="a"/>
    <w:link w:val="27"/>
    <w:rsid w:val="009A493A"/>
    <w:pPr>
      <w:spacing w:before="105" w:after="105"/>
      <w:ind w:firstLine="240"/>
    </w:pPr>
    <w:rPr>
      <w:rFonts w:ascii="Calibri" w:eastAsia="Calibri" w:hAnsi="Calibri"/>
      <w:color w:val="3C392C"/>
      <w:sz w:val="26"/>
      <w:szCs w:val="26"/>
    </w:rPr>
  </w:style>
  <w:style w:type="character" w:customStyle="1" w:styleId="27">
    <w:name w:val="Обычный (веб)2 Знак"/>
    <w:basedOn w:val="a0"/>
    <w:link w:val="26"/>
    <w:rsid w:val="009A493A"/>
    <w:rPr>
      <w:rFonts w:ascii="Calibri" w:eastAsia="Calibri" w:hAnsi="Calibri" w:cs="Times New Roman"/>
      <w:color w:val="3C392C"/>
      <w:sz w:val="26"/>
      <w:szCs w:val="26"/>
      <w:lang w:eastAsia="ru-RU"/>
    </w:rPr>
  </w:style>
  <w:style w:type="paragraph" w:customStyle="1" w:styleId="28">
    <w:name w:val="Без интервала2"/>
    <w:basedOn w:val="a"/>
    <w:rsid w:val="009A493A"/>
    <w:rPr>
      <w:rFonts w:ascii="Calibri" w:hAnsi="Calibri"/>
      <w:szCs w:val="32"/>
      <w:lang w:val="en-US" w:eastAsia="en-US"/>
    </w:rPr>
  </w:style>
  <w:style w:type="paragraph" w:customStyle="1" w:styleId="s22">
    <w:name w:val="s_22"/>
    <w:basedOn w:val="a"/>
    <w:rsid w:val="009A493A"/>
    <w:pPr>
      <w:spacing w:before="100" w:beforeAutospacing="1" w:after="100" w:afterAutospacing="1"/>
    </w:pPr>
  </w:style>
  <w:style w:type="paragraph" w:styleId="affffffb">
    <w:name w:val="Subtitle"/>
    <w:basedOn w:val="afffffd"/>
    <w:next w:val="afffffd"/>
    <w:link w:val="affffffc"/>
    <w:qFormat/>
    <w:rsid w:val="009A493A"/>
    <w:pPr>
      <w:suppressAutoHyphens/>
      <w:spacing w:after="0"/>
      <w:jc w:val="center"/>
    </w:pPr>
    <w:rPr>
      <w:rFonts w:ascii="a_FuturaOrto" w:hAnsi="a_FuturaOrto"/>
      <w:b/>
      <w:i/>
      <w:lang w:eastAsia="ar-SA"/>
    </w:rPr>
  </w:style>
  <w:style w:type="character" w:customStyle="1" w:styleId="affffffc">
    <w:name w:val="Подзаголовок Знак"/>
    <w:basedOn w:val="a0"/>
    <w:link w:val="affffffb"/>
    <w:rsid w:val="009A493A"/>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
    <w:rsid w:val="009A493A"/>
    <w:pPr>
      <w:suppressAutoHyphens/>
      <w:ind w:firstLine="708"/>
      <w:jc w:val="both"/>
    </w:pPr>
    <w:rPr>
      <w:lang w:eastAsia="ar-SA"/>
    </w:rPr>
  </w:style>
  <w:style w:type="paragraph" w:customStyle="1" w:styleId="310">
    <w:name w:val="Основной текст с отступом 31"/>
    <w:basedOn w:val="a"/>
    <w:rsid w:val="009A493A"/>
    <w:pPr>
      <w:suppressAutoHyphens/>
      <w:ind w:firstLine="708"/>
    </w:pPr>
    <w:rPr>
      <w:lang w:eastAsia="ar-SA"/>
    </w:rPr>
  </w:style>
  <w:style w:type="character" w:styleId="affffffd">
    <w:name w:val="page number"/>
    <w:basedOn w:val="a0"/>
    <w:rsid w:val="0057237F"/>
  </w:style>
  <w:style w:type="character" w:customStyle="1" w:styleId="29">
    <w:name w:val="Основной текст (2)"/>
    <w:uiPriority w:val="99"/>
    <w:rsid w:val="00163463"/>
    <w:rPr>
      <w:rFonts w:ascii="Times New Roman" w:hAnsi="Times New Roman"/>
      <w:color w:val="000000"/>
      <w:spacing w:val="0"/>
      <w:w w:val="100"/>
      <w:position w:val="0"/>
      <w:sz w:val="28"/>
      <w:u w:val="none"/>
      <w:lang w:val="ru-RU" w:eastAsia="ru-RU"/>
    </w:rPr>
  </w:style>
  <w:style w:type="character" w:customStyle="1" w:styleId="70">
    <w:name w:val="Заголовок 7 Знак"/>
    <w:basedOn w:val="a0"/>
    <w:link w:val="7"/>
    <w:rsid w:val="009D2A08"/>
    <w:rPr>
      <w:rFonts w:asciiTheme="majorHAnsi" w:eastAsiaTheme="majorEastAsia" w:hAnsiTheme="majorHAnsi" w:cstheme="majorBidi"/>
      <w:i/>
      <w:iCs/>
      <w:color w:val="404040" w:themeColor="text1" w:themeTint="BF"/>
      <w:sz w:val="24"/>
      <w:szCs w:val="24"/>
      <w:lang w:eastAsia="ru-RU"/>
    </w:rPr>
  </w:style>
  <w:style w:type="paragraph" w:customStyle="1" w:styleId="1a">
    <w:name w:val="заголовок 1"/>
    <w:basedOn w:val="a"/>
    <w:next w:val="a"/>
    <w:rsid w:val="009D2A08"/>
    <w:pPr>
      <w:keepNext/>
      <w:autoSpaceDE w:val="0"/>
      <w:autoSpaceDN w:val="0"/>
      <w:jc w:val="center"/>
    </w:pPr>
    <w:rPr>
      <w:rFonts w:ascii="Arial" w:hAnsi="Arial"/>
      <w:b/>
      <w:bCs/>
      <w:caps/>
      <w:sz w:val="40"/>
      <w:szCs w:val="40"/>
    </w:rPr>
  </w:style>
  <w:style w:type="paragraph" w:customStyle="1" w:styleId="1b">
    <w:name w:val="1"/>
    <w:basedOn w:val="a"/>
    <w:next w:val="18"/>
    <w:rsid w:val="00B74B3A"/>
    <w:pPr>
      <w:spacing w:before="100" w:beforeAutospacing="1" w:after="100" w:afterAutospacing="1"/>
    </w:pPr>
  </w:style>
  <w:style w:type="character" w:customStyle="1" w:styleId="1c">
    <w:name w:val="Верхний колонтитул Знак1"/>
    <w:basedOn w:val="a0"/>
    <w:uiPriority w:val="99"/>
    <w:semiHidden/>
    <w:rsid w:val="00B74B3A"/>
  </w:style>
  <w:style w:type="character" w:customStyle="1" w:styleId="1d">
    <w:name w:val="Нижний колонтитул Знак1"/>
    <w:basedOn w:val="a0"/>
    <w:uiPriority w:val="99"/>
    <w:semiHidden/>
    <w:rsid w:val="00B74B3A"/>
  </w:style>
  <w:style w:type="character" w:customStyle="1" w:styleId="1e">
    <w:name w:val="Основной текст Знак1"/>
    <w:basedOn w:val="a0"/>
    <w:uiPriority w:val="99"/>
    <w:semiHidden/>
    <w:rsid w:val="00B74B3A"/>
  </w:style>
  <w:style w:type="character" w:customStyle="1" w:styleId="1f">
    <w:name w:val="Основной текст с отступом Знак1"/>
    <w:basedOn w:val="a0"/>
    <w:uiPriority w:val="99"/>
    <w:semiHidden/>
    <w:rsid w:val="00B74B3A"/>
  </w:style>
  <w:style w:type="character" w:customStyle="1" w:styleId="211">
    <w:name w:val="Основной текст с отступом 2 Знак1"/>
    <w:basedOn w:val="a0"/>
    <w:uiPriority w:val="99"/>
    <w:semiHidden/>
    <w:rsid w:val="00B74B3A"/>
  </w:style>
  <w:style w:type="paragraph" w:customStyle="1" w:styleId="formattext">
    <w:name w:val="formattext"/>
    <w:basedOn w:val="a"/>
    <w:rsid w:val="00A82B63"/>
    <w:pPr>
      <w:suppressAutoHyphens/>
      <w:spacing w:before="280" w:after="280"/>
    </w:pPr>
    <w:rPr>
      <w:lang w:eastAsia="ar-SA"/>
    </w:rPr>
  </w:style>
  <w:style w:type="paragraph" w:customStyle="1" w:styleId="affffffe">
    <w:name w:val="Стиль"/>
    <w:rsid w:val="00A82B63"/>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character" w:customStyle="1" w:styleId="FontStyle56">
    <w:name w:val="Font Style56"/>
    <w:rsid w:val="00E11EE3"/>
    <w:rPr>
      <w:rFonts w:ascii="Times New Roman" w:hAnsi="Times New Roman" w:cs="Times New Roman" w:hint="default"/>
      <w:sz w:val="26"/>
      <w:szCs w:val="26"/>
    </w:rPr>
  </w:style>
  <w:style w:type="character" w:customStyle="1" w:styleId="FontStyle55">
    <w:name w:val="Font Style55"/>
    <w:rsid w:val="00E11EE3"/>
    <w:rPr>
      <w:rFonts w:ascii="Times New Roman" w:hAnsi="Times New Roman" w:cs="Times New Roman" w:hint="default"/>
      <w:b/>
      <w:bCs/>
      <w:sz w:val="26"/>
      <w:szCs w:val="26"/>
    </w:rPr>
  </w:style>
  <w:style w:type="paragraph" w:customStyle="1" w:styleId="headertext">
    <w:name w:val="headertext"/>
    <w:basedOn w:val="a"/>
    <w:rsid w:val="002F6E58"/>
    <w:pPr>
      <w:spacing w:before="100" w:beforeAutospacing="1" w:after="100" w:afterAutospacing="1"/>
    </w:pPr>
  </w:style>
  <w:style w:type="character" w:customStyle="1" w:styleId="WW8Num1z0">
    <w:name w:val="WW8Num1z0"/>
    <w:rsid w:val="00A21570"/>
  </w:style>
  <w:style w:type="character" w:customStyle="1" w:styleId="WW8Num1z1">
    <w:name w:val="WW8Num1z1"/>
    <w:rsid w:val="00A21570"/>
  </w:style>
  <w:style w:type="character" w:customStyle="1" w:styleId="WW8Num1z2">
    <w:name w:val="WW8Num1z2"/>
    <w:rsid w:val="00A21570"/>
  </w:style>
  <w:style w:type="character" w:customStyle="1" w:styleId="WW8Num1z3">
    <w:name w:val="WW8Num1z3"/>
    <w:rsid w:val="00A21570"/>
  </w:style>
  <w:style w:type="character" w:customStyle="1" w:styleId="WW8Num1z4">
    <w:name w:val="WW8Num1z4"/>
    <w:rsid w:val="00A21570"/>
  </w:style>
  <w:style w:type="character" w:customStyle="1" w:styleId="WW8Num1z5">
    <w:name w:val="WW8Num1z5"/>
    <w:rsid w:val="00A21570"/>
  </w:style>
  <w:style w:type="character" w:customStyle="1" w:styleId="WW8Num1z6">
    <w:name w:val="WW8Num1z6"/>
    <w:rsid w:val="00A21570"/>
  </w:style>
  <w:style w:type="character" w:customStyle="1" w:styleId="WW8Num1z7">
    <w:name w:val="WW8Num1z7"/>
    <w:rsid w:val="00A21570"/>
  </w:style>
  <w:style w:type="character" w:customStyle="1" w:styleId="WW8Num1z8">
    <w:name w:val="WW8Num1z8"/>
    <w:rsid w:val="00A21570"/>
  </w:style>
  <w:style w:type="character" w:customStyle="1" w:styleId="1f0">
    <w:name w:val="Основной шрифт абзаца1"/>
    <w:rsid w:val="00A21570"/>
  </w:style>
  <w:style w:type="character" w:customStyle="1" w:styleId="afffffff">
    <w:name w:val="Символ нумерации"/>
    <w:rsid w:val="00A21570"/>
  </w:style>
  <w:style w:type="paragraph" w:customStyle="1" w:styleId="afffffff0">
    <w:basedOn w:val="a"/>
    <w:next w:val="afffffd"/>
    <w:rsid w:val="00A21570"/>
    <w:pPr>
      <w:keepNext/>
      <w:suppressAutoHyphens/>
      <w:spacing w:before="240" w:after="120"/>
    </w:pPr>
    <w:rPr>
      <w:rFonts w:ascii="Arial" w:eastAsia="Microsoft YaHei" w:hAnsi="Arial" w:cs="Arial"/>
      <w:sz w:val="28"/>
      <w:szCs w:val="28"/>
      <w:lang w:eastAsia="ar-SA"/>
    </w:rPr>
  </w:style>
  <w:style w:type="paragraph" w:styleId="afffffff1">
    <w:name w:val="List"/>
    <w:basedOn w:val="afffffd"/>
    <w:rsid w:val="00A21570"/>
    <w:pPr>
      <w:suppressAutoHyphens/>
    </w:pPr>
    <w:rPr>
      <w:rFonts w:cs="Arial"/>
      <w:lang w:eastAsia="ar-SA"/>
    </w:rPr>
  </w:style>
  <w:style w:type="paragraph" w:customStyle="1" w:styleId="1f1">
    <w:name w:val="Название1"/>
    <w:basedOn w:val="a"/>
    <w:rsid w:val="00A21570"/>
    <w:pPr>
      <w:suppressLineNumbers/>
      <w:suppressAutoHyphens/>
      <w:spacing w:before="120" w:after="120"/>
    </w:pPr>
    <w:rPr>
      <w:rFonts w:cs="Arial"/>
      <w:i/>
      <w:iCs/>
      <w:lang w:eastAsia="ar-SA"/>
    </w:rPr>
  </w:style>
  <w:style w:type="paragraph" w:customStyle="1" w:styleId="1f2">
    <w:name w:val="Указатель1"/>
    <w:basedOn w:val="a"/>
    <w:rsid w:val="00A21570"/>
    <w:pPr>
      <w:suppressLineNumbers/>
      <w:suppressAutoHyphens/>
    </w:pPr>
    <w:rPr>
      <w:rFonts w:cs="Arial"/>
      <w:lang w:eastAsia="ar-SA"/>
    </w:rPr>
  </w:style>
  <w:style w:type="paragraph" w:customStyle="1" w:styleId="formattexttopleveltext">
    <w:name w:val="formattext topleveltext"/>
    <w:basedOn w:val="a"/>
    <w:rsid w:val="00A21570"/>
    <w:pPr>
      <w:suppressAutoHyphens/>
      <w:spacing w:before="280" w:after="280"/>
    </w:pPr>
    <w:rPr>
      <w:lang w:eastAsia="ar-SA"/>
    </w:rPr>
  </w:style>
  <w:style w:type="paragraph" w:customStyle="1" w:styleId="topleveltextimage">
    <w:name w:val="topleveltext image"/>
    <w:basedOn w:val="a"/>
    <w:rsid w:val="00A21570"/>
    <w:pPr>
      <w:suppressAutoHyphens/>
      <w:spacing w:before="280" w:after="280"/>
    </w:pPr>
    <w:rPr>
      <w:lang w:eastAsia="ar-SA"/>
    </w:rPr>
  </w:style>
  <w:style w:type="paragraph" w:styleId="HTML">
    <w:name w:val="HTML Preformatted"/>
    <w:basedOn w:val="a"/>
    <w:link w:val="HTML0"/>
    <w:uiPriority w:val="99"/>
    <w:rsid w:val="00A215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sz w:val="20"/>
      <w:szCs w:val="20"/>
      <w:lang w:eastAsia="ar-SA"/>
    </w:rPr>
  </w:style>
  <w:style w:type="character" w:customStyle="1" w:styleId="HTML0">
    <w:name w:val="Стандартный HTML Знак"/>
    <w:basedOn w:val="a0"/>
    <w:link w:val="HTML"/>
    <w:uiPriority w:val="99"/>
    <w:rsid w:val="00A21570"/>
    <w:rPr>
      <w:rFonts w:ascii="Courier New" w:eastAsia="Times New Roman" w:hAnsi="Courier New" w:cs="Courier New"/>
      <w:sz w:val="20"/>
      <w:szCs w:val="20"/>
      <w:lang w:eastAsia="ar-SA"/>
    </w:rPr>
  </w:style>
  <w:style w:type="paragraph" w:customStyle="1" w:styleId="afffffff2">
    <w:name w:val="Содержимое врезки"/>
    <w:basedOn w:val="afffffd"/>
    <w:rsid w:val="00A21570"/>
    <w:pPr>
      <w:suppressAutoHyphens/>
    </w:pPr>
    <w:rPr>
      <w:lang w:eastAsia="ar-SA"/>
    </w:rPr>
  </w:style>
  <w:style w:type="paragraph" w:customStyle="1" w:styleId="afffffff3">
    <w:name w:val="Содержимое таблицы"/>
    <w:basedOn w:val="a"/>
    <w:rsid w:val="00A21570"/>
    <w:pPr>
      <w:suppressLineNumbers/>
      <w:suppressAutoHyphens/>
    </w:pPr>
    <w:rPr>
      <w:lang w:eastAsia="ar-SA"/>
    </w:rPr>
  </w:style>
  <w:style w:type="paragraph" w:customStyle="1" w:styleId="afffffff4">
    <w:name w:val="Заголовок таблицы"/>
    <w:basedOn w:val="afffffff3"/>
    <w:rsid w:val="00A21570"/>
    <w:pPr>
      <w:jc w:val="center"/>
    </w:pPr>
    <w:rPr>
      <w:b/>
      <w:bCs/>
    </w:rPr>
  </w:style>
  <w:style w:type="paragraph" w:customStyle="1" w:styleId="heading10">
    <w:name w:val="heading10"/>
    <w:basedOn w:val="a"/>
    <w:rsid w:val="00C6031E"/>
    <w:pPr>
      <w:ind w:firstLine="567"/>
      <w:jc w:val="center"/>
    </w:pPr>
    <w:rPr>
      <w:rFonts w:ascii="Arial" w:hAnsi="Arial" w:cs="Arial"/>
      <w:b/>
      <w:bCs/>
      <w:sz w:val="32"/>
      <w:szCs w:val="32"/>
    </w:rPr>
  </w:style>
  <w:style w:type="paragraph" w:customStyle="1" w:styleId="heading20">
    <w:name w:val="heading20"/>
    <w:basedOn w:val="a"/>
    <w:rsid w:val="00C6031E"/>
    <w:pPr>
      <w:ind w:firstLine="567"/>
      <w:jc w:val="center"/>
    </w:pPr>
    <w:rPr>
      <w:rFonts w:ascii="Arial" w:hAnsi="Arial" w:cs="Arial"/>
      <w:b/>
      <w:bCs/>
      <w:sz w:val="30"/>
      <w:szCs w:val="30"/>
    </w:rPr>
  </w:style>
  <w:style w:type="paragraph" w:customStyle="1" w:styleId="heading30">
    <w:name w:val="heading30"/>
    <w:basedOn w:val="a"/>
    <w:rsid w:val="00C6031E"/>
    <w:pPr>
      <w:ind w:firstLine="567"/>
      <w:jc w:val="both"/>
    </w:pPr>
    <w:rPr>
      <w:rFonts w:ascii="Arial" w:hAnsi="Arial" w:cs="Arial"/>
      <w:b/>
      <w:bCs/>
      <w:sz w:val="28"/>
      <w:szCs w:val="28"/>
    </w:rPr>
  </w:style>
  <w:style w:type="paragraph" w:customStyle="1" w:styleId="heading40">
    <w:name w:val="heading40"/>
    <w:basedOn w:val="a"/>
    <w:rsid w:val="00C6031E"/>
    <w:pPr>
      <w:ind w:firstLine="567"/>
      <w:jc w:val="both"/>
    </w:pPr>
    <w:rPr>
      <w:rFonts w:ascii="Arial" w:hAnsi="Arial" w:cs="Arial"/>
      <w:b/>
      <w:bCs/>
      <w:sz w:val="26"/>
      <w:szCs w:val="26"/>
    </w:rPr>
  </w:style>
  <w:style w:type="paragraph" w:customStyle="1" w:styleId="numberanddate">
    <w:name w:val="numberanddate"/>
    <w:basedOn w:val="a"/>
    <w:rsid w:val="00C6031E"/>
    <w:pPr>
      <w:jc w:val="center"/>
    </w:pPr>
    <w:rPr>
      <w:rFonts w:ascii="Arial" w:hAnsi="Arial" w:cs="Arial"/>
    </w:rPr>
  </w:style>
  <w:style w:type="paragraph" w:customStyle="1" w:styleId="numberanddate0">
    <w:name w:val="numberanddate0"/>
    <w:basedOn w:val="a"/>
    <w:rsid w:val="00C6031E"/>
    <w:pPr>
      <w:jc w:val="center"/>
    </w:pPr>
    <w:rPr>
      <w:rFonts w:ascii="Arial" w:hAnsi="Arial" w:cs="Arial"/>
    </w:rPr>
  </w:style>
  <w:style w:type="paragraph" w:customStyle="1" w:styleId="commenttext">
    <w:name w:val="commenttext"/>
    <w:basedOn w:val="a"/>
    <w:rsid w:val="00C6031E"/>
    <w:pPr>
      <w:ind w:firstLine="567"/>
      <w:jc w:val="both"/>
    </w:pPr>
    <w:rPr>
      <w:rFonts w:ascii="Courier" w:hAnsi="Courier"/>
      <w:sz w:val="22"/>
      <w:szCs w:val="22"/>
    </w:rPr>
  </w:style>
  <w:style w:type="paragraph" w:customStyle="1" w:styleId="commenttext0">
    <w:name w:val="commenttext0"/>
    <w:basedOn w:val="a"/>
    <w:rsid w:val="00C6031E"/>
    <w:pPr>
      <w:ind w:firstLine="567"/>
      <w:jc w:val="both"/>
    </w:pPr>
    <w:rPr>
      <w:rFonts w:ascii="Courier" w:hAnsi="Courier"/>
      <w:sz w:val="22"/>
      <w:szCs w:val="22"/>
    </w:rPr>
  </w:style>
  <w:style w:type="paragraph" w:customStyle="1" w:styleId="application">
    <w:name w:val="application"/>
    <w:basedOn w:val="a"/>
    <w:rsid w:val="00C6031E"/>
    <w:pPr>
      <w:spacing w:before="120" w:after="120"/>
      <w:jc w:val="right"/>
    </w:pPr>
    <w:rPr>
      <w:rFonts w:ascii="Arial" w:hAnsi="Arial" w:cs="Arial"/>
      <w:b/>
      <w:bCs/>
      <w:sz w:val="32"/>
      <w:szCs w:val="32"/>
    </w:rPr>
  </w:style>
  <w:style w:type="paragraph" w:customStyle="1" w:styleId="bodytextindent2">
    <w:name w:val="bodytextindent2"/>
    <w:basedOn w:val="a"/>
    <w:rsid w:val="00C6031E"/>
    <w:pPr>
      <w:spacing w:after="120" w:line="480" w:lineRule="auto"/>
      <w:ind w:left="283" w:firstLine="567"/>
      <w:jc w:val="both"/>
    </w:pPr>
    <w:rPr>
      <w:rFonts w:ascii="Arial" w:hAnsi="Arial" w:cs="Arial"/>
    </w:rPr>
  </w:style>
  <w:style w:type="paragraph" w:customStyle="1" w:styleId="1f3">
    <w:name w:val="Название объекта1"/>
    <w:basedOn w:val="a"/>
    <w:rsid w:val="00C6031E"/>
    <w:pPr>
      <w:spacing w:before="240" w:after="60"/>
      <w:ind w:firstLine="567"/>
      <w:jc w:val="center"/>
    </w:pPr>
    <w:rPr>
      <w:rFonts w:ascii="Arial" w:hAnsi="Arial" w:cs="Arial"/>
      <w:b/>
      <w:bCs/>
      <w:sz w:val="32"/>
      <w:szCs w:val="32"/>
    </w:rPr>
  </w:style>
  <w:style w:type="paragraph" w:customStyle="1" w:styleId="consplusnormal0">
    <w:name w:val="consplusnormal"/>
    <w:basedOn w:val="a"/>
    <w:rsid w:val="00C6031E"/>
    <w:pPr>
      <w:ind w:firstLine="720"/>
    </w:pPr>
    <w:rPr>
      <w:rFonts w:ascii="Arial" w:hAnsi="Arial" w:cs="Arial"/>
      <w:sz w:val="20"/>
      <w:szCs w:val="20"/>
    </w:rPr>
  </w:style>
  <w:style w:type="paragraph" w:customStyle="1" w:styleId="institution">
    <w:name w:val="institution"/>
    <w:basedOn w:val="a"/>
    <w:rsid w:val="00C6031E"/>
    <w:pPr>
      <w:jc w:val="center"/>
    </w:pPr>
    <w:rPr>
      <w:rFonts w:ascii="Arial" w:hAnsi="Arial" w:cs="Arial"/>
      <w:sz w:val="28"/>
      <w:szCs w:val="28"/>
    </w:rPr>
  </w:style>
  <w:style w:type="paragraph" w:customStyle="1" w:styleId="normalweb">
    <w:name w:val="normalweb"/>
    <w:basedOn w:val="a"/>
    <w:rsid w:val="00C6031E"/>
    <w:pPr>
      <w:spacing w:before="100" w:after="100"/>
      <w:ind w:firstLine="567"/>
      <w:jc w:val="both"/>
    </w:pPr>
    <w:rPr>
      <w:rFonts w:ascii="Arial" w:hAnsi="Arial" w:cs="Arial"/>
    </w:rPr>
  </w:style>
  <w:style w:type="paragraph" w:customStyle="1" w:styleId="table0">
    <w:name w:val="table0"/>
    <w:basedOn w:val="a"/>
    <w:rsid w:val="00C6031E"/>
    <w:pPr>
      <w:jc w:val="center"/>
    </w:pPr>
    <w:rPr>
      <w:rFonts w:ascii="Arial" w:hAnsi="Arial" w:cs="Arial"/>
      <w:b/>
      <w:bCs/>
    </w:rPr>
  </w:style>
  <w:style w:type="paragraph" w:customStyle="1" w:styleId="table">
    <w:name w:val="table"/>
    <w:basedOn w:val="a"/>
    <w:rsid w:val="00C6031E"/>
    <w:rPr>
      <w:rFonts w:ascii="Arial" w:hAnsi="Arial" w:cs="Arial"/>
    </w:rPr>
  </w:style>
  <w:style w:type="paragraph" w:customStyle="1" w:styleId="article">
    <w:name w:val="article"/>
    <w:basedOn w:val="a"/>
    <w:rsid w:val="00C6031E"/>
    <w:pPr>
      <w:ind w:firstLine="567"/>
      <w:jc w:val="both"/>
    </w:pPr>
    <w:rPr>
      <w:rFonts w:ascii="Arial" w:hAnsi="Arial" w:cs="Arial"/>
      <w:sz w:val="26"/>
      <w:szCs w:val="26"/>
    </w:rPr>
  </w:style>
  <w:style w:type="paragraph" w:customStyle="1" w:styleId="chapter">
    <w:name w:val="chapter"/>
    <w:basedOn w:val="a"/>
    <w:rsid w:val="00C6031E"/>
    <w:pPr>
      <w:ind w:firstLine="567"/>
      <w:jc w:val="both"/>
    </w:pPr>
    <w:rPr>
      <w:rFonts w:ascii="Arial" w:hAnsi="Arial" w:cs="Arial"/>
      <w:sz w:val="28"/>
      <w:szCs w:val="28"/>
    </w:rPr>
  </w:style>
  <w:style w:type="paragraph" w:customStyle="1" w:styleId="s10">
    <w:name w:val="s1"/>
    <w:basedOn w:val="a"/>
    <w:rsid w:val="00C6031E"/>
    <w:pPr>
      <w:spacing w:before="100" w:after="100"/>
    </w:pPr>
  </w:style>
  <w:style w:type="paragraph" w:customStyle="1" w:styleId="section">
    <w:name w:val="section"/>
    <w:basedOn w:val="a"/>
    <w:rsid w:val="00C6031E"/>
    <w:pPr>
      <w:ind w:firstLine="567"/>
      <w:jc w:val="center"/>
    </w:pPr>
    <w:rPr>
      <w:rFonts w:ascii="Arial" w:hAnsi="Arial" w:cs="Arial"/>
      <w:sz w:val="30"/>
      <w:szCs w:val="30"/>
    </w:rPr>
  </w:style>
  <w:style w:type="paragraph" w:customStyle="1" w:styleId="text">
    <w:name w:val="text"/>
    <w:basedOn w:val="a"/>
    <w:rsid w:val="00C6031E"/>
    <w:pPr>
      <w:ind w:firstLine="567"/>
      <w:jc w:val="both"/>
    </w:pPr>
    <w:rPr>
      <w:rFonts w:ascii="Arial" w:hAnsi="Arial" w:cs="Arial"/>
    </w:rPr>
  </w:style>
  <w:style w:type="paragraph" w:customStyle="1" w:styleId="a10">
    <w:name w:val="a1"/>
    <w:basedOn w:val="a"/>
    <w:rsid w:val="00C6031E"/>
    <w:pPr>
      <w:spacing w:after="160" w:line="240" w:lineRule="atLeast"/>
      <w:ind w:firstLine="567"/>
      <w:jc w:val="both"/>
    </w:pPr>
    <w:rPr>
      <w:rFonts w:ascii="Verdana" w:hAnsi="Verdana"/>
      <w:sz w:val="20"/>
      <w:szCs w:val="20"/>
    </w:rPr>
  </w:style>
  <w:style w:type="character" w:customStyle="1" w:styleId="34">
    <w:name w:val="3"/>
    <w:basedOn w:val="a0"/>
    <w:rsid w:val="00C6031E"/>
    <w:rPr>
      <w:rFonts w:ascii="Arial" w:hAnsi="Arial" w:cs="Arial" w:hint="default"/>
      <w:b/>
      <w:bCs/>
      <w:sz w:val="28"/>
      <w:szCs w:val="28"/>
    </w:rPr>
  </w:style>
  <w:style w:type="character" w:customStyle="1" w:styleId="300">
    <w:name w:val="30"/>
    <w:basedOn w:val="a0"/>
    <w:rsid w:val="00C6031E"/>
    <w:rPr>
      <w:rFonts w:ascii="Arial" w:hAnsi="Arial" w:cs="Arial" w:hint="default"/>
      <w:b/>
      <w:bCs/>
      <w:sz w:val="28"/>
      <w:szCs w:val="28"/>
    </w:rPr>
  </w:style>
  <w:style w:type="character" w:customStyle="1" w:styleId="42">
    <w:name w:val="4"/>
    <w:basedOn w:val="a0"/>
    <w:rsid w:val="00C6031E"/>
    <w:rPr>
      <w:rFonts w:ascii="Arial" w:hAnsi="Arial" w:cs="Arial" w:hint="default"/>
      <w:b/>
      <w:bCs/>
      <w:sz w:val="26"/>
      <w:szCs w:val="26"/>
    </w:rPr>
  </w:style>
  <w:style w:type="character" w:customStyle="1" w:styleId="400">
    <w:name w:val="40"/>
    <w:basedOn w:val="a0"/>
    <w:rsid w:val="00C6031E"/>
    <w:rPr>
      <w:rFonts w:ascii="Arial" w:hAnsi="Arial" w:cs="Arial" w:hint="default"/>
      <w:b/>
      <w:bCs/>
      <w:sz w:val="26"/>
      <w:szCs w:val="26"/>
    </w:rPr>
  </w:style>
  <w:style w:type="character" w:customStyle="1" w:styleId="afffffff5">
    <w:name w:val="a"/>
    <w:basedOn w:val="a0"/>
    <w:rsid w:val="00C6031E"/>
    <w:rPr>
      <w:rFonts w:ascii="Courier" w:hAnsi="Courier" w:hint="default"/>
    </w:rPr>
  </w:style>
  <w:style w:type="character" w:customStyle="1" w:styleId="a00">
    <w:name w:val="a0"/>
    <w:basedOn w:val="a0"/>
    <w:rsid w:val="00C6031E"/>
    <w:rPr>
      <w:rFonts w:ascii="Courier" w:hAnsi="Courier" w:hint="default"/>
    </w:rPr>
  </w:style>
  <w:style w:type="character" w:customStyle="1" w:styleId="2a">
    <w:name w:val="2"/>
    <w:basedOn w:val="a0"/>
    <w:rsid w:val="00C6031E"/>
    <w:rPr>
      <w:rFonts w:ascii="Arial" w:hAnsi="Arial" w:cs="Arial" w:hint="default"/>
      <w:b/>
      <w:bCs/>
      <w:sz w:val="30"/>
      <w:szCs w:val="30"/>
    </w:rPr>
  </w:style>
  <w:style w:type="character" w:customStyle="1" w:styleId="200">
    <w:name w:val="20"/>
    <w:basedOn w:val="a0"/>
    <w:rsid w:val="00C6031E"/>
    <w:rPr>
      <w:rFonts w:ascii="Arial" w:hAnsi="Arial" w:cs="Arial" w:hint="default"/>
      <w:b/>
      <w:bCs/>
      <w:sz w:val="30"/>
      <w:szCs w:val="30"/>
    </w:rPr>
  </w:style>
  <w:style w:type="character" w:customStyle="1" w:styleId="htmlvariable">
    <w:name w:val="htmlvariable"/>
    <w:basedOn w:val="a0"/>
    <w:rsid w:val="00C6031E"/>
    <w:rPr>
      <w:rFonts w:ascii="Arial" w:hAnsi="Arial" w:cs="Arial" w:hint="default"/>
      <w:b w:val="0"/>
      <w:bCs w:val="0"/>
      <w:i w:val="0"/>
      <w:iCs w:val="0"/>
      <w:strike w:val="0"/>
      <w:dstrike w:val="0"/>
      <w:color w:val="0000FF"/>
      <w:sz w:val="24"/>
      <w:szCs w:val="24"/>
      <w:u w:val="none"/>
      <w:effect w:val="none"/>
    </w:rPr>
  </w:style>
  <w:style w:type="character" w:customStyle="1" w:styleId="htmlvariable0">
    <w:name w:val="htmlvariable0"/>
    <w:basedOn w:val="a0"/>
    <w:rsid w:val="00C6031E"/>
    <w:rPr>
      <w:rFonts w:ascii="Arial" w:hAnsi="Arial" w:cs="Arial" w:hint="default"/>
      <w:b w:val="0"/>
      <w:bCs w:val="0"/>
      <w:i w:val="0"/>
      <w:iCs w:val="0"/>
      <w:strike w:val="0"/>
      <w:dstrike w:val="0"/>
      <w:color w:val="0000FF"/>
      <w:sz w:val="24"/>
      <w:szCs w:val="24"/>
      <w:u w:val="none"/>
      <w:effect w:val="none"/>
    </w:rPr>
  </w:style>
  <w:style w:type="character" w:customStyle="1" w:styleId="100">
    <w:name w:val="10"/>
    <w:basedOn w:val="a0"/>
    <w:rsid w:val="00C6031E"/>
    <w:rPr>
      <w:rFonts w:ascii="Arial" w:hAnsi="Arial" w:cs="Arial" w:hint="default"/>
      <w:b/>
      <w:bCs/>
      <w:sz w:val="32"/>
      <w:szCs w:val="32"/>
    </w:rPr>
  </w:style>
  <w:style w:type="character" w:customStyle="1" w:styleId="1f4">
    <w:name w:val="Просмотренная гиперссылка1"/>
    <w:basedOn w:val="a0"/>
    <w:rsid w:val="00C6031E"/>
    <w:rPr>
      <w:color w:val="0000FF"/>
      <w:u w:val="single"/>
    </w:rPr>
  </w:style>
  <w:style w:type="character" w:customStyle="1" w:styleId="1f5">
    <w:name w:val="Гиперссылка1"/>
    <w:basedOn w:val="a0"/>
    <w:rsid w:val="00C6031E"/>
    <w:rPr>
      <w:strike w:val="0"/>
      <w:dstrike w:val="0"/>
      <w:color w:val="0000FF"/>
      <w:u w:val="none"/>
      <w:effect w:val="none"/>
    </w:rPr>
  </w:style>
  <w:style w:type="character" w:customStyle="1" w:styleId="a20">
    <w:name w:val="a2"/>
    <w:basedOn w:val="a0"/>
    <w:rsid w:val="00C6031E"/>
    <w:rPr>
      <w:b/>
      <w:bCs/>
      <w:color w:val="000000"/>
    </w:rPr>
  </w:style>
  <w:style w:type="character" w:customStyle="1" w:styleId="212">
    <w:name w:val="21"/>
    <w:basedOn w:val="a0"/>
    <w:rsid w:val="00C6031E"/>
    <w:rPr>
      <w:rFonts w:ascii="Arial" w:hAnsi="Arial" w:cs="Arial" w:hint="default"/>
      <w:sz w:val="24"/>
      <w:szCs w:val="24"/>
    </w:rPr>
  </w:style>
  <w:style w:type="paragraph" w:customStyle="1" w:styleId="searchhl">
    <w:name w:val="searchhl"/>
    <w:basedOn w:val="a"/>
    <w:rsid w:val="00C6031E"/>
    <w:pPr>
      <w:shd w:val="clear" w:color="auto" w:fill="FFFF00"/>
    </w:pPr>
    <w:rPr>
      <w:b/>
      <w:bCs/>
    </w:rPr>
  </w:style>
  <w:style w:type="paragraph" w:customStyle="1" w:styleId="menuouter">
    <w:name w:val="menuouter"/>
    <w:basedOn w:val="a"/>
    <w:rsid w:val="00C6031E"/>
    <w:pPr>
      <w:pBdr>
        <w:top w:val="single" w:sz="6" w:space="0" w:color="666B6E"/>
        <w:left w:val="single" w:sz="6" w:space="0" w:color="666B6E"/>
        <w:bottom w:val="single" w:sz="6" w:space="0" w:color="666B6E"/>
        <w:right w:val="single" w:sz="6" w:space="0" w:color="666B6E"/>
      </w:pBdr>
      <w:shd w:val="clear" w:color="auto" w:fill="FFFFFF"/>
    </w:pPr>
  </w:style>
  <w:style w:type="paragraph" w:customStyle="1" w:styleId="menushadow">
    <w:name w:val="menushadow"/>
    <w:basedOn w:val="a"/>
    <w:rsid w:val="00C6031E"/>
    <w:pPr>
      <w:shd w:val="clear" w:color="auto" w:fill="000000"/>
    </w:pPr>
  </w:style>
  <w:style w:type="paragraph" w:customStyle="1" w:styleId="separator">
    <w:name w:val="separator"/>
    <w:basedOn w:val="a"/>
    <w:rsid w:val="00C6031E"/>
  </w:style>
  <w:style w:type="paragraph" w:customStyle="1" w:styleId="hassubmenu">
    <w:name w:val="hassubmenu"/>
    <w:basedOn w:val="a"/>
    <w:rsid w:val="00C6031E"/>
  </w:style>
  <w:style w:type="paragraph" w:customStyle="1" w:styleId="submenuouter">
    <w:name w:val="submenuouter"/>
    <w:basedOn w:val="a"/>
    <w:rsid w:val="00C6031E"/>
  </w:style>
  <w:style w:type="paragraph" w:customStyle="1" w:styleId="separator-top">
    <w:name w:val="separator-top"/>
    <w:basedOn w:val="a"/>
    <w:rsid w:val="00C6031E"/>
  </w:style>
  <w:style w:type="paragraph" w:customStyle="1" w:styleId="separator1">
    <w:name w:val="separator1"/>
    <w:basedOn w:val="a"/>
    <w:rsid w:val="00C6031E"/>
    <w:pPr>
      <w:shd w:val="clear" w:color="auto" w:fill="FFFFFF"/>
    </w:pPr>
  </w:style>
  <w:style w:type="paragraph" w:customStyle="1" w:styleId="separator-top1">
    <w:name w:val="separator-top1"/>
    <w:basedOn w:val="a"/>
    <w:rsid w:val="00C6031E"/>
    <w:pPr>
      <w:pBdr>
        <w:bottom w:val="single" w:sz="6" w:space="0" w:color="CCCCCC"/>
      </w:pBdr>
    </w:pPr>
  </w:style>
  <w:style w:type="paragraph" w:customStyle="1" w:styleId="hassubmenu1">
    <w:name w:val="hassubmenu1"/>
    <w:basedOn w:val="a"/>
    <w:rsid w:val="00C6031E"/>
    <w:pPr>
      <w:shd w:val="clear" w:color="auto" w:fill="FFFFFF"/>
    </w:pPr>
  </w:style>
  <w:style w:type="paragraph" w:customStyle="1" w:styleId="submenuouter1">
    <w:name w:val="submenuouter1"/>
    <w:basedOn w:val="a"/>
    <w:rsid w:val="00C6031E"/>
    <w:pPr>
      <w:pBdr>
        <w:top w:val="single" w:sz="6" w:space="0" w:color="666B6E"/>
        <w:left w:val="single" w:sz="6" w:space="0" w:color="666B6E"/>
        <w:bottom w:val="single" w:sz="6" w:space="0" w:color="666B6E"/>
        <w:right w:val="single" w:sz="6" w:space="0" w:color="666B6E"/>
      </w:pBdr>
      <w:shd w:val="clear" w:color="auto" w:fill="FFFFFF"/>
    </w:pPr>
    <w:rPr>
      <w:vanish/>
    </w:rPr>
  </w:style>
  <w:style w:type="paragraph" w:customStyle="1" w:styleId="yui-button">
    <w:name w:val="yui-button"/>
    <w:basedOn w:val="a"/>
    <w:rsid w:val="00C6031E"/>
    <w:pPr>
      <w:textAlignment w:val="center"/>
    </w:pPr>
  </w:style>
  <w:style w:type="paragraph" w:customStyle="1" w:styleId="buttonempty">
    <w:name w:val="buttonempty"/>
    <w:basedOn w:val="a"/>
    <w:rsid w:val="00C6031E"/>
    <w:pPr>
      <w:pBdr>
        <w:top w:val="single" w:sz="2" w:space="0" w:color="FFFFFF"/>
        <w:left w:val="single" w:sz="2" w:space="0" w:color="FFFFFF"/>
        <w:bottom w:val="single" w:sz="2" w:space="0" w:color="FFFFFF"/>
        <w:right w:val="single" w:sz="2" w:space="0" w:color="FFFFFF"/>
      </w:pBdr>
    </w:pPr>
    <w:rPr>
      <w:color w:val="FFFFFF"/>
    </w:rPr>
  </w:style>
  <w:style w:type="paragraph" w:customStyle="1" w:styleId="yui-btn-23">
    <w:name w:val="yui-btn-23"/>
    <w:basedOn w:val="a"/>
    <w:rsid w:val="00C6031E"/>
  </w:style>
  <w:style w:type="paragraph" w:customStyle="1" w:styleId="yui-btn-32">
    <w:name w:val="yui-btn-32"/>
    <w:basedOn w:val="a"/>
    <w:rsid w:val="00C6031E"/>
  </w:style>
  <w:style w:type="paragraph" w:customStyle="1" w:styleId="separator2">
    <w:name w:val="separator2"/>
    <w:basedOn w:val="a"/>
    <w:rsid w:val="00C6031E"/>
    <w:pPr>
      <w:shd w:val="clear" w:color="auto" w:fill="FFFFFF"/>
    </w:pPr>
  </w:style>
  <w:style w:type="paragraph" w:customStyle="1" w:styleId="separator-top2">
    <w:name w:val="separator-top2"/>
    <w:basedOn w:val="a"/>
    <w:rsid w:val="00C6031E"/>
    <w:pPr>
      <w:pBdr>
        <w:bottom w:val="single" w:sz="6" w:space="0" w:color="CCCCCC"/>
      </w:pBdr>
    </w:pPr>
  </w:style>
  <w:style w:type="paragraph" w:customStyle="1" w:styleId="hassubmenu2">
    <w:name w:val="hassubmenu2"/>
    <w:basedOn w:val="a"/>
    <w:rsid w:val="00C6031E"/>
    <w:pPr>
      <w:shd w:val="clear" w:color="auto" w:fill="FFFFFF"/>
    </w:pPr>
  </w:style>
  <w:style w:type="paragraph" w:customStyle="1" w:styleId="submenuouter2">
    <w:name w:val="submenuouter2"/>
    <w:basedOn w:val="a"/>
    <w:rsid w:val="00C6031E"/>
    <w:pPr>
      <w:pBdr>
        <w:top w:val="single" w:sz="6" w:space="0" w:color="666B6E"/>
        <w:left w:val="single" w:sz="6" w:space="0" w:color="666B6E"/>
        <w:bottom w:val="single" w:sz="6" w:space="0" w:color="666B6E"/>
        <w:right w:val="single" w:sz="6" w:space="0" w:color="666B6E"/>
      </w:pBdr>
      <w:shd w:val="clear" w:color="auto" w:fill="FFFFFF"/>
    </w:pPr>
    <w:rPr>
      <w:vanish/>
    </w:rPr>
  </w:style>
  <w:style w:type="character" w:customStyle="1" w:styleId="find-button">
    <w:name w:val="find-button"/>
    <w:basedOn w:val="a0"/>
    <w:rsid w:val="00C6031E"/>
  </w:style>
  <w:style w:type="character" w:styleId="afffffff6">
    <w:name w:val="line number"/>
    <w:basedOn w:val="a0"/>
    <w:uiPriority w:val="99"/>
    <w:semiHidden/>
    <w:unhideWhenUsed/>
    <w:rsid w:val="00C6031E"/>
  </w:style>
  <w:style w:type="paragraph" w:customStyle="1" w:styleId="s15">
    <w:name w:val="s_15"/>
    <w:basedOn w:val="a"/>
    <w:rsid w:val="00C6031E"/>
    <w:pPr>
      <w:spacing w:before="100" w:beforeAutospacing="1" w:after="100" w:afterAutospacing="1"/>
    </w:pPr>
  </w:style>
  <w:style w:type="paragraph" w:customStyle="1" w:styleId="TableContents">
    <w:name w:val="Table Contents"/>
    <w:basedOn w:val="Standard"/>
    <w:rsid w:val="00A55090"/>
    <w:pPr>
      <w:widowControl w:val="0"/>
      <w:textAlignment w:val="baseline"/>
    </w:pPr>
    <w:rPr>
      <w:rFonts w:eastAsia="SimSun" w:cs="Lucida Sans"/>
      <w:lang w:eastAsia="zh-CN" w:bidi="hi-IN"/>
    </w:rPr>
  </w:style>
  <w:style w:type="numbering" w:customStyle="1" w:styleId="WW8Num3">
    <w:name w:val="WW8Num3"/>
    <w:basedOn w:val="a2"/>
    <w:rsid w:val="00A55090"/>
    <w:pPr>
      <w:numPr>
        <w:numId w:val="2"/>
      </w:numPr>
    </w:pPr>
  </w:style>
  <w:style w:type="paragraph" w:customStyle="1" w:styleId="1f6">
    <w:name w:val="Знак1"/>
    <w:basedOn w:val="a"/>
    <w:rsid w:val="004255C6"/>
    <w:rPr>
      <w:rFonts w:ascii="Verdana" w:hAnsi="Verdana" w:cs="Verdana"/>
      <w:sz w:val="20"/>
      <w:szCs w:val="20"/>
      <w:lang w:val="en-US" w:eastAsia="en-US"/>
    </w:rPr>
  </w:style>
  <w:style w:type="paragraph" w:customStyle="1" w:styleId="empty">
    <w:name w:val="empty"/>
    <w:basedOn w:val="a"/>
    <w:rsid w:val="000E5623"/>
    <w:pPr>
      <w:spacing w:before="100" w:beforeAutospacing="1" w:after="100" w:afterAutospacing="1"/>
    </w:pPr>
  </w:style>
  <w:style w:type="paragraph" w:customStyle="1" w:styleId="indent1">
    <w:name w:val="indent_1"/>
    <w:basedOn w:val="a"/>
    <w:rsid w:val="000E5623"/>
    <w:pPr>
      <w:spacing w:before="100" w:beforeAutospacing="1" w:after="100" w:afterAutospacing="1"/>
    </w:pPr>
  </w:style>
  <w:style w:type="character" w:customStyle="1" w:styleId="s100">
    <w:name w:val="s_10"/>
    <w:basedOn w:val="a0"/>
    <w:rsid w:val="000E5623"/>
  </w:style>
  <w:style w:type="paragraph" w:customStyle="1" w:styleId="s16">
    <w:name w:val="s_16"/>
    <w:basedOn w:val="a"/>
    <w:rsid w:val="000E5623"/>
    <w:pPr>
      <w:spacing w:before="100" w:beforeAutospacing="1" w:after="100" w:afterAutospacing="1"/>
    </w:pPr>
  </w:style>
  <w:style w:type="character" w:customStyle="1" w:styleId="s30">
    <w:name w:val="s3"/>
    <w:basedOn w:val="a0"/>
    <w:rsid w:val="005C2F2E"/>
  </w:style>
  <w:style w:type="character" w:customStyle="1" w:styleId="s2">
    <w:name w:val="s2"/>
    <w:basedOn w:val="a0"/>
    <w:rsid w:val="005C2F2E"/>
  </w:style>
  <w:style w:type="paragraph" w:customStyle="1" w:styleId="afffffff7">
    <w:name w:val="Заголовок"/>
    <w:basedOn w:val="afc"/>
    <w:next w:val="a"/>
    <w:uiPriority w:val="99"/>
    <w:rsid w:val="00E72930"/>
    <w:rPr>
      <w:b/>
      <w:bCs/>
      <w:color w:val="0058A9"/>
      <w:shd w:val="clear" w:color="auto" w:fill="F0F0F0"/>
    </w:rPr>
  </w:style>
  <w:style w:type="paragraph" w:customStyle="1" w:styleId="s9">
    <w:name w:val="s_9"/>
    <w:basedOn w:val="a"/>
    <w:rsid w:val="00E72930"/>
    <w:pPr>
      <w:spacing w:before="100" w:beforeAutospacing="1" w:after="100" w:afterAutospacing="1"/>
    </w:pPr>
  </w:style>
  <w:style w:type="character" w:customStyle="1" w:styleId="s11">
    <w:name w:val="s_11"/>
    <w:rsid w:val="00E72930"/>
  </w:style>
  <w:style w:type="paragraph" w:customStyle="1" w:styleId="xl63">
    <w:name w:val="xl63"/>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4">
    <w:name w:val="xl64"/>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5">
    <w:name w:val="xl65"/>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66">
    <w:name w:val="xl66"/>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67">
    <w:name w:val="xl67"/>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68">
    <w:name w:val="xl68"/>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69">
    <w:name w:val="xl69"/>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0">
    <w:name w:val="xl70"/>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rPr>
  </w:style>
  <w:style w:type="paragraph" w:customStyle="1" w:styleId="xl71">
    <w:name w:val="xl71"/>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2">
    <w:name w:val="xl72"/>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3">
    <w:name w:val="xl73"/>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s>
</file>

<file path=word/webSettings.xml><?xml version="1.0" encoding="utf-8"?>
<w:webSettings xmlns:r="http://schemas.openxmlformats.org/officeDocument/2006/relationships" xmlns:w="http://schemas.openxmlformats.org/wordprocessingml/2006/main">
  <w:divs>
    <w:div w:id="86967375">
      <w:bodyDiv w:val="1"/>
      <w:marLeft w:val="0"/>
      <w:marRight w:val="0"/>
      <w:marTop w:val="0"/>
      <w:marBottom w:val="0"/>
      <w:divBdr>
        <w:top w:val="none" w:sz="0" w:space="0" w:color="auto"/>
        <w:left w:val="none" w:sz="0" w:space="0" w:color="auto"/>
        <w:bottom w:val="none" w:sz="0" w:space="0" w:color="auto"/>
        <w:right w:val="none" w:sz="0" w:space="0" w:color="auto"/>
      </w:divBdr>
    </w:div>
    <w:div w:id="122037938">
      <w:bodyDiv w:val="1"/>
      <w:marLeft w:val="0"/>
      <w:marRight w:val="0"/>
      <w:marTop w:val="0"/>
      <w:marBottom w:val="0"/>
      <w:divBdr>
        <w:top w:val="none" w:sz="0" w:space="0" w:color="auto"/>
        <w:left w:val="none" w:sz="0" w:space="0" w:color="auto"/>
        <w:bottom w:val="none" w:sz="0" w:space="0" w:color="auto"/>
        <w:right w:val="none" w:sz="0" w:space="0" w:color="auto"/>
      </w:divBdr>
    </w:div>
    <w:div w:id="244849285">
      <w:bodyDiv w:val="1"/>
      <w:marLeft w:val="0"/>
      <w:marRight w:val="0"/>
      <w:marTop w:val="0"/>
      <w:marBottom w:val="0"/>
      <w:divBdr>
        <w:top w:val="none" w:sz="0" w:space="0" w:color="auto"/>
        <w:left w:val="none" w:sz="0" w:space="0" w:color="auto"/>
        <w:bottom w:val="none" w:sz="0" w:space="0" w:color="auto"/>
        <w:right w:val="none" w:sz="0" w:space="0" w:color="auto"/>
      </w:divBdr>
    </w:div>
    <w:div w:id="300231000">
      <w:bodyDiv w:val="1"/>
      <w:marLeft w:val="0"/>
      <w:marRight w:val="0"/>
      <w:marTop w:val="0"/>
      <w:marBottom w:val="0"/>
      <w:divBdr>
        <w:top w:val="none" w:sz="0" w:space="0" w:color="auto"/>
        <w:left w:val="none" w:sz="0" w:space="0" w:color="auto"/>
        <w:bottom w:val="none" w:sz="0" w:space="0" w:color="auto"/>
        <w:right w:val="none" w:sz="0" w:space="0" w:color="auto"/>
      </w:divBdr>
    </w:div>
    <w:div w:id="549418920">
      <w:bodyDiv w:val="1"/>
      <w:marLeft w:val="0"/>
      <w:marRight w:val="0"/>
      <w:marTop w:val="0"/>
      <w:marBottom w:val="0"/>
      <w:divBdr>
        <w:top w:val="none" w:sz="0" w:space="0" w:color="auto"/>
        <w:left w:val="none" w:sz="0" w:space="0" w:color="auto"/>
        <w:bottom w:val="none" w:sz="0" w:space="0" w:color="auto"/>
        <w:right w:val="none" w:sz="0" w:space="0" w:color="auto"/>
      </w:divBdr>
    </w:div>
    <w:div w:id="1104154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mobileonline.garant.ru/document/redirect/9081125/6000" TargetMode="External"/><Relationship Id="rId18" Type="http://schemas.openxmlformats.org/officeDocument/2006/relationships/hyperlink" Target="http://mobileonline.garant.ru/document/redirect/9081125/5000" TargetMode="External"/><Relationship Id="rId26" Type="http://schemas.openxmlformats.org/officeDocument/2006/relationships/hyperlink" Target="http://mobileonline.garant.ru/document/redirect/9081125/100" TargetMode="External"/><Relationship Id="rId39" Type="http://schemas.openxmlformats.org/officeDocument/2006/relationships/hyperlink" Target="http://mobileonline.garant.ru/document/redirect/70210644/0" TargetMode="External"/><Relationship Id="rId3" Type="http://schemas.openxmlformats.org/officeDocument/2006/relationships/styles" Target="styles.xml"/><Relationship Id="rId21" Type="http://schemas.openxmlformats.org/officeDocument/2006/relationships/hyperlink" Target="http://mobileonline.garant.ru/document/redirect/9081125/7000" TargetMode="External"/><Relationship Id="rId34" Type="http://schemas.openxmlformats.org/officeDocument/2006/relationships/hyperlink" Target="http://mobileonline.garant.ru/document/redirect/70353464/0" TargetMode="External"/><Relationship Id="rId42" Type="http://schemas.openxmlformats.org/officeDocument/2006/relationships/hyperlink" Target="http://mobileonline.garant.ru/document/redirect/8916657/65" TargetMode="External"/><Relationship Id="rId47" Type="http://schemas.openxmlformats.org/officeDocument/2006/relationships/header" Target="header2.xm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mobileonline.garant.ru/document/redirect/9081125/1000" TargetMode="External"/><Relationship Id="rId17" Type="http://schemas.openxmlformats.org/officeDocument/2006/relationships/hyperlink" Target="http://mobileonline.garant.ru/document/redirect/9081125/3000" TargetMode="External"/><Relationship Id="rId25" Type="http://schemas.openxmlformats.org/officeDocument/2006/relationships/hyperlink" Target="http://mobileonline.garant.ru/document/redirect/9081125/5000" TargetMode="External"/><Relationship Id="rId33" Type="http://schemas.openxmlformats.org/officeDocument/2006/relationships/hyperlink" Target="http://mobileonline.garant.ru/document/redirect/9081125/2000" TargetMode="External"/><Relationship Id="rId38" Type="http://schemas.openxmlformats.org/officeDocument/2006/relationships/hyperlink" Target="http://mobileonline.garant.ru/document/redirect/77677163/10100" TargetMode="External"/><Relationship Id="rId46"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mobileonline.garant.ru/document/redirect/9081125/4000" TargetMode="External"/><Relationship Id="rId20" Type="http://schemas.openxmlformats.org/officeDocument/2006/relationships/hyperlink" Target="http://mobileonline.garant.ru/document/redirect/9081125/6000" TargetMode="External"/><Relationship Id="rId29" Type="http://schemas.openxmlformats.org/officeDocument/2006/relationships/hyperlink" Target="http://mobileonline.garant.ru/document/redirect/12154854/0" TargetMode="External"/><Relationship Id="rId41" Type="http://schemas.openxmlformats.org/officeDocument/2006/relationships/hyperlink" Target="http://mobileonline.garant.ru/document/redirect/9081125/1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tp.sberbank-ast.ru/" TargetMode="External"/><Relationship Id="rId24" Type="http://schemas.openxmlformats.org/officeDocument/2006/relationships/hyperlink" Target="http://mobileonline.garant.ru/document/redirect/9081125/3000" TargetMode="External"/><Relationship Id="rId32" Type="http://schemas.openxmlformats.org/officeDocument/2006/relationships/hyperlink" Target="http://mobileonline.garant.ru/document/redirect/8910626/0" TargetMode="External"/><Relationship Id="rId37" Type="http://schemas.openxmlformats.org/officeDocument/2006/relationships/hyperlink" Target="http://mobileonline.garant.ru/document/redirect/9081125/5000" TargetMode="External"/><Relationship Id="rId40" Type="http://schemas.openxmlformats.org/officeDocument/2006/relationships/hyperlink" Target="http://mobileonline.garant.ru/document/redirect/400160490/0" TargetMode="External"/><Relationship Id="rId45" Type="http://schemas.openxmlformats.org/officeDocument/2006/relationships/hyperlink" Target="http://internet.garant.ru/document/redirect/9063253/0" TargetMode="External"/><Relationship Id="rId5" Type="http://schemas.openxmlformats.org/officeDocument/2006/relationships/webSettings" Target="webSettings.xml"/><Relationship Id="rId15" Type="http://schemas.openxmlformats.org/officeDocument/2006/relationships/hyperlink" Target="http://mobileonline.garant.ru/document/redirect/9081125/2000" TargetMode="External"/><Relationship Id="rId23" Type="http://schemas.openxmlformats.org/officeDocument/2006/relationships/hyperlink" Target="http://mobileonline.garant.ru/document/redirect/9081125/4000" TargetMode="External"/><Relationship Id="rId28" Type="http://schemas.openxmlformats.org/officeDocument/2006/relationships/hyperlink" Target="http://mobileonline.garant.ru/document/redirect/400189182/1000" TargetMode="External"/><Relationship Id="rId36" Type="http://schemas.openxmlformats.org/officeDocument/2006/relationships/hyperlink" Target="http://mobileonline.garant.ru/document/redirect/9081125/3000" TargetMode="External"/><Relationship Id="rId49" Type="http://schemas.openxmlformats.org/officeDocument/2006/relationships/fontTable" Target="fontTable.xml"/><Relationship Id="rId229" Type="http://schemas.microsoft.com/office/2007/relationships/stylesWithEffects" Target="stylesWithEffects.xml"/><Relationship Id="rId10" Type="http://schemas.openxmlformats.org/officeDocument/2006/relationships/hyperlink" Target="mailto:orion-saransk@yandex.ru" TargetMode="External"/><Relationship Id="rId19" Type="http://schemas.openxmlformats.org/officeDocument/2006/relationships/hyperlink" Target="http://mobileonline.garant.ru/document/redirect/9081125/1000" TargetMode="External"/><Relationship Id="rId31" Type="http://schemas.openxmlformats.org/officeDocument/2006/relationships/hyperlink" Target="http://mobileonline.garant.ru/document/redirect/9081125/7000" TargetMode="External"/><Relationship Id="rId44" Type="http://schemas.openxmlformats.org/officeDocument/2006/relationships/hyperlink" Target="http://internet.garant.ru/document/redirect/12112604/792" TargetMode="External"/><Relationship Id="rId4" Type="http://schemas.openxmlformats.org/officeDocument/2006/relationships/settings" Target="settings.xml"/><Relationship Id="rId9" Type="http://schemas.openxmlformats.org/officeDocument/2006/relationships/hyperlink" Target="https://utp.sberbank-ast.ru/" TargetMode="External"/><Relationship Id="rId14" Type="http://schemas.openxmlformats.org/officeDocument/2006/relationships/hyperlink" Target="http://mobileonline.garant.ru/document/redirect/9081125/7000" TargetMode="External"/><Relationship Id="rId22" Type="http://schemas.openxmlformats.org/officeDocument/2006/relationships/hyperlink" Target="http://mobileonline.garant.ru/document/redirect/9081125/2000" TargetMode="External"/><Relationship Id="rId27" Type="http://schemas.openxmlformats.org/officeDocument/2006/relationships/hyperlink" Target="http://mobileonline.garant.ru/document/redirect/9081125/1000" TargetMode="External"/><Relationship Id="rId30" Type="http://schemas.openxmlformats.org/officeDocument/2006/relationships/hyperlink" Target="http://mobileonline.garant.ru/document/redirect/9081125/6000" TargetMode="External"/><Relationship Id="rId35" Type="http://schemas.openxmlformats.org/officeDocument/2006/relationships/hyperlink" Target="http://mobileonline.garant.ru/document/redirect/9081125/4000" TargetMode="External"/><Relationship Id="rId43" Type="http://schemas.openxmlformats.org/officeDocument/2006/relationships/hyperlink" Target="http://mobileonline.garant.ru/document/redirect/44931450/0" TargetMode="External"/><Relationship Id="rId48" Type="http://schemas.openxmlformats.org/officeDocument/2006/relationships/footer" Target="footer1.xml"/><Relationship Id="rId8" Type="http://schemas.openxmlformats.org/officeDocument/2006/relationships/hyperlink" Target="mailto:orion-saransk@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60EA99-B08A-4B17-A50E-96E18AB8C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Pages>
  <Words>21105</Words>
  <Characters>120300</Characters>
  <Application>Microsoft Office Word</Application>
  <DocSecurity>0</DocSecurity>
  <Lines>1002</Lines>
  <Paragraphs>282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141123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Novikova</dc:creator>
  <cp:lastModifiedBy>Novikova</cp:lastModifiedBy>
  <cp:revision>29</cp:revision>
  <dcterms:created xsi:type="dcterms:W3CDTF">2022-09-08T11:46:00Z</dcterms:created>
  <dcterms:modified xsi:type="dcterms:W3CDTF">2022-09-15T14:16:00Z</dcterms:modified>
</cp:coreProperties>
</file>