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425" w:rsidRPr="00432687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173425" w:rsidRPr="00432687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173425" w:rsidRPr="00432687" w:rsidRDefault="00173425" w:rsidP="001734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43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КОМСОМОЛЬСКОГО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ГОРОДСКОГО ПОСЕЛЕНИЯ</w:t>
      </w:r>
    </w:p>
    <w:p w:rsidR="00173425" w:rsidRPr="00432687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43268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</w:p>
    <w:p w:rsidR="00173425" w:rsidRPr="00432687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43268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РЕШЕНИЕ</w:t>
      </w:r>
    </w:p>
    <w:p w:rsidR="002C720A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________2022</w:t>
      </w:r>
      <w:r w:rsidRPr="0043268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года 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                                     </w:t>
      </w:r>
      <w:r w:rsidRPr="0043268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№</w:t>
      </w:r>
      <w:r w:rsidR="002C720A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____</w:t>
      </w:r>
      <w:bookmarkStart w:id="0" w:name="_GoBack"/>
      <w:bookmarkEnd w:id="0"/>
      <w:r w:rsidRPr="0043268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О внесении изменений в Совет депутатов Комсомольского городского поселения № 146 от 09.10.2014г. </w:t>
      </w:r>
      <w:r w:rsidRPr="0043268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«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</w:t>
      </w:r>
      <w:r w:rsidRPr="0043268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б утверждении положения о комиссии по соблюдению требований к служебному поведению муниципальных служащих администрации 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К</w:t>
      </w:r>
      <w:r w:rsidRPr="0043268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омсомольского городского поселения и урегулированию конфликта интересов»</w:t>
      </w:r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Рассмотрев Представление об устранении нарушения законодательства о государственной и муниципальной службе и о противодействии коррупции № 86-1-2022 от 30.06.2022г.</w:t>
      </w:r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1.Внести следующие изменения в решение Совета депутатов </w:t>
      </w:r>
      <w:r w:rsidRPr="006C75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Комсомольского городского поселения № 146 от 09.10.2014г. «Об утверждении положения о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ввести пункт 26.1 следующего содержания:</w:t>
      </w:r>
    </w:p>
    <w:p w:rsidR="00173425" w:rsidRDefault="00173425" w:rsidP="00173425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26.1. По итогам рассмотрения уведомления, указанного в подпункте «д» пункта 14 настоящего </w:t>
      </w:r>
      <w:r>
        <w:rPr>
          <w:rStyle w:val="a3"/>
          <w:i w:val="0"/>
          <w:iCs w:val="0"/>
          <w:color w:val="22272F"/>
          <w:sz w:val="23"/>
          <w:szCs w:val="23"/>
          <w:shd w:val="clear" w:color="auto" w:fill="FFFABB"/>
        </w:rPr>
        <w:t>Положения</w:t>
      </w:r>
      <w:r>
        <w:rPr>
          <w:color w:val="22272F"/>
          <w:sz w:val="23"/>
          <w:szCs w:val="23"/>
        </w:rPr>
        <w:t>, </w:t>
      </w:r>
      <w:r>
        <w:rPr>
          <w:rStyle w:val="a3"/>
          <w:i w:val="0"/>
          <w:iCs w:val="0"/>
          <w:color w:val="22272F"/>
          <w:sz w:val="23"/>
          <w:szCs w:val="23"/>
          <w:shd w:val="clear" w:color="auto" w:fill="FFFABB"/>
        </w:rPr>
        <w:t>комиссия</w:t>
      </w:r>
      <w:r>
        <w:rPr>
          <w:color w:val="22272F"/>
          <w:sz w:val="23"/>
          <w:szCs w:val="23"/>
        </w:rPr>
        <w:t> принимает одно из следующих решений:</w:t>
      </w:r>
    </w:p>
    <w:p w:rsidR="00173425" w:rsidRDefault="00173425" w:rsidP="00173425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а) признать, что при исполнении муниципальным  служащим должностных обязанностей конфликт интересов отсутствует;</w:t>
      </w:r>
    </w:p>
    <w:p w:rsidR="00173425" w:rsidRDefault="00173425" w:rsidP="00173425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 служащему и (или) руководителю органом </w:t>
      </w:r>
      <w:r>
        <w:rPr>
          <w:color w:val="22272F"/>
          <w:sz w:val="23"/>
          <w:szCs w:val="23"/>
        </w:rPr>
        <w:lastRenderedPageBreak/>
        <w:t>местного самоуправления принять меры по урегулированию конфликта интересов или по недопущению его возникновения;</w:t>
      </w:r>
    </w:p>
    <w:p w:rsidR="00173425" w:rsidRDefault="00173425" w:rsidP="00173425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признать, что муниципальный  служащий не соблюдал требования об урегулировании конфликта интересов. В этом случае комиссия рекомендует руководителю  органа местного самоуправления применить к муниципальному служащему конкретную меру ответственности.</w:t>
      </w:r>
    </w:p>
    <w:p w:rsidR="00173425" w:rsidRDefault="00173425" w:rsidP="00173425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</w:p>
    <w:p w:rsidR="00173425" w:rsidRDefault="00173425" w:rsidP="00173425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</w:p>
    <w:p w:rsidR="00173425" w:rsidRDefault="00173425" w:rsidP="0017342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Глава </w:t>
      </w:r>
      <w:proofErr w:type="gramStart"/>
      <w:r>
        <w:rPr>
          <w:color w:val="22272F"/>
          <w:sz w:val="23"/>
          <w:szCs w:val="23"/>
        </w:rPr>
        <w:t>Комсомольского</w:t>
      </w:r>
      <w:proofErr w:type="gramEnd"/>
    </w:p>
    <w:p w:rsidR="00173425" w:rsidRDefault="00173425" w:rsidP="0017342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Городского поселения                                                                                  </w:t>
      </w:r>
      <w:proofErr w:type="spellStart"/>
      <w:r>
        <w:rPr>
          <w:color w:val="22272F"/>
          <w:sz w:val="23"/>
          <w:szCs w:val="23"/>
        </w:rPr>
        <w:t>Ю.Е.Солодовникова</w:t>
      </w:r>
      <w:proofErr w:type="spellEnd"/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C03356" w:rsidRDefault="00C03356"/>
    <w:sectPr w:rsidR="00C03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624"/>
    <w:rsid w:val="00173425"/>
    <w:rsid w:val="00275624"/>
    <w:rsid w:val="002C720A"/>
    <w:rsid w:val="00C0107D"/>
    <w:rsid w:val="00C0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173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17342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173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1734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2022-07-12T10:22:00Z</dcterms:created>
  <dcterms:modified xsi:type="dcterms:W3CDTF">2022-07-12T10:24:00Z</dcterms:modified>
</cp:coreProperties>
</file>