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sz w:val="28"/>
          <w:szCs w:val="28"/>
          <w:lang w:eastAsia="en-US"/>
        </w:rPr>
        <w:t>Республика Мордовия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sz w:val="28"/>
          <w:szCs w:val="28"/>
          <w:lang w:eastAsia="en-US"/>
        </w:rPr>
        <w:t>Совет депутатов Комсомольского городского поселения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sz w:val="28"/>
          <w:szCs w:val="28"/>
          <w:lang w:eastAsia="en-US"/>
        </w:rPr>
        <w:t xml:space="preserve"> Чамзинского муниципального района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027514">
        <w:rPr>
          <w:rFonts w:eastAsia="Calibri"/>
          <w:b/>
          <w:bCs/>
          <w:sz w:val="28"/>
          <w:szCs w:val="28"/>
          <w:lang w:eastAsia="en-US"/>
        </w:rPr>
        <w:t>РЕШЕНИЕ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sz w:val="28"/>
          <w:szCs w:val="28"/>
          <w:lang w:eastAsia="en-US"/>
        </w:rPr>
        <w:t>(</w:t>
      </w:r>
      <w:r>
        <w:rPr>
          <w:rFonts w:eastAsia="Calibri"/>
          <w:sz w:val="28"/>
          <w:szCs w:val="28"/>
          <w:lang w:eastAsia="en-US"/>
        </w:rPr>
        <w:t xml:space="preserve">10-я </w:t>
      </w:r>
      <w:r w:rsidRPr="00027514">
        <w:rPr>
          <w:rFonts w:eastAsia="Calibri"/>
          <w:sz w:val="28"/>
          <w:szCs w:val="28"/>
          <w:lang w:eastAsia="en-US"/>
        </w:rPr>
        <w:t>очередная сессия)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02</w:t>
      </w:r>
      <w:r w:rsidRPr="00027514">
        <w:rPr>
          <w:rFonts w:eastAsia="Calibri"/>
          <w:b/>
          <w:bCs/>
          <w:sz w:val="28"/>
          <w:szCs w:val="28"/>
          <w:lang w:eastAsia="en-US"/>
        </w:rPr>
        <w:t>.</w:t>
      </w:r>
      <w:r>
        <w:rPr>
          <w:rFonts w:eastAsia="Calibri"/>
          <w:b/>
          <w:bCs/>
          <w:sz w:val="28"/>
          <w:szCs w:val="28"/>
          <w:lang w:eastAsia="en-US"/>
        </w:rPr>
        <w:t>08.2022</w:t>
      </w:r>
      <w:r w:rsidRPr="00027514">
        <w:rPr>
          <w:rFonts w:eastAsia="Calibri"/>
          <w:b/>
          <w:bCs/>
          <w:sz w:val="28"/>
          <w:szCs w:val="28"/>
          <w:lang w:eastAsia="en-US"/>
        </w:rPr>
        <w:t>г.</w:t>
      </w:r>
      <w:r w:rsidRPr="00027514">
        <w:rPr>
          <w:rFonts w:eastAsia="Calibri"/>
          <w:sz w:val="28"/>
          <w:szCs w:val="28"/>
          <w:lang w:eastAsia="en-US"/>
        </w:rPr>
        <w:tab/>
      </w:r>
      <w:r w:rsidRPr="00027514">
        <w:rPr>
          <w:rFonts w:eastAsia="Calibri"/>
          <w:sz w:val="28"/>
          <w:szCs w:val="28"/>
          <w:lang w:eastAsia="en-US"/>
        </w:rPr>
        <w:tab/>
      </w:r>
      <w:r w:rsidRPr="00027514">
        <w:rPr>
          <w:rFonts w:eastAsia="Calibri"/>
          <w:sz w:val="28"/>
          <w:szCs w:val="28"/>
          <w:lang w:eastAsia="en-US"/>
        </w:rPr>
        <w:tab/>
      </w:r>
      <w:r w:rsidRPr="00027514">
        <w:rPr>
          <w:rFonts w:eastAsia="Calibri"/>
          <w:sz w:val="28"/>
          <w:szCs w:val="28"/>
          <w:lang w:eastAsia="en-US"/>
        </w:rPr>
        <w:tab/>
        <w:t xml:space="preserve">          </w:t>
      </w:r>
      <w:r w:rsidRPr="00027514">
        <w:rPr>
          <w:rFonts w:eastAsia="Calibri"/>
          <w:sz w:val="28"/>
          <w:szCs w:val="28"/>
          <w:lang w:eastAsia="en-US"/>
        </w:rPr>
        <w:tab/>
      </w:r>
      <w:r w:rsidRPr="00027514">
        <w:rPr>
          <w:rFonts w:eastAsia="Calibri"/>
          <w:sz w:val="28"/>
          <w:szCs w:val="28"/>
          <w:lang w:eastAsia="en-US"/>
        </w:rPr>
        <w:tab/>
      </w:r>
      <w:r w:rsidRPr="00027514">
        <w:rPr>
          <w:rFonts w:eastAsia="Calibri"/>
          <w:sz w:val="28"/>
          <w:szCs w:val="28"/>
          <w:lang w:eastAsia="en-US"/>
        </w:rPr>
        <w:tab/>
        <w:t xml:space="preserve">                           </w:t>
      </w:r>
      <w:r w:rsidRPr="00027514">
        <w:rPr>
          <w:rFonts w:eastAsia="Calibri"/>
          <w:b/>
          <w:bCs/>
          <w:sz w:val="28"/>
          <w:szCs w:val="28"/>
          <w:lang w:eastAsia="en-US"/>
        </w:rPr>
        <w:t xml:space="preserve">№ </w:t>
      </w:r>
      <w:r>
        <w:rPr>
          <w:rFonts w:eastAsia="Calibri"/>
          <w:b/>
          <w:bCs/>
          <w:sz w:val="28"/>
          <w:szCs w:val="28"/>
          <w:lang w:eastAsia="en-US"/>
        </w:rPr>
        <w:t>38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027514">
        <w:rPr>
          <w:rFonts w:eastAsia="Calibri"/>
          <w:sz w:val="28"/>
          <w:szCs w:val="28"/>
          <w:lang w:eastAsia="en-US"/>
        </w:rPr>
        <w:t>р.п</w:t>
      </w:r>
      <w:proofErr w:type="spellEnd"/>
      <w:r w:rsidRPr="00027514">
        <w:rPr>
          <w:rFonts w:eastAsia="Calibri"/>
          <w:sz w:val="28"/>
          <w:szCs w:val="28"/>
          <w:lang w:eastAsia="en-US"/>
        </w:rPr>
        <w:t>. Комсомольский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027514" w:rsidRDefault="00027514" w:rsidP="00027514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eastAsia="en-US"/>
        </w:rPr>
      </w:pPr>
      <w:r w:rsidRPr="00027514">
        <w:rPr>
          <w:rFonts w:eastAsia="Calibri"/>
          <w:b/>
          <w:sz w:val="28"/>
          <w:szCs w:val="28"/>
          <w:lang w:eastAsia="en-US"/>
        </w:rPr>
        <w:t>О передаче  полномочий Комсомольского городского поселения по</w:t>
      </w:r>
      <w:r w:rsidR="00EB0EFD">
        <w:rPr>
          <w:rFonts w:eastAsia="Calibri"/>
          <w:b/>
          <w:sz w:val="28"/>
          <w:szCs w:val="28"/>
          <w:lang w:eastAsia="en-US"/>
        </w:rPr>
        <w:t xml:space="preserve"> участию в </w:t>
      </w:r>
      <w:r w:rsidRPr="00027514">
        <w:rPr>
          <w:rFonts w:eastAsia="Calibri"/>
          <w:b/>
          <w:sz w:val="28"/>
          <w:szCs w:val="28"/>
          <w:lang w:eastAsia="en-US"/>
        </w:rPr>
        <w:t xml:space="preserve"> организации деятельности по сбору (в том числе раздельному сбору) и транспортирован</w:t>
      </w:r>
      <w:r>
        <w:rPr>
          <w:rFonts w:eastAsia="Calibri"/>
          <w:b/>
          <w:sz w:val="28"/>
          <w:szCs w:val="28"/>
          <w:lang w:eastAsia="en-US"/>
        </w:rPr>
        <w:t>ию твердых коммунальных отходов</w:t>
      </w:r>
    </w:p>
    <w:p w:rsidR="00027514" w:rsidRPr="00027514" w:rsidRDefault="00027514" w:rsidP="00027514">
      <w:pPr>
        <w:widowControl/>
        <w:autoSpaceDE/>
        <w:autoSpaceDN/>
        <w:adjustRightInd/>
        <w:jc w:val="center"/>
        <w:rPr>
          <w:rFonts w:eastAsia="Calibri"/>
          <w:b/>
          <w:sz w:val="16"/>
          <w:szCs w:val="16"/>
          <w:lang w:eastAsia="en-US"/>
        </w:rPr>
      </w:pP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sz w:val="28"/>
          <w:szCs w:val="28"/>
          <w:lang w:eastAsia="en-US"/>
        </w:rPr>
        <w:tab/>
        <w:t xml:space="preserve">В соответствии с </w:t>
      </w:r>
      <w:hyperlink r:id="rId6" w:history="1">
        <w:r w:rsidRPr="00027514">
          <w:rPr>
            <w:rFonts w:eastAsia="Calibri"/>
            <w:bCs/>
            <w:sz w:val="28"/>
            <w:szCs w:val="28"/>
            <w:lang w:eastAsia="en-US"/>
          </w:rPr>
          <w:t>частью 4 статьи 15</w:t>
        </w:r>
      </w:hyperlink>
      <w:r w:rsidRPr="00027514">
        <w:rPr>
          <w:rFonts w:eastAsia="Calibri"/>
          <w:sz w:val="28"/>
          <w:szCs w:val="28"/>
          <w:lang w:eastAsia="en-US"/>
        </w:rPr>
        <w:t xml:space="preserve"> Федерального закона от 06.10.2003 г. № 131-ФЗ "Об общих принципах организации местного самоуправления в Российской Федерации",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both"/>
        <w:rPr>
          <w:rFonts w:eastAsia="Calibri"/>
          <w:sz w:val="16"/>
          <w:szCs w:val="16"/>
          <w:lang w:eastAsia="en-US"/>
        </w:rPr>
      </w:pP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27514">
        <w:rPr>
          <w:rFonts w:eastAsia="Calibri"/>
          <w:b/>
          <w:sz w:val="28"/>
          <w:szCs w:val="28"/>
          <w:lang w:eastAsia="en-US"/>
        </w:rPr>
        <w:t>Совет депутатов Комсомольского городского поселения</w:t>
      </w:r>
      <w:r w:rsidRPr="00027514">
        <w:rPr>
          <w:rFonts w:eastAsia="Calibri"/>
          <w:sz w:val="28"/>
          <w:szCs w:val="28"/>
          <w:lang w:eastAsia="en-US"/>
        </w:rPr>
        <w:t xml:space="preserve"> </w:t>
      </w:r>
      <w:r w:rsidRPr="00027514">
        <w:rPr>
          <w:rFonts w:eastAsia="Calibri"/>
          <w:b/>
          <w:sz w:val="28"/>
          <w:szCs w:val="28"/>
          <w:lang w:eastAsia="en-US"/>
        </w:rPr>
        <w:t>Чамзинского муниципального района РЕШИЛ: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16"/>
          <w:szCs w:val="16"/>
          <w:lang w:eastAsia="en-US"/>
        </w:rPr>
      </w:pPr>
    </w:p>
    <w:p w:rsidR="00027514" w:rsidRDefault="00027514" w:rsidP="00027514">
      <w:pPr>
        <w:widowControl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b/>
          <w:sz w:val="28"/>
          <w:szCs w:val="28"/>
          <w:lang w:eastAsia="en-US"/>
        </w:rPr>
        <w:t>1.</w:t>
      </w:r>
      <w:r w:rsidRPr="00027514">
        <w:rPr>
          <w:rFonts w:eastAsia="Calibri"/>
          <w:sz w:val="28"/>
          <w:szCs w:val="28"/>
          <w:lang w:eastAsia="en-US"/>
        </w:rPr>
        <w:t xml:space="preserve"> Передать осуществление полномочий Комсомольского городского поселения Чамзинского муниципального района по </w:t>
      </w:r>
      <w:r w:rsidRPr="0002751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организации деятельности по сбору (в том числе раздельному сбору) и транспортированию твердых коммунальных отходов, </w:t>
      </w:r>
      <w:r w:rsidRPr="00027514">
        <w:rPr>
          <w:rFonts w:eastAsia="Calibri"/>
          <w:sz w:val="28"/>
          <w:szCs w:val="28"/>
          <w:lang w:eastAsia="en-US"/>
        </w:rPr>
        <w:t>органам местного самоуправления Чамзинского муниципального района.</w:t>
      </w:r>
    </w:p>
    <w:p w:rsidR="00A103F2" w:rsidRDefault="00A103F2" w:rsidP="00027514">
      <w:pPr>
        <w:widowControl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103F2">
        <w:rPr>
          <w:rFonts w:eastAsia="Calibri"/>
          <w:sz w:val="28"/>
          <w:szCs w:val="28"/>
          <w:lang w:eastAsia="en-US"/>
        </w:rPr>
        <w:t>2. Определить, что полномочия передаются на период со дня вступления в законную силу Соглашений по передаче полномочий по 31.12.2022 года.</w:t>
      </w:r>
    </w:p>
    <w:p w:rsidR="00A103F2" w:rsidRPr="00027514" w:rsidRDefault="00A103F2" w:rsidP="00027514">
      <w:pPr>
        <w:widowControl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103F2">
        <w:rPr>
          <w:rFonts w:eastAsia="Calibri"/>
          <w:sz w:val="28"/>
          <w:szCs w:val="28"/>
          <w:lang w:eastAsia="en-US"/>
        </w:rPr>
        <w:t>3.  Определить, что исполнение полномочий по предмету Соглашения осуществляется за счет иных межбюджетных трансфертов, предоставляемых из бюджета Комсомольского городского поселения Чамзинского муниципального района в бюджет Чамзинского муниципального района.</w:t>
      </w:r>
      <w:r w:rsidRPr="00A103F2">
        <w:rPr>
          <w:rFonts w:eastAsia="Calibri"/>
          <w:sz w:val="28"/>
          <w:szCs w:val="28"/>
          <w:lang w:eastAsia="en-US"/>
        </w:rPr>
        <w:tab/>
        <w:t>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Соглашению.</w:t>
      </w:r>
    </w:p>
    <w:p w:rsidR="00027514" w:rsidRPr="00027514" w:rsidRDefault="00027514" w:rsidP="00027514">
      <w:pPr>
        <w:widowControl/>
        <w:ind w:firstLine="720"/>
        <w:jc w:val="both"/>
        <w:rPr>
          <w:rFonts w:eastAsia="Calibri"/>
          <w:sz w:val="16"/>
          <w:szCs w:val="16"/>
          <w:lang w:eastAsia="en-US"/>
        </w:rPr>
      </w:pPr>
    </w:p>
    <w:p w:rsidR="00027514" w:rsidRPr="00027514" w:rsidRDefault="00027514" w:rsidP="00027514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  <w:r w:rsidRPr="00027514">
        <w:rPr>
          <w:rFonts w:eastAsia="Calibri"/>
          <w:sz w:val="28"/>
          <w:szCs w:val="28"/>
          <w:lang w:eastAsia="en-US"/>
        </w:rPr>
        <w:tab/>
      </w:r>
      <w:r w:rsidR="003D46DA">
        <w:rPr>
          <w:rFonts w:eastAsia="Calibri"/>
          <w:sz w:val="28"/>
          <w:szCs w:val="28"/>
          <w:lang w:eastAsia="en-US"/>
        </w:rPr>
        <w:t>4</w:t>
      </w:r>
      <w:r w:rsidRPr="00027514">
        <w:rPr>
          <w:rFonts w:eastAsia="Calibri"/>
          <w:b/>
          <w:sz w:val="28"/>
          <w:szCs w:val="28"/>
          <w:lang w:eastAsia="en-US"/>
        </w:rPr>
        <w:t>.</w:t>
      </w:r>
      <w:r w:rsidRPr="00027514">
        <w:rPr>
          <w:rFonts w:eastAsia="Calibri"/>
          <w:sz w:val="28"/>
          <w:szCs w:val="28"/>
          <w:lang w:eastAsia="en-US"/>
        </w:rPr>
        <w:t xml:space="preserve"> Настоящее решение вступает в силу со дня его </w:t>
      </w:r>
      <w:r w:rsidR="00A103F2">
        <w:rPr>
          <w:rFonts w:eastAsia="Calibri"/>
          <w:sz w:val="28"/>
          <w:szCs w:val="28"/>
          <w:lang w:eastAsia="en-US"/>
        </w:rPr>
        <w:t>опубликования  в информационном бюллетене Комсомольского городского поселения «Вестник»</w:t>
      </w:r>
      <w:r w:rsidRPr="00027514">
        <w:rPr>
          <w:rFonts w:eastAsia="Calibri"/>
          <w:sz w:val="28"/>
          <w:szCs w:val="28"/>
          <w:lang w:eastAsia="en-US"/>
        </w:rPr>
        <w:t>.</w:t>
      </w:r>
    </w:p>
    <w:p w:rsidR="00027514" w:rsidRPr="00027514" w:rsidRDefault="00027514" w:rsidP="00027514">
      <w:pPr>
        <w:widowControl/>
        <w:autoSpaceDE/>
        <w:autoSpaceDN/>
        <w:adjustRightInd/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027514" w:rsidRPr="00027514" w:rsidRDefault="00027514" w:rsidP="00027514">
      <w:pPr>
        <w:widowControl/>
        <w:autoSpaceDE/>
        <w:autoSpaceDN/>
        <w:adjustRightInd/>
        <w:spacing w:before="120" w:after="120" w:line="0" w:lineRule="atLeast"/>
        <w:jc w:val="both"/>
        <w:rPr>
          <w:rFonts w:eastAsia="Times New Roman"/>
          <w:sz w:val="28"/>
          <w:szCs w:val="28"/>
        </w:rPr>
      </w:pPr>
      <w:r w:rsidRPr="00027514">
        <w:rPr>
          <w:rFonts w:eastAsia="Times New Roman"/>
          <w:sz w:val="28"/>
          <w:szCs w:val="28"/>
        </w:rPr>
        <w:t xml:space="preserve">Глава </w:t>
      </w:r>
      <w:proofErr w:type="gramStart"/>
      <w:r w:rsidRPr="00027514">
        <w:rPr>
          <w:rFonts w:eastAsia="Times New Roman"/>
          <w:sz w:val="28"/>
          <w:szCs w:val="28"/>
        </w:rPr>
        <w:t>Комсомольского</w:t>
      </w:r>
      <w:proofErr w:type="gramEnd"/>
    </w:p>
    <w:p w:rsidR="00027514" w:rsidRPr="00027514" w:rsidRDefault="00027514" w:rsidP="00027514">
      <w:pPr>
        <w:widowControl/>
        <w:autoSpaceDE/>
        <w:autoSpaceDN/>
        <w:adjustRightInd/>
        <w:spacing w:before="120" w:after="120" w:line="0" w:lineRule="atLeast"/>
        <w:jc w:val="both"/>
        <w:rPr>
          <w:rFonts w:eastAsia="Times New Roman"/>
          <w:sz w:val="28"/>
          <w:szCs w:val="28"/>
        </w:rPr>
      </w:pPr>
      <w:r w:rsidRPr="00027514">
        <w:rPr>
          <w:rFonts w:eastAsia="Times New Roman"/>
          <w:sz w:val="28"/>
          <w:szCs w:val="28"/>
        </w:rPr>
        <w:t>городского поселения</w:t>
      </w:r>
      <w:r w:rsidRPr="00027514">
        <w:rPr>
          <w:rFonts w:eastAsia="Times New Roman"/>
          <w:sz w:val="28"/>
          <w:szCs w:val="28"/>
        </w:rPr>
        <w:tab/>
      </w:r>
      <w:r w:rsidRPr="00027514">
        <w:rPr>
          <w:rFonts w:eastAsia="Times New Roman"/>
          <w:sz w:val="28"/>
          <w:szCs w:val="28"/>
        </w:rPr>
        <w:tab/>
      </w:r>
      <w:r w:rsidRPr="00027514">
        <w:rPr>
          <w:rFonts w:eastAsia="Times New Roman"/>
          <w:sz w:val="28"/>
          <w:szCs w:val="28"/>
        </w:rPr>
        <w:tab/>
      </w:r>
      <w:r w:rsidRPr="00027514">
        <w:rPr>
          <w:rFonts w:eastAsia="Times New Roman"/>
          <w:sz w:val="28"/>
          <w:szCs w:val="28"/>
        </w:rPr>
        <w:tab/>
      </w:r>
      <w:r w:rsidRPr="00027514">
        <w:rPr>
          <w:rFonts w:eastAsia="Times New Roman"/>
          <w:sz w:val="28"/>
          <w:szCs w:val="28"/>
        </w:rPr>
        <w:tab/>
        <w:t xml:space="preserve">              </w:t>
      </w:r>
      <w:proofErr w:type="spellStart"/>
      <w:r w:rsidRPr="00027514">
        <w:rPr>
          <w:rFonts w:eastAsia="Times New Roman"/>
          <w:sz w:val="28"/>
          <w:szCs w:val="28"/>
        </w:rPr>
        <w:t>Ю.Е.Солодовникова</w:t>
      </w:r>
      <w:proofErr w:type="spellEnd"/>
    </w:p>
    <w:p w:rsidR="00027514" w:rsidRPr="00027514" w:rsidRDefault="00027514" w:rsidP="00027514">
      <w:pPr>
        <w:widowControl/>
        <w:autoSpaceDE/>
        <w:autoSpaceDN/>
        <w:adjustRightInd/>
        <w:jc w:val="both"/>
        <w:rPr>
          <w:rFonts w:eastAsia="Times New Roman"/>
          <w:b/>
          <w:i/>
          <w:sz w:val="28"/>
          <w:szCs w:val="28"/>
        </w:rPr>
      </w:pPr>
    </w:p>
    <w:p w:rsidR="00027514" w:rsidRPr="00027514" w:rsidRDefault="00027514" w:rsidP="00027514">
      <w:pPr>
        <w:widowControl/>
        <w:autoSpaceDE/>
        <w:autoSpaceDN/>
        <w:adjustRightInd/>
        <w:rPr>
          <w:rFonts w:eastAsia="Times New Roman"/>
        </w:rPr>
      </w:pPr>
    </w:p>
    <w:p w:rsidR="00027514" w:rsidRPr="00027514" w:rsidRDefault="00027514" w:rsidP="00027514">
      <w:pPr>
        <w:widowControl/>
        <w:autoSpaceDE/>
        <w:autoSpaceDN/>
        <w:adjustRightInd/>
        <w:rPr>
          <w:rFonts w:eastAsia="Times New Roman"/>
        </w:rPr>
      </w:pPr>
    </w:p>
    <w:p w:rsidR="00027514" w:rsidRPr="00027514" w:rsidRDefault="00027514" w:rsidP="00027514">
      <w:pPr>
        <w:widowControl/>
        <w:autoSpaceDE/>
        <w:autoSpaceDN/>
        <w:adjustRightInd/>
        <w:rPr>
          <w:rFonts w:eastAsia="Times New Roman"/>
        </w:rPr>
      </w:pPr>
    </w:p>
    <w:p w:rsidR="00027514" w:rsidRPr="00AE333B" w:rsidRDefault="00027514" w:rsidP="00027514">
      <w:pPr>
        <w:pStyle w:val="Style2"/>
        <w:widowControl/>
        <w:spacing w:before="48" w:line="360" w:lineRule="auto"/>
        <w:ind w:left="4042"/>
        <w:jc w:val="left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lastRenderedPageBreak/>
        <w:t>Соглашение</w:t>
      </w:r>
    </w:p>
    <w:p w:rsidR="00027514" w:rsidRDefault="00027514" w:rsidP="00027514">
      <w:pPr>
        <w:pStyle w:val="Style2"/>
        <w:widowControl/>
        <w:spacing w:line="360" w:lineRule="auto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 xml:space="preserve">о передаче осуществления части полномочий </w:t>
      </w:r>
      <w:r>
        <w:rPr>
          <w:rStyle w:val="FontStyle12"/>
          <w:sz w:val="28"/>
          <w:szCs w:val="28"/>
        </w:rPr>
        <w:t xml:space="preserve">Комсомольского городского поселения </w:t>
      </w:r>
      <w:r w:rsidRPr="00AE333B">
        <w:rPr>
          <w:rStyle w:val="FontStyle12"/>
          <w:sz w:val="28"/>
          <w:szCs w:val="28"/>
        </w:rPr>
        <w:t xml:space="preserve">Чамзинского муниципального района </w:t>
      </w:r>
      <w:r>
        <w:rPr>
          <w:rStyle w:val="FontStyle12"/>
          <w:sz w:val="28"/>
          <w:szCs w:val="28"/>
        </w:rPr>
        <w:t>Чамзинскому муниципальному району</w:t>
      </w:r>
      <w:r w:rsidRPr="00AE333B">
        <w:rPr>
          <w:rStyle w:val="FontStyle12"/>
          <w:sz w:val="28"/>
          <w:szCs w:val="28"/>
        </w:rPr>
        <w:t xml:space="preserve"> 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027514" w:rsidRDefault="00027514" w:rsidP="00027514">
      <w:pPr>
        <w:pStyle w:val="Style3"/>
        <w:widowControl/>
        <w:tabs>
          <w:tab w:val="left" w:pos="8582"/>
        </w:tabs>
        <w:spacing w:before="29"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р. п. Чамзинка</w:t>
      </w:r>
      <w:r>
        <w:rPr>
          <w:rStyle w:val="FontStyle11"/>
          <w:sz w:val="28"/>
          <w:szCs w:val="28"/>
        </w:rPr>
        <w:t xml:space="preserve">                                                            </w:t>
      </w:r>
      <w:r w:rsidR="006A1362">
        <w:rPr>
          <w:rStyle w:val="FontStyle11"/>
          <w:sz w:val="28"/>
          <w:szCs w:val="28"/>
        </w:rPr>
        <w:t xml:space="preserve">            </w:t>
      </w:r>
      <w:r>
        <w:rPr>
          <w:rStyle w:val="FontStyle11"/>
          <w:sz w:val="28"/>
          <w:szCs w:val="28"/>
        </w:rPr>
        <w:t xml:space="preserve">            «</w:t>
      </w:r>
      <w:r w:rsidR="003D46DA">
        <w:rPr>
          <w:rStyle w:val="FontStyle11"/>
          <w:sz w:val="28"/>
          <w:szCs w:val="28"/>
        </w:rPr>
        <w:t>___</w:t>
      </w:r>
      <w:r>
        <w:rPr>
          <w:rStyle w:val="FontStyle11"/>
          <w:sz w:val="28"/>
          <w:szCs w:val="28"/>
        </w:rPr>
        <w:t>» 08.2022г.</w:t>
      </w:r>
      <w:r w:rsidRPr="00AE333B">
        <w:rPr>
          <w:rStyle w:val="FontStyle11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 xml:space="preserve">  </w:t>
      </w:r>
    </w:p>
    <w:p w:rsidR="00027514" w:rsidRPr="00AE333B" w:rsidRDefault="00AE0B79" w:rsidP="00027514">
      <w:pPr>
        <w:pStyle w:val="Style4"/>
        <w:widowControl/>
        <w:spacing w:line="360" w:lineRule="auto"/>
        <w:rPr>
          <w:rStyle w:val="FontStyle11"/>
          <w:sz w:val="28"/>
          <w:szCs w:val="28"/>
        </w:rPr>
      </w:pPr>
      <w:proofErr w:type="gramStart"/>
      <w:r>
        <w:rPr>
          <w:rStyle w:val="FontStyle11"/>
          <w:sz w:val="28"/>
          <w:szCs w:val="28"/>
        </w:rPr>
        <w:t xml:space="preserve">Администрация </w:t>
      </w:r>
      <w:r w:rsidR="00027514">
        <w:rPr>
          <w:rStyle w:val="FontStyle11"/>
          <w:sz w:val="28"/>
          <w:szCs w:val="28"/>
        </w:rPr>
        <w:t>Комсомольско</w:t>
      </w:r>
      <w:r>
        <w:rPr>
          <w:rStyle w:val="FontStyle11"/>
          <w:sz w:val="28"/>
          <w:szCs w:val="28"/>
        </w:rPr>
        <w:t>го</w:t>
      </w:r>
      <w:r w:rsidR="00027514">
        <w:rPr>
          <w:rStyle w:val="FontStyle11"/>
          <w:sz w:val="28"/>
          <w:szCs w:val="28"/>
        </w:rPr>
        <w:t xml:space="preserve"> городско</w:t>
      </w:r>
      <w:r>
        <w:rPr>
          <w:rStyle w:val="FontStyle11"/>
          <w:sz w:val="28"/>
          <w:szCs w:val="28"/>
        </w:rPr>
        <w:t>го</w:t>
      </w:r>
      <w:r w:rsidR="00027514">
        <w:rPr>
          <w:rStyle w:val="FontStyle11"/>
          <w:sz w:val="28"/>
          <w:szCs w:val="28"/>
        </w:rPr>
        <w:t xml:space="preserve"> поселени</w:t>
      </w:r>
      <w:r>
        <w:rPr>
          <w:rStyle w:val="FontStyle11"/>
          <w:sz w:val="28"/>
          <w:szCs w:val="28"/>
        </w:rPr>
        <w:t>я</w:t>
      </w:r>
      <w:r w:rsidR="00027514">
        <w:rPr>
          <w:rStyle w:val="FontStyle11"/>
          <w:sz w:val="28"/>
          <w:szCs w:val="28"/>
        </w:rPr>
        <w:t xml:space="preserve"> </w:t>
      </w:r>
      <w:r w:rsidR="00027514" w:rsidRPr="00AE333B">
        <w:rPr>
          <w:rStyle w:val="FontStyle11"/>
          <w:sz w:val="28"/>
          <w:szCs w:val="28"/>
        </w:rPr>
        <w:t xml:space="preserve">Чамзинского муниципального района Республики Мордовия, в лице Главы </w:t>
      </w:r>
      <w:r>
        <w:rPr>
          <w:rStyle w:val="FontStyle11"/>
          <w:sz w:val="28"/>
          <w:szCs w:val="28"/>
        </w:rPr>
        <w:t xml:space="preserve">администрации </w:t>
      </w:r>
      <w:r w:rsidR="00027514">
        <w:rPr>
          <w:rStyle w:val="FontStyle11"/>
          <w:sz w:val="28"/>
          <w:szCs w:val="28"/>
        </w:rPr>
        <w:t xml:space="preserve">Комсомольского городского поселения </w:t>
      </w:r>
      <w:r w:rsidR="00027514" w:rsidRPr="00C648A5">
        <w:rPr>
          <w:rStyle w:val="FontStyle11"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Style w:val="FontStyle11"/>
          <w:sz w:val="28"/>
          <w:szCs w:val="28"/>
        </w:rPr>
        <w:t>Жалилова</w:t>
      </w:r>
      <w:proofErr w:type="spellEnd"/>
      <w:r>
        <w:rPr>
          <w:rStyle w:val="FontStyle11"/>
          <w:sz w:val="28"/>
          <w:szCs w:val="28"/>
        </w:rPr>
        <w:t xml:space="preserve"> Ильдара </w:t>
      </w:r>
      <w:proofErr w:type="spellStart"/>
      <w:r>
        <w:rPr>
          <w:rStyle w:val="FontStyle11"/>
          <w:sz w:val="28"/>
          <w:szCs w:val="28"/>
        </w:rPr>
        <w:t>Ильдюсовича</w:t>
      </w:r>
      <w:proofErr w:type="spellEnd"/>
      <w:r w:rsidR="00027514" w:rsidRPr="00AE333B">
        <w:rPr>
          <w:rStyle w:val="FontStyle11"/>
          <w:sz w:val="28"/>
          <w:szCs w:val="28"/>
        </w:rPr>
        <w:t>, с одной стороны, и</w:t>
      </w:r>
      <w:r w:rsidR="00027514">
        <w:rPr>
          <w:rStyle w:val="FontStyle11"/>
          <w:sz w:val="28"/>
          <w:szCs w:val="28"/>
        </w:rPr>
        <w:t xml:space="preserve"> Администрация Чамзинского муниципального района</w:t>
      </w:r>
      <w:r w:rsidR="00027514" w:rsidRPr="00AE333B">
        <w:rPr>
          <w:rStyle w:val="FontStyle11"/>
          <w:sz w:val="28"/>
          <w:szCs w:val="28"/>
        </w:rPr>
        <w:t>, в лице Главы</w:t>
      </w:r>
      <w:r w:rsidR="00027514">
        <w:rPr>
          <w:rStyle w:val="FontStyle11"/>
          <w:sz w:val="28"/>
          <w:szCs w:val="28"/>
        </w:rPr>
        <w:t xml:space="preserve"> Чамзинского муниципального района </w:t>
      </w:r>
      <w:proofErr w:type="spellStart"/>
      <w:r w:rsidR="00027514">
        <w:rPr>
          <w:rStyle w:val="FontStyle11"/>
          <w:sz w:val="28"/>
          <w:szCs w:val="28"/>
        </w:rPr>
        <w:t>Батерякова</w:t>
      </w:r>
      <w:proofErr w:type="spellEnd"/>
      <w:r w:rsidR="00027514">
        <w:rPr>
          <w:rStyle w:val="FontStyle11"/>
          <w:sz w:val="28"/>
          <w:szCs w:val="28"/>
        </w:rPr>
        <w:t xml:space="preserve"> Руслана Альфредовича</w:t>
      </w:r>
      <w:r w:rsidR="00027514" w:rsidRPr="00AE333B">
        <w:rPr>
          <w:rStyle w:val="FontStyle11"/>
          <w:sz w:val="28"/>
          <w:szCs w:val="28"/>
        </w:rPr>
        <w:t>, с другой стороны, руководствуясь статьей 15 Федерального закона от 06.10.2003 г. 131-ФЗ «Об общих принципах организации местного самоуправления в Российской Федерации</w:t>
      </w:r>
      <w:proofErr w:type="gramEnd"/>
      <w:r w:rsidR="00027514" w:rsidRPr="00AE333B">
        <w:rPr>
          <w:rStyle w:val="FontStyle11"/>
          <w:sz w:val="28"/>
          <w:szCs w:val="28"/>
        </w:rPr>
        <w:t>», заключили настоящее Соглашение о нижеследующем</w:t>
      </w:r>
    </w:p>
    <w:p w:rsidR="00027514" w:rsidRDefault="00027514" w:rsidP="00027514">
      <w:pPr>
        <w:pStyle w:val="Style5"/>
        <w:widowControl/>
        <w:spacing w:line="360" w:lineRule="auto"/>
        <w:rPr>
          <w:rStyle w:val="FontStyle11"/>
          <w:sz w:val="28"/>
          <w:szCs w:val="28"/>
        </w:rPr>
      </w:pPr>
      <w:r w:rsidRPr="00AE333B">
        <w:rPr>
          <w:rStyle w:val="FontStyle12"/>
          <w:sz w:val="28"/>
          <w:szCs w:val="28"/>
        </w:rPr>
        <w:t xml:space="preserve">1. Предмет Соглашения </w:t>
      </w:r>
    </w:p>
    <w:p w:rsidR="00027514" w:rsidRDefault="00027514" w:rsidP="00027514">
      <w:pPr>
        <w:pStyle w:val="Style5"/>
        <w:widowControl/>
        <w:spacing w:line="360" w:lineRule="auto"/>
        <w:ind w:firstLine="720"/>
        <w:jc w:val="both"/>
        <w:rPr>
          <w:rStyle w:val="FontStyle11"/>
          <w:sz w:val="28"/>
          <w:szCs w:val="28"/>
        </w:rPr>
      </w:pPr>
      <w:r w:rsidRPr="00C648A5">
        <w:rPr>
          <w:rStyle w:val="FontStyle11"/>
          <w:sz w:val="28"/>
          <w:szCs w:val="28"/>
        </w:rPr>
        <w:t>Комсомольско</w:t>
      </w:r>
      <w:r w:rsidR="00A51E96">
        <w:rPr>
          <w:rStyle w:val="FontStyle11"/>
          <w:sz w:val="28"/>
          <w:szCs w:val="28"/>
        </w:rPr>
        <w:t>е</w:t>
      </w:r>
      <w:r w:rsidRPr="00C648A5">
        <w:rPr>
          <w:rStyle w:val="FontStyle11"/>
          <w:sz w:val="28"/>
          <w:szCs w:val="28"/>
        </w:rPr>
        <w:t xml:space="preserve"> городско</w:t>
      </w:r>
      <w:r w:rsidR="00A51E96">
        <w:rPr>
          <w:rStyle w:val="FontStyle11"/>
          <w:sz w:val="28"/>
          <w:szCs w:val="28"/>
        </w:rPr>
        <w:t>е</w:t>
      </w:r>
      <w:r w:rsidRPr="00C648A5">
        <w:rPr>
          <w:rStyle w:val="FontStyle11"/>
          <w:sz w:val="28"/>
          <w:szCs w:val="28"/>
        </w:rPr>
        <w:t xml:space="preserve"> поселени</w:t>
      </w:r>
      <w:r w:rsidR="00A51E96">
        <w:rPr>
          <w:rStyle w:val="FontStyle11"/>
          <w:sz w:val="28"/>
          <w:szCs w:val="28"/>
        </w:rPr>
        <w:t>е</w:t>
      </w:r>
      <w:r w:rsidRPr="00C648A5">
        <w:rPr>
          <w:rStyle w:val="FontStyle11"/>
          <w:sz w:val="28"/>
          <w:szCs w:val="28"/>
        </w:rPr>
        <w:t xml:space="preserve"> Чамзинского муниципального района Республики Мордовия</w:t>
      </w:r>
      <w:r w:rsidRPr="0035115F">
        <w:rPr>
          <w:rStyle w:val="FontStyle11"/>
          <w:sz w:val="28"/>
          <w:szCs w:val="28"/>
        </w:rPr>
        <w:t xml:space="preserve"> (далее </w:t>
      </w:r>
      <w:r>
        <w:rPr>
          <w:rStyle w:val="FontStyle11"/>
          <w:sz w:val="28"/>
          <w:szCs w:val="28"/>
        </w:rPr>
        <w:t>– П</w:t>
      </w:r>
      <w:r w:rsidRPr="0035115F">
        <w:rPr>
          <w:rStyle w:val="FontStyle11"/>
          <w:sz w:val="28"/>
          <w:szCs w:val="28"/>
        </w:rPr>
        <w:t xml:space="preserve">оселение)  </w:t>
      </w:r>
      <w:r>
        <w:rPr>
          <w:rStyle w:val="FontStyle11"/>
          <w:sz w:val="28"/>
          <w:szCs w:val="28"/>
        </w:rPr>
        <w:t>передает Чамзинскому   муниципальному</w:t>
      </w:r>
      <w:r w:rsidRPr="00AE333B">
        <w:rPr>
          <w:rStyle w:val="FontStyle11"/>
          <w:sz w:val="28"/>
          <w:szCs w:val="28"/>
        </w:rPr>
        <w:t xml:space="preserve">  район</w:t>
      </w:r>
      <w:r>
        <w:rPr>
          <w:rStyle w:val="FontStyle11"/>
          <w:sz w:val="28"/>
          <w:szCs w:val="28"/>
        </w:rPr>
        <w:t>у</w:t>
      </w:r>
      <w:r w:rsidRPr="00AE333B">
        <w:rPr>
          <w:rStyle w:val="FontStyle11"/>
          <w:sz w:val="28"/>
          <w:szCs w:val="28"/>
        </w:rPr>
        <w:t xml:space="preserve">   Республики   Мордовия   (далее   -</w:t>
      </w:r>
      <w:r>
        <w:rPr>
          <w:rStyle w:val="FontStyle11"/>
          <w:sz w:val="28"/>
          <w:szCs w:val="28"/>
        </w:rPr>
        <w:t xml:space="preserve"> </w:t>
      </w:r>
      <w:r w:rsidRPr="00AE333B">
        <w:rPr>
          <w:rStyle w:val="FontStyle11"/>
          <w:sz w:val="28"/>
          <w:szCs w:val="28"/>
        </w:rPr>
        <w:t>Муниципальный район) полномочия 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027514" w:rsidRDefault="00027514" w:rsidP="006A1362">
      <w:pPr>
        <w:pStyle w:val="Style6"/>
        <w:widowControl/>
        <w:spacing w:before="34" w:line="360" w:lineRule="auto"/>
        <w:ind w:right="1766" w:firstLine="0"/>
        <w:jc w:val="center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2. Пр</w:t>
      </w:r>
      <w:r>
        <w:rPr>
          <w:rStyle w:val="FontStyle12"/>
          <w:sz w:val="28"/>
          <w:szCs w:val="28"/>
        </w:rPr>
        <w:t>ава и обязанности Муниципального района при осуществлении переданных полномочий</w:t>
      </w:r>
    </w:p>
    <w:p w:rsidR="00027514" w:rsidRPr="00AE333B" w:rsidRDefault="00027514" w:rsidP="00027514">
      <w:pPr>
        <w:pStyle w:val="Style8"/>
        <w:widowControl/>
        <w:tabs>
          <w:tab w:val="left" w:pos="1162"/>
        </w:tabs>
        <w:spacing w:line="360" w:lineRule="auto"/>
        <w:ind w:left="142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2.1.</w:t>
      </w:r>
      <w:r w:rsidRPr="00AE333B">
        <w:rPr>
          <w:rStyle w:val="FontStyle11"/>
          <w:sz w:val="28"/>
          <w:szCs w:val="28"/>
        </w:rPr>
        <w:tab/>
      </w:r>
      <w:r>
        <w:rPr>
          <w:rStyle w:val="FontStyle11"/>
          <w:sz w:val="28"/>
          <w:szCs w:val="28"/>
        </w:rPr>
        <w:t xml:space="preserve">Муниципальный район </w:t>
      </w:r>
      <w:r w:rsidRPr="00AE333B">
        <w:rPr>
          <w:rStyle w:val="FontStyle11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AE333B">
        <w:rPr>
          <w:rStyle w:val="FontStyle11"/>
          <w:sz w:val="28"/>
          <w:szCs w:val="28"/>
        </w:rPr>
        <w:t>на</w:t>
      </w:r>
      <w:proofErr w:type="gramEnd"/>
      <w:r w:rsidRPr="00AE333B">
        <w:rPr>
          <w:rStyle w:val="FontStyle11"/>
          <w:sz w:val="28"/>
          <w:szCs w:val="28"/>
        </w:rPr>
        <w:t>:</w:t>
      </w:r>
    </w:p>
    <w:p w:rsidR="00027514" w:rsidRPr="00AE333B" w:rsidRDefault="00027514" w:rsidP="00027514">
      <w:pPr>
        <w:pStyle w:val="Style8"/>
        <w:widowControl/>
        <w:numPr>
          <w:ilvl w:val="0"/>
          <w:numId w:val="1"/>
        </w:numPr>
        <w:tabs>
          <w:tab w:val="left" w:pos="989"/>
        </w:tabs>
        <w:spacing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финансовое обеспечение переданных полномочий за счет предоставляемых бюджету </w:t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>иных межбюджетных трансфертов из бюджета</w:t>
      </w:r>
      <w:r>
        <w:rPr>
          <w:rStyle w:val="FontStyle11"/>
          <w:sz w:val="28"/>
          <w:szCs w:val="28"/>
        </w:rPr>
        <w:t xml:space="preserve"> Поселения</w:t>
      </w:r>
      <w:r w:rsidRPr="00AE333B">
        <w:rPr>
          <w:rStyle w:val="FontStyle11"/>
          <w:sz w:val="28"/>
          <w:szCs w:val="28"/>
        </w:rPr>
        <w:t>;</w:t>
      </w:r>
    </w:p>
    <w:p w:rsidR="00027514" w:rsidRPr="00AE333B" w:rsidRDefault="00027514" w:rsidP="00027514">
      <w:pPr>
        <w:pStyle w:val="Style8"/>
        <w:widowControl/>
        <w:numPr>
          <w:ilvl w:val="0"/>
          <w:numId w:val="1"/>
        </w:numPr>
        <w:tabs>
          <w:tab w:val="left" w:pos="989"/>
        </w:tabs>
        <w:spacing w:before="5"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получение разъяснений от </w:t>
      </w:r>
      <w:r>
        <w:rPr>
          <w:rStyle w:val="FontStyle11"/>
          <w:sz w:val="28"/>
          <w:szCs w:val="28"/>
        </w:rPr>
        <w:t xml:space="preserve">Поселения </w:t>
      </w:r>
      <w:r w:rsidRPr="00AE333B">
        <w:rPr>
          <w:rStyle w:val="FontStyle11"/>
          <w:sz w:val="28"/>
          <w:szCs w:val="28"/>
        </w:rPr>
        <w:t>по вопросам осуществления переданных полномочий;</w:t>
      </w:r>
    </w:p>
    <w:p w:rsidR="00027514" w:rsidRPr="00AE333B" w:rsidRDefault="00027514" w:rsidP="00027514">
      <w:pPr>
        <w:pStyle w:val="Style8"/>
        <w:widowControl/>
        <w:tabs>
          <w:tab w:val="left" w:pos="1166"/>
        </w:tabs>
        <w:spacing w:before="5"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lastRenderedPageBreak/>
        <w:t>3)</w:t>
      </w:r>
      <w:r w:rsidRPr="00AE333B">
        <w:rPr>
          <w:rStyle w:val="FontStyle11"/>
          <w:sz w:val="28"/>
          <w:szCs w:val="28"/>
        </w:rPr>
        <w:tab/>
        <w:t>дополнительное использование собственных финансовых сре</w:t>
      </w:r>
      <w:proofErr w:type="gramStart"/>
      <w:r w:rsidRPr="00AE333B">
        <w:rPr>
          <w:rStyle w:val="FontStyle11"/>
          <w:sz w:val="28"/>
          <w:szCs w:val="28"/>
        </w:rPr>
        <w:t>дств дл</w:t>
      </w:r>
      <w:proofErr w:type="gramEnd"/>
      <w:r w:rsidRPr="00AE333B">
        <w:rPr>
          <w:rStyle w:val="FontStyle11"/>
          <w:sz w:val="28"/>
          <w:szCs w:val="28"/>
        </w:rPr>
        <w:t>я</w:t>
      </w:r>
      <w:r w:rsidRPr="00AE333B">
        <w:rPr>
          <w:rStyle w:val="FontStyle11"/>
          <w:sz w:val="28"/>
          <w:szCs w:val="28"/>
        </w:rPr>
        <w:br/>
        <w:t>осуществления переданных полномочий в случаях и порядке, предусмотренных Уставом</w:t>
      </w:r>
      <w:r>
        <w:rPr>
          <w:rStyle w:val="FontStyle11"/>
          <w:sz w:val="28"/>
          <w:szCs w:val="28"/>
        </w:rPr>
        <w:t xml:space="preserve"> Муниципального района</w:t>
      </w:r>
      <w:r w:rsidRPr="00AE333B">
        <w:rPr>
          <w:rStyle w:val="FontStyle11"/>
          <w:sz w:val="28"/>
          <w:szCs w:val="28"/>
        </w:rPr>
        <w:t>.</w:t>
      </w:r>
    </w:p>
    <w:p w:rsidR="00027514" w:rsidRPr="00AE333B" w:rsidRDefault="00027514" w:rsidP="00027514">
      <w:pPr>
        <w:pStyle w:val="Style8"/>
        <w:widowControl/>
        <w:tabs>
          <w:tab w:val="left" w:pos="1162"/>
        </w:tabs>
        <w:spacing w:before="5" w:line="360" w:lineRule="auto"/>
        <w:ind w:left="744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2.2.</w:t>
      </w:r>
      <w:r w:rsidRPr="00AE333B">
        <w:rPr>
          <w:rStyle w:val="FontStyle11"/>
          <w:sz w:val="28"/>
          <w:szCs w:val="28"/>
        </w:rPr>
        <w:tab/>
      </w:r>
      <w:r>
        <w:rPr>
          <w:rStyle w:val="FontStyle11"/>
          <w:sz w:val="28"/>
          <w:szCs w:val="28"/>
        </w:rPr>
        <w:t xml:space="preserve">Муниципальный район </w:t>
      </w:r>
      <w:r w:rsidRPr="00AE333B">
        <w:rPr>
          <w:rStyle w:val="FontStyle11"/>
          <w:sz w:val="28"/>
          <w:szCs w:val="28"/>
        </w:rPr>
        <w:t>при осуществлен</w:t>
      </w:r>
      <w:r>
        <w:rPr>
          <w:rStyle w:val="FontStyle11"/>
          <w:sz w:val="28"/>
          <w:szCs w:val="28"/>
        </w:rPr>
        <w:t>ии переданных полномочий обязан</w:t>
      </w:r>
      <w:r w:rsidRPr="00AE333B">
        <w:rPr>
          <w:rStyle w:val="FontStyle11"/>
          <w:sz w:val="28"/>
          <w:szCs w:val="28"/>
        </w:rPr>
        <w:t>:</w:t>
      </w:r>
    </w:p>
    <w:p w:rsidR="00027514" w:rsidRPr="00AE333B" w:rsidRDefault="00027514" w:rsidP="00027514">
      <w:pPr>
        <w:pStyle w:val="Style8"/>
        <w:widowControl/>
        <w:numPr>
          <w:ilvl w:val="0"/>
          <w:numId w:val="2"/>
        </w:numPr>
        <w:tabs>
          <w:tab w:val="left" w:pos="998"/>
        </w:tabs>
        <w:spacing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обеспечивать эффективное и рациональное использование финансовых средств, выделенных из бюджета </w:t>
      </w:r>
      <w:r>
        <w:rPr>
          <w:rStyle w:val="FontStyle11"/>
          <w:sz w:val="28"/>
          <w:szCs w:val="28"/>
        </w:rPr>
        <w:t xml:space="preserve">Поселения </w:t>
      </w:r>
      <w:r w:rsidRPr="00AE333B">
        <w:rPr>
          <w:rStyle w:val="FontStyle11"/>
          <w:sz w:val="28"/>
          <w:szCs w:val="28"/>
        </w:rPr>
        <w:t>на осуществление переданных полномочий;</w:t>
      </w:r>
    </w:p>
    <w:p w:rsidR="00027514" w:rsidRPr="00AE333B" w:rsidRDefault="00027514" w:rsidP="00027514">
      <w:pPr>
        <w:pStyle w:val="Style8"/>
        <w:widowControl/>
        <w:numPr>
          <w:ilvl w:val="0"/>
          <w:numId w:val="2"/>
        </w:numPr>
        <w:tabs>
          <w:tab w:val="left" w:pos="998"/>
        </w:tabs>
        <w:spacing w:before="5"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исполнять письменные предписания </w:t>
      </w:r>
      <w:r>
        <w:rPr>
          <w:rStyle w:val="FontStyle11"/>
          <w:sz w:val="28"/>
          <w:szCs w:val="28"/>
        </w:rPr>
        <w:t xml:space="preserve">Поселения </w:t>
      </w:r>
      <w:r w:rsidRPr="00AE333B">
        <w:rPr>
          <w:rStyle w:val="FontStyle11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27514" w:rsidRPr="00AE333B" w:rsidRDefault="00027514" w:rsidP="00027514">
      <w:pPr>
        <w:pStyle w:val="Style8"/>
        <w:widowControl/>
        <w:tabs>
          <w:tab w:val="left" w:pos="1094"/>
        </w:tabs>
        <w:spacing w:line="360" w:lineRule="auto"/>
        <w:ind w:firstLine="725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3)</w:t>
      </w:r>
      <w:r w:rsidRPr="00AE333B">
        <w:rPr>
          <w:rStyle w:val="FontStyle11"/>
          <w:sz w:val="28"/>
          <w:szCs w:val="28"/>
        </w:rPr>
        <w:tab/>
        <w:t xml:space="preserve">предоставлять органам местного самоуправления </w:t>
      </w:r>
      <w:r>
        <w:rPr>
          <w:rStyle w:val="FontStyle11"/>
          <w:sz w:val="28"/>
          <w:szCs w:val="28"/>
        </w:rPr>
        <w:t>Поселения</w:t>
      </w:r>
      <w:r w:rsidRPr="00AE333B">
        <w:rPr>
          <w:rStyle w:val="FontStyle11"/>
          <w:sz w:val="28"/>
          <w:szCs w:val="28"/>
        </w:rPr>
        <w:br/>
        <w:t>необходимую информацию, связанную с осуществ</w:t>
      </w:r>
      <w:r>
        <w:rPr>
          <w:rStyle w:val="FontStyle11"/>
          <w:sz w:val="28"/>
          <w:szCs w:val="28"/>
        </w:rPr>
        <w:t xml:space="preserve">лением переданных полномочий, а </w:t>
      </w:r>
      <w:r w:rsidRPr="00AE333B">
        <w:rPr>
          <w:rStyle w:val="FontStyle11"/>
          <w:sz w:val="28"/>
          <w:szCs w:val="28"/>
        </w:rPr>
        <w:t>также с использованием выделенных на эти цели финансовых средств.</w:t>
      </w:r>
    </w:p>
    <w:p w:rsidR="00027514" w:rsidRDefault="00027514" w:rsidP="00027514">
      <w:pPr>
        <w:pStyle w:val="Style7"/>
        <w:widowControl/>
        <w:spacing w:line="360" w:lineRule="auto"/>
        <w:ind w:left="921" w:right="1325" w:firstLine="0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 xml:space="preserve">3. Права и обязанности </w:t>
      </w:r>
      <w:r>
        <w:rPr>
          <w:rStyle w:val="FontStyle12"/>
          <w:sz w:val="28"/>
          <w:szCs w:val="28"/>
        </w:rPr>
        <w:t xml:space="preserve">Поселения при осуществлении     Муниципальным районом </w:t>
      </w:r>
      <w:r w:rsidRPr="00AE333B">
        <w:rPr>
          <w:rStyle w:val="FontStyle12"/>
          <w:sz w:val="28"/>
          <w:szCs w:val="28"/>
        </w:rPr>
        <w:t>переданных полномочий</w:t>
      </w:r>
    </w:p>
    <w:p w:rsidR="00027514" w:rsidRPr="00AE333B" w:rsidRDefault="00027514" w:rsidP="00027514">
      <w:pPr>
        <w:pStyle w:val="Style8"/>
        <w:widowControl/>
        <w:tabs>
          <w:tab w:val="left" w:pos="1325"/>
        </w:tabs>
        <w:spacing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3.1.</w:t>
      </w:r>
      <w:r w:rsidRPr="00AE333B">
        <w:rPr>
          <w:rStyle w:val="FontStyle11"/>
          <w:sz w:val="28"/>
          <w:szCs w:val="28"/>
        </w:rPr>
        <w:tab/>
      </w:r>
      <w:r>
        <w:rPr>
          <w:rStyle w:val="FontStyle11"/>
          <w:sz w:val="28"/>
          <w:szCs w:val="28"/>
        </w:rPr>
        <w:t xml:space="preserve">Поселение </w:t>
      </w:r>
      <w:r w:rsidRPr="00AE333B">
        <w:rPr>
          <w:rStyle w:val="FontStyle11"/>
          <w:sz w:val="28"/>
          <w:szCs w:val="28"/>
        </w:rPr>
        <w:t xml:space="preserve">при осуществлении </w:t>
      </w:r>
      <w:r>
        <w:rPr>
          <w:rStyle w:val="FontStyle11"/>
          <w:sz w:val="28"/>
          <w:szCs w:val="28"/>
        </w:rPr>
        <w:t xml:space="preserve">Муниципальным районом </w:t>
      </w:r>
      <w:r w:rsidRPr="00AE333B">
        <w:rPr>
          <w:rStyle w:val="FontStyle11"/>
          <w:sz w:val="28"/>
          <w:szCs w:val="28"/>
        </w:rPr>
        <w:t>переданных</w:t>
      </w:r>
      <w:r w:rsidRPr="00AE333B">
        <w:rPr>
          <w:rStyle w:val="FontStyle11"/>
          <w:sz w:val="28"/>
          <w:szCs w:val="28"/>
        </w:rPr>
        <w:br/>
        <w:t xml:space="preserve">полномочий имеет право </w:t>
      </w:r>
      <w:proofErr w:type="gramStart"/>
      <w:r w:rsidRPr="00AE333B">
        <w:rPr>
          <w:rStyle w:val="FontStyle11"/>
          <w:sz w:val="28"/>
          <w:szCs w:val="28"/>
        </w:rPr>
        <w:t>на</w:t>
      </w:r>
      <w:proofErr w:type="gramEnd"/>
      <w:r w:rsidRPr="00AE333B">
        <w:rPr>
          <w:rStyle w:val="FontStyle11"/>
          <w:sz w:val="28"/>
          <w:szCs w:val="28"/>
        </w:rPr>
        <w:t>:</w:t>
      </w:r>
    </w:p>
    <w:p w:rsidR="00027514" w:rsidRPr="00AE333B" w:rsidRDefault="00027514" w:rsidP="00027514">
      <w:pPr>
        <w:pStyle w:val="Style8"/>
        <w:widowControl/>
        <w:tabs>
          <w:tab w:val="left" w:pos="984"/>
        </w:tabs>
        <w:spacing w:line="360" w:lineRule="auto"/>
        <w:ind w:left="725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1)</w:t>
      </w:r>
      <w:r w:rsidRPr="00AE333B">
        <w:rPr>
          <w:rStyle w:val="FontStyle11"/>
          <w:sz w:val="28"/>
          <w:szCs w:val="28"/>
        </w:rPr>
        <w:tab/>
        <w:t xml:space="preserve">осуществление </w:t>
      </w:r>
      <w:proofErr w:type="gramStart"/>
      <w:r w:rsidRPr="00AE333B">
        <w:rPr>
          <w:rStyle w:val="FontStyle11"/>
          <w:sz w:val="28"/>
          <w:szCs w:val="28"/>
        </w:rPr>
        <w:t>контроля за</w:t>
      </w:r>
      <w:proofErr w:type="gramEnd"/>
      <w:r w:rsidRPr="00AE333B">
        <w:rPr>
          <w:rStyle w:val="FontStyle11"/>
          <w:sz w:val="28"/>
          <w:szCs w:val="28"/>
        </w:rPr>
        <w:t xml:space="preserve"> исполнением переданных полномочий;</w:t>
      </w:r>
    </w:p>
    <w:p w:rsidR="00027514" w:rsidRPr="00AE333B" w:rsidRDefault="00027514" w:rsidP="00027514">
      <w:pPr>
        <w:pStyle w:val="Style8"/>
        <w:widowControl/>
        <w:tabs>
          <w:tab w:val="left" w:pos="970"/>
        </w:tabs>
        <w:spacing w:line="360" w:lineRule="auto"/>
        <w:ind w:firstLine="71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2)</w:t>
      </w:r>
      <w:r w:rsidRPr="00AE333B">
        <w:rPr>
          <w:rStyle w:val="FontStyle11"/>
          <w:sz w:val="28"/>
          <w:szCs w:val="28"/>
        </w:rPr>
        <w:tab/>
        <w:t xml:space="preserve">получение в установленном порядке от </w:t>
      </w:r>
      <w:r>
        <w:rPr>
          <w:rStyle w:val="FontStyle11"/>
          <w:sz w:val="28"/>
          <w:szCs w:val="28"/>
        </w:rPr>
        <w:t xml:space="preserve">Муниципального района необходимой информации об использовании </w:t>
      </w:r>
      <w:r w:rsidRPr="00AE333B">
        <w:rPr>
          <w:rStyle w:val="FontStyle11"/>
          <w:sz w:val="28"/>
          <w:szCs w:val="28"/>
        </w:rPr>
        <w:t>финансовых средств на осуществление переданных полномочий;</w:t>
      </w:r>
    </w:p>
    <w:p w:rsidR="00027514" w:rsidRPr="00AE333B" w:rsidRDefault="00027514" w:rsidP="00027514">
      <w:pPr>
        <w:pStyle w:val="Style8"/>
        <w:widowControl/>
        <w:tabs>
          <w:tab w:val="left" w:pos="984"/>
        </w:tabs>
        <w:spacing w:line="360" w:lineRule="auto"/>
        <w:ind w:left="725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3)</w:t>
      </w:r>
      <w:r w:rsidRPr="00AE333B">
        <w:rPr>
          <w:rStyle w:val="FontStyle11"/>
          <w:sz w:val="28"/>
          <w:szCs w:val="28"/>
        </w:rPr>
        <w:tab/>
        <w:t xml:space="preserve">осуществление </w:t>
      </w:r>
      <w:proofErr w:type="gramStart"/>
      <w:r w:rsidRPr="00AE333B">
        <w:rPr>
          <w:rStyle w:val="FontStyle11"/>
          <w:sz w:val="28"/>
          <w:szCs w:val="28"/>
        </w:rPr>
        <w:t>контроля за</w:t>
      </w:r>
      <w:proofErr w:type="gramEnd"/>
      <w:r w:rsidRPr="00AE333B">
        <w:rPr>
          <w:rStyle w:val="FontStyle11"/>
          <w:sz w:val="28"/>
          <w:szCs w:val="28"/>
        </w:rPr>
        <w:t xml:space="preserve"> исполнением переданных полномочий.</w:t>
      </w:r>
    </w:p>
    <w:p w:rsidR="00027514" w:rsidRPr="00AE333B" w:rsidRDefault="00027514" w:rsidP="00027514">
      <w:pPr>
        <w:pStyle w:val="Style8"/>
        <w:widowControl/>
        <w:tabs>
          <w:tab w:val="left" w:pos="1325"/>
        </w:tabs>
        <w:spacing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3.2.</w:t>
      </w:r>
      <w:r w:rsidRPr="00AE333B">
        <w:rPr>
          <w:rStyle w:val="FontStyle11"/>
          <w:sz w:val="28"/>
          <w:szCs w:val="28"/>
        </w:rPr>
        <w:tab/>
      </w:r>
      <w:r>
        <w:rPr>
          <w:rStyle w:val="FontStyle11"/>
          <w:sz w:val="28"/>
          <w:szCs w:val="28"/>
        </w:rPr>
        <w:t xml:space="preserve">Поселение </w:t>
      </w:r>
      <w:r w:rsidRPr="00AE333B">
        <w:rPr>
          <w:rStyle w:val="FontStyle11"/>
          <w:sz w:val="28"/>
          <w:szCs w:val="28"/>
        </w:rPr>
        <w:t xml:space="preserve">при осуществлении </w:t>
      </w:r>
      <w:r>
        <w:rPr>
          <w:rStyle w:val="FontStyle11"/>
          <w:sz w:val="28"/>
          <w:szCs w:val="28"/>
        </w:rPr>
        <w:t xml:space="preserve">Муниципальным районом </w:t>
      </w:r>
      <w:r w:rsidRPr="00AE333B">
        <w:rPr>
          <w:rStyle w:val="FontStyle11"/>
          <w:sz w:val="28"/>
          <w:szCs w:val="28"/>
        </w:rPr>
        <w:t>переданных</w:t>
      </w:r>
      <w:r w:rsidRPr="00AE333B">
        <w:rPr>
          <w:rStyle w:val="FontStyle11"/>
          <w:sz w:val="28"/>
          <w:szCs w:val="28"/>
        </w:rPr>
        <w:br/>
        <w:t>полномочий обязан</w:t>
      </w:r>
      <w:r>
        <w:rPr>
          <w:rStyle w:val="FontStyle11"/>
          <w:sz w:val="28"/>
          <w:szCs w:val="28"/>
        </w:rPr>
        <w:t>о</w:t>
      </w:r>
      <w:r w:rsidRPr="00AE333B">
        <w:rPr>
          <w:rStyle w:val="FontStyle11"/>
          <w:sz w:val="28"/>
          <w:szCs w:val="28"/>
        </w:rPr>
        <w:t>:</w:t>
      </w:r>
    </w:p>
    <w:p w:rsidR="00027514" w:rsidRPr="00AE333B" w:rsidRDefault="00027514" w:rsidP="00027514">
      <w:pPr>
        <w:pStyle w:val="Style8"/>
        <w:widowControl/>
        <w:numPr>
          <w:ilvl w:val="0"/>
          <w:numId w:val="3"/>
        </w:numPr>
        <w:tabs>
          <w:tab w:val="left" w:pos="998"/>
        </w:tabs>
        <w:spacing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27514" w:rsidRPr="00AE333B" w:rsidRDefault="00027514" w:rsidP="00027514">
      <w:pPr>
        <w:pStyle w:val="Style8"/>
        <w:widowControl/>
        <w:numPr>
          <w:ilvl w:val="0"/>
          <w:numId w:val="3"/>
        </w:numPr>
        <w:tabs>
          <w:tab w:val="left" w:pos="998"/>
        </w:tabs>
        <w:spacing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lastRenderedPageBreak/>
        <w:t xml:space="preserve">осуществлять </w:t>
      </w:r>
      <w:proofErr w:type="gramStart"/>
      <w:r w:rsidRPr="00AE333B">
        <w:rPr>
          <w:rStyle w:val="FontStyle11"/>
          <w:sz w:val="28"/>
          <w:szCs w:val="28"/>
        </w:rPr>
        <w:t>контроль за</w:t>
      </w:r>
      <w:proofErr w:type="gramEnd"/>
      <w:r w:rsidRPr="00AE333B">
        <w:rPr>
          <w:rStyle w:val="FontStyle11"/>
          <w:sz w:val="28"/>
          <w:szCs w:val="28"/>
        </w:rPr>
        <w:t xml:space="preserve"> исполнением </w:t>
      </w:r>
      <w:r>
        <w:rPr>
          <w:rStyle w:val="FontStyle11"/>
          <w:sz w:val="28"/>
          <w:szCs w:val="28"/>
        </w:rPr>
        <w:t xml:space="preserve">Муниципальным районом </w:t>
      </w:r>
      <w:r w:rsidRPr="00AE333B">
        <w:rPr>
          <w:rStyle w:val="FontStyle11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27514" w:rsidRDefault="00027514" w:rsidP="00027514">
      <w:pPr>
        <w:pStyle w:val="Style8"/>
        <w:widowControl/>
        <w:tabs>
          <w:tab w:val="left" w:pos="1109"/>
        </w:tabs>
        <w:spacing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3)</w:t>
      </w:r>
      <w:r w:rsidRPr="00AE333B">
        <w:rPr>
          <w:rStyle w:val="FontStyle11"/>
          <w:sz w:val="28"/>
          <w:szCs w:val="28"/>
        </w:rPr>
        <w:tab/>
        <w:t xml:space="preserve">оказывать методическую помощь </w:t>
      </w:r>
      <w:r>
        <w:rPr>
          <w:rStyle w:val="FontStyle11"/>
          <w:sz w:val="28"/>
          <w:szCs w:val="28"/>
        </w:rPr>
        <w:t xml:space="preserve">Муниципальному району в организации работы по </w:t>
      </w:r>
      <w:r w:rsidRPr="00AE333B">
        <w:rPr>
          <w:rStyle w:val="FontStyle11"/>
          <w:sz w:val="28"/>
          <w:szCs w:val="28"/>
        </w:rPr>
        <w:t>осуществлению переданных полномочий.</w:t>
      </w:r>
    </w:p>
    <w:p w:rsidR="00027514" w:rsidRDefault="00027514" w:rsidP="006A1362">
      <w:pPr>
        <w:pStyle w:val="Style2"/>
        <w:widowControl/>
        <w:spacing w:before="48" w:line="360" w:lineRule="auto"/>
        <w:ind w:right="1502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027514" w:rsidRPr="00AE333B" w:rsidRDefault="00027514" w:rsidP="00027514">
      <w:pPr>
        <w:pStyle w:val="Style8"/>
        <w:widowControl/>
        <w:tabs>
          <w:tab w:val="left" w:pos="1205"/>
        </w:tabs>
        <w:spacing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4.1.</w:t>
      </w:r>
      <w:r w:rsidRPr="00AE333B">
        <w:rPr>
          <w:rStyle w:val="FontStyle11"/>
          <w:sz w:val="28"/>
          <w:szCs w:val="28"/>
        </w:rPr>
        <w:tab/>
        <w:t xml:space="preserve">Финансовое обеспечение переданных </w:t>
      </w:r>
      <w:r>
        <w:rPr>
          <w:rStyle w:val="FontStyle11"/>
          <w:sz w:val="28"/>
          <w:szCs w:val="28"/>
        </w:rPr>
        <w:t xml:space="preserve">Муниципальному району полномочий по решению </w:t>
      </w:r>
      <w:r w:rsidRPr="00AE333B">
        <w:rPr>
          <w:rStyle w:val="FontStyle11"/>
          <w:sz w:val="28"/>
          <w:szCs w:val="28"/>
        </w:rPr>
        <w:t>вопросов местного значения осущес</w:t>
      </w:r>
      <w:r>
        <w:rPr>
          <w:rStyle w:val="FontStyle11"/>
          <w:sz w:val="28"/>
          <w:szCs w:val="28"/>
        </w:rPr>
        <w:t xml:space="preserve">твляется </w:t>
      </w:r>
      <w:proofErr w:type="gramStart"/>
      <w:r>
        <w:rPr>
          <w:rStyle w:val="FontStyle11"/>
          <w:sz w:val="28"/>
          <w:szCs w:val="28"/>
        </w:rPr>
        <w:t xml:space="preserve">за счет представляемых бюджету Муниципального района межбюджетных трансфертов в виде иных межбюджетных </w:t>
      </w:r>
      <w:r w:rsidRPr="00AE333B">
        <w:rPr>
          <w:rStyle w:val="FontStyle11"/>
          <w:sz w:val="28"/>
          <w:szCs w:val="28"/>
        </w:rPr>
        <w:t>трансфертов</w:t>
      </w:r>
      <w:r>
        <w:rPr>
          <w:rStyle w:val="FontStyle11"/>
          <w:sz w:val="28"/>
          <w:szCs w:val="28"/>
        </w:rPr>
        <w:t xml:space="preserve"> из бюджета Поселения в соответствии с </w:t>
      </w:r>
      <w:r w:rsidRPr="00AE333B">
        <w:rPr>
          <w:rStyle w:val="FontStyle11"/>
          <w:sz w:val="28"/>
          <w:szCs w:val="28"/>
        </w:rPr>
        <w:t>Бюджетным кодексом</w:t>
      </w:r>
      <w:proofErr w:type="gramEnd"/>
      <w:r w:rsidRPr="00AE333B">
        <w:rPr>
          <w:rStyle w:val="FontStyle11"/>
          <w:sz w:val="28"/>
          <w:szCs w:val="28"/>
        </w:rPr>
        <w:t xml:space="preserve"> Российской Федерации.</w:t>
      </w:r>
    </w:p>
    <w:p w:rsidR="00027514" w:rsidRPr="00AE333B" w:rsidRDefault="00027514" w:rsidP="00027514">
      <w:pPr>
        <w:pStyle w:val="Style8"/>
        <w:widowControl/>
        <w:tabs>
          <w:tab w:val="left" w:pos="1310"/>
        </w:tabs>
        <w:spacing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4.2.</w:t>
      </w:r>
      <w:r w:rsidRPr="00AE333B">
        <w:rPr>
          <w:rStyle w:val="FontStyle11"/>
          <w:sz w:val="28"/>
          <w:szCs w:val="28"/>
        </w:rPr>
        <w:tab/>
        <w:t>Объем иных межбюджетных трансфертов, предоставляемых бюджету</w:t>
      </w:r>
      <w:r w:rsidRPr="00AE333B">
        <w:rPr>
          <w:rStyle w:val="FontStyle11"/>
          <w:sz w:val="28"/>
          <w:szCs w:val="28"/>
        </w:rPr>
        <w:br/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>для осуществления передан</w:t>
      </w:r>
      <w:r>
        <w:rPr>
          <w:rStyle w:val="FontStyle11"/>
          <w:sz w:val="28"/>
          <w:szCs w:val="28"/>
        </w:rPr>
        <w:t xml:space="preserve">ных полномочий, устанавливается решением </w:t>
      </w:r>
      <w:r w:rsidRPr="00AE333B">
        <w:rPr>
          <w:rStyle w:val="FontStyle11"/>
          <w:sz w:val="28"/>
          <w:szCs w:val="28"/>
        </w:rPr>
        <w:t xml:space="preserve">Совета депутатов </w:t>
      </w:r>
      <w:r>
        <w:rPr>
          <w:rStyle w:val="FontStyle11"/>
          <w:sz w:val="28"/>
          <w:szCs w:val="28"/>
        </w:rPr>
        <w:t xml:space="preserve">Поселения </w:t>
      </w:r>
      <w:r w:rsidRPr="00AE333B">
        <w:rPr>
          <w:rStyle w:val="FontStyle11"/>
          <w:sz w:val="28"/>
          <w:szCs w:val="28"/>
        </w:rPr>
        <w:t>о бюджете на очередной финансовый год.</w:t>
      </w:r>
    </w:p>
    <w:p w:rsidR="00027514" w:rsidRPr="00AE333B" w:rsidRDefault="00027514" w:rsidP="00027514">
      <w:pPr>
        <w:pStyle w:val="Style4"/>
        <w:widowControl/>
        <w:spacing w:before="5"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Объем принимаемых иных межбюджетных трансфертов, предоставляемых бюджету </w:t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 xml:space="preserve">для осуществления переданных полномочий, устанавливается решением Совета депутатов </w:t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>о бюджете на очередной финансовый год.</w:t>
      </w:r>
    </w:p>
    <w:p w:rsidR="00027514" w:rsidRPr="00AE333B" w:rsidRDefault="00027514" w:rsidP="00027514">
      <w:pPr>
        <w:pStyle w:val="Style8"/>
        <w:widowControl/>
        <w:numPr>
          <w:ilvl w:val="0"/>
          <w:numId w:val="4"/>
        </w:numPr>
        <w:tabs>
          <w:tab w:val="left" w:pos="1176"/>
        </w:tabs>
        <w:spacing w:before="5"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Расчет объема иных межбюджетных трансфертов, предоставляемых бюджету </w:t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>для осуществления переданных полномочий, производится в соответствии с Методикой расчета объема иных межбюджетных трансфертов, согласно приложению к настоящему Соглашению.</w:t>
      </w:r>
    </w:p>
    <w:p w:rsidR="00027514" w:rsidRDefault="00027514" w:rsidP="00027514">
      <w:pPr>
        <w:pStyle w:val="Style8"/>
        <w:widowControl/>
        <w:numPr>
          <w:ilvl w:val="0"/>
          <w:numId w:val="4"/>
        </w:numPr>
        <w:tabs>
          <w:tab w:val="left" w:pos="1176"/>
        </w:tabs>
        <w:spacing w:before="14" w:line="360" w:lineRule="auto"/>
        <w:ind w:firstLine="72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Муниципальному району </w:t>
      </w:r>
      <w:r w:rsidRPr="00AE333B">
        <w:rPr>
          <w:rStyle w:val="FontStyle11"/>
          <w:sz w:val="28"/>
          <w:szCs w:val="28"/>
        </w:rPr>
        <w:t>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027514" w:rsidRDefault="00027514" w:rsidP="00027514">
      <w:pPr>
        <w:pStyle w:val="Style2"/>
        <w:widowControl/>
        <w:spacing w:before="5" w:line="360" w:lineRule="auto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5. Порядок передачи и использования материальных ресурсов</w:t>
      </w:r>
    </w:p>
    <w:p w:rsidR="00027514" w:rsidRPr="00AE333B" w:rsidRDefault="00027514" w:rsidP="00027514">
      <w:pPr>
        <w:pStyle w:val="Style8"/>
        <w:widowControl/>
        <w:tabs>
          <w:tab w:val="left" w:pos="1416"/>
        </w:tabs>
        <w:spacing w:line="360" w:lineRule="auto"/>
        <w:ind w:firstLine="725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lastRenderedPageBreak/>
        <w:t>5.1.</w:t>
      </w:r>
      <w:r w:rsidRPr="00AE333B">
        <w:rPr>
          <w:rStyle w:val="FontStyle11"/>
          <w:sz w:val="28"/>
          <w:szCs w:val="28"/>
        </w:rPr>
        <w:tab/>
        <w:t>Для осуществления переданных полномочий органам местного</w:t>
      </w:r>
      <w:r w:rsidRPr="00AE333B">
        <w:rPr>
          <w:rStyle w:val="FontStyle11"/>
          <w:sz w:val="28"/>
          <w:szCs w:val="28"/>
        </w:rPr>
        <w:br/>
        <w:t xml:space="preserve">самоуправления </w:t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>в случае необход</w:t>
      </w:r>
      <w:r>
        <w:rPr>
          <w:rStyle w:val="FontStyle11"/>
          <w:sz w:val="28"/>
          <w:szCs w:val="28"/>
        </w:rPr>
        <w:t xml:space="preserve">имости в пользование передается имущество </w:t>
      </w:r>
      <w:r w:rsidRPr="00AE333B">
        <w:rPr>
          <w:rStyle w:val="FontStyle11"/>
          <w:sz w:val="28"/>
          <w:szCs w:val="28"/>
        </w:rPr>
        <w:t>по договору безвозмездного пользования.</w:t>
      </w:r>
    </w:p>
    <w:p w:rsidR="00027514" w:rsidRDefault="00027514" w:rsidP="00027514">
      <w:pPr>
        <w:pStyle w:val="Style8"/>
        <w:widowControl/>
        <w:tabs>
          <w:tab w:val="left" w:pos="1238"/>
        </w:tabs>
        <w:spacing w:before="24" w:line="360" w:lineRule="auto"/>
        <w:ind w:firstLine="73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5.2.</w:t>
      </w:r>
      <w:r>
        <w:rPr>
          <w:rStyle w:val="FontStyle11"/>
          <w:sz w:val="28"/>
          <w:szCs w:val="28"/>
        </w:rPr>
        <w:tab/>
        <w:t xml:space="preserve">Органам местного самоуправления Муниципального района запрещается использование </w:t>
      </w:r>
      <w:r w:rsidRPr="00AE333B">
        <w:rPr>
          <w:rStyle w:val="FontStyle11"/>
          <w:sz w:val="28"/>
          <w:szCs w:val="28"/>
        </w:rPr>
        <w:t>материальных ресурсов, получен</w:t>
      </w:r>
      <w:r>
        <w:rPr>
          <w:rStyle w:val="FontStyle11"/>
          <w:sz w:val="28"/>
          <w:szCs w:val="28"/>
        </w:rPr>
        <w:t xml:space="preserve">ных на осуществление переданных полномочий, </w:t>
      </w:r>
      <w:r w:rsidRPr="00AE333B">
        <w:rPr>
          <w:rStyle w:val="FontStyle11"/>
          <w:sz w:val="28"/>
          <w:szCs w:val="28"/>
        </w:rPr>
        <w:t>предусмотренных настоящим Соглашением, на иные цели.</w:t>
      </w:r>
    </w:p>
    <w:p w:rsidR="00027514" w:rsidRDefault="00027514" w:rsidP="006A1362">
      <w:pPr>
        <w:pStyle w:val="Style2"/>
        <w:widowControl/>
        <w:spacing w:before="29" w:line="360" w:lineRule="auto"/>
        <w:ind w:right="1013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 xml:space="preserve">6. Порядок осуществления </w:t>
      </w:r>
      <w:r>
        <w:rPr>
          <w:rStyle w:val="FontStyle12"/>
          <w:sz w:val="28"/>
          <w:szCs w:val="28"/>
        </w:rPr>
        <w:t xml:space="preserve">Поселением </w:t>
      </w:r>
      <w:r w:rsidRPr="00AE333B">
        <w:rPr>
          <w:rStyle w:val="FontStyle12"/>
          <w:sz w:val="28"/>
          <w:szCs w:val="28"/>
        </w:rPr>
        <w:t xml:space="preserve">контроля над </w:t>
      </w:r>
      <w:r w:rsidR="006A1362">
        <w:rPr>
          <w:rStyle w:val="FontStyle12"/>
          <w:sz w:val="28"/>
          <w:szCs w:val="28"/>
        </w:rPr>
        <w:t>о</w:t>
      </w:r>
      <w:r w:rsidRPr="00AE333B">
        <w:rPr>
          <w:rStyle w:val="FontStyle12"/>
          <w:sz w:val="28"/>
          <w:szCs w:val="28"/>
        </w:rPr>
        <w:t>существлением переданных полномочий</w:t>
      </w:r>
    </w:p>
    <w:p w:rsidR="00027514" w:rsidRPr="00AE333B" w:rsidRDefault="00027514" w:rsidP="00027514">
      <w:pPr>
        <w:pStyle w:val="Style8"/>
        <w:widowControl/>
        <w:numPr>
          <w:ilvl w:val="0"/>
          <w:numId w:val="5"/>
        </w:numPr>
        <w:tabs>
          <w:tab w:val="left" w:pos="1142"/>
        </w:tabs>
        <w:spacing w:line="360" w:lineRule="auto"/>
        <w:ind w:firstLine="725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Контроль над использованием </w:t>
      </w:r>
      <w:r>
        <w:rPr>
          <w:rStyle w:val="FontStyle11"/>
          <w:sz w:val="28"/>
          <w:szCs w:val="28"/>
        </w:rPr>
        <w:t xml:space="preserve">Муниципальным районом </w:t>
      </w:r>
      <w:r w:rsidRPr="00AE333B">
        <w:rPr>
          <w:rStyle w:val="FontStyle11"/>
          <w:sz w:val="28"/>
          <w:szCs w:val="28"/>
        </w:rPr>
        <w:t>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Style w:val="FontStyle11"/>
          <w:sz w:val="28"/>
          <w:szCs w:val="28"/>
        </w:rPr>
        <w:t xml:space="preserve"> Поселения</w:t>
      </w:r>
      <w:r w:rsidRPr="00AE333B">
        <w:rPr>
          <w:rStyle w:val="FontStyle11"/>
          <w:sz w:val="28"/>
          <w:szCs w:val="28"/>
        </w:rPr>
        <w:t>.</w:t>
      </w:r>
    </w:p>
    <w:p w:rsidR="00027514" w:rsidRPr="00AE333B" w:rsidRDefault="00027514" w:rsidP="00027514">
      <w:pPr>
        <w:pStyle w:val="Style8"/>
        <w:widowControl/>
        <w:numPr>
          <w:ilvl w:val="0"/>
          <w:numId w:val="5"/>
        </w:numPr>
        <w:tabs>
          <w:tab w:val="left" w:pos="1142"/>
        </w:tabs>
        <w:spacing w:line="360" w:lineRule="auto"/>
        <w:ind w:firstLine="725"/>
        <w:rPr>
          <w:rStyle w:val="FontStyle11"/>
          <w:sz w:val="28"/>
          <w:szCs w:val="28"/>
        </w:rPr>
      </w:pPr>
      <w:proofErr w:type="gramStart"/>
      <w:r w:rsidRPr="00AE333B">
        <w:rPr>
          <w:rStyle w:val="FontStyle11"/>
          <w:sz w:val="28"/>
          <w:szCs w:val="28"/>
        </w:rPr>
        <w:t>Контроль за</w:t>
      </w:r>
      <w:proofErr w:type="gramEnd"/>
      <w:r w:rsidRPr="00AE333B">
        <w:rPr>
          <w:rStyle w:val="FontStyle11"/>
          <w:sz w:val="28"/>
          <w:szCs w:val="28"/>
        </w:rPr>
        <w:t xml:space="preserve"> исполнением переданных </w:t>
      </w:r>
      <w:r>
        <w:rPr>
          <w:rStyle w:val="FontStyle11"/>
          <w:sz w:val="28"/>
          <w:szCs w:val="28"/>
        </w:rPr>
        <w:t xml:space="preserve">Муниципальному району </w:t>
      </w:r>
      <w:r w:rsidRPr="00AE333B">
        <w:rPr>
          <w:rStyle w:val="FontStyle11"/>
          <w:sz w:val="28"/>
          <w:szCs w:val="28"/>
        </w:rPr>
        <w:t>полномочий осуществляется в следующих формах:</w:t>
      </w:r>
    </w:p>
    <w:p w:rsidR="00027514" w:rsidRPr="00AE333B" w:rsidRDefault="00027514" w:rsidP="00027514">
      <w:pPr>
        <w:pStyle w:val="Style8"/>
        <w:widowControl/>
        <w:tabs>
          <w:tab w:val="left" w:pos="902"/>
        </w:tabs>
        <w:spacing w:before="53" w:line="360" w:lineRule="auto"/>
        <w:ind w:left="754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-</w:t>
      </w:r>
      <w:r w:rsidRPr="00AE333B">
        <w:rPr>
          <w:rStyle w:val="FontStyle11"/>
          <w:sz w:val="28"/>
          <w:szCs w:val="28"/>
        </w:rPr>
        <w:tab/>
        <w:t>путем проведения комплексных проверок;</w:t>
      </w:r>
    </w:p>
    <w:p w:rsidR="00027514" w:rsidRPr="00AE333B" w:rsidRDefault="00027514" w:rsidP="00027514">
      <w:pPr>
        <w:pStyle w:val="Style1"/>
        <w:widowControl/>
        <w:spacing w:before="19" w:line="360" w:lineRule="auto"/>
        <w:ind w:firstLine="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- </w:t>
      </w:r>
      <w:r w:rsidRPr="00AE333B">
        <w:rPr>
          <w:rStyle w:val="FontStyle11"/>
          <w:sz w:val="28"/>
          <w:szCs w:val="28"/>
        </w:rPr>
        <w:t xml:space="preserve">ревизий финансово-хозяйственной деятельности органов местного самоуправления </w:t>
      </w:r>
      <w:r>
        <w:rPr>
          <w:rStyle w:val="FontStyle11"/>
          <w:sz w:val="28"/>
          <w:szCs w:val="28"/>
        </w:rPr>
        <w:t xml:space="preserve">Муниципального района </w:t>
      </w:r>
      <w:r w:rsidRPr="00AE333B">
        <w:rPr>
          <w:rStyle w:val="FontStyle11"/>
          <w:sz w:val="28"/>
          <w:szCs w:val="28"/>
        </w:rPr>
        <w:t xml:space="preserve">в части </w:t>
      </w:r>
      <w:proofErr w:type="gramStart"/>
      <w:r w:rsidRPr="00AE333B">
        <w:rPr>
          <w:rStyle w:val="FontStyle11"/>
          <w:sz w:val="28"/>
          <w:szCs w:val="28"/>
        </w:rPr>
        <w:t>расходования</w:t>
      </w:r>
      <w:proofErr w:type="gramEnd"/>
      <w:r w:rsidRPr="00AE333B">
        <w:rPr>
          <w:rStyle w:val="FontStyle11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027514" w:rsidRPr="00AE333B" w:rsidRDefault="00027514" w:rsidP="00027514">
      <w:pPr>
        <w:pStyle w:val="Style8"/>
        <w:widowControl/>
        <w:tabs>
          <w:tab w:val="left" w:pos="869"/>
        </w:tabs>
        <w:spacing w:before="48" w:line="360" w:lineRule="auto"/>
        <w:ind w:firstLine="72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-</w:t>
      </w:r>
      <w:r w:rsidRPr="00AE333B">
        <w:rPr>
          <w:rStyle w:val="FontStyle11"/>
          <w:sz w:val="28"/>
          <w:szCs w:val="28"/>
        </w:rPr>
        <w:tab/>
        <w:t>запросов необходимых документов и информации об исполнении переданных полномочий.</w:t>
      </w:r>
    </w:p>
    <w:p w:rsidR="00027514" w:rsidRPr="00AE333B" w:rsidRDefault="00027514" w:rsidP="00027514">
      <w:pPr>
        <w:pStyle w:val="Style2"/>
        <w:widowControl/>
        <w:spacing w:before="72" w:line="360" w:lineRule="auto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7. Срок действия Соглашения</w:t>
      </w:r>
    </w:p>
    <w:p w:rsidR="00027514" w:rsidRPr="00AE333B" w:rsidRDefault="00027514" w:rsidP="00027514">
      <w:pPr>
        <w:pStyle w:val="Style4"/>
        <w:widowControl/>
        <w:spacing w:before="34" w:line="360" w:lineRule="auto"/>
        <w:ind w:firstLine="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7.1. Настоящее Соглашение </w:t>
      </w:r>
      <w:r>
        <w:rPr>
          <w:rStyle w:val="FontStyle11"/>
          <w:sz w:val="28"/>
          <w:szCs w:val="28"/>
        </w:rPr>
        <w:t>вступает в силу со дня его подписания и действует до 31.12.2022г.</w:t>
      </w:r>
    </w:p>
    <w:p w:rsidR="00027514" w:rsidRDefault="00027514" w:rsidP="00027514">
      <w:pPr>
        <w:pStyle w:val="Style2"/>
        <w:widowControl/>
        <w:spacing w:before="53" w:line="360" w:lineRule="auto"/>
        <w:ind w:left="1344" w:right="1406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8. Основания и порядок прекращения действий Соглашения, в том числе досрочного</w:t>
      </w:r>
    </w:p>
    <w:p w:rsidR="00027514" w:rsidRPr="00AE333B" w:rsidRDefault="00027514" w:rsidP="00027514">
      <w:pPr>
        <w:pStyle w:val="Style8"/>
        <w:widowControl/>
        <w:tabs>
          <w:tab w:val="left" w:pos="1162"/>
        </w:tabs>
        <w:spacing w:line="360" w:lineRule="auto"/>
        <w:ind w:left="730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8.1.</w:t>
      </w:r>
      <w:r w:rsidRPr="00AE333B">
        <w:rPr>
          <w:rStyle w:val="FontStyle11"/>
          <w:sz w:val="28"/>
          <w:szCs w:val="28"/>
        </w:rPr>
        <w:tab/>
        <w:t>Настоящее Соглашение может быть прекращено, в том числе досрочно:</w:t>
      </w:r>
    </w:p>
    <w:p w:rsidR="00027514" w:rsidRPr="00AE333B" w:rsidRDefault="00027514" w:rsidP="00027514">
      <w:pPr>
        <w:pStyle w:val="Style8"/>
        <w:widowControl/>
        <w:tabs>
          <w:tab w:val="left" w:pos="989"/>
        </w:tabs>
        <w:spacing w:line="360" w:lineRule="auto"/>
        <w:ind w:left="725" w:firstLine="0"/>
        <w:jc w:val="left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1)</w:t>
      </w:r>
      <w:r w:rsidRPr="00AE333B">
        <w:rPr>
          <w:rStyle w:val="FontStyle11"/>
          <w:sz w:val="28"/>
          <w:szCs w:val="28"/>
        </w:rPr>
        <w:tab/>
        <w:t>по соглашению сторон;</w:t>
      </w:r>
    </w:p>
    <w:p w:rsidR="00027514" w:rsidRPr="00AE333B" w:rsidRDefault="00027514" w:rsidP="00027514">
      <w:pPr>
        <w:pStyle w:val="Style8"/>
        <w:widowControl/>
        <w:tabs>
          <w:tab w:val="left" w:pos="979"/>
        </w:tabs>
        <w:spacing w:before="43" w:line="360" w:lineRule="auto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2)</w:t>
      </w:r>
      <w:r w:rsidRPr="00AE333B">
        <w:rPr>
          <w:rStyle w:val="FontStyle11"/>
          <w:sz w:val="28"/>
          <w:szCs w:val="28"/>
        </w:rPr>
        <w:tab/>
        <w:t>в случае неисполнения или ненадлежащего и</w:t>
      </w:r>
      <w:r>
        <w:rPr>
          <w:rStyle w:val="FontStyle11"/>
          <w:sz w:val="28"/>
          <w:szCs w:val="28"/>
        </w:rPr>
        <w:t xml:space="preserve">сполнения одной из сторон своих </w:t>
      </w:r>
      <w:r w:rsidRPr="00AE333B">
        <w:rPr>
          <w:rStyle w:val="FontStyle11"/>
          <w:sz w:val="28"/>
          <w:szCs w:val="28"/>
        </w:rPr>
        <w:t>обязательств.</w:t>
      </w:r>
    </w:p>
    <w:p w:rsidR="00027514" w:rsidRDefault="00027514" w:rsidP="00027514">
      <w:pPr>
        <w:pStyle w:val="Style8"/>
        <w:widowControl/>
        <w:tabs>
          <w:tab w:val="left" w:pos="1162"/>
        </w:tabs>
        <w:spacing w:before="53" w:line="360" w:lineRule="auto"/>
        <w:ind w:firstLine="73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lastRenderedPageBreak/>
        <w:t>8.2.</w:t>
      </w:r>
      <w:r w:rsidRPr="00AE333B">
        <w:rPr>
          <w:rStyle w:val="FontStyle11"/>
          <w:sz w:val="28"/>
          <w:szCs w:val="28"/>
        </w:rPr>
        <w:tab/>
        <w:t xml:space="preserve">Прекращение осуществления </w:t>
      </w:r>
      <w:r>
        <w:rPr>
          <w:rStyle w:val="FontStyle11"/>
          <w:sz w:val="28"/>
          <w:szCs w:val="28"/>
        </w:rPr>
        <w:t xml:space="preserve">Муниципальным районом </w:t>
      </w:r>
      <w:r w:rsidRPr="00AE333B">
        <w:rPr>
          <w:rStyle w:val="FontStyle11"/>
          <w:sz w:val="28"/>
          <w:szCs w:val="28"/>
        </w:rPr>
        <w:t xml:space="preserve">переданных </w:t>
      </w:r>
      <w:r>
        <w:rPr>
          <w:rStyle w:val="FontStyle11"/>
          <w:sz w:val="28"/>
          <w:szCs w:val="28"/>
        </w:rPr>
        <w:t xml:space="preserve">полномочий влечет за собой возврат </w:t>
      </w:r>
      <w:r w:rsidRPr="00AE333B">
        <w:rPr>
          <w:rStyle w:val="FontStyle11"/>
          <w:sz w:val="28"/>
          <w:szCs w:val="28"/>
        </w:rPr>
        <w:t>неиспользованных фин</w:t>
      </w:r>
      <w:r>
        <w:rPr>
          <w:rStyle w:val="FontStyle11"/>
          <w:sz w:val="28"/>
          <w:szCs w:val="28"/>
        </w:rPr>
        <w:t xml:space="preserve">ансовых и материальных средств, переданных для </w:t>
      </w:r>
      <w:r w:rsidRPr="00AE333B">
        <w:rPr>
          <w:rStyle w:val="FontStyle11"/>
          <w:sz w:val="28"/>
          <w:szCs w:val="28"/>
        </w:rPr>
        <w:t>осуществления полномочий.</w:t>
      </w:r>
    </w:p>
    <w:p w:rsidR="00027514" w:rsidRPr="00FB1ECD" w:rsidRDefault="00027514" w:rsidP="00027514">
      <w:pPr>
        <w:pStyle w:val="Style2"/>
        <w:widowControl/>
        <w:spacing w:before="29" w:line="360" w:lineRule="auto"/>
        <w:rPr>
          <w:b/>
          <w:bCs/>
          <w:sz w:val="28"/>
          <w:szCs w:val="28"/>
        </w:rPr>
      </w:pPr>
      <w:r w:rsidRPr="00AE333B">
        <w:rPr>
          <w:rStyle w:val="FontStyle12"/>
          <w:sz w:val="28"/>
          <w:szCs w:val="28"/>
        </w:rPr>
        <w:t>9. Сроки и порядок предоставления отчетов об осуществлении переданных полномочий, использовании финансовых средств (межбюджетных</w:t>
      </w:r>
      <w:r>
        <w:rPr>
          <w:rStyle w:val="FontStyle12"/>
          <w:sz w:val="28"/>
          <w:szCs w:val="28"/>
        </w:rPr>
        <w:t xml:space="preserve"> трансфертов) и материальных ресурсов</w:t>
      </w:r>
    </w:p>
    <w:p w:rsidR="00027514" w:rsidRDefault="00027514" w:rsidP="00027514">
      <w:pPr>
        <w:pStyle w:val="Style4"/>
        <w:widowControl/>
        <w:spacing w:before="48" w:line="360" w:lineRule="auto"/>
        <w:ind w:firstLine="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 xml:space="preserve">9.1. </w:t>
      </w:r>
      <w:r>
        <w:rPr>
          <w:rStyle w:val="FontStyle11"/>
          <w:sz w:val="28"/>
          <w:szCs w:val="28"/>
        </w:rPr>
        <w:t xml:space="preserve">Муниципальный район </w:t>
      </w:r>
      <w:r w:rsidRPr="00AE333B">
        <w:rPr>
          <w:rStyle w:val="FontStyle11"/>
          <w:sz w:val="28"/>
          <w:szCs w:val="28"/>
        </w:rPr>
        <w:t xml:space="preserve">ежеквартально представляет </w:t>
      </w:r>
      <w:r>
        <w:rPr>
          <w:rStyle w:val="FontStyle11"/>
          <w:sz w:val="28"/>
          <w:szCs w:val="28"/>
        </w:rPr>
        <w:t xml:space="preserve">Поселению </w:t>
      </w:r>
      <w:r w:rsidRPr="00AE333B">
        <w:rPr>
          <w:rStyle w:val="FontStyle11"/>
          <w:sz w:val="28"/>
          <w:szCs w:val="28"/>
        </w:rPr>
        <w:t>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027514" w:rsidRDefault="00027514" w:rsidP="00027514">
      <w:pPr>
        <w:pStyle w:val="Style2"/>
        <w:widowControl/>
        <w:spacing w:before="10" w:line="360" w:lineRule="auto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10. Финансовые санкции за неисполнение Соглашения</w:t>
      </w:r>
    </w:p>
    <w:p w:rsidR="00027514" w:rsidRPr="00AE333B" w:rsidRDefault="00027514" w:rsidP="00027514">
      <w:pPr>
        <w:pStyle w:val="Style8"/>
        <w:widowControl/>
        <w:numPr>
          <w:ilvl w:val="0"/>
          <w:numId w:val="6"/>
        </w:numPr>
        <w:tabs>
          <w:tab w:val="left" w:pos="1272"/>
        </w:tabs>
        <w:spacing w:line="360" w:lineRule="auto"/>
        <w:ind w:firstLine="749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</w:t>
      </w:r>
      <w:r w:rsidRPr="00AE333B">
        <w:rPr>
          <w:rStyle w:val="FontStyle11"/>
          <w:sz w:val="28"/>
          <w:szCs w:val="28"/>
        </w:rPr>
        <w:t>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027514" w:rsidRPr="00AE333B" w:rsidRDefault="00027514" w:rsidP="00027514">
      <w:pPr>
        <w:pStyle w:val="Style8"/>
        <w:widowControl/>
        <w:numPr>
          <w:ilvl w:val="0"/>
          <w:numId w:val="6"/>
        </w:numPr>
        <w:tabs>
          <w:tab w:val="left" w:pos="1272"/>
        </w:tabs>
        <w:spacing w:before="58" w:line="360" w:lineRule="auto"/>
        <w:ind w:firstLine="749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</w:t>
      </w:r>
      <w:r w:rsidRPr="00AE333B">
        <w:rPr>
          <w:rStyle w:val="FontStyle11"/>
          <w:sz w:val="28"/>
          <w:szCs w:val="28"/>
        </w:rPr>
        <w:t>В случае нарушения сроков финансирования, предусмотренных подпунктом 1 пункта 3.2 настоящего Соглашения, а также нецелевого использования финансовых средств, полученных на осуществление указанных в разделе 1 настоящего Соглашения полномочий, уплачивают пени в размере 1/300 ставки рефинансирования от переданных средств за каждый день просрочки.</w:t>
      </w:r>
    </w:p>
    <w:p w:rsidR="00027514" w:rsidRPr="00AE333B" w:rsidRDefault="00027514" w:rsidP="00027514">
      <w:pPr>
        <w:pStyle w:val="Style9"/>
        <w:widowControl/>
        <w:spacing w:before="43" w:line="360" w:lineRule="auto"/>
        <w:rPr>
          <w:rStyle w:val="FontStyle11"/>
          <w:sz w:val="28"/>
          <w:szCs w:val="28"/>
        </w:rPr>
      </w:pPr>
      <w:r w:rsidRPr="00AE333B">
        <w:rPr>
          <w:rStyle w:val="FontStyle12"/>
          <w:sz w:val="28"/>
          <w:szCs w:val="28"/>
        </w:rPr>
        <w:t xml:space="preserve">11. Порядок внесения изменений в Соглашение </w:t>
      </w:r>
      <w:r w:rsidRPr="00AE333B">
        <w:rPr>
          <w:rStyle w:val="FontStyle11"/>
          <w:sz w:val="28"/>
          <w:szCs w:val="28"/>
        </w:rPr>
        <w:t>11.1. 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27514" w:rsidRPr="00AE333B" w:rsidRDefault="00027514" w:rsidP="00027514">
      <w:pPr>
        <w:pStyle w:val="Style2"/>
        <w:widowControl/>
        <w:spacing w:before="58" w:line="360" w:lineRule="auto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12. Заключительные положения</w:t>
      </w:r>
    </w:p>
    <w:p w:rsidR="00027514" w:rsidRPr="00AE333B" w:rsidRDefault="00027514" w:rsidP="00027514">
      <w:pPr>
        <w:pStyle w:val="Style8"/>
        <w:widowControl/>
        <w:numPr>
          <w:ilvl w:val="0"/>
          <w:numId w:val="7"/>
        </w:numPr>
        <w:tabs>
          <w:tab w:val="left" w:pos="1248"/>
        </w:tabs>
        <w:spacing w:line="360" w:lineRule="auto"/>
        <w:ind w:firstLine="730"/>
        <w:rPr>
          <w:rStyle w:val="FontStyle11"/>
          <w:sz w:val="28"/>
          <w:szCs w:val="28"/>
        </w:rPr>
      </w:pPr>
      <w:r w:rsidRPr="00AE333B">
        <w:rPr>
          <w:rStyle w:val="FontStyle11"/>
          <w:sz w:val="28"/>
          <w:szCs w:val="28"/>
        </w:rPr>
        <w:t>Настоящее Соглашение составлено в двух экземплярах, имеющих равную юридическую силу, по одному для каждой из сторон.</w:t>
      </w:r>
    </w:p>
    <w:p w:rsidR="00027514" w:rsidRPr="00AE333B" w:rsidRDefault="00027514" w:rsidP="00027514">
      <w:pPr>
        <w:pStyle w:val="Style2"/>
        <w:widowControl/>
        <w:spacing w:before="48" w:line="360" w:lineRule="auto"/>
        <w:rPr>
          <w:rStyle w:val="FontStyle12"/>
          <w:sz w:val="28"/>
          <w:szCs w:val="28"/>
        </w:rPr>
      </w:pPr>
      <w:r w:rsidRPr="00AE333B">
        <w:rPr>
          <w:rStyle w:val="FontStyle12"/>
          <w:sz w:val="28"/>
          <w:szCs w:val="28"/>
        </w:rPr>
        <w:t>Подписи сторон</w:t>
      </w:r>
    </w:p>
    <w:p w:rsidR="00027514" w:rsidRDefault="00027514" w:rsidP="00027514">
      <w:pPr>
        <w:tabs>
          <w:tab w:val="left" w:pos="1236"/>
        </w:tabs>
      </w:pPr>
    </w:p>
    <w:p w:rsidR="00027514" w:rsidRDefault="00027514" w:rsidP="00027514"/>
    <w:p w:rsidR="006A1362" w:rsidRDefault="00027514" w:rsidP="00027514">
      <w:pPr>
        <w:tabs>
          <w:tab w:val="left" w:pos="5940"/>
        </w:tabs>
        <w:rPr>
          <w:sz w:val="28"/>
          <w:szCs w:val="28"/>
        </w:rPr>
      </w:pPr>
      <w:r w:rsidRPr="00FF3D60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="006A1362">
        <w:rPr>
          <w:sz w:val="28"/>
          <w:szCs w:val="28"/>
        </w:rPr>
        <w:t xml:space="preserve">администрации </w:t>
      </w:r>
    </w:p>
    <w:p w:rsidR="00027514" w:rsidRDefault="00027514" w:rsidP="00027514">
      <w:pPr>
        <w:tabs>
          <w:tab w:val="left" w:pos="594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Комсомольского</w:t>
      </w:r>
      <w:proofErr w:type="gramEnd"/>
      <w:r>
        <w:rPr>
          <w:sz w:val="28"/>
          <w:szCs w:val="28"/>
        </w:rPr>
        <w:tab/>
        <w:t>Глава Чамзинского</w:t>
      </w:r>
    </w:p>
    <w:p w:rsidR="00027514" w:rsidRDefault="00027514" w:rsidP="00027514">
      <w:pPr>
        <w:tabs>
          <w:tab w:val="left" w:pos="5964"/>
        </w:tabs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ab/>
        <w:t>м</w:t>
      </w:r>
      <w:r w:rsidRPr="00C648A5">
        <w:rPr>
          <w:sz w:val="28"/>
          <w:szCs w:val="28"/>
        </w:rPr>
        <w:t>униципального района</w:t>
      </w:r>
    </w:p>
    <w:p w:rsidR="00027514" w:rsidRDefault="00027514" w:rsidP="00027514">
      <w:pPr>
        <w:tabs>
          <w:tab w:val="left" w:pos="6024"/>
        </w:tabs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</w:t>
      </w:r>
    </w:p>
    <w:p w:rsidR="00027514" w:rsidRDefault="00027514" w:rsidP="00027514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   </w:t>
      </w:r>
      <w:proofErr w:type="spellStart"/>
      <w:r>
        <w:rPr>
          <w:sz w:val="28"/>
          <w:szCs w:val="28"/>
        </w:rPr>
        <w:t>И.И.Жалилов</w:t>
      </w:r>
      <w:proofErr w:type="spellEnd"/>
      <w:r>
        <w:rPr>
          <w:sz w:val="28"/>
          <w:szCs w:val="28"/>
        </w:rPr>
        <w:t xml:space="preserve">             _______________Р.А. </w:t>
      </w:r>
      <w:proofErr w:type="spellStart"/>
      <w:r>
        <w:rPr>
          <w:sz w:val="28"/>
          <w:szCs w:val="28"/>
        </w:rPr>
        <w:t>Батеряков</w:t>
      </w:r>
      <w:proofErr w:type="spellEnd"/>
    </w:p>
    <w:p w:rsidR="00027514" w:rsidRDefault="00027514" w:rsidP="00027514">
      <w:pPr>
        <w:rPr>
          <w:sz w:val="28"/>
          <w:szCs w:val="28"/>
        </w:rPr>
      </w:pPr>
    </w:p>
    <w:p w:rsidR="00027514" w:rsidRPr="00AE333B" w:rsidRDefault="00027514" w:rsidP="00027514">
      <w:pPr>
        <w:pStyle w:val="Style2"/>
        <w:widowControl/>
        <w:spacing w:before="48" w:line="240" w:lineRule="auto"/>
        <w:rPr>
          <w:rStyle w:val="FontStyle12"/>
          <w:sz w:val="28"/>
          <w:szCs w:val="28"/>
        </w:rPr>
        <w:sectPr w:rsidR="00027514" w:rsidRPr="00AE333B" w:rsidSect="006A1362">
          <w:pgSz w:w="11905" w:h="16837"/>
          <w:pgMar w:top="568" w:right="797" w:bottom="568" w:left="1536" w:header="720" w:footer="720" w:gutter="0"/>
          <w:cols w:space="60"/>
          <w:noEndnote/>
        </w:sectPr>
      </w:pPr>
    </w:p>
    <w:p w:rsidR="00327DED" w:rsidRDefault="00027514" w:rsidP="00027514">
      <w:pPr>
        <w:pStyle w:val="Style3"/>
        <w:widowControl/>
        <w:spacing w:line="240" w:lineRule="exact"/>
        <w:rPr>
          <w:rStyle w:val="FontStyle11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24130" distR="24130" simplePos="0" relativeHeight="251659264" behindDoc="0" locked="0" layoutInCell="1" allowOverlap="1">
                <wp:simplePos x="0" y="0"/>
                <wp:positionH relativeFrom="margin">
                  <wp:posOffset>-2042160</wp:posOffset>
                </wp:positionH>
                <wp:positionV relativeFrom="paragraph">
                  <wp:posOffset>673735</wp:posOffset>
                </wp:positionV>
                <wp:extent cx="838200" cy="149860"/>
                <wp:effectExtent l="0" t="2540" r="0" b="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514" w:rsidRDefault="00027514" w:rsidP="00027514">
                            <w:pPr>
                              <w:pStyle w:val="Style3"/>
                              <w:widowControl/>
                              <w:jc w:val="both"/>
                              <w:rPr>
                                <w:rStyle w:val="FontStyle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60.8pt;margin-top:53.05pt;width:66pt;height:11.8pt;z-index:251659264;visibility:visible;mso-wrap-style:square;mso-width-percent:0;mso-height-percent:0;mso-wrap-distance-left:1.9pt;mso-wrap-distance-top:0;mso-wrap-distance-right:1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" filled="f" stroked="f">
                <v:textbox inset="0,0,0,0">
                  <w:txbxContent>
                    <w:p w:rsidR="00027514" w:rsidRDefault="00027514" w:rsidP="00027514">
                      <w:pPr>
                        <w:pStyle w:val="Style3"/>
                        <w:widowControl/>
                        <w:jc w:val="both"/>
                        <w:rPr>
                          <w:rStyle w:val="FontStyle11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FontStyle11"/>
          <w:sz w:val="28"/>
          <w:szCs w:val="28"/>
        </w:rPr>
        <w:t xml:space="preserve">                                                                      </w:t>
      </w:r>
    </w:p>
    <w:p w:rsidR="00327DED" w:rsidRDefault="00327DED" w:rsidP="00027514">
      <w:pPr>
        <w:pStyle w:val="Style3"/>
        <w:widowControl/>
        <w:spacing w:line="240" w:lineRule="exact"/>
        <w:rPr>
          <w:rStyle w:val="FontStyle11"/>
          <w:sz w:val="28"/>
          <w:szCs w:val="28"/>
        </w:rPr>
      </w:pPr>
    </w:p>
    <w:p w:rsidR="00027514" w:rsidRDefault="00027514" w:rsidP="00A103F2">
      <w:pPr>
        <w:pStyle w:val="Style3"/>
        <w:widowControl/>
        <w:spacing w:line="240" w:lineRule="exact"/>
        <w:jc w:val="right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Приложение </w:t>
      </w:r>
    </w:p>
    <w:p w:rsidR="00027514" w:rsidRPr="00AE333B" w:rsidRDefault="00027514" w:rsidP="00A103F2">
      <w:pPr>
        <w:pStyle w:val="Style3"/>
        <w:widowControl/>
        <w:spacing w:line="240" w:lineRule="exact"/>
        <w:jc w:val="right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                                                            к соглашению                                             ______________________________________</w:t>
      </w:r>
    </w:p>
    <w:p w:rsidR="00027514" w:rsidRPr="00AE333B" w:rsidRDefault="00027514" w:rsidP="00027514">
      <w:pPr>
        <w:framePr w:h="1450" w:hSpace="38" w:wrap="notBeside" w:vAnchor="text" w:hAnchor="text" w:x="-277" w:y="899"/>
        <w:widowControl/>
        <w:rPr>
          <w:sz w:val="28"/>
          <w:szCs w:val="28"/>
        </w:rPr>
      </w:pPr>
    </w:p>
    <w:p w:rsidR="00027514" w:rsidRDefault="00027514" w:rsidP="00027514">
      <w:pPr>
        <w:pStyle w:val="Style3"/>
        <w:widowControl/>
        <w:spacing w:before="48" w:line="269" w:lineRule="exact"/>
        <w:rPr>
          <w:rStyle w:val="FontStyle14"/>
          <w:sz w:val="28"/>
          <w:szCs w:val="28"/>
        </w:rPr>
      </w:pPr>
    </w:p>
    <w:p w:rsidR="00027514" w:rsidRPr="002E5367" w:rsidRDefault="00027514" w:rsidP="00027514"/>
    <w:p w:rsidR="00027514" w:rsidRDefault="00027514" w:rsidP="00027514"/>
    <w:p w:rsidR="00027514" w:rsidRPr="00A05A1D" w:rsidRDefault="00027514" w:rsidP="00027514">
      <w:pPr>
        <w:ind w:left="3107" w:hanging="3107"/>
        <w:jc w:val="right"/>
        <w:rPr>
          <w:sz w:val="28"/>
          <w:szCs w:val="28"/>
        </w:rPr>
      </w:pPr>
    </w:p>
    <w:p w:rsidR="00027514" w:rsidRPr="00A05A1D" w:rsidRDefault="00027514" w:rsidP="00027514">
      <w:pPr>
        <w:tabs>
          <w:tab w:val="left" w:pos="2892"/>
        </w:tabs>
        <w:jc w:val="center"/>
        <w:rPr>
          <w:b/>
          <w:sz w:val="28"/>
          <w:szCs w:val="28"/>
        </w:rPr>
      </w:pPr>
      <w:r w:rsidRPr="00A05A1D">
        <w:rPr>
          <w:b/>
          <w:sz w:val="28"/>
          <w:szCs w:val="28"/>
        </w:rPr>
        <w:t xml:space="preserve">Методика расчета иных межбюджетных трансфертов </w:t>
      </w:r>
      <w:proofErr w:type="gramStart"/>
      <w:r w:rsidRPr="00A05A1D">
        <w:rPr>
          <w:b/>
          <w:sz w:val="28"/>
          <w:szCs w:val="28"/>
        </w:rPr>
        <w:t>на осуществление части переданных полномочий по финансовому обеспечению расходов по участию в организации деятельности по сбору</w:t>
      </w:r>
      <w:proofErr w:type="gramEnd"/>
      <w:r w:rsidRPr="00A05A1D">
        <w:rPr>
          <w:b/>
          <w:sz w:val="28"/>
          <w:szCs w:val="28"/>
        </w:rPr>
        <w:t xml:space="preserve"> (в том числе раздельному сбору) и транспортированию твердых коммунальных отходов</w:t>
      </w:r>
    </w:p>
    <w:p w:rsidR="00027514" w:rsidRPr="00A05A1D" w:rsidRDefault="00027514" w:rsidP="00027514">
      <w:pPr>
        <w:rPr>
          <w:sz w:val="28"/>
          <w:szCs w:val="28"/>
        </w:rPr>
      </w:pPr>
    </w:p>
    <w:p w:rsidR="00027514" w:rsidRPr="00A05A1D" w:rsidRDefault="00027514" w:rsidP="00027514">
      <w:pPr>
        <w:rPr>
          <w:sz w:val="28"/>
          <w:szCs w:val="28"/>
        </w:rPr>
      </w:pPr>
    </w:p>
    <w:p w:rsidR="00027514" w:rsidRPr="00A05A1D" w:rsidRDefault="00027514" w:rsidP="00027514">
      <w:pPr>
        <w:rPr>
          <w:sz w:val="28"/>
          <w:szCs w:val="28"/>
        </w:rPr>
      </w:pPr>
    </w:p>
    <w:p w:rsidR="00027514" w:rsidRPr="00A05A1D" w:rsidRDefault="00027514" w:rsidP="00027514">
      <w:pPr>
        <w:tabs>
          <w:tab w:val="left" w:pos="1800"/>
        </w:tabs>
        <w:jc w:val="both"/>
        <w:rPr>
          <w:sz w:val="28"/>
          <w:szCs w:val="28"/>
        </w:rPr>
      </w:pPr>
      <w:r w:rsidRPr="00A05A1D">
        <w:rPr>
          <w:sz w:val="28"/>
          <w:szCs w:val="28"/>
        </w:rPr>
        <w:t>1.Настоящая методика определяет порядок расчета иных межбюджетных трансфертов на осуществление части переданных полномочий 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027514" w:rsidRPr="00A05A1D" w:rsidRDefault="00027514" w:rsidP="00027514">
      <w:pPr>
        <w:tabs>
          <w:tab w:val="left" w:pos="1800"/>
        </w:tabs>
        <w:jc w:val="both"/>
        <w:rPr>
          <w:sz w:val="28"/>
          <w:szCs w:val="28"/>
        </w:rPr>
      </w:pPr>
      <w:r w:rsidRPr="00A05A1D">
        <w:rPr>
          <w:sz w:val="28"/>
          <w:szCs w:val="28"/>
        </w:rPr>
        <w:t>2.Размер иных межбюджетных трансфертов на осуществление части переданных полномочий по участию в организации деятельности по сбору (в том числе раздельному сбору) и транспортированию твердых коммунальных отходов рассчитывается по формуле:</w:t>
      </w:r>
      <w:bookmarkStart w:id="0" w:name="_GoBack"/>
      <w:bookmarkEnd w:id="0"/>
    </w:p>
    <w:p w:rsidR="00027514" w:rsidRPr="00A05A1D" w:rsidRDefault="00027514" w:rsidP="00027514">
      <w:pPr>
        <w:tabs>
          <w:tab w:val="left" w:pos="1800"/>
        </w:tabs>
        <w:jc w:val="both"/>
        <w:rPr>
          <w:sz w:val="28"/>
          <w:szCs w:val="28"/>
        </w:rPr>
      </w:pPr>
    </w:p>
    <w:p w:rsidR="00027514" w:rsidRPr="00A05A1D" w:rsidRDefault="00027514" w:rsidP="00027514">
      <w:pPr>
        <w:tabs>
          <w:tab w:val="left" w:pos="1800"/>
        </w:tabs>
        <w:jc w:val="both"/>
        <w:rPr>
          <w:b/>
          <w:sz w:val="28"/>
          <w:szCs w:val="28"/>
        </w:rPr>
      </w:pPr>
      <w:r w:rsidRPr="00A05A1D">
        <w:rPr>
          <w:sz w:val="28"/>
          <w:szCs w:val="28"/>
        </w:rPr>
        <w:tab/>
      </w:r>
      <w:proofErr w:type="spellStart"/>
      <w:r w:rsidRPr="00A05A1D">
        <w:rPr>
          <w:b/>
          <w:sz w:val="28"/>
          <w:szCs w:val="28"/>
          <w:lang w:val="en-US"/>
        </w:rPr>
        <w:t>Ti</w:t>
      </w:r>
      <w:proofErr w:type="spellEnd"/>
      <w:r w:rsidRPr="00A05A1D">
        <w:rPr>
          <w:b/>
          <w:sz w:val="28"/>
          <w:szCs w:val="28"/>
        </w:rPr>
        <w:t>=</w:t>
      </w:r>
      <w:r w:rsidRPr="00A05A1D">
        <w:rPr>
          <w:b/>
          <w:sz w:val="28"/>
          <w:szCs w:val="28"/>
          <w:lang w:val="en-US"/>
        </w:rPr>
        <w:t>R</w:t>
      </w:r>
    </w:p>
    <w:p w:rsidR="00027514" w:rsidRPr="00A05A1D" w:rsidRDefault="00027514" w:rsidP="00027514">
      <w:pPr>
        <w:tabs>
          <w:tab w:val="left" w:pos="1800"/>
        </w:tabs>
        <w:jc w:val="both"/>
        <w:rPr>
          <w:sz w:val="28"/>
          <w:szCs w:val="28"/>
        </w:rPr>
      </w:pPr>
      <w:proofErr w:type="spellStart"/>
      <w:r w:rsidRPr="00A05A1D">
        <w:rPr>
          <w:sz w:val="28"/>
          <w:szCs w:val="28"/>
          <w:lang w:val="en-US"/>
        </w:rPr>
        <w:t>Ti</w:t>
      </w:r>
      <w:proofErr w:type="spellEnd"/>
      <w:r w:rsidRPr="00A05A1D">
        <w:rPr>
          <w:sz w:val="28"/>
          <w:szCs w:val="28"/>
        </w:rPr>
        <w:t>- объем иных межбюджетных трансфертов;</w:t>
      </w:r>
    </w:p>
    <w:p w:rsidR="00027514" w:rsidRPr="00A05A1D" w:rsidRDefault="00027514" w:rsidP="00027514">
      <w:pPr>
        <w:tabs>
          <w:tab w:val="left" w:pos="1800"/>
        </w:tabs>
        <w:jc w:val="both"/>
        <w:rPr>
          <w:sz w:val="28"/>
          <w:szCs w:val="28"/>
        </w:rPr>
      </w:pPr>
      <w:r w:rsidRPr="00A05A1D">
        <w:rPr>
          <w:sz w:val="28"/>
          <w:szCs w:val="28"/>
        </w:rPr>
        <w:t>R- расходы, связанные с осуществлением 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027514" w:rsidRPr="00A05A1D" w:rsidRDefault="00027514" w:rsidP="00027514">
      <w:pPr>
        <w:tabs>
          <w:tab w:val="left" w:pos="1800"/>
        </w:tabs>
        <w:jc w:val="both"/>
      </w:pPr>
    </w:p>
    <w:p w:rsidR="00C03356" w:rsidRDefault="00C03356"/>
    <w:sectPr w:rsidR="00C03356" w:rsidSect="006A1362">
      <w:type w:val="continuous"/>
      <w:pgSz w:w="11905" w:h="16837"/>
      <w:pgMar w:top="567" w:right="565" w:bottom="1440" w:left="85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B50EF"/>
    <w:multiLevelType w:val="singleLevel"/>
    <w:tmpl w:val="39200E2C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25FE3758"/>
    <w:multiLevelType w:val="singleLevel"/>
    <w:tmpl w:val="B16C0D6A"/>
    <w:lvl w:ilvl="0">
      <w:start w:val="1"/>
      <w:numFmt w:val="decimal"/>
      <w:lvlText w:val="12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2">
    <w:nsid w:val="28783771"/>
    <w:multiLevelType w:val="singleLevel"/>
    <w:tmpl w:val="4B72EC78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2E8B52CE"/>
    <w:multiLevelType w:val="singleLevel"/>
    <w:tmpl w:val="A8ECE01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43B538E1"/>
    <w:multiLevelType w:val="singleLevel"/>
    <w:tmpl w:val="A780708C"/>
    <w:lvl w:ilvl="0">
      <w:start w:val="1"/>
      <w:numFmt w:val="decimal"/>
      <w:lvlText w:val="10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5">
    <w:nsid w:val="5085439C"/>
    <w:multiLevelType w:val="singleLevel"/>
    <w:tmpl w:val="1076D4F6"/>
    <w:lvl w:ilvl="0">
      <w:start w:val="1"/>
      <w:numFmt w:val="decimal"/>
      <w:lvlText w:val="6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6">
    <w:nsid w:val="777C1377"/>
    <w:multiLevelType w:val="singleLevel"/>
    <w:tmpl w:val="F08CBC7E"/>
    <w:lvl w:ilvl="0">
      <w:start w:val="3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7">
    <w:nsid w:val="7F646AEB"/>
    <w:multiLevelType w:val="hybridMultilevel"/>
    <w:tmpl w:val="B4E8C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BAB"/>
    <w:rsid w:val="00027514"/>
    <w:rsid w:val="00327DED"/>
    <w:rsid w:val="003D46DA"/>
    <w:rsid w:val="00665506"/>
    <w:rsid w:val="006A1362"/>
    <w:rsid w:val="0090550F"/>
    <w:rsid w:val="00A103F2"/>
    <w:rsid w:val="00A51E96"/>
    <w:rsid w:val="00AE0B79"/>
    <w:rsid w:val="00C0107D"/>
    <w:rsid w:val="00C03356"/>
    <w:rsid w:val="00CC6BAB"/>
    <w:rsid w:val="00EB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27514"/>
    <w:pPr>
      <w:spacing w:line="262" w:lineRule="exact"/>
      <w:ind w:firstLine="1176"/>
    </w:pPr>
  </w:style>
  <w:style w:type="paragraph" w:customStyle="1" w:styleId="Style2">
    <w:name w:val="Style2"/>
    <w:basedOn w:val="a"/>
    <w:uiPriority w:val="99"/>
    <w:rsid w:val="00027514"/>
    <w:pPr>
      <w:spacing w:line="315" w:lineRule="exact"/>
      <w:jc w:val="center"/>
    </w:pPr>
  </w:style>
  <w:style w:type="paragraph" w:customStyle="1" w:styleId="Style3">
    <w:name w:val="Style3"/>
    <w:basedOn w:val="a"/>
    <w:uiPriority w:val="99"/>
    <w:rsid w:val="00027514"/>
  </w:style>
  <w:style w:type="paragraph" w:customStyle="1" w:styleId="Style4">
    <w:name w:val="Style4"/>
    <w:basedOn w:val="a"/>
    <w:uiPriority w:val="99"/>
    <w:rsid w:val="00027514"/>
    <w:pPr>
      <w:spacing w:line="276" w:lineRule="exact"/>
      <w:ind w:firstLine="710"/>
      <w:jc w:val="both"/>
    </w:pPr>
  </w:style>
  <w:style w:type="paragraph" w:customStyle="1" w:styleId="Style5">
    <w:name w:val="Style5"/>
    <w:basedOn w:val="a"/>
    <w:uiPriority w:val="99"/>
    <w:rsid w:val="00027514"/>
    <w:pPr>
      <w:spacing w:line="305" w:lineRule="exact"/>
      <w:ind w:firstLine="2664"/>
    </w:pPr>
  </w:style>
  <w:style w:type="paragraph" w:customStyle="1" w:styleId="Style6">
    <w:name w:val="Style6"/>
    <w:basedOn w:val="a"/>
    <w:uiPriority w:val="99"/>
    <w:rsid w:val="00027514"/>
    <w:pPr>
      <w:spacing w:line="274" w:lineRule="exact"/>
      <w:ind w:hanging="1637"/>
    </w:pPr>
  </w:style>
  <w:style w:type="paragraph" w:customStyle="1" w:styleId="Style7">
    <w:name w:val="Style7"/>
    <w:basedOn w:val="a"/>
    <w:uiPriority w:val="99"/>
    <w:rsid w:val="00027514"/>
    <w:pPr>
      <w:spacing w:line="274" w:lineRule="exact"/>
      <w:ind w:hanging="1738"/>
    </w:pPr>
  </w:style>
  <w:style w:type="paragraph" w:customStyle="1" w:styleId="Style8">
    <w:name w:val="Style8"/>
    <w:basedOn w:val="a"/>
    <w:uiPriority w:val="99"/>
    <w:rsid w:val="00027514"/>
    <w:pPr>
      <w:spacing w:line="274" w:lineRule="exact"/>
      <w:ind w:firstLine="715"/>
      <w:jc w:val="both"/>
    </w:pPr>
  </w:style>
  <w:style w:type="paragraph" w:customStyle="1" w:styleId="Style9">
    <w:name w:val="Style9"/>
    <w:basedOn w:val="a"/>
    <w:uiPriority w:val="99"/>
    <w:rsid w:val="00027514"/>
    <w:pPr>
      <w:spacing w:line="261" w:lineRule="exact"/>
      <w:ind w:firstLine="1358"/>
    </w:pPr>
  </w:style>
  <w:style w:type="character" w:customStyle="1" w:styleId="FontStyle11">
    <w:name w:val="Font Style11"/>
    <w:basedOn w:val="a0"/>
    <w:uiPriority w:val="99"/>
    <w:rsid w:val="00027514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a0"/>
    <w:uiPriority w:val="99"/>
    <w:rsid w:val="000275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027514"/>
    <w:rPr>
      <w:rFonts w:ascii="Times New Roman" w:hAnsi="Times New Roman" w:cs="Times New Roman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0275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51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103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27514"/>
    <w:pPr>
      <w:spacing w:line="262" w:lineRule="exact"/>
      <w:ind w:firstLine="1176"/>
    </w:pPr>
  </w:style>
  <w:style w:type="paragraph" w:customStyle="1" w:styleId="Style2">
    <w:name w:val="Style2"/>
    <w:basedOn w:val="a"/>
    <w:uiPriority w:val="99"/>
    <w:rsid w:val="00027514"/>
    <w:pPr>
      <w:spacing w:line="315" w:lineRule="exact"/>
      <w:jc w:val="center"/>
    </w:pPr>
  </w:style>
  <w:style w:type="paragraph" w:customStyle="1" w:styleId="Style3">
    <w:name w:val="Style3"/>
    <w:basedOn w:val="a"/>
    <w:uiPriority w:val="99"/>
    <w:rsid w:val="00027514"/>
  </w:style>
  <w:style w:type="paragraph" w:customStyle="1" w:styleId="Style4">
    <w:name w:val="Style4"/>
    <w:basedOn w:val="a"/>
    <w:uiPriority w:val="99"/>
    <w:rsid w:val="00027514"/>
    <w:pPr>
      <w:spacing w:line="276" w:lineRule="exact"/>
      <w:ind w:firstLine="710"/>
      <w:jc w:val="both"/>
    </w:pPr>
  </w:style>
  <w:style w:type="paragraph" w:customStyle="1" w:styleId="Style5">
    <w:name w:val="Style5"/>
    <w:basedOn w:val="a"/>
    <w:uiPriority w:val="99"/>
    <w:rsid w:val="00027514"/>
    <w:pPr>
      <w:spacing w:line="305" w:lineRule="exact"/>
      <w:ind w:firstLine="2664"/>
    </w:pPr>
  </w:style>
  <w:style w:type="paragraph" w:customStyle="1" w:styleId="Style6">
    <w:name w:val="Style6"/>
    <w:basedOn w:val="a"/>
    <w:uiPriority w:val="99"/>
    <w:rsid w:val="00027514"/>
    <w:pPr>
      <w:spacing w:line="274" w:lineRule="exact"/>
      <w:ind w:hanging="1637"/>
    </w:pPr>
  </w:style>
  <w:style w:type="paragraph" w:customStyle="1" w:styleId="Style7">
    <w:name w:val="Style7"/>
    <w:basedOn w:val="a"/>
    <w:uiPriority w:val="99"/>
    <w:rsid w:val="00027514"/>
    <w:pPr>
      <w:spacing w:line="274" w:lineRule="exact"/>
      <w:ind w:hanging="1738"/>
    </w:pPr>
  </w:style>
  <w:style w:type="paragraph" w:customStyle="1" w:styleId="Style8">
    <w:name w:val="Style8"/>
    <w:basedOn w:val="a"/>
    <w:uiPriority w:val="99"/>
    <w:rsid w:val="00027514"/>
    <w:pPr>
      <w:spacing w:line="274" w:lineRule="exact"/>
      <w:ind w:firstLine="715"/>
      <w:jc w:val="both"/>
    </w:pPr>
  </w:style>
  <w:style w:type="paragraph" w:customStyle="1" w:styleId="Style9">
    <w:name w:val="Style9"/>
    <w:basedOn w:val="a"/>
    <w:uiPriority w:val="99"/>
    <w:rsid w:val="00027514"/>
    <w:pPr>
      <w:spacing w:line="261" w:lineRule="exact"/>
      <w:ind w:firstLine="1358"/>
    </w:pPr>
  </w:style>
  <w:style w:type="character" w:customStyle="1" w:styleId="FontStyle11">
    <w:name w:val="Font Style11"/>
    <w:basedOn w:val="a0"/>
    <w:uiPriority w:val="99"/>
    <w:rsid w:val="00027514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a0"/>
    <w:uiPriority w:val="99"/>
    <w:rsid w:val="000275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027514"/>
    <w:rPr>
      <w:rFonts w:ascii="Times New Roman" w:hAnsi="Times New Roman" w:cs="Times New Roman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0275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51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10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2022-08-02T09:51:00Z</cp:lastPrinted>
  <dcterms:created xsi:type="dcterms:W3CDTF">2022-08-01T09:07:00Z</dcterms:created>
  <dcterms:modified xsi:type="dcterms:W3CDTF">2022-08-02T09:53:00Z</dcterms:modified>
</cp:coreProperties>
</file>