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DF6" w:rsidRDefault="00B74DF6" w:rsidP="00B74D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АДМИНИСТРАЦИЯ Комсомольского городского поселения</w:t>
      </w:r>
    </w:p>
    <w:p w:rsidR="00B74DF6" w:rsidRDefault="00B74DF6" w:rsidP="00B74DF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ap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aps/>
          <w:color w:val="26282F"/>
          <w:sz w:val="28"/>
          <w:szCs w:val="28"/>
          <w:lang w:eastAsia="ru-RU"/>
        </w:rPr>
        <w:t>Чамзинского муниципального района</w:t>
      </w:r>
    </w:p>
    <w:p w:rsidR="00B74DF6" w:rsidRDefault="00B74DF6" w:rsidP="00B74DF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ap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aps/>
          <w:color w:val="26282F"/>
          <w:sz w:val="28"/>
          <w:szCs w:val="28"/>
          <w:lang w:eastAsia="ru-RU"/>
        </w:rPr>
        <w:t>Республики Мордовия</w:t>
      </w:r>
    </w:p>
    <w:p w:rsidR="00B74DF6" w:rsidRDefault="00B74DF6" w:rsidP="00B74DF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aps/>
          <w:color w:val="26282F"/>
          <w:sz w:val="28"/>
          <w:szCs w:val="28"/>
          <w:lang w:eastAsia="ru-RU"/>
        </w:rPr>
      </w:pPr>
    </w:p>
    <w:p w:rsidR="00B74DF6" w:rsidRDefault="00B74DF6" w:rsidP="00B74DF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ap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aps/>
          <w:color w:val="26282F"/>
          <w:sz w:val="28"/>
          <w:szCs w:val="28"/>
          <w:lang w:eastAsia="ru-RU"/>
        </w:rPr>
        <w:t>ПОСТАНОВЛЕНИЕ</w:t>
      </w:r>
    </w:p>
    <w:p w:rsidR="00B74DF6" w:rsidRDefault="00B74DF6" w:rsidP="00B74D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74DF6" w:rsidRDefault="00B74DF6" w:rsidP="00B74DF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27.07.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2022 г.                                                                           № 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192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br/>
      </w:r>
      <w:proofErr w:type="spellStart"/>
      <w:r w:rsidRPr="00B74DF6"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Рп</w:t>
      </w:r>
      <w:proofErr w:type="spellEnd"/>
      <w:r w:rsidRPr="00B74DF6"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. Комсомольский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color w:val="666666"/>
          <w:sz w:val="18"/>
          <w:szCs w:val="18"/>
          <w:lang w:eastAsia="ru-RU"/>
        </w:rPr>
        <w:t> 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Об утверждении  Программы  профилактики нарушений  обязательных требований, осуществляемой органом муниципального контрол</w:t>
      </w:r>
      <w:proofErr w:type="gramStart"/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я-</w:t>
      </w:r>
      <w:proofErr w:type="gramEnd"/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 xml:space="preserve"> администрацией Комсомольского городского поселения  на  2022 год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В соответствии с частью 1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(в редакции Федерального закона от 3 июля 2016 года № 277-ФЗ),  Постановлением Правительства  РФ  от 26.12.2018 года №  1680 « Об  утверждении общих требований к организации и осуществлению органами государственного контроля (надзора</w:t>
      </w:r>
      <w:proofErr w:type="gramEnd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актами", администрация  муниципального образования Администрация Комсомольского городского поселения  ПОСТАНОВЛЯЕТ</w:t>
      </w:r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: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1. Утвердить Программу профилактики нарушений  обязательных требований, осуществляемой органом муниципального контрол</w:t>
      </w:r>
      <w:proofErr w:type="gramStart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я-</w:t>
      </w:r>
      <w:proofErr w:type="gramEnd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 администрацией Комсомольского городского поселения на  2022 год согласно приложению 1.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2. Должностным лицам администрации   Комсомольского городского поселения,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 обязательных требований.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3. Настоящее постановление вступает в силу со дня его официального опубликования и подлежит размещению на официальном сайте органов местного самоуправления.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</w:p>
    <w:p w:rsidR="00B74DF6" w:rsidRDefault="00B74DF6" w:rsidP="00B74DF6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ы</w:t>
      </w:r>
      <w:proofErr w:type="spellEnd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 администрации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Комсомольского городского поселения                                          </w:t>
      </w:r>
      <w:proofErr w:type="spellStart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Д.А.Алмаева</w:t>
      </w:r>
      <w:proofErr w:type="spellEnd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 </w:t>
      </w:r>
    </w:p>
    <w:p w:rsidR="00B74DF6" w:rsidRDefault="00B74DF6" w:rsidP="00B74DF6">
      <w:pPr>
        <w:shd w:val="clear" w:color="auto" w:fill="FFFFFF"/>
        <w:spacing w:before="105" w:after="105" w:line="240" w:lineRule="auto"/>
        <w:ind w:left="5580"/>
        <w:jc w:val="right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color w:val="666666"/>
          <w:sz w:val="18"/>
          <w:szCs w:val="18"/>
          <w:lang w:eastAsia="ru-RU"/>
        </w:rPr>
        <w:t> </w:t>
      </w:r>
    </w:p>
    <w:p w:rsidR="00B74DF6" w:rsidRDefault="00B74DF6" w:rsidP="00B74DF6">
      <w:pPr>
        <w:shd w:val="clear" w:color="auto" w:fill="FFFFFF"/>
        <w:spacing w:before="105" w:after="105" w:line="240" w:lineRule="auto"/>
        <w:ind w:left="5580"/>
        <w:jc w:val="righ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</w:p>
    <w:p w:rsidR="00B74DF6" w:rsidRDefault="00B74DF6" w:rsidP="00B74DF6">
      <w:pPr>
        <w:shd w:val="clear" w:color="auto" w:fill="FFFFFF"/>
        <w:spacing w:before="105" w:after="105" w:line="240" w:lineRule="auto"/>
        <w:ind w:left="5580"/>
        <w:jc w:val="righ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</w:p>
    <w:p w:rsidR="00B74DF6" w:rsidRDefault="00B74DF6" w:rsidP="00B74DF6">
      <w:pPr>
        <w:shd w:val="clear" w:color="auto" w:fill="FFFFFF"/>
        <w:spacing w:before="105" w:after="105" w:line="240" w:lineRule="auto"/>
        <w:ind w:left="5580"/>
        <w:jc w:val="righ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</w:p>
    <w:p w:rsidR="00B74DF6" w:rsidRDefault="00B74DF6" w:rsidP="00B74DF6">
      <w:pPr>
        <w:shd w:val="clear" w:color="auto" w:fill="FFFFFF"/>
        <w:spacing w:before="105" w:after="105" w:line="240" w:lineRule="auto"/>
        <w:ind w:left="5580"/>
        <w:jc w:val="righ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lastRenderedPageBreak/>
        <w:t>Приложение 1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righ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к постановлению администрации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righ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Комсомольского городского поселения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righ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27.07.2022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   № 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192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 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bookmarkStart w:id="0" w:name="P29"/>
      <w:bookmarkEnd w:id="0"/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Об утверждении  Программы  профилактики нарушений  обязательных требований, осуществляемой органом муниципального контрол</w:t>
      </w:r>
      <w:proofErr w:type="gramStart"/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я-</w:t>
      </w:r>
      <w:proofErr w:type="gramEnd"/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 xml:space="preserve"> администрацией Комсомольского городского поселения  на  2022 год  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1"/>
        <w:gridCol w:w="7678"/>
      </w:tblGrid>
      <w:tr w:rsidR="00B74DF6" w:rsidTr="00B74DF6"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Программа  профилактики нарушений  обязательных требований, осуществляемой органом муниципального контрол</w:t>
            </w: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я-</w:t>
            </w:r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администрацией Комсомольского городского поселения  на  2022 год  </w:t>
            </w:r>
          </w:p>
        </w:tc>
      </w:tr>
      <w:tr w:rsidR="00B74DF6" w:rsidTr="00B74DF6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Правовые основания разработки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B74DF6" w:rsidRDefault="00B74DF6">
            <w:pPr>
              <w:spacing w:before="105" w:after="105" w:line="240" w:lineRule="auto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B74DF6" w:rsidRDefault="00B74DF6">
            <w:pPr>
              <w:spacing w:before="105" w:after="105" w:line="240" w:lineRule="auto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-Постановление Правительства РФ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</w:t>
            </w:r>
          </w:p>
        </w:tc>
      </w:tr>
      <w:tr w:rsidR="00B74DF6" w:rsidTr="00B74DF6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Администрация Комсомольского городского поселения Чамзинского муниципального района Республики Мордовия (далее – Администрация поселения)</w:t>
            </w:r>
          </w:p>
        </w:tc>
      </w:tr>
      <w:tr w:rsidR="00B74DF6" w:rsidTr="00B74DF6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Цели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</w:t>
            </w: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д</w:t>
            </w:r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алее – требований, установленных законодательством);</w:t>
            </w:r>
          </w:p>
          <w:p w:rsidR="00B74DF6" w:rsidRDefault="00B74DF6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-устранение причин, факторов и условий, способствующих нарушениям обязательных требований, установленных законодательством</w:t>
            </w:r>
          </w:p>
        </w:tc>
      </w:tr>
      <w:tr w:rsidR="00B74DF6" w:rsidTr="00B74DF6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-укрепление системы профилактики нарушений обязательных требований, установленных законодательством;</w:t>
            </w:r>
          </w:p>
          <w:p w:rsidR="00B74DF6" w:rsidRDefault="00B74DF6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-выявление причин, факторов и условий, способствующих нарушениям обязательных требований, установленных законодательством;</w:t>
            </w:r>
          </w:p>
          <w:p w:rsidR="00B74DF6" w:rsidRDefault="00B74DF6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-повышение правосознания и правовой культуры руководителей 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lastRenderedPageBreak/>
              <w:t>юридических лиц и индивидуальных предпринимателей</w:t>
            </w:r>
          </w:p>
        </w:tc>
      </w:tr>
      <w:tr w:rsidR="00B74DF6" w:rsidTr="00B74DF6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4DF6" w:rsidRDefault="00B74DF6">
            <w:pPr>
              <w:spacing w:before="105" w:after="105" w:line="240" w:lineRule="auto"/>
              <w:ind w:firstLine="341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2022 год </w:t>
            </w:r>
          </w:p>
        </w:tc>
      </w:tr>
      <w:tr w:rsidR="00B74DF6" w:rsidTr="00B74DF6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ind w:firstLine="341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Финансовое обеспечение мероприятий Программы не предусмотрено</w:t>
            </w:r>
          </w:p>
        </w:tc>
      </w:tr>
      <w:tr w:rsidR="00B74DF6" w:rsidTr="00B74DF6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-повысить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Комсомольского городского поселения, требований законодательства;</w:t>
            </w:r>
          </w:p>
          <w:p w:rsidR="00B74DF6" w:rsidRDefault="00B74DF6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-улучшить информационное обеспечение деятельности администрации Комсомольского городского поселения по профилактике и предупреждению нарушений законодательства;</w:t>
            </w:r>
          </w:p>
          <w:p w:rsidR="00B74DF6" w:rsidRDefault="00B74DF6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-уменьшить общее число нарушений требований законодательства, выявленных посредством организации и проведения проверок организаций и индивидуальных предпринимателей, осуществляющих деятельность на территории городского поселения</w:t>
            </w:r>
          </w:p>
        </w:tc>
      </w:tr>
      <w:tr w:rsidR="00B74DF6" w:rsidTr="00B74DF6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Структура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4DF6" w:rsidRDefault="00B74DF6">
            <w:pPr>
              <w:spacing w:before="105" w:after="105" w:line="240" w:lineRule="auto"/>
              <w:ind w:firstLine="341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Подпрограммы отсутствуют</w:t>
            </w:r>
          </w:p>
        </w:tc>
      </w:tr>
    </w:tbl>
    <w:p w:rsidR="00B74DF6" w:rsidRDefault="00B74DF6" w:rsidP="00B74DF6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Раздел I. Аналитическая часть программы профилактики.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1. Настоящая программа разработана в целях организации проведения профилактики нарушений требований, установленных федеральными законами и иными нормативными правовыми актами Российской Федерации, в целях предупреждения возможного нарушения субъектами обязательных требований, устранения причин, факторов и условий, способствующих нарушениям обязательных требований.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2. Профилактика нарушений обязательных требований  проводится  в  рамках осуществления муниципального контроля.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3. Целью программы является: предупреждение нарушений, подконтрольными субъектами обязательных требований законодательства, включая устранение причин, факторов и условий, способствующих возможному нарушению обязательных требований, предотвращение угрозы безопасности жизни и здоровья людей, увеличение доли хозяйствующих субъектов, соблюдающих обязательные требования.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4. Задачами программы являются: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4.1.Укрепление системы профилактики нарушений обязательных требований путем активизации профилактической деятельности.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4.2. Выявление причин, факторов и условий, способствующих нарушениям обязательных требований.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4.3. Повышение правосознания и правовой культуры руководителей юридических лиц, индивидуальных предпринимателей и граждан.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5. Программа разработана на 2022 год.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6. Субъектами профилактических мероприятий при осуществлении муниципального контроля являются юридические лица, индивидуальные предприниматели, граждане.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567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7. Функции муниципального контроля  осуществляет  администрация Комсомольского городского  поселения. 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lastRenderedPageBreak/>
        <w:t>8. В рамках профилактики предупреждения нарушений, установленных законодательством, администрацией   муниципального образования осуществляется прием представителей юридических лиц, индивидуальных предпринимателей и граждан, а также проводятся консультации и даются пояснения по вопросам соблюдения законодательства.</w:t>
      </w:r>
    </w:p>
    <w:p w:rsidR="00B74DF6" w:rsidRDefault="00B74DF6" w:rsidP="00B74DF6">
      <w:pPr>
        <w:shd w:val="clear" w:color="auto" w:fill="FFFFFF"/>
        <w:spacing w:before="105" w:after="105" w:line="240" w:lineRule="auto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  9. Виды муниципального контроля, осуществляемого администрацией   Комсомольского городского  поселения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</w:t>
      </w:r>
    </w:p>
    <w:tbl>
      <w:tblPr>
        <w:tblW w:w="9634" w:type="dxa"/>
        <w:tblCellSpacing w:w="0" w:type="dxa"/>
        <w:tblInd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4587"/>
        <w:gridCol w:w="4415"/>
      </w:tblGrid>
      <w:tr w:rsidR="00B74DF6" w:rsidTr="00B74DF6">
        <w:trPr>
          <w:trHeight w:val="1461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№</w:t>
            </w:r>
          </w:p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Наименование</w:t>
            </w:r>
          </w:p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вида муниципального контроля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Наименование органа (должностного лица), уполномоченного на осуществление муниципального контроля в соответствующей сфере деятельности</w:t>
            </w:r>
          </w:p>
        </w:tc>
      </w:tr>
      <w:tr w:rsidR="00B74DF6" w:rsidTr="00B74DF6">
        <w:trPr>
          <w:trHeight w:val="962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1.      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 Муниципальный жилищный контроль на территории Комсомольского городского  поселения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Специалист (ы) администрации, уполномоченный (</w:t>
            </w:r>
            <w:proofErr w:type="spell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B74DF6" w:rsidTr="00B74DF6">
        <w:trPr>
          <w:trHeight w:val="731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2.      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Муниципальный земельный контроль на территории  муниципального образования Комсомольское городское поселение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Специалист (ы) администрации, уполномоченный (</w:t>
            </w:r>
            <w:proofErr w:type="spell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B74DF6" w:rsidTr="00B74DF6">
        <w:trPr>
          <w:trHeight w:val="1170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3.      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Муниципальный   </w:t>
            </w: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Комсомольский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Специалист (ы) администрации, уполномоченный (</w:t>
            </w:r>
            <w:proofErr w:type="spell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B74DF6" w:rsidTr="00B74DF6">
        <w:trPr>
          <w:trHeight w:val="1170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Муниципальный  контроль в сфере благоустройства на территории Комсомольского городского поселения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Специалист (ы) администрации, уполномоченный (</w:t>
            </w:r>
            <w:proofErr w:type="spell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B74DF6" w:rsidTr="00B74DF6">
        <w:trPr>
          <w:trHeight w:val="1170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Муниципальный  </w:t>
            </w: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74DF6" w:rsidRDefault="00B74DF6"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Специалист (ы) администрации, уполномоченный (</w:t>
            </w:r>
            <w:proofErr w:type="spell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</w:tbl>
    <w:p w:rsidR="00B74DF6" w:rsidRDefault="00B74DF6" w:rsidP="00B74DF6">
      <w:pPr>
        <w:shd w:val="clear" w:color="auto" w:fill="FFFFFF"/>
        <w:spacing w:before="105" w:after="105" w:line="240" w:lineRule="auto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</w:t>
      </w:r>
    </w:p>
    <w:p w:rsidR="00B74DF6" w:rsidRDefault="00B74DF6" w:rsidP="00B74DF6">
      <w:pPr>
        <w:shd w:val="clear" w:color="auto" w:fill="FFFFFF"/>
        <w:spacing w:before="105" w:after="105" w:line="240" w:lineRule="auto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   9.1. Муниципальный земельный контроль на территории  Комсомольского городского поселения.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  Осуществляется в соответствии с действующим законодательством, Уставом муниципального образования Комсомольское городское  поселение, Административным регламентом  осуществления     муниципального земельного  контроля.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Функции муниципального земельного </w:t>
      </w: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контроля за</w:t>
      </w:r>
      <w:proofErr w:type="gram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соблюдением Земельного Кодекса РФ осуществляют должностные лица администрации, уполномоченные на проведение проверок по муниципальному контролю (должностные лица).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Задачей муниципального земельного контроля, за соблюдением Земельного Кодекса, 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гражданами правомерности использования земельных участков.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lastRenderedPageBreak/>
        <w:t>В соответствии с действующим законодательством, муниципальный земельный контроль осуществляется в форме проведения плановых и внеплановых проверок соблюдения на территории  городского  поселения нормативных правовых актов Российской Федерации, Республики Мордовия  и  муниципального образования.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    Объектами профилактических мероприятий при осуществлении     муниципального контроля, за соблюдением земельного законодательства на территории </w:t>
      </w:r>
      <w:proofErr w:type="spell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рп</w:t>
      </w:r>
      <w:proofErr w:type="spell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Комсомольский</w:t>
      </w:r>
      <w:proofErr w:type="gram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являются юридические лица, индивидуальные предприниматели, граждане (подконтрольные субъекты)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   Предметом осуществления муниципального контроля является соблюдение юридическими лицами, индивидуальными предпринимателями, а также гражданами требований земельного законодательства,  муниципального образования.</w:t>
      </w:r>
    </w:p>
    <w:p w:rsidR="00B74DF6" w:rsidRDefault="00B74DF6" w:rsidP="00B74DF6">
      <w:pPr>
        <w:shd w:val="clear" w:color="auto" w:fill="FFFFFF"/>
        <w:spacing w:before="105" w:after="105" w:line="240" w:lineRule="auto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   Основанием для проведения плановой проверки является ежегодный план проведения плановых проверок.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       9.2. Муниципальный жилищный контроль на территории Комсомольского городского поселения.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Осуществляется в соответствии с действующим законодательством, административным регламентом осуществления муниципального жилищного контроля на территории муниципального образования.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Функции муниципального жилищного контроля осуществляет  администрация Комсомольского городского поселения (должностные лица).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Основной задачей муниципального жилищного контроля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гражданами жилищного </w:t>
      </w:r>
      <w:hyperlink r:id="rId5" w:history="1">
        <w:r>
          <w:rPr>
            <w:rStyle w:val="a3"/>
            <w:rFonts w:ascii="Times New Roman" w:eastAsia="Times New Roman" w:hAnsi="Times New Roman"/>
            <w:color w:val="337CD7"/>
            <w:sz w:val="24"/>
            <w:szCs w:val="24"/>
            <w:u w:val="none"/>
            <w:lang w:eastAsia="ru-RU"/>
          </w:rPr>
          <w:t>законодательства</w:t>
        </w:r>
      </w:hyperlink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В соответствии с действующим законодательством, муниципальный контроль осуществляется в форме проведения плановых и внеплановых проверок соблюдения на территории   поселения нормативных правовых актов Российской Федерации, Республики Мордовия и  муниципального образования.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Объектами профилактических мероприятий при осуществлении     муниципального жилищного контроля на территории поселения являются юридические лица, индивидуальные предприниматели, граждане (подконтрольные субъекты)</w:t>
      </w:r>
    </w:p>
    <w:p w:rsidR="00B74DF6" w:rsidRDefault="00B74DF6" w:rsidP="00B74DF6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9.3. Муниципальный   </w:t>
      </w: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Комсомольского городского  поселения.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Осуществляется в соответствии с действующим законодательством, административным регламентом.</w:t>
      </w:r>
    </w:p>
    <w:p w:rsidR="00B74DF6" w:rsidRDefault="00B74DF6" w:rsidP="00B74DF6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Функции муниципального </w:t>
      </w: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контроля за</w:t>
      </w:r>
      <w:proofErr w:type="gram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поселения осуществляет  администрация Комсомольского городского  поселения (должностные лица).</w:t>
      </w:r>
    </w:p>
    <w:p w:rsidR="00B74DF6" w:rsidRDefault="00B74DF6" w:rsidP="00B74DF6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Задачей муниципального </w:t>
      </w: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контроля за</w:t>
      </w:r>
      <w:proofErr w:type="gram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городского  поселения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физическими лицами в области дорожной деятельности.</w:t>
      </w:r>
    </w:p>
    <w:p w:rsidR="00B74DF6" w:rsidRDefault="00B74DF6" w:rsidP="00B74DF6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В соответствии с действующим законодательством, муниципальный контроль осуществляется в форме проведения плановых и внеплановых проверок соблюдения на </w:t>
      </w: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lastRenderedPageBreak/>
        <w:t>территории  городского поселения нормативных правовых актов Российской Федерации, Республики Мордовия  и  муниципального образования.</w:t>
      </w:r>
    </w:p>
    <w:p w:rsidR="00B74DF6" w:rsidRDefault="00B74DF6" w:rsidP="00B74DF6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Объектами профилактических мероприятий при осуществлении     муниципального </w:t>
      </w: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контроля за</w:t>
      </w:r>
      <w:proofErr w:type="gram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поселения являются юридические лица, индивидуальные предприниматели, граждане (подконтрольные субъекты).</w:t>
      </w:r>
    </w:p>
    <w:p w:rsidR="00B74DF6" w:rsidRDefault="00B74DF6" w:rsidP="00B74DF6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9.4 Предметом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является соблюдение единой теплоснабжающей организацией в процессе реализации мероприятий по строительству, реконструкции и (или) модернизации объектов теплоснабжения,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Федеральный закона от 27.07.2010 №190-ФЗ "О теплоснабжении</w:t>
      </w:r>
      <w:proofErr w:type="gram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" и принятых в соответствии с ним иных нормативных правовых актов, в том числе соответствие таких реализуемых мероприятий схеме теплоснабжения.</w:t>
      </w:r>
    </w:p>
    <w:p w:rsidR="00B74DF6" w:rsidRDefault="00B74DF6" w:rsidP="00B74DF6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-  Обязательные требования в сфере осуществления муниципального </w:t>
      </w: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контроля за</w:t>
      </w:r>
      <w:proofErr w:type="gram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теплоснабжения, регламентированы Федеральным законом от 27.07.2010 № 190-ФЗ "О теплоснабжении".</w:t>
      </w:r>
    </w:p>
    <w:p w:rsidR="00B74DF6" w:rsidRDefault="00B74DF6" w:rsidP="00B74DF6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-  Объектами муниципального </w:t>
      </w: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контроля за</w:t>
      </w:r>
      <w:proofErr w:type="gram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являются:</w:t>
      </w:r>
    </w:p>
    <w:p w:rsidR="00B74DF6" w:rsidRDefault="00B74DF6" w:rsidP="00B74DF6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:rsidR="00B74DF6" w:rsidRDefault="00B74DF6" w:rsidP="00B74DF6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2) здания, помещения, сооружения, линейные объекты, территории, оборудование, устройства, предметы и другие объекты, которыми контролируемые лица владеют и (или) пользуются и к которым предъявляются обязательные требования (далее – производственные объекты).</w:t>
      </w:r>
      <w:proofErr w:type="gramEnd"/>
    </w:p>
    <w:p w:rsidR="00B74DF6" w:rsidRDefault="00B74DF6" w:rsidP="00B74DF6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9.5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Правил благоустройства территории Комсомольского городского поселения  (далее –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B74DF6" w:rsidRDefault="00B74DF6" w:rsidP="00B74DF6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- Контроль в сфере благоустройства осуществляется администрацией Комсомольского городского поселения (далее – администрация).</w:t>
      </w:r>
    </w:p>
    <w:p w:rsidR="00B74DF6" w:rsidRDefault="00B74DF6" w:rsidP="00B74DF6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- Должностными лицами администрации, уполномоченными осуществлять контроль в сфере благоустройства, являются Главный специалист администрации по вопросам благоустройства, заместитель главы администрации (далее – должностные лица, уполномоченные осуществлять контроль).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B74DF6" w:rsidRDefault="00B74DF6" w:rsidP="00B74DF6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lastRenderedPageBreak/>
        <w:t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B74DF6" w:rsidRDefault="00B74DF6" w:rsidP="00B74DF6">
      <w:pPr>
        <w:shd w:val="clear" w:color="auto" w:fill="FFFFFF"/>
        <w:spacing w:before="105" w:after="105" w:line="315" w:lineRule="atLeast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Раздел II. План мероприятий по профилактике нарушений,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реализуемых</w:t>
      </w:r>
      <w:proofErr w:type="gramEnd"/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  администрацией  Комсомольского городского поселения в 2022 году</w:t>
      </w:r>
    </w:p>
    <w:p w:rsidR="00B74DF6" w:rsidRDefault="00B74DF6" w:rsidP="00B74DF6">
      <w:pPr>
        <w:shd w:val="clear" w:color="auto" w:fill="FFFFFF"/>
        <w:spacing w:before="105" w:after="105" w:line="240" w:lineRule="auto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 </w:t>
      </w:r>
    </w:p>
    <w:tbl>
      <w:tblPr>
        <w:tblW w:w="9725" w:type="dxa"/>
        <w:tblCellSpacing w:w="0" w:type="dxa"/>
        <w:tblInd w:w="-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5018"/>
        <w:gridCol w:w="1896"/>
        <w:gridCol w:w="2137"/>
      </w:tblGrid>
      <w:tr w:rsidR="00B74DF6" w:rsidTr="00B74DF6">
        <w:trPr>
          <w:tblCellSpacing w:w="0" w:type="dxa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Наименование  </w:t>
            </w:r>
          </w:p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 Мероприятия</w:t>
            </w:r>
          </w:p>
        </w:tc>
        <w:tc>
          <w:tcPr>
            <w:tcW w:w="1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Срок реализации мероприятия</w:t>
            </w:r>
          </w:p>
        </w:tc>
        <w:tc>
          <w:tcPr>
            <w:tcW w:w="2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B74DF6" w:rsidTr="00B74DF6">
        <w:trPr>
          <w:tblCellSpacing w:w="0" w:type="dxa"/>
        </w:trPr>
        <w:tc>
          <w:tcPr>
            <w:tcW w:w="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4</w:t>
            </w:r>
          </w:p>
        </w:tc>
      </w:tr>
      <w:tr w:rsidR="00B74DF6" w:rsidTr="00B74DF6">
        <w:trPr>
          <w:tblCellSpacing w:w="0" w:type="dxa"/>
        </w:trPr>
        <w:tc>
          <w:tcPr>
            <w:tcW w:w="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Размещение на официальном сайте органов местного самоуправления Комсомольского городского поселения в сети «Интернет»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18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В течение года (по мере необходимости)</w:t>
            </w:r>
          </w:p>
        </w:tc>
        <w:tc>
          <w:tcPr>
            <w:tcW w:w="21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 на осуществление муниципального контроля</w:t>
            </w:r>
          </w:p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 </w:t>
            </w:r>
          </w:p>
        </w:tc>
      </w:tr>
      <w:tr w:rsidR="00B74DF6" w:rsidTr="00B74DF6">
        <w:trPr>
          <w:tblCellSpacing w:w="0" w:type="dxa"/>
        </w:trPr>
        <w:tc>
          <w:tcPr>
            <w:tcW w:w="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0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B74DF6" w:rsidRDefault="00B74DF6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В случае изменения обязательных требований – подготовка и распространение информации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8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В течение года (по мере необходимости)</w:t>
            </w:r>
          </w:p>
        </w:tc>
        <w:tc>
          <w:tcPr>
            <w:tcW w:w="21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 на осуществление муниципального контроля</w:t>
            </w:r>
          </w:p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 </w:t>
            </w:r>
          </w:p>
        </w:tc>
      </w:tr>
      <w:tr w:rsidR="00B74DF6" w:rsidTr="00B74DF6">
        <w:trPr>
          <w:tblCellSpacing w:w="0" w:type="dxa"/>
        </w:trPr>
        <w:tc>
          <w:tcPr>
            <w:tcW w:w="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0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Обеспечение регулярного (не реже одного раза в год) обобщения практики осуществления в соответствующей сфере 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lastRenderedPageBreak/>
              <w:t>деятельности муниципального контроля и размещение на официальном сайте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  <w:proofErr w:type="gramEnd"/>
          </w:p>
        </w:tc>
        <w:tc>
          <w:tcPr>
            <w:tcW w:w="18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lastRenderedPageBreak/>
              <w:t>IV квартал</w:t>
            </w:r>
          </w:p>
        </w:tc>
        <w:tc>
          <w:tcPr>
            <w:tcW w:w="21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lastRenderedPageBreak/>
              <w:t xml:space="preserve">( 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</w:tbl>
    <w:p w:rsidR="00B74DF6" w:rsidRDefault="00B74DF6" w:rsidP="00B74DF6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color w:val="666666"/>
          <w:sz w:val="18"/>
          <w:szCs w:val="18"/>
          <w:lang w:eastAsia="ru-RU"/>
        </w:rPr>
        <w:lastRenderedPageBreak/>
        <w:t> 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Раздел IV.  Целевые показатели Программы и их значения в 2022г.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 </w:t>
      </w:r>
    </w:p>
    <w:tbl>
      <w:tblPr>
        <w:tblW w:w="8190" w:type="dxa"/>
        <w:tblCellSpacing w:w="0" w:type="dxa"/>
        <w:tblInd w:w="-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24"/>
        <w:gridCol w:w="1080"/>
        <w:gridCol w:w="1080"/>
        <w:gridCol w:w="6"/>
      </w:tblGrid>
      <w:tr w:rsidR="00B74DF6" w:rsidTr="00B74DF6">
        <w:trPr>
          <w:gridAfter w:val="1"/>
          <w:wAfter w:w="6" w:type="dxa"/>
          <w:tblCellSpacing w:w="0" w:type="dxa"/>
        </w:trPr>
        <w:tc>
          <w:tcPr>
            <w:tcW w:w="60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Период, год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B74DF6" w:rsidTr="00B74DF6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B74DF6" w:rsidRDefault="00B74DF6">
            <w:pPr>
              <w:spacing w:after="0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8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2022</w:t>
            </w:r>
          </w:p>
        </w:tc>
      </w:tr>
      <w:tr w:rsidR="00B74DF6" w:rsidTr="00B74DF6">
        <w:trPr>
          <w:tblCellSpacing w:w="0" w:type="dxa"/>
        </w:trPr>
        <w:tc>
          <w:tcPr>
            <w:tcW w:w="602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Увеличение количества профилактических мероприятий в контрольной деятельности администрации МО  Комсомольское городское  поселение (в ед.)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</w:t>
            </w:r>
          </w:p>
        </w:tc>
      </w:tr>
      <w:tr w:rsidR="00B74DF6" w:rsidTr="00B74DF6">
        <w:trPr>
          <w:tblCellSpacing w:w="0" w:type="dxa"/>
        </w:trPr>
        <w:tc>
          <w:tcPr>
            <w:tcW w:w="60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Увеличение доли мероприятий по информированию населения о  требованиях в  сфере  муниципального контроля, % 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</w:t>
            </w:r>
          </w:p>
        </w:tc>
      </w:tr>
    </w:tbl>
    <w:p w:rsidR="00B74DF6" w:rsidRDefault="00B74DF6" w:rsidP="00B74DF6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t> 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Раздел V. Оценка эффективности программы.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Отчетные показатели на 2022год.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 </w:t>
      </w:r>
    </w:p>
    <w:tbl>
      <w:tblPr>
        <w:tblW w:w="0" w:type="auto"/>
        <w:tblInd w:w="14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81"/>
        <w:gridCol w:w="2573"/>
      </w:tblGrid>
      <w:tr w:rsidR="00B74DF6" w:rsidTr="00B74DF6">
        <w:tc>
          <w:tcPr>
            <w:tcW w:w="6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57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B74DF6" w:rsidTr="00B74DF6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</w:t>
            </w:r>
          </w:p>
        </w:tc>
      </w:tr>
      <w:tr w:rsidR="00B74DF6" w:rsidTr="00B74DF6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B74DF6" w:rsidTr="00B74DF6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2. Понятность обязательных требований, их однозначное толкование подконтрольными субъектами и должностными лицами органа муниципального контроля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B74DF6" w:rsidTr="00B74DF6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в информационно-телекоммуникационной сети Интернет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B74DF6" w:rsidTr="00B74DF6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4. Удовлетворенность в обеспечении доступности информации о принятых и готовящихся изменениях обязательных требований, размещенной на официальном сайте в информационно-телекоммуникационной сети 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lastRenderedPageBreak/>
              <w:t>Интернет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lastRenderedPageBreak/>
              <w:t>Не менее 60% опрошенных</w:t>
            </w:r>
          </w:p>
        </w:tc>
      </w:tr>
      <w:tr w:rsidR="00B74DF6" w:rsidTr="00B74DF6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lastRenderedPageBreak/>
              <w:t>5. 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B74DF6" w:rsidTr="00B74DF6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6. Выполнение профилактических программных мероприятий согласно перечню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74DF6" w:rsidRDefault="00B74DF6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Не менее 100% мероприятий, предусмотренных перечнем</w:t>
            </w:r>
          </w:p>
        </w:tc>
      </w:tr>
    </w:tbl>
    <w:p w:rsidR="00B74DF6" w:rsidRDefault="00B74DF6" w:rsidP="00B74DF6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br/>
        <w:t>    Оценка эффективности профилактических мероприятий осуществляется по итогам опроса. Опрос проводится среди лиц, в отношении которых проводились проверочные мероприятия, иных подконтрольных лиц и лиц, участвующих в проведении профилактических мероприятий. Опрос проводится силами должностных лиц органа муниципального контроля.</w:t>
      </w: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                      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Раздел VI.  Ресурсное обеспечение программы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br/>
        <w:t>            Ресурсное обеспечение Программы включает в себя кадровое и информационно-аналитическое обеспечение ее реализации.</w:t>
      </w:r>
    </w:p>
    <w:p w:rsidR="00B74DF6" w:rsidRDefault="00B74DF6" w:rsidP="00B74DF6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           Информационно-аналитическое обеспечение реализации Программы осуществляется с использованием официального сайта органов местного самоуправления Комсомольского городского поселения в информационно-телекоммуникационной сети Интернет.</w:t>
      </w:r>
    </w:p>
    <w:p w:rsidR="00B74DF6" w:rsidRDefault="00B74DF6" w:rsidP="00B74DF6">
      <w:pPr>
        <w:rPr>
          <w:rFonts w:ascii="Times New Roman" w:hAnsi="Times New Roman"/>
          <w:sz w:val="24"/>
          <w:szCs w:val="24"/>
        </w:rPr>
      </w:pPr>
    </w:p>
    <w:p w:rsidR="00B74DF6" w:rsidRDefault="00B74DF6" w:rsidP="00B74DF6"/>
    <w:p w:rsidR="00C03356" w:rsidRDefault="00C03356">
      <w:bookmarkStart w:id="1" w:name="_GoBack"/>
      <w:bookmarkEnd w:id="1"/>
    </w:p>
    <w:sectPr w:rsidR="00C03356" w:rsidSect="00B74DF6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54B"/>
    <w:rsid w:val="00B74DF6"/>
    <w:rsid w:val="00B9054B"/>
    <w:rsid w:val="00C0107D"/>
    <w:rsid w:val="00C0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D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4DF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D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4D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8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LAW;n=112800;fld=134;dst=100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3036</Words>
  <Characters>17306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2022-07-27T14:03:00Z</cp:lastPrinted>
  <dcterms:created xsi:type="dcterms:W3CDTF">2022-07-27T14:01:00Z</dcterms:created>
  <dcterms:modified xsi:type="dcterms:W3CDTF">2022-07-27T14:06:00Z</dcterms:modified>
</cp:coreProperties>
</file>