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08F" w:rsidRPr="00B7408F" w:rsidRDefault="00B7408F" w:rsidP="00B7408F">
      <w:pPr>
        <w:shd w:val="clear" w:color="auto" w:fill="FFFFFF"/>
        <w:spacing w:before="240" w:after="60" w:line="320" w:lineRule="atLeast"/>
        <w:outlineLvl w:val="1"/>
        <w:rPr>
          <w:b/>
          <w:bCs/>
          <w:caps/>
          <w:sz w:val="28"/>
          <w:szCs w:val="28"/>
        </w:rPr>
      </w:pPr>
      <w:r w:rsidRPr="00B7408F">
        <w:rPr>
          <w:b/>
          <w:bCs/>
          <w:caps/>
          <w:sz w:val="28"/>
          <w:szCs w:val="28"/>
        </w:rPr>
        <w:t>АДМИНИСТРАЦИЯ МИЧУРИНСКОГО СЕЛЬСКОГО ПОСЕЛЕНИЯ</w:t>
      </w:r>
    </w:p>
    <w:p w:rsidR="00B7408F" w:rsidRPr="00B7408F" w:rsidRDefault="00B7408F" w:rsidP="00B7408F">
      <w:pPr>
        <w:shd w:val="clear" w:color="auto" w:fill="FFFFFF"/>
        <w:spacing w:before="240" w:after="60" w:line="320" w:lineRule="atLeast"/>
        <w:jc w:val="center"/>
        <w:outlineLvl w:val="1"/>
        <w:rPr>
          <w:b/>
          <w:bCs/>
          <w:sz w:val="28"/>
          <w:szCs w:val="28"/>
        </w:rPr>
      </w:pPr>
      <w:r w:rsidRPr="00B7408F">
        <w:rPr>
          <w:b/>
          <w:bCs/>
          <w:caps/>
          <w:sz w:val="28"/>
          <w:szCs w:val="28"/>
        </w:rPr>
        <w:t>ЧАМЗИНСКОГО  МУНИЦИПАЛЬНОГО РАЙОНА</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РЕСПУБЛИКИ  МОРДОВИЯ</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 </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 </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ПОСТАНОВЛЕНИЕ</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 </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21.12.2015г. № 80</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 </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с. Мичурино</w:t>
      </w:r>
    </w:p>
    <w:p w:rsidR="00B7408F" w:rsidRPr="00B7408F" w:rsidRDefault="00B7408F" w:rsidP="00B7408F">
      <w:pPr>
        <w:shd w:val="clear" w:color="auto" w:fill="FFFFFF"/>
        <w:spacing w:line="320" w:lineRule="atLeast"/>
        <w:ind w:firstLine="709"/>
        <w:jc w:val="center"/>
        <w:outlineLvl w:val="3"/>
        <w:rPr>
          <w:b/>
          <w:bCs/>
          <w:sz w:val="28"/>
          <w:szCs w:val="28"/>
        </w:rPr>
      </w:pPr>
      <w:r w:rsidRPr="00B7408F">
        <w:rPr>
          <w:b/>
          <w:bCs/>
          <w:sz w:val="28"/>
          <w:szCs w:val="28"/>
        </w:rPr>
        <w:t> </w:t>
      </w:r>
    </w:p>
    <w:p w:rsidR="00B7408F" w:rsidRPr="00B7408F" w:rsidRDefault="00B7408F" w:rsidP="00B7408F">
      <w:pPr>
        <w:shd w:val="clear" w:color="auto" w:fill="FFFFFF"/>
        <w:spacing w:before="240" w:after="60" w:line="320" w:lineRule="atLeast"/>
        <w:ind w:firstLine="709"/>
        <w:jc w:val="center"/>
        <w:outlineLvl w:val="1"/>
        <w:rPr>
          <w:b/>
          <w:bCs/>
          <w:sz w:val="28"/>
          <w:szCs w:val="28"/>
        </w:rPr>
      </w:pPr>
      <w:r w:rsidRPr="00B7408F">
        <w:rPr>
          <w:b/>
          <w:bCs/>
          <w:caps/>
          <w:sz w:val="28"/>
          <w:szCs w:val="28"/>
        </w:rPr>
        <w:t>ОБ УТВЕРЖДЕНИИ МУНИЦИПАЛЬНОЙ ПРОГРАММЫ "ОХРАНА ОКРУЖАЮЩЕЙ СРЕДЫ И ПОВЫШЕНИЕ ЭКОЛОГИЧЕСКОЙ БЕЗОПАСНОСТИ НА ТЕРРИТОРИИ МИЧУРИНСКОГО СЕЛЬСКОГО ПОСЕЛЕНИЯ НА 2016 - 2020 ГОДЫ"</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(в ред. постановлений Администрации от </w:t>
      </w:r>
      <w:hyperlink r:id="rId5" w:history="1">
        <w:r w:rsidRPr="00B7408F">
          <w:rPr>
            <w:b/>
            <w:bCs/>
            <w:color w:val="0000FF"/>
            <w:u w:val="single"/>
          </w:rPr>
          <w:t>06.12.2017 №118</w:t>
        </w:r>
      </w:hyperlink>
      <w:r w:rsidRPr="00B7408F">
        <w:rPr>
          <w:rFonts w:ascii="Arial" w:hAnsi="Arial" w:cs="Arial"/>
          <w:b/>
          <w:bCs/>
          <w:sz w:val="32"/>
          <w:szCs w:val="32"/>
        </w:rPr>
        <w:t xml:space="preserve">, от </w:t>
      </w:r>
      <w:hyperlink r:id="rId6" w:history="1">
        <w:r w:rsidRPr="00B7408F">
          <w:rPr>
            <w:b/>
            <w:bCs/>
            <w:color w:val="0000FF"/>
            <w:u w:val="single"/>
          </w:rPr>
          <w:t>15.11.2018 №64</w:t>
        </w:r>
      </w:hyperlink>
      <w:r w:rsidRPr="00B7408F">
        <w:rPr>
          <w:rFonts w:ascii="Arial" w:hAnsi="Arial" w:cs="Arial"/>
          <w:b/>
          <w:bCs/>
          <w:sz w:val="32"/>
          <w:szCs w:val="32"/>
        </w:rPr>
        <w:t xml:space="preserve">, от </w:t>
      </w:r>
      <w:hyperlink r:id="rId7" w:history="1">
        <w:r w:rsidRPr="00B7408F">
          <w:rPr>
            <w:b/>
            <w:bCs/>
            <w:color w:val="0000FF"/>
            <w:u w:val="single"/>
          </w:rPr>
          <w:t>13.12.2019 №89</w:t>
        </w:r>
      </w:hyperlink>
      <w:r w:rsidRPr="00B7408F">
        <w:rPr>
          <w:rFonts w:ascii="Arial" w:hAnsi="Arial" w:cs="Arial"/>
          <w:b/>
          <w:bCs/>
          <w:sz w:val="32"/>
          <w:szCs w:val="32"/>
        </w:rPr>
        <w:t xml:space="preserve">, от </w:t>
      </w:r>
      <w:hyperlink r:id="rId8" w:history="1">
        <w:r w:rsidRPr="00B7408F">
          <w:rPr>
            <w:b/>
            <w:bCs/>
            <w:color w:val="0000FF"/>
            <w:u w:val="single"/>
          </w:rPr>
          <w:t>30.04.2020 №32</w:t>
        </w:r>
      </w:hyperlink>
      <w:r w:rsidRPr="00B7408F">
        <w:rPr>
          <w:rFonts w:ascii="Arial" w:hAnsi="Arial" w:cs="Arial"/>
          <w:b/>
          <w:bCs/>
          <w:sz w:val="32"/>
          <w:szCs w:val="32"/>
        </w:rPr>
        <w:t xml:space="preserve">, </w:t>
      </w:r>
      <w:proofErr w:type="gramStart"/>
      <w:r w:rsidRPr="00B7408F">
        <w:rPr>
          <w:rFonts w:ascii="Arial" w:hAnsi="Arial" w:cs="Arial"/>
          <w:b/>
          <w:bCs/>
          <w:sz w:val="32"/>
          <w:szCs w:val="32"/>
        </w:rPr>
        <w:t>от</w:t>
      </w:r>
      <w:proofErr w:type="gramEnd"/>
      <w:r w:rsidRPr="00B7408F">
        <w:rPr>
          <w:rFonts w:ascii="Arial" w:hAnsi="Arial" w:cs="Arial"/>
          <w:b/>
          <w:bCs/>
          <w:sz w:val="32"/>
          <w:szCs w:val="32"/>
        </w:rPr>
        <w:t xml:space="preserve"> </w:t>
      </w:r>
      <w:hyperlink r:id="rId9" w:history="1">
        <w:r w:rsidRPr="00B7408F">
          <w:rPr>
            <w:b/>
            <w:bCs/>
            <w:color w:val="0000FF"/>
            <w:u w:val="single"/>
          </w:rPr>
          <w:t>17.08.2020 №55</w:t>
        </w:r>
      </w:hyperlink>
      <w:r w:rsidRPr="00B7408F">
        <w:rPr>
          <w:rFonts w:ascii="Arial" w:hAnsi="Arial" w:cs="Arial"/>
          <w:b/>
          <w:bCs/>
          <w:sz w:val="32"/>
          <w:szCs w:val="32"/>
        </w:rPr>
        <w:t xml:space="preserve">, от </w:t>
      </w:r>
      <w:hyperlink r:id="rId10" w:history="1">
        <w:r w:rsidRPr="00B7408F">
          <w:rPr>
            <w:b/>
            <w:bCs/>
            <w:color w:val="0000FF"/>
            <w:u w:val="single"/>
          </w:rPr>
          <w:t>26.02.2021 №9</w:t>
        </w:r>
      </w:hyperlink>
      <w:r w:rsidRPr="00B7408F">
        <w:rPr>
          <w:rFonts w:ascii="Arial" w:hAnsi="Arial" w:cs="Arial"/>
          <w:b/>
          <w:bCs/>
          <w:sz w:val="32"/>
          <w:szCs w:val="32"/>
        </w:rPr>
        <w:t xml:space="preserve">, от </w:t>
      </w:r>
      <w:hyperlink r:id="rId11" w:history="1">
        <w:r w:rsidRPr="00B7408F">
          <w:rPr>
            <w:b/>
            <w:bCs/>
            <w:color w:val="0000FF"/>
            <w:u w:val="single"/>
          </w:rPr>
          <w:t>28.03.2022 №18</w:t>
        </w:r>
      </w:hyperlink>
      <w:r w:rsidRPr="00B7408F">
        <w:rPr>
          <w:rFonts w:ascii="Arial" w:hAnsi="Arial" w:cs="Arial"/>
          <w:b/>
          <w:bCs/>
          <w:sz w:val="32"/>
          <w:szCs w:val="32"/>
        </w:rPr>
        <w:t>)</w:t>
      </w:r>
    </w:p>
    <w:p w:rsidR="00B7408F" w:rsidRPr="00B7408F" w:rsidRDefault="00B7408F" w:rsidP="00B7408F">
      <w:pPr>
        <w:ind w:firstLine="720"/>
        <w:jc w:val="both"/>
        <w:rPr>
          <w:sz w:val="28"/>
          <w:szCs w:val="28"/>
        </w:rPr>
      </w:pPr>
      <w:r w:rsidRPr="00B7408F">
        <w:rPr>
          <w:sz w:val="28"/>
          <w:szCs w:val="28"/>
        </w:rPr>
        <w:t>  </w:t>
      </w:r>
    </w:p>
    <w:p w:rsidR="00B7408F" w:rsidRPr="00B7408F" w:rsidRDefault="00B7408F" w:rsidP="00B7408F">
      <w:pPr>
        <w:shd w:val="clear" w:color="auto" w:fill="FFFFFF"/>
        <w:spacing w:line="240" w:lineRule="atLeast"/>
        <w:ind w:firstLine="709"/>
        <w:jc w:val="both"/>
      </w:pPr>
      <w:r w:rsidRPr="00B7408F">
        <w:rPr>
          <w:rFonts w:ascii="Arial" w:hAnsi="Arial" w:cs="Arial"/>
        </w:rPr>
        <w:t>В соответствии со статьей 7 Федерального закона от 10 января 2002 г. N 7-ФЗ "</w:t>
      </w:r>
      <w:hyperlink r:id="rId12" w:history="1">
        <w:r w:rsidRPr="00B7408F">
          <w:rPr>
            <w:color w:val="0000FF"/>
            <w:u w:val="single"/>
          </w:rPr>
          <w:t>Об охране окружающей среды</w:t>
        </w:r>
      </w:hyperlink>
      <w:r w:rsidRPr="00B7408F">
        <w:rPr>
          <w:rFonts w:ascii="Arial" w:hAnsi="Arial" w:cs="Arial"/>
        </w:rPr>
        <w:t>" и в целях комплексного решения проблем охраны окружающей среды и повышения экологической безопасности, Администрация Мичуринского сельского поселения ПОСТАНОВЛЯЕТ:</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1. Утвердить прилагаемую Муниципальную программу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 (далее - Муниципальная программа).</w:t>
      </w:r>
    </w:p>
    <w:p w:rsidR="00B7408F" w:rsidRPr="00B7408F" w:rsidRDefault="00B7408F" w:rsidP="00B7408F">
      <w:pPr>
        <w:shd w:val="clear" w:color="auto" w:fill="FFFFFF"/>
        <w:spacing w:line="240" w:lineRule="atLeast"/>
        <w:ind w:firstLine="709"/>
        <w:jc w:val="both"/>
      </w:pPr>
      <w:r w:rsidRPr="00B7408F">
        <w:rPr>
          <w:rFonts w:ascii="Arial" w:hAnsi="Arial" w:cs="Arial"/>
        </w:rPr>
        <w:t>(</w:t>
      </w:r>
      <w:proofErr w:type="gramStart"/>
      <w:r w:rsidRPr="00B7408F">
        <w:rPr>
          <w:rFonts w:ascii="Arial" w:hAnsi="Arial" w:cs="Arial"/>
        </w:rPr>
        <w:t>п</w:t>
      </w:r>
      <w:proofErr w:type="gramEnd"/>
      <w:r w:rsidRPr="00B7408F">
        <w:rPr>
          <w:rFonts w:ascii="Arial" w:hAnsi="Arial" w:cs="Arial"/>
        </w:rPr>
        <w:t xml:space="preserve">ункт 1 изложен в ред. постановлений Администрации от </w:t>
      </w:r>
      <w:hyperlink r:id="rId13" w:history="1">
        <w:r w:rsidRPr="00B7408F">
          <w:rPr>
            <w:color w:val="0000FF"/>
            <w:u w:val="single"/>
          </w:rPr>
          <w:t>15.11.2018 №64</w:t>
        </w:r>
      </w:hyperlink>
      <w:r w:rsidRPr="00B7408F">
        <w:rPr>
          <w:rFonts w:ascii="Arial" w:hAnsi="Arial" w:cs="Arial"/>
        </w:rPr>
        <w:t xml:space="preserve">, от </w:t>
      </w:r>
      <w:hyperlink r:id="rId14" w:history="1">
        <w:r w:rsidRPr="00B7408F">
          <w:rPr>
            <w:color w:val="0000FF"/>
            <w:u w:val="single"/>
          </w:rPr>
          <w:t>13.12.2019 №89</w:t>
        </w:r>
      </w:hyperlink>
      <w:r w:rsidRPr="00B7408F">
        <w:rPr>
          <w:rFonts w:ascii="Arial" w:hAnsi="Arial" w:cs="Arial"/>
        </w:rPr>
        <w:t xml:space="preserve">, от </w:t>
      </w:r>
      <w:hyperlink r:id="rId15" w:history="1">
        <w:r w:rsidRPr="00B7408F">
          <w:rPr>
            <w:color w:val="0000FF"/>
            <w:u w:val="single"/>
          </w:rPr>
          <w:t>17.08.2020 №55</w:t>
        </w:r>
      </w:hyperlink>
      <w:r w:rsidRPr="00B7408F">
        <w:rPr>
          <w:rFonts w:ascii="Arial" w:hAnsi="Arial" w:cs="Arial"/>
        </w:rPr>
        <w:t>)</w:t>
      </w:r>
    </w:p>
    <w:p w:rsidR="00B7408F" w:rsidRPr="00B7408F" w:rsidRDefault="00B7408F" w:rsidP="00B7408F">
      <w:pPr>
        <w:shd w:val="clear" w:color="auto" w:fill="FFFFFF"/>
        <w:spacing w:line="240" w:lineRule="atLeast"/>
        <w:ind w:firstLine="709"/>
        <w:jc w:val="both"/>
      </w:pPr>
      <w:r w:rsidRPr="00B7408F">
        <w:rPr>
          <w:rFonts w:ascii="Arial" w:hAnsi="Arial" w:cs="Arial"/>
        </w:rPr>
        <w:t>2. Установить, что объемы финансирования мероприятий Муниципальной программы подлежат ежегодному уточнению исходя из возможностей бюджета Мичуринского сельского поселения Чамзинского муниципального района Республики Мордовия.</w:t>
      </w:r>
    </w:p>
    <w:p w:rsidR="00B7408F" w:rsidRPr="00B7408F" w:rsidRDefault="00B7408F" w:rsidP="00B7408F">
      <w:pPr>
        <w:shd w:val="clear" w:color="auto" w:fill="FFFFFF"/>
        <w:spacing w:line="240" w:lineRule="atLeast"/>
        <w:ind w:firstLine="709"/>
        <w:jc w:val="both"/>
      </w:pPr>
      <w:r w:rsidRPr="00B7408F">
        <w:rPr>
          <w:rFonts w:ascii="Arial" w:hAnsi="Arial" w:cs="Arial"/>
        </w:rPr>
        <w:t xml:space="preserve">3. </w:t>
      </w:r>
      <w:proofErr w:type="gramStart"/>
      <w:r w:rsidRPr="00B7408F">
        <w:rPr>
          <w:rFonts w:ascii="Arial" w:hAnsi="Arial" w:cs="Arial"/>
        </w:rPr>
        <w:t>Контроль за</w:t>
      </w:r>
      <w:proofErr w:type="gramEnd"/>
      <w:r w:rsidRPr="00B7408F">
        <w:rPr>
          <w:rFonts w:ascii="Arial" w:hAnsi="Arial" w:cs="Arial"/>
        </w:rPr>
        <w:t xml:space="preserve"> выполнением настоящего постановления оставляю  за  собой.</w:t>
      </w:r>
    </w:p>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4. Настоящее постановление вступает в силу со дня его официального опубликования в газете «Вестник» Мичуринского сельского поселения.</w:t>
      </w:r>
    </w:p>
    <w:p w:rsidR="00B7408F" w:rsidRPr="00B7408F" w:rsidRDefault="00B7408F" w:rsidP="00B7408F">
      <w:pPr>
        <w:ind w:firstLine="720"/>
        <w:jc w:val="both"/>
        <w:rPr>
          <w:sz w:val="28"/>
          <w:szCs w:val="28"/>
        </w:rPr>
      </w:pPr>
      <w:r w:rsidRPr="00B7408F">
        <w:rPr>
          <w:sz w:val="28"/>
          <w:szCs w:val="28"/>
        </w:rPr>
        <w:t>  </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Глава</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Мичуринского сельского поселения</w:t>
      </w:r>
    </w:p>
    <w:p w:rsidR="00B7408F" w:rsidRPr="00B7408F" w:rsidRDefault="00B7408F" w:rsidP="00B7408F">
      <w:pPr>
        <w:shd w:val="clear" w:color="auto" w:fill="FFFFFF"/>
        <w:spacing w:line="240" w:lineRule="atLeast"/>
        <w:ind w:firstLine="709"/>
        <w:jc w:val="right"/>
        <w:outlineLvl w:val="2"/>
        <w:rPr>
          <w:b/>
          <w:bCs/>
          <w:sz w:val="27"/>
          <w:szCs w:val="27"/>
        </w:rPr>
      </w:pPr>
      <w:proofErr w:type="spellStart"/>
      <w:r w:rsidRPr="00B7408F">
        <w:rPr>
          <w:rFonts w:ascii="Arial" w:hAnsi="Arial" w:cs="Arial"/>
        </w:rPr>
        <w:t>А.А.Трофимов</w:t>
      </w:r>
      <w:proofErr w:type="spellEnd"/>
    </w:p>
    <w:p w:rsidR="00B7408F" w:rsidRPr="00B7408F" w:rsidRDefault="00B7408F" w:rsidP="00B7408F">
      <w:pPr>
        <w:ind w:firstLine="720"/>
        <w:jc w:val="right"/>
      </w:pPr>
      <w:r w:rsidRPr="00B7408F">
        <w:t> </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УТВЕРЖДЕНА</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Постановлением администрации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Мичуринского сельского поселения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от 21.12.2015г. № 80</w:t>
      </w:r>
    </w:p>
    <w:p w:rsidR="00B7408F" w:rsidRPr="00B7408F" w:rsidRDefault="00B7408F" w:rsidP="00B7408F">
      <w:pPr>
        <w:shd w:val="clear" w:color="auto" w:fill="FFFFFF"/>
        <w:spacing w:line="280" w:lineRule="atLeast"/>
        <w:ind w:firstLine="709"/>
        <w:jc w:val="right"/>
        <w:outlineLvl w:val="2"/>
        <w:rPr>
          <w:b/>
          <w:bCs/>
          <w:sz w:val="27"/>
          <w:szCs w:val="27"/>
        </w:rPr>
      </w:pPr>
      <w:r w:rsidRPr="00B7408F">
        <w:rPr>
          <w:rFonts w:ascii="Arial" w:hAnsi="Arial" w:cs="Arial"/>
        </w:rPr>
        <w:t xml:space="preserve">(в ред. постановлений Администрации от </w:t>
      </w:r>
      <w:hyperlink r:id="rId16" w:history="1">
        <w:r w:rsidRPr="00B7408F">
          <w:rPr>
            <w:b/>
            <w:bCs/>
            <w:color w:val="0000FF"/>
            <w:sz w:val="27"/>
            <w:szCs w:val="27"/>
            <w:u w:val="single"/>
          </w:rPr>
          <w:t xml:space="preserve">06.12.2017 </w:t>
        </w:r>
      </w:hyperlink>
      <w:hyperlink r:id="rId17" w:history="1">
        <w:r w:rsidRPr="00B7408F">
          <w:rPr>
            <w:b/>
            <w:bCs/>
            <w:color w:val="0000FF"/>
            <w:sz w:val="27"/>
            <w:szCs w:val="27"/>
            <w:u w:val="single"/>
          </w:rPr>
          <w:t>№118</w:t>
        </w:r>
      </w:hyperlink>
      <w:r w:rsidRPr="00B7408F">
        <w:rPr>
          <w:rFonts w:ascii="Arial" w:hAnsi="Arial" w:cs="Arial"/>
        </w:rPr>
        <w:t xml:space="preserve">, от </w:t>
      </w:r>
      <w:hyperlink r:id="rId18" w:history="1">
        <w:r w:rsidRPr="00B7408F">
          <w:rPr>
            <w:b/>
            <w:bCs/>
            <w:color w:val="0000FF"/>
            <w:sz w:val="27"/>
            <w:szCs w:val="27"/>
            <w:u w:val="single"/>
          </w:rPr>
          <w:t>15.11.2018 №64</w:t>
        </w:r>
      </w:hyperlink>
      <w:r w:rsidRPr="00B7408F">
        <w:rPr>
          <w:rFonts w:ascii="Arial" w:hAnsi="Arial" w:cs="Arial"/>
        </w:rPr>
        <w:t xml:space="preserve">, от </w:t>
      </w:r>
      <w:hyperlink r:id="rId19" w:history="1">
        <w:r w:rsidRPr="00B7408F">
          <w:rPr>
            <w:b/>
            <w:bCs/>
            <w:color w:val="0000FF"/>
            <w:sz w:val="27"/>
            <w:szCs w:val="27"/>
            <w:u w:val="single"/>
          </w:rPr>
          <w:t>13.12.2019 №89</w:t>
        </w:r>
      </w:hyperlink>
      <w:r w:rsidRPr="00B7408F">
        <w:rPr>
          <w:rFonts w:ascii="Arial" w:hAnsi="Arial" w:cs="Arial"/>
        </w:rPr>
        <w:t xml:space="preserve">, от </w:t>
      </w:r>
      <w:hyperlink r:id="rId20" w:history="1">
        <w:r w:rsidRPr="00B7408F">
          <w:rPr>
            <w:b/>
            <w:bCs/>
            <w:color w:val="0000FF"/>
            <w:sz w:val="27"/>
            <w:szCs w:val="27"/>
            <w:u w:val="single"/>
          </w:rPr>
          <w:t>30.04.2020 №32</w:t>
        </w:r>
      </w:hyperlink>
      <w:r w:rsidRPr="00B7408F">
        <w:rPr>
          <w:rFonts w:ascii="Arial" w:hAnsi="Arial" w:cs="Arial"/>
        </w:rPr>
        <w:t>, </w:t>
      </w:r>
      <w:proofErr w:type="gramStart"/>
      <w:r w:rsidRPr="00B7408F">
        <w:rPr>
          <w:rFonts w:ascii="Arial" w:hAnsi="Arial" w:cs="Arial"/>
        </w:rPr>
        <w:t>от</w:t>
      </w:r>
      <w:proofErr w:type="gramEnd"/>
      <w:r w:rsidRPr="00B7408F">
        <w:rPr>
          <w:rFonts w:ascii="Arial" w:hAnsi="Arial" w:cs="Arial"/>
        </w:rPr>
        <w:t xml:space="preserve"> </w:t>
      </w:r>
      <w:hyperlink r:id="rId21" w:history="1">
        <w:r w:rsidRPr="00B7408F">
          <w:rPr>
            <w:b/>
            <w:bCs/>
            <w:color w:val="0000FF"/>
            <w:sz w:val="27"/>
            <w:szCs w:val="27"/>
            <w:u w:val="single"/>
          </w:rPr>
          <w:t>17.08.2020 №55</w:t>
        </w:r>
      </w:hyperlink>
      <w:r w:rsidRPr="00B7408F">
        <w:rPr>
          <w:rFonts w:ascii="Arial" w:hAnsi="Arial" w:cs="Arial"/>
        </w:rPr>
        <w:t xml:space="preserve">, от </w:t>
      </w:r>
      <w:hyperlink r:id="rId22" w:history="1">
        <w:r w:rsidRPr="00B7408F">
          <w:rPr>
            <w:b/>
            <w:bCs/>
            <w:color w:val="0000FF"/>
            <w:sz w:val="27"/>
            <w:szCs w:val="27"/>
            <w:u w:val="single"/>
          </w:rPr>
          <w:t>26.02.2021 №9</w:t>
        </w:r>
      </w:hyperlink>
      <w:r w:rsidRPr="00B7408F">
        <w:rPr>
          <w:rFonts w:ascii="Arial" w:hAnsi="Arial" w:cs="Arial"/>
        </w:rPr>
        <w:t>)</w:t>
      </w:r>
    </w:p>
    <w:p w:rsidR="00B7408F" w:rsidRPr="00B7408F" w:rsidRDefault="00B7408F" w:rsidP="00B7408F">
      <w:pPr>
        <w:ind w:firstLine="720"/>
        <w:jc w:val="both"/>
      </w:pPr>
      <w:r w:rsidRPr="00B7408F">
        <w:t> </w:t>
      </w:r>
    </w:p>
    <w:p w:rsidR="00B7408F" w:rsidRPr="00B7408F" w:rsidRDefault="00B7408F" w:rsidP="00B7408F">
      <w:pPr>
        <w:ind w:firstLine="720"/>
        <w:jc w:val="both"/>
        <w:rPr>
          <w:b/>
          <w:bCs/>
        </w:rPr>
      </w:pPr>
      <w:r w:rsidRPr="00B7408F">
        <w:t> </w:t>
      </w:r>
      <w:r w:rsidRPr="00B7408F">
        <w:rPr>
          <w:rFonts w:ascii="Arial" w:hAnsi="Arial" w:cs="Arial"/>
          <w:b/>
          <w:bCs/>
          <w:sz w:val="32"/>
          <w:szCs w:val="32"/>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(наименование изложено в ред. постановлений Администрации от </w:t>
      </w:r>
      <w:hyperlink r:id="rId23" w:history="1">
        <w:r w:rsidRPr="00B7408F">
          <w:rPr>
            <w:b/>
            <w:bCs/>
            <w:color w:val="0000FF"/>
            <w:u w:val="single"/>
          </w:rPr>
          <w:t>15.11.2018 №64</w:t>
        </w:r>
      </w:hyperlink>
      <w:r w:rsidRPr="00B7408F">
        <w:rPr>
          <w:rFonts w:ascii="Arial" w:hAnsi="Arial" w:cs="Arial"/>
          <w:b/>
          <w:bCs/>
          <w:sz w:val="32"/>
          <w:szCs w:val="32"/>
        </w:rPr>
        <w:t xml:space="preserve">, от </w:t>
      </w:r>
      <w:hyperlink r:id="rId24" w:history="1">
        <w:r w:rsidRPr="00B7408F">
          <w:rPr>
            <w:b/>
            <w:bCs/>
            <w:color w:val="0000FF"/>
            <w:u w:val="single"/>
          </w:rPr>
          <w:t>13.12.2019 №89</w:t>
        </w:r>
      </w:hyperlink>
      <w:r w:rsidRPr="00B7408F">
        <w:rPr>
          <w:rFonts w:ascii="Arial" w:hAnsi="Arial" w:cs="Arial"/>
          <w:b/>
          <w:bCs/>
          <w:sz w:val="32"/>
          <w:szCs w:val="32"/>
        </w:rPr>
        <w:t xml:space="preserve">, от </w:t>
      </w:r>
      <w:hyperlink r:id="rId25" w:history="1">
        <w:r w:rsidRPr="00B7408F">
          <w:rPr>
            <w:b/>
            <w:bCs/>
            <w:color w:val="0000FF"/>
            <w:u w:val="single"/>
          </w:rPr>
          <w:t>17.08.2020 №55</w:t>
        </w:r>
      </w:hyperlink>
      <w:r w:rsidRPr="00B7408F">
        <w:rPr>
          <w:rFonts w:ascii="Arial" w:hAnsi="Arial" w:cs="Arial"/>
          <w:b/>
          <w:bCs/>
          <w:sz w:val="32"/>
          <w:szCs w:val="32"/>
        </w:rPr>
        <w:t>)</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(в ред. постановления Администрации от </w:t>
      </w:r>
      <w:hyperlink r:id="rId26" w:history="1">
        <w:r w:rsidRPr="00B7408F">
          <w:rPr>
            <w:b/>
            <w:bCs/>
            <w:color w:val="0000FF"/>
            <w:u w:val="single"/>
          </w:rPr>
          <w:t>28.03.2022 №18</w:t>
        </w:r>
      </w:hyperlink>
      <w:r w:rsidRPr="00B7408F">
        <w:rPr>
          <w:rFonts w:ascii="Arial" w:hAnsi="Arial" w:cs="Arial"/>
          <w:b/>
          <w:bCs/>
          <w:sz w:val="32"/>
          <w:szCs w:val="32"/>
        </w:rPr>
        <w:t>)</w:t>
      </w:r>
    </w:p>
    <w:p w:rsidR="00B7408F" w:rsidRPr="00B7408F" w:rsidRDefault="00B7408F" w:rsidP="00B7408F">
      <w:pPr>
        <w:shd w:val="clear" w:color="auto" w:fill="FFFFFF"/>
        <w:spacing w:line="320" w:lineRule="atLeast"/>
        <w:ind w:firstLine="709"/>
        <w:jc w:val="center"/>
        <w:outlineLvl w:val="3"/>
        <w:rPr>
          <w:b/>
          <w:bCs/>
        </w:rPr>
      </w:pPr>
      <w:r w:rsidRPr="00B7408F">
        <w:rPr>
          <w:b/>
          <w:bCs/>
        </w:rPr>
        <w:br/>
      </w: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Паспорт</w:t>
      </w:r>
      <w:r w:rsidRPr="00B7408F">
        <w:rPr>
          <w:b/>
          <w:bCs/>
        </w:rPr>
        <w:br/>
      </w:r>
      <w:r w:rsidRPr="00B7408F">
        <w:rPr>
          <w:rFonts w:ascii="Arial" w:hAnsi="Arial" w:cs="Arial"/>
          <w:b/>
          <w:bCs/>
          <w:sz w:val="32"/>
          <w:szCs w:val="32"/>
        </w:rPr>
        <w:t>Муниципальной программы  "Охрана окружающей среды и повышение экологической безопасности на территории Мичуринского сельского поселения на 2016 - 2025 годы"</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(наименование изложено в ред. постановлений Администрации от </w:t>
      </w:r>
      <w:hyperlink r:id="rId27" w:history="1">
        <w:r w:rsidRPr="00B7408F">
          <w:rPr>
            <w:b/>
            <w:bCs/>
            <w:color w:val="0000FF"/>
            <w:u w:val="single"/>
          </w:rPr>
          <w:t>15.11.2018 №64</w:t>
        </w:r>
      </w:hyperlink>
      <w:r w:rsidRPr="00B7408F">
        <w:rPr>
          <w:rFonts w:ascii="Arial" w:hAnsi="Arial" w:cs="Arial"/>
          <w:b/>
          <w:bCs/>
          <w:sz w:val="32"/>
          <w:szCs w:val="32"/>
        </w:rPr>
        <w:t xml:space="preserve">, от </w:t>
      </w:r>
      <w:hyperlink r:id="rId28" w:history="1">
        <w:r w:rsidRPr="00B7408F">
          <w:rPr>
            <w:b/>
            <w:bCs/>
            <w:color w:val="0000FF"/>
            <w:u w:val="single"/>
          </w:rPr>
          <w:t>13.12.2019 №89</w:t>
        </w:r>
      </w:hyperlink>
      <w:r w:rsidRPr="00B7408F">
        <w:rPr>
          <w:rFonts w:ascii="Arial" w:hAnsi="Arial" w:cs="Arial"/>
          <w:b/>
          <w:bCs/>
          <w:sz w:val="32"/>
          <w:szCs w:val="32"/>
        </w:rPr>
        <w:t xml:space="preserve">, от </w:t>
      </w:r>
      <w:hyperlink r:id="rId29" w:history="1">
        <w:r w:rsidRPr="00B7408F">
          <w:rPr>
            <w:b/>
            <w:bCs/>
            <w:color w:val="0000FF"/>
            <w:u w:val="single"/>
          </w:rPr>
          <w:t>17.08.2020 №55</w:t>
        </w:r>
      </w:hyperlink>
      <w:r w:rsidRPr="00B7408F">
        <w:rPr>
          <w:rFonts w:ascii="Arial" w:hAnsi="Arial" w:cs="Arial"/>
          <w:b/>
          <w:bCs/>
          <w:sz w:val="32"/>
          <w:szCs w:val="32"/>
        </w:rPr>
        <w:t>)</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669"/>
        <w:gridCol w:w="170"/>
        <w:gridCol w:w="6636"/>
      </w:tblGrid>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Наименование Муниципальной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r>
      <w:tr w:rsidR="00B7408F" w:rsidRPr="00B7408F" w:rsidTr="00B7408F">
        <w:trPr>
          <w:tblCellSpacing w:w="15" w:type="dxa"/>
        </w:trPr>
        <w:tc>
          <w:tcPr>
            <w:tcW w:w="0" w:type="auto"/>
            <w:gridSpan w:val="3"/>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360" w:lineRule="atLeast"/>
              <w:ind w:firstLine="709"/>
              <w:jc w:val="both"/>
            </w:pPr>
            <w:r w:rsidRPr="00B7408F">
              <w:rPr>
                <w:rFonts w:ascii="Arial" w:hAnsi="Arial" w:cs="Arial"/>
              </w:rPr>
              <w:t xml:space="preserve">(строка изложена в ред. постановлений Администрации от </w:t>
            </w:r>
            <w:hyperlink r:id="rId30" w:history="1">
              <w:r w:rsidRPr="00B7408F">
                <w:rPr>
                  <w:color w:val="0000FF"/>
                  <w:u w:val="single"/>
                </w:rPr>
                <w:t>15.11.2018 №64</w:t>
              </w:r>
            </w:hyperlink>
            <w:r w:rsidRPr="00B7408F">
              <w:rPr>
                <w:rFonts w:ascii="Arial" w:hAnsi="Arial" w:cs="Arial"/>
              </w:rPr>
              <w:t xml:space="preserve">, </w:t>
            </w:r>
            <w:r w:rsidRPr="00B7408F">
              <w:rPr>
                <w:rFonts w:ascii="Arial" w:hAnsi="Arial" w:cs="Arial"/>
              </w:rPr>
              <w:lastRenderedPageBreak/>
              <w:t xml:space="preserve">от </w:t>
            </w:r>
            <w:hyperlink r:id="rId31" w:history="1">
              <w:r w:rsidRPr="00B7408F">
                <w:rPr>
                  <w:color w:val="0000FF"/>
                  <w:u w:val="single"/>
                </w:rPr>
                <w:t>13.12.2019 №89</w:t>
              </w:r>
            </w:hyperlink>
            <w:r w:rsidRPr="00B7408F">
              <w:rPr>
                <w:rFonts w:ascii="Arial" w:hAnsi="Arial" w:cs="Arial"/>
              </w:rPr>
              <w:t xml:space="preserve">, от </w:t>
            </w:r>
            <w:hyperlink r:id="rId32" w:history="1">
              <w:r w:rsidRPr="00B7408F">
                <w:rPr>
                  <w:color w:val="0000FF"/>
                  <w:u w:val="single"/>
                </w:rPr>
                <w:t>17.08.2020 №55</w:t>
              </w:r>
            </w:hyperlink>
            <w:r w:rsidRPr="00B7408F">
              <w:rPr>
                <w:rFonts w:ascii="Arial" w:hAnsi="Arial" w:cs="Arial"/>
              </w:rPr>
              <w:t>)</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Ответственный исполнитель Муниципальной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Администрация Мичуринского сельского поселения</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Подпрограмма Муниципальной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подпрограмма "Обращение с твердыми бытовыми отходами в Мичуринском сельском поселении Чамзинского муниципального района Республики Мордовия на 2016 - 2025 годы"</w:t>
            </w:r>
          </w:p>
        </w:tc>
      </w:tr>
      <w:tr w:rsidR="00B7408F" w:rsidRPr="00B7408F" w:rsidTr="00B7408F">
        <w:trPr>
          <w:tblCellSpacing w:w="15" w:type="dxa"/>
        </w:trPr>
        <w:tc>
          <w:tcPr>
            <w:tcW w:w="0" w:type="auto"/>
            <w:gridSpan w:val="3"/>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360" w:lineRule="atLeast"/>
              <w:ind w:firstLine="709"/>
              <w:jc w:val="both"/>
            </w:pPr>
            <w:r w:rsidRPr="00B7408F">
              <w:rPr>
                <w:rFonts w:ascii="Arial" w:hAnsi="Arial" w:cs="Arial"/>
              </w:rPr>
              <w:t xml:space="preserve">(строка изложена в ред. постановлений Администрации от </w:t>
            </w:r>
            <w:hyperlink r:id="rId33" w:history="1">
              <w:r w:rsidRPr="00B7408F">
                <w:rPr>
                  <w:color w:val="0000FF"/>
                  <w:u w:val="single"/>
                </w:rPr>
                <w:t>15.11.2018 №64</w:t>
              </w:r>
            </w:hyperlink>
            <w:r w:rsidRPr="00B7408F">
              <w:rPr>
                <w:rFonts w:ascii="Arial" w:hAnsi="Arial" w:cs="Arial"/>
              </w:rPr>
              <w:t xml:space="preserve">, от </w:t>
            </w:r>
            <w:hyperlink r:id="rId34" w:history="1">
              <w:r w:rsidRPr="00B7408F">
                <w:rPr>
                  <w:color w:val="0000FF"/>
                  <w:u w:val="single"/>
                </w:rPr>
                <w:t>13.12.2019 №89</w:t>
              </w:r>
            </w:hyperlink>
            <w:r w:rsidRPr="00B7408F">
              <w:rPr>
                <w:rFonts w:ascii="Arial" w:hAnsi="Arial" w:cs="Arial"/>
              </w:rPr>
              <w:t xml:space="preserve">, от </w:t>
            </w:r>
            <w:hyperlink r:id="rId35" w:history="1">
              <w:r w:rsidRPr="00B7408F">
                <w:rPr>
                  <w:color w:val="0000FF"/>
                  <w:u w:val="single"/>
                </w:rPr>
                <w:t>17.08.2020 №55</w:t>
              </w:r>
            </w:hyperlink>
            <w:r w:rsidRPr="00B7408F">
              <w:rPr>
                <w:rFonts w:ascii="Arial" w:hAnsi="Arial" w:cs="Arial"/>
              </w:rPr>
              <w:t>)</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Программно-целевые инструменты Муниципальной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отсутствуют</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Цели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B7408F" w:rsidRPr="00B7408F" w:rsidRDefault="00B7408F" w:rsidP="00B7408F">
            <w:pPr>
              <w:shd w:val="clear" w:color="auto" w:fill="FFFFFF"/>
              <w:spacing w:line="240" w:lineRule="atLeast"/>
              <w:ind w:firstLine="709"/>
              <w:jc w:val="both"/>
            </w:pPr>
            <w:r w:rsidRPr="00B7408F">
              <w:rPr>
                <w:rFonts w:ascii="Arial" w:hAnsi="Arial" w:cs="Arial"/>
              </w:rPr>
              <w:t>минимизация образования отходов и уменьшение степени их опасности;</w:t>
            </w:r>
          </w:p>
          <w:p w:rsidR="00B7408F" w:rsidRPr="00B7408F" w:rsidRDefault="00B7408F" w:rsidP="00B7408F">
            <w:pPr>
              <w:shd w:val="clear" w:color="auto" w:fill="FFFFFF"/>
              <w:spacing w:line="240" w:lineRule="atLeast"/>
              <w:ind w:firstLine="709"/>
              <w:jc w:val="both"/>
            </w:pPr>
            <w:r w:rsidRPr="00B7408F">
              <w:rPr>
                <w:rFonts w:ascii="Arial" w:hAnsi="Arial" w:cs="Arial"/>
              </w:rPr>
              <w:t>разделение отходов при их сборе и подготовке к переработке;</w:t>
            </w:r>
          </w:p>
          <w:p w:rsidR="00B7408F" w:rsidRPr="00B7408F" w:rsidRDefault="00B7408F" w:rsidP="00B7408F">
            <w:pPr>
              <w:shd w:val="clear" w:color="auto" w:fill="FFFFFF"/>
              <w:spacing w:line="240" w:lineRule="atLeast"/>
              <w:ind w:firstLine="709"/>
              <w:jc w:val="both"/>
            </w:pPr>
            <w:r w:rsidRPr="00B7408F">
              <w:rPr>
                <w:rFonts w:ascii="Arial" w:hAnsi="Arial" w:cs="Arial"/>
              </w:rPr>
              <w:t>недопущение организации свалок отходов и захламления территории;</w:t>
            </w:r>
          </w:p>
          <w:p w:rsidR="00B7408F" w:rsidRPr="00B7408F" w:rsidRDefault="00B7408F" w:rsidP="00B7408F">
            <w:pPr>
              <w:shd w:val="clear" w:color="auto" w:fill="FFFFFF"/>
              <w:spacing w:line="240" w:lineRule="atLeast"/>
              <w:ind w:firstLine="709"/>
              <w:jc w:val="both"/>
            </w:pPr>
            <w:r w:rsidRPr="00B7408F">
              <w:rPr>
                <w:rFonts w:ascii="Arial" w:hAnsi="Arial" w:cs="Arial"/>
              </w:rPr>
              <w:t>определение стратегических направлений политики Мичуринского сельского поселения Чамзинского муниципального района Республики Мордовия на ближайшую перспективу по стабилизации экологической обстановки</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Задачи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повышение комфортности проживания жителей путем внедрения современных технологий сбора и вывоза ТБО;</w:t>
            </w:r>
          </w:p>
          <w:p w:rsidR="00B7408F" w:rsidRPr="00B7408F" w:rsidRDefault="00B7408F" w:rsidP="00B7408F">
            <w:pPr>
              <w:shd w:val="clear" w:color="auto" w:fill="FFFFFF"/>
              <w:spacing w:line="240" w:lineRule="atLeast"/>
              <w:ind w:firstLine="709"/>
              <w:jc w:val="both"/>
            </w:pPr>
            <w:r w:rsidRPr="00B7408F">
              <w:rPr>
                <w:rFonts w:ascii="Arial" w:hAnsi="Arial" w:cs="Arial"/>
              </w:rPr>
              <w:t>повышение эффективности сбора и вывоза ТБО/крупногабаритный мусор (далее – КГМ);</w:t>
            </w:r>
          </w:p>
          <w:p w:rsidR="00B7408F" w:rsidRPr="00B7408F" w:rsidRDefault="00B7408F" w:rsidP="00B7408F">
            <w:pPr>
              <w:shd w:val="clear" w:color="auto" w:fill="FFFFFF"/>
              <w:spacing w:line="240" w:lineRule="atLeast"/>
              <w:ind w:firstLine="709"/>
              <w:jc w:val="both"/>
            </w:pPr>
            <w:r w:rsidRPr="00B7408F">
              <w:rPr>
                <w:rFonts w:ascii="Arial" w:hAnsi="Arial" w:cs="Arial"/>
              </w:rPr>
              <w:t>экологическое воспитание жителей по внедрению раздельного сбора;</w:t>
            </w:r>
          </w:p>
          <w:p w:rsidR="00B7408F" w:rsidRPr="00B7408F" w:rsidRDefault="00B7408F" w:rsidP="00B7408F">
            <w:pPr>
              <w:shd w:val="clear" w:color="auto" w:fill="FFFFFF"/>
              <w:spacing w:line="240" w:lineRule="atLeast"/>
              <w:ind w:firstLine="709"/>
              <w:jc w:val="both"/>
            </w:pPr>
            <w:r w:rsidRPr="00B7408F">
              <w:rPr>
                <w:rFonts w:ascii="Arial" w:hAnsi="Arial" w:cs="Arial"/>
              </w:rPr>
              <w:t>стабилизация экологической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Целевые индикаторы и показатели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доля приведенных в нормативное состояние мест сбора твердых бытовых отходов 100%</w:t>
            </w:r>
          </w:p>
          <w:p w:rsidR="00B7408F" w:rsidRPr="00B7408F" w:rsidRDefault="00B7408F" w:rsidP="00B7408F">
            <w:pPr>
              <w:shd w:val="clear" w:color="auto" w:fill="FFFFFF"/>
              <w:spacing w:line="240" w:lineRule="atLeast"/>
              <w:ind w:firstLine="709"/>
              <w:jc w:val="both"/>
            </w:pPr>
            <w:r w:rsidRPr="00B7408F">
              <w:rPr>
                <w:rFonts w:ascii="Arial" w:hAnsi="Arial" w:cs="Arial"/>
              </w:rPr>
              <w:t>Показатели:</w:t>
            </w:r>
          </w:p>
          <w:p w:rsidR="00B7408F" w:rsidRPr="00B7408F" w:rsidRDefault="00B7408F" w:rsidP="00B7408F">
            <w:pPr>
              <w:shd w:val="clear" w:color="auto" w:fill="FFFFFF"/>
              <w:spacing w:line="240" w:lineRule="atLeast"/>
              <w:ind w:firstLine="709"/>
              <w:jc w:val="both"/>
            </w:pPr>
            <w:r w:rsidRPr="00B7408F">
              <w:rPr>
                <w:rFonts w:ascii="Arial" w:hAnsi="Arial" w:cs="Arial"/>
              </w:rPr>
              <w:t>минимизация бюджетных затрат на устранение последствий загрязнения окружающей среды продуктами человеческой жизнедеятельности;</w:t>
            </w:r>
          </w:p>
          <w:p w:rsidR="00B7408F" w:rsidRPr="00B7408F" w:rsidRDefault="00B7408F" w:rsidP="00B7408F">
            <w:pPr>
              <w:shd w:val="clear" w:color="auto" w:fill="FFFFFF"/>
              <w:spacing w:line="240" w:lineRule="atLeast"/>
              <w:ind w:firstLine="709"/>
              <w:jc w:val="both"/>
            </w:pPr>
            <w:r w:rsidRPr="00B7408F">
              <w:rPr>
                <w:rFonts w:ascii="Arial" w:hAnsi="Arial" w:cs="Arial"/>
              </w:rPr>
              <w:t>обеспечение экологической и санитарно-эпидемиологической безопасности в Мичуринском сельском поселении Чамзинского муниципального района Республики Мордовия;</w:t>
            </w:r>
          </w:p>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 xml:space="preserve">повышение </w:t>
            </w:r>
            <w:proofErr w:type="gramStart"/>
            <w:r w:rsidRPr="00B7408F">
              <w:rPr>
                <w:rFonts w:ascii="Arial" w:hAnsi="Arial" w:cs="Arial"/>
              </w:rPr>
              <w:t>уровня ответственности органов местного самоуправления муниципальных образований</w:t>
            </w:r>
            <w:proofErr w:type="gramEnd"/>
            <w:r w:rsidRPr="00B7408F">
              <w:rPr>
                <w:rFonts w:ascii="Arial" w:hAnsi="Arial" w:cs="Arial"/>
              </w:rPr>
              <w:t xml:space="preserve"> за качество окружающей среды</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Основные мероприятия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приобретение контейнеров, урн;</w:t>
            </w:r>
          </w:p>
          <w:p w:rsidR="00B7408F" w:rsidRPr="00B7408F" w:rsidRDefault="00B7408F" w:rsidP="00B7408F">
            <w:pPr>
              <w:shd w:val="clear" w:color="auto" w:fill="FFFFFF"/>
              <w:spacing w:line="240" w:lineRule="atLeast"/>
              <w:ind w:firstLine="709"/>
              <w:jc w:val="both"/>
            </w:pPr>
            <w:r w:rsidRPr="00B7408F">
              <w:rPr>
                <w:rFonts w:ascii="Arial" w:hAnsi="Arial" w:cs="Arial"/>
              </w:rPr>
              <w:t>ремонт контейнерных площадок, устройство новых контейнерных площадок;</w:t>
            </w:r>
          </w:p>
          <w:p w:rsidR="00B7408F" w:rsidRPr="00B7408F" w:rsidRDefault="00B7408F" w:rsidP="00B7408F">
            <w:pPr>
              <w:shd w:val="clear" w:color="auto" w:fill="FFFFFF"/>
              <w:spacing w:line="240" w:lineRule="atLeast"/>
              <w:ind w:firstLine="709"/>
              <w:jc w:val="both"/>
            </w:pPr>
            <w:r w:rsidRPr="00B7408F">
              <w:rPr>
                <w:rFonts w:ascii="Arial" w:hAnsi="Arial" w:cs="Arial"/>
              </w:rPr>
              <w:t>ликвидация крупногабаритных отходов и отходов от объектов внешнего благоустройства.</w:t>
            </w:r>
          </w:p>
        </w:tc>
      </w:tr>
      <w:tr w:rsidR="00B7408F" w:rsidRPr="00B7408F" w:rsidTr="00B7408F">
        <w:trPr>
          <w:tblCellSpacing w:w="15" w:type="dxa"/>
        </w:trPr>
        <w:tc>
          <w:tcPr>
            <w:tcW w:w="0" w:type="auto"/>
            <w:gridSpan w:val="3"/>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360" w:lineRule="atLeast"/>
              <w:ind w:firstLine="709"/>
              <w:jc w:val="both"/>
            </w:pPr>
            <w:r w:rsidRPr="00B7408F">
              <w:rPr>
                <w:rFonts w:ascii="Arial" w:hAnsi="Arial" w:cs="Arial"/>
              </w:rPr>
              <w:t xml:space="preserve">(строка введена постановлением Администрации от </w:t>
            </w:r>
            <w:hyperlink r:id="rId36" w:history="1">
              <w:r w:rsidRPr="00B7408F">
                <w:rPr>
                  <w:color w:val="0000FF"/>
                  <w:u w:val="single"/>
                </w:rPr>
                <w:t>06.12.2017 №118</w:t>
              </w:r>
            </w:hyperlink>
            <w:r w:rsidRPr="00B7408F">
              <w:rPr>
                <w:rFonts w:ascii="Arial" w:hAnsi="Arial" w:cs="Arial"/>
              </w:rPr>
              <w:t>)</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Сроки реализации программы</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2016 - 2025 годы</w:t>
            </w:r>
          </w:p>
        </w:tc>
      </w:tr>
      <w:tr w:rsidR="00B7408F" w:rsidRPr="00B7408F" w:rsidTr="00B7408F">
        <w:trPr>
          <w:tblCellSpacing w:w="15" w:type="dxa"/>
        </w:trPr>
        <w:tc>
          <w:tcPr>
            <w:tcW w:w="0" w:type="auto"/>
            <w:gridSpan w:val="3"/>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360" w:lineRule="atLeast"/>
              <w:ind w:firstLine="709"/>
              <w:jc w:val="both"/>
            </w:pPr>
            <w:r w:rsidRPr="00B7408F">
              <w:rPr>
                <w:rFonts w:ascii="Arial" w:hAnsi="Arial" w:cs="Arial"/>
              </w:rPr>
              <w:t xml:space="preserve">(строка изложена в ред. постановлений Администрации от </w:t>
            </w:r>
            <w:hyperlink r:id="rId37" w:history="1">
              <w:r w:rsidRPr="00B7408F">
                <w:rPr>
                  <w:color w:val="0000FF"/>
                  <w:u w:val="single"/>
                </w:rPr>
                <w:t>15.11.2018 №64</w:t>
              </w:r>
            </w:hyperlink>
            <w:r w:rsidRPr="00B7408F">
              <w:rPr>
                <w:rFonts w:ascii="Arial" w:hAnsi="Arial" w:cs="Arial"/>
              </w:rPr>
              <w:t xml:space="preserve">, от </w:t>
            </w:r>
            <w:hyperlink r:id="rId38" w:history="1">
              <w:r w:rsidRPr="00B7408F">
                <w:rPr>
                  <w:color w:val="0000FF"/>
                  <w:u w:val="single"/>
                </w:rPr>
                <w:t>13.12.2019 №89</w:t>
              </w:r>
            </w:hyperlink>
            <w:r w:rsidRPr="00B7408F">
              <w:rPr>
                <w:rFonts w:ascii="Arial" w:hAnsi="Arial" w:cs="Arial"/>
              </w:rPr>
              <w:t xml:space="preserve">, от </w:t>
            </w:r>
            <w:hyperlink r:id="rId39" w:history="1">
              <w:r w:rsidRPr="00B7408F">
                <w:rPr>
                  <w:color w:val="0000FF"/>
                  <w:u w:val="single"/>
                </w:rPr>
                <w:t>17.08.2020 №55</w:t>
              </w:r>
            </w:hyperlink>
            <w:r w:rsidRPr="00B7408F">
              <w:rPr>
                <w:rFonts w:ascii="Arial" w:hAnsi="Arial" w:cs="Arial"/>
              </w:rPr>
              <w:t>)</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Объем бюджетных ассигнований</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360" w:lineRule="atLeast"/>
              <w:ind w:firstLine="709"/>
              <w:jc w:val="both"/>
            </w:pPr>
            <w:r w:rsidRPr="00B7408F">
              <w:rPr>
                <w:rFonts w:ascii="Arial" w:hAnsi="Arial" w:cs="Arial"/>
              </w:rPr>
              <w:t>объем бюджетных ассигнований на реализацию программы составляет* 257,4 тыс. руб., в том числе за счет средств бюджета Мичуринского сельского поселения Чамзинского муниципального района Республики Мордовия – 257,4 тыс. руб., в том числе по годам:</w:t>
            </w:r>
          </w:p>
          <w:p w:rsidR="00B7408F" w:rsidRPr="00B7408F" w:rsidRDefault="00B7408F" w:rsidP="00B7408F">
            <w:pPr>
              <w:shd w:val="clear" w:color="auto" w:fill="FFFFFF"/>
              <w:spacing w:line="360" w:lineRule="atLeast"/>
              <w:ind w:firstLine="709"/>
              <w:jc w:val="both"/>
            </w:pPr>
            <w:r w:rsidRPr="00B7408F">
              <w:rPr>
                <w:rFonts w:ascii="Arial" w:hAnsi="Arial" w:cs="Arial"/>
              </w:rPr>
              <w:t>2016 год – 0,0 тыс. руб., в том числе за счет средств бюджета Мичуринского сельского поселения Чамзинского муниципального района Республики Мордовия – 0,0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2017 год – 24,1 тыс. руб., в том числе за счет средств бюджета Мичуринского сельского поселения Чамзинского муниципального района Республики Мордовия – 24,1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2018 год – 39,4 тыс. руб., в том числе за счет средств бюджета Мичуринского сельского поселения Чамзинского муниципального района Республики Мордовия – 39,4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2019 год – 39,1 тыс. руб., в том числе за счет средств бюджета Мичуринского сельского поселения Чамзинского муниципального района Республики Мордовия – 39,1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2020 год – 0,0 тыс. руб., в том числе за счет средств бюджета Мичуринского сельского поселения Чамзинского муниципального района Республики Мордовия – 0,0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2021 год – 0,0 тыс. руб., в том числе за счет </w:t>
            </w:r>
            <w:r w:rsidRPr="00B7408F">
              <w:rPr>
                <w:rFonts w:ascii="Arial" w:hAnsi="Arial" w:cs="Arial"/>
              </w:rPr>
              <w:lastRenderedPageBreak/>
              <w:t>средств бюджета Мичуринского сельского поселения Чамзинского муниципального района Республики Мордовия – 39,7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2022 год – 38,7 тыс. руб., в том числе за счет средств бюджета Мичуринского сельского поселения Чамзинского муниципального района Республики Мордовия – 38,7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2023 год – 38,7 тыс. руб., в том числе за счет средств бюджета Мичуринского сельского поселения Чамзинского муниципального района Республики Мордовия – 38,7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2024 год – 38,7 тыс. руб., в том числе за счет средств бюджета Мичуринского сельского поселения Чамзинского муниципального района Республики Мордовия – 38,7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2025 год – 38,7 тыс. руб., в том числе за счет средств бюджета Мичуринского сельского поселения Чамзинского муниципального района Республики Мордовия – 38,7 тыс. руб.».</w:t>
            </w:r>
          </w:p>
          <w:p w:rsidR="00B7408F" w:rsidRPr="00B7408F" w:rsidRDefault="00B7408F" w:rsidP="00B7408F">
            <w:pPr>
              <w:shd w:val="clear" w:color="auto" w:fill="FFFFFF"/>
              <w:spacing w:line="360" w:lineRule="atLeast"/>
              <w:ind w:firstLine="709"/>
              <w:jc w:val="both"/>
            </w:pPr>
            <w:r w:rsidRPr="00B7408F">
              <w:rPr>
                <w:rFonts w:ascii="Arial" w:hAnsi="Arial" w:cs="Arial"/>
              </w:rPr>
              <w:t> </w:t>
            </w:r>
          </w:p>
          <w:p w:rsidR="00B7408F" w:rsidRPr="00B7408F" w:rsidRDefault="00B7408F" w:rsidP="00B7408F">
            <w:pPr>
              <w:shd w:val="clear" w:color="auto" w:fill="FFFFFF"/>
              <w:spacing w:line="360" w:lineRule="atLeast"/>
              <w:ind w:firstLine="709"/>
              <w:jc w:val="both"/>
            </w:pPr>
            <w:r w:rsidRPr="00B7408F">
              <w:rPr>
                <w:rFonts w:ascii="Arial" w:hAnsi="Arial" w:cs="Arial"/>
              </w:rPr>
              <w:t>* финансирование бюджетов всех уровней носит прогнозный характер</w:t>
            </w:r>
          </w:p>
        </w:tc>
      </w:tr>
      <w:tr w:rsidR="00B7408F" w:rsidRPr="00B7408F" w:rsidTr="00B7408F">
        <w:trPr>
          <w:tblCellSpacing w:w="15" w:type="dxa"/>
        </w:trPr>
        <w:tc>
          <w:tcPr>
            <w:tcW w:w="0" w:type="auto"/>
            <w:gridSpan w:val="3"/>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360" w:lineRule="atLeast"/>
              <w:ind w:firstLine="709"/>
              <w:jc w:val="both"/>
            </w:pPr>
            <w:r w:rsidRPr="00B7408F">
              <w:rPr>
                <w:rFonts w:ascii="Arial" w:hAnsi="Arial" w:cs="Arial"/>
              </w:rPr>
              <w:lastRenderedPageBreak/>
              <w:t xml:space="preserve">(строка изложена в ред. постановлений Администрации от </w:t>
            </w:r>
            <w:hyperlink r:id="rId40" w:history="1">
              <w:r w:rsidRPr="00B7408F">
                <w:rPr>
                  <w:color w:val="0000FF"/>
                  <w:u w:val="single"/>
                </w:rPr>
                <w:t>06.12.2017 №118</w:t>
              </w:r>
            </w:hyperlink>
            <w:r w:rsidRPr="00B7408F">
              <w:rPr>
                <w:rFonts w:ascii="Arial" w:hAnsi="Arial" w:cs="Arial"/>
              </w:rPr>
              <w:t xml:space="preserve">, от </w:t>
            </w:r>
            <w:hyperlink r:id="rId41" w:history="1">
              <w:r w:rsidRPr="00B7408F">
                <w:rPr>
                  <w:color w:val="0000FF"/>
                  <w:u w:val="single"/>
                </w:rPr>
                <w:t>15.11.2018 №64</w:t>
              </w:r>
            </w:hyperlink>
            <w:r w:rsidRPr="00B7408F">
              <w:rPr>
                <w:rFonts w:ascii="Arial" w:hAnsi="Arial" w:cs="Arial"/>
              </w:rPr>
              <w:t xml:space="preserve">, от </w:t>
            </w:r>
            <w:hyperlink r:id="rId42" w:history="1">
              <w:r w:rsidRPr="00B7408F">
                <w:rPr>
                  <w:color w:val="0000FF"/>
                  <w:u w:val="single"/>
                </w:rPr>
                <w:t>13.12.2019 №89</w:t>
              </w:r>
            </w:hyperlink>
            <w:r w:rsidRPr="00B7408F">
              <w:rPr>
                <w:rFonts w:ascii="Arial" w:hAnsi="Arial" w:cs="Arial"/>
              </w:rPr>
              <w:t xml:space="preserve">, от </w:t>
            </w:r>
            <w:hyperlink r:id="rId43" w:history="1">
              <w:r w:rsidRPr="00B7408F">
                <w:rPr>
                  <w:color w:val="0000FF"/>
                  <w:u w:val="single"/>
                </w:rPr>
                <w:t>30.04.2020 №32</w:t>
              </w:r>
            </w:hyperlink>
            <w:r w:rsidRPr="00B7408F">
              <w:rPr>
                <w:rFonts w:ascii="Arial" w:hAnsi="Arial" w:cs="Arial"/>
              </w:rPr>
              <w:t xml:space="preserve">, </w:t>
            </w:r>
            <w:proofErr w:type="gramStart"/>
            <w:r w:rsidRPr="00B7408F">
              <w:rPr>
                <w:rFonts w:ascii="Arial" w:hAnsi="Arial" w:cs="Arial"/>
              </w:rPr>
              <w:t>от</w:t>
            </w:r>
            <w:proofErr w:type="gramEnd"/>
            <w:r w:rsidRPr="00B7408F">
              <w:rPr>
                <w:rFonts w:ascii="Arial" w:hAnsi="Arial" w:cs="Arial"/>
              </w:rPr>
              <w:t xml:space="preserve"> </w:t>
            </w:r>
            <w:hyperlink r:id="rId44" w:history="1">
              <w:r w:rsidRPr="00B7408F">
                <w:rPr>
                  <w:color w:val="0000FF"/>
                  <w:u w:val="single"/>
                </w:rPr>
                <w:t>17.08.2020 №55</w:t>
              </w:r>
            </w:hyperlink>
            <w:r w:rsidRPr="00B7408F">
              <w:rPr>
                <w:rFonts w:ascii="Arial" w:hAnsi="Arial" w:cs="Arial"/>
              </w:rPr>
              <w:t xml:space="preserve">, от </w:t>
            </w:r>
            <w:hyperlink r:id="rId45" w:history="1">
              <w:r w:rsidRPr="00B7408F">
                <w:rPr>
                  <w:color w:val="0000FF"/>
                  <w:u w:val="single"/>
                </w:rPr>
                <w:t>26.02.2021 №9</w:t>
              </w:r>
            </w:hyperlink>
            <w:r w:rsidRPr="00B7408F">
              <w:rPr>
                <w:rFonts w:ascii="Arial" w:hAnsi="Arial" w:cs="Arial"/>
              </w:rPr>
              <w:t xml:space="preserve">, от </w:t>
            </w:r>
            <w:hyperlink r:id="rId46" w:history="1">
              <w:r w:rsidRPr="00B7408F">
                <w:rPr>
                  <w:color w:val="0000FF"/>
                  <w:u w:val="single"/>
                </w:rPr>
                <w:t>28.03.2022 №18</w:t>
              </w:r>
            </w:hyperlink>
            <w:r w:rsidRPr="00B7408F">
              <w:rPr>
                <w:rFonts w:ascii="Arial" w:hAnsi="Arial" w:cs="Arial"/>
              </w:rPr>
              <w:t>)</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Ожидаемые результаты реализации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оздоровление окружающей среды, устранение последствий загрязнения окружающей среды отходами производства и потребления;</w:t>
            </w:r>
          </w:p>
          <w:p w:rsidR="00B7408F" w:rsidRPr="00B7408F" w:rsidRDefault="00B7408F" w:rsidP="00B7408F">
            <w:pPr>
              <w:shd w:val="clear" w:color="auto" w:fill="FFFFFF"/>
              <w:spacing w:line="240" w:lineRule="atLeast"/>
              <w:ind w:firstLine="709"/>
              <w:jc w:val="both"/>
            </w:pPr>
            <w:r w:rsidRPr="00B7408F">
              <w:rPr>
                <w:rFonts w:ascii="Arial" w:hAnsi="Arial" w:cs="Arial"/>
              </w:rPr>
              <w:t>минимизация образования отходов и уменьшение степени их опасности;</w:t>
            </w:r>
          </w:p>
          <w:p w:rsidR="00B7408F" w:rsidRPr="00B7408F" w:rsidRDefault="00B7408F" w:rsidP="00B7408F">
            <w:pPr>
              <w:shd w:val="clear" w:color="auto" w:fill="FFFFFF"/>
              <w:spacing w:line="240" w:lineRule="atLeast"/>
              <w:ind w:firstLine="709"/>
              <w:jc w:val="both"/>
            </w:pPr>
            <w:r w:rsidRPr="00B7408F">
              <w:rPr>
                <w:rFonts w:ascii="Arial" w:hAnsi="Arial" w:cs="Arial"/>
              </w:rPr>
              <w:t>разделение отходов при их сборе;</w:t>
            </w:r>
          </w:p>
          <w:p w:rsidR="00B7408F" w:rsidRPr="00B7408F" w:rsidRDefault="00B7408F" w:rsidP="00B7408F">
            <w:pPr>
              <w:shd w:val="clear" w:color="auto" w:fill="FFFFFF"/>
              <w:spacing w:line="240" w:lineRule="atLeast"/>
              <w:ind w:firstLine="709"/>
              <w:jc w:val="both"/>
            </w:pPr>
            <w:r w:rsidRPr="00B7408F">
              <w:rPr>
                <w:rFonts w:ascii="Arial" w:hAnsi="Arial" w:cs="Arial"/>
              </w:rPr>
              <w:t>приоритет уничтожения отходов перед их захоронением;</w:t>
            </w:r>
          </w:p>
          <w:p w:rsidR="00B7408F" w:rsidRPr="00B7408F" w:rsidRDefault="00B7408F" w:rsidP="00B7408F">
            <w:pPr>
              <w:shd w:val="clear" w:color="auto" w:fill="FFFFFF"/>
              <w:spacing w:line="240" w:lineRule="atLeast"/>
              <w:ind w:firstLine="709"/>
              <w:jc w:val="both"/>
            </w:pPr>
            <w:r w:rsidRPr="00B7408F">
              <w:rPr>
                <w:rFonts w:ascii="Arial" w:hAnsi="Arial" w:cs="Arial"/>
              </w:rPr>
              <w:t>недопущение организации свалок отходов и захламления территории;</w:t>
            </w:r>
          </w:p>
          <w:p w:rsidR="00B7408F" w:rsidRPr="00B7408F" w:rsidRDefault="00B7408F" w:rsidP="00B7408F">
            <w:pPr>
              <w:shd w:val="clear" w:color="auto" w:fill="FFFFFF"/>
              <w:spacing w:line="240" w:lineRule="atLeast"/>
              <w:ind w:firstLine="709"/>
              <w:jc w:val="both"/>
            </w:pPr>
            <w:r w:rsidRPr="00B7408F">
              <w:rPr>
                <w:rFonts w:ascii="Arial" w:hAnsi="Arial" w:cs="Arial"/>
              </w:rPr>
              <w:t>развитие рынка вторичных материальных ресурсов и вовлечение их в хозяйственный оборот в качестве вторичного сырья.</w:t>
            </w:r>
          </w:p>
          <w:p w:rsidR="00B7408F" w:rsidRPr="00B7408F" w:rsidRDefault="00B7408F" w:rsidP="00B7408F">
            <w:pPr>
              <w:shd w:val="clear" w:color="auto" w:fill="FFFFFF"/>
              <w:spacing w:line="240" w:lineRule="atLeast"/>
              <w:ind w:firstLine="709"/>
              <w:jc w:val="both"/>
            </w:pPr>
            <w:r w:rsidRPr="00B7408F">
              <w:t> </w:t>
            </w:r>
          </w:p>
        </w:tc>
      </w:tr>
    </w:tbl>
    <w:p w:rsidR="00B7408F" w:rsidRPr="00B7408F" w:rsidRDefault="00B7408F" w:rsidP="00B7408F">
      <w:pPr>
        <w:shd w:val="clear" w:color="auto" w:fill="FFFFFF"/>
        <w:spacing w:line="240" w:lineRule="atLeast"/>
        <w:ind w:firstLine="709"/>
        <w:jc w:val="both"/>
      </w:pPr>
      <w:r w:rsidRPr="00B7408F">
        <w:rPr>
          <w:rFonts w:ascii="Arial" w:hAnsi="Arial" w:cs="Arial"/>
        </w:rPr>
        <w:t>* финансирование бюджетов всех уровней носит прогнозный характер</w:t>
      </w:r>
    </w:p>
    <w:p w:rsidR="00B7408F" w:rsidRPr="00B7408F" w:rsidRDefault="00B7408F" w:rsidP="00B7408F">
      <w:pPr>
        <w:ind w:firstLine="720"/>
        <w:jc w:val="both"/>
      </w:pPr>
      <w:r w:rsidRPr="00B7408F">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lastRenderedPageBreak/>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Мичуринского сельского поселения Чамзинского муниципального района Республики Мордовия на 2016 - 2025 годы</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(наименование раздела 1 изложено в ред. постановлений Администрации от </w:t>
      </w:r>
      <w:hyperlink r:id="rId47" w:history="1">
        <w:r w:rsidRPr="00B7408F">
          <w:rPr>
            <w:b/>
            <w:bCs/>
            <w:color w:val="0000FF"/>
            <w:u w:val="single"/>
          </w:rPr>
          <w:t>15.11.2018 №64</w:t>
        </w:r>
      </w:hyperlink>
      <w:r w:rsidRPr="00B7408F">
        <w:rPr>
          <w:rFonts w:ascii="Arial" w:hAnsi="Arial" w:cs="Arial"/>
          <w:b/>
          <w:bCs/>
          <w:sz w:val="32"/>
          <w:szCs w:val="32"/>
        </w:rPr>
        <w:t xml:space="preserve">, от </w:t>
      </w:r>
      <w:hyperlink r:id="rId48" w:history="1">
        <w:r w:rsidRPr="00B7408F">
          <w:rPr>
            <w:b/>
            <w:bCs/>
            <w:color w:val="0000FF"/>
            <w:u w:val="single"/>
          </w:rPr>
          <w:t>13.12.2019 №89</w:t>
        </w:r>
      </w:hyperlink>
      <w:r w:rsidRPr="00B7408F">
        <w:rPr>
          <w:rFonts w:ascii="Arial" w:hAnsi="Arial" w:cs="Arial"/>
          <w:b/>
          <w:bCs/>
          <w:sz w:val="32"/>
          <w:szCs w:val="32"/>
        </w:rPr>
        <w:t xml:space="preserve">, от </w:t>
      </w:r>
      <w:hyperlink r:id="rId49" w:history="1">
        <w:r w:rsidRPr="00B7408F">
          <w:rPr>
            <w:b/>
            <w:bCs/>
            <w:color w:val="0000FF"/>
            <w:u w:val="single"/>
          </w:rPr>
          <w:t>17.08.2020 №55</w:t>
        </w:r>
      </w:hyperlink>
      <w:r w:rsidRPr="00B7408F">
        <w:rPr>
          <w:rFonts w:ascii="Arial" w:hAnsi="Arial" w:cs="Arial"/>
          <w:b/>
          <w:bCs/>
          <w:sz w:val="32"/>
          <w:szCs w:val="32"/>
        </w:rPr>
        <w:t>)</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240" w:lineRule="atLeast"/>
        <w:ind w:firstLine="709"/>
        <w:jc w:val="both"/>
      </w:pPr>
      <w:r w:rsidRPr="00B7408F">
        <w:rPr>
          <w:rFonts w:ascii="Arial" w:hAnsi="Arial" w:cs="Arial"/>
        </w:rPr>
        <w:t>Главными приоритетами Муниципальной программы являются охрана окружающей среды Мичуринского сельского поселения Чамзинского муниципального района Республики Мордовия, повышение экологической безопасности сельского поселения.</w:t>
      </w:r>
    </w:p>
    <w:p w:rsidR="00B7408F" w:rsidRPr="00B7408F" w:rsidRDefault="00B7408F" w:rsidP="00B7408F">
      <w:pPr>
        <w:shd w:val="clear" w:color="auto" w:fill="FFFFFF"/>
        <w:spacing w:line="240" w:lineRule="atLeast"/>
        <w:ind w:firstLine="709"/>
        <w:jc w:val="both"/>
      </w:pPr>
      <w:r w:rsidRPr="00B7408F">
        <w:rPr>
          <w:rFonts w:ascii="Arial" w:hAnsi="Arial" w:cs="Arial"/>
        </w:rPr>
        <w:t xml:space="preserve">Одной из приоритетных задач развития Мичуринского сельского поселения, как и </w:t>
      </w:r>
      <w:proofErr w:type="gramStart"/>
      <w:r w:rsidRPr="00B7408F">
        <w:rPr>
          <w:rFonts w:ascii="Arial" w:hAnsi="Arial" w:cs="Arial"/>
        </w:rPr>
        <w:t>Республики</w:t>
      </w:r>
      <w:proofErr w:type="gramEnd"/>
      <w:r w:rsidRPr="00B7408F">
        <w:rPr>
          <w:rFonts w:ascii="Arial" w:hAnsi="Arial" w:cs="Arial"/>
        </w:rPr>
        <w:t xml:space="preserve"> Мордовия, является система обращения с твердыми бытовыми отходами. Важной проблемой охраны окружающей среды является накопление и складирование промышленных и бытовых отходов. Стихийные несанкционированные свалки оказывают отрицательное влияние на окружающую среду и ухудшают экологическую обстановку в сельском поселении.</w:t>
      </w:r>
    </w:p>
    <w:p w:rsidR="00B7408F" w:rsidRPr="00B7408F" w:rsidRDefault="00B7408F" w:rsidP="00B7408F">
      <w:pPr>
        <w:shd w:val="clear" w:color="auto" w:fill="FFFFFF"/>
        <w:spacing w:line="240" w:lineRule="atLeast"/>
        <w:ind w:firstLine="709"/>
        <w:jc w:val="both"/>
      </w:pPr>
      <w:r w:rsidRPr="00B7408F">
        <w:rPr>
          <w:rFonts w:ascii="Arial" w:hAnsi="Arial" w:cs="Arial"/>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proofErr w:type="gramStart"/>
      <w:r w:rsidRPr="00B7408F">
        <w:rPr>
          <w:rFonts w:ascii="Arial" w:hAnsi="Arial" w:cs="Arial"/>
        </w:rPr>
        <w:t>Целью Программы является улучшение экологической обстановки в Мичуринском сельском поселении, повышение экологической безопасности хозяйственной деятельности,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сельском поселении, минимизация образования отходов и уменьшение степени их опасности, разделение отходов при их сборе, недопущение организации свалок отходов и захламления территории.</w:t>
      </w:r>
      <w:proofErr w:type="gramEnd"/>
    </w:p>
    <w:p w:rsidR="00B7408F" w:rsidRPr="00B7408F" w:rsidRDefault="00B7408F" w:rsidP="00B7408F">
      <w:pPr>
        <w:shd w:val="clear" w:color="auto" w:fill="FFFFFF"/>
        <w:spacing w:line="240" w:lineRule="atLeast"/>
        <w:ind w:firstLine="709"/>
        <w:jc w:val="both"/>
      </w:pPr>
      <w:r w:rsidRPr="00B7408F">
        <w:rPr>
          <w:rFonts w:ascii="Arial" w:hAnsi="Arial" w:cs="Arial"/>
        </w:rPr>
        <w:t>Программа основана на следующих базовых принципах: финансирование мероприятий из местного бюджета;  внедрение современной техники и прогрессивных методов сбора, транспортировки.</w:t>
      </w:r>
    </w:p>
    <w:p w:rsidR="00B7408F" w:rsidRPr="00B7408F" w:rsidRDefault="00B7408F" w:rsidP="00B7408F">
      <w:pPr>
        <w:shd w:val="clear" w:color="auto" w:fill="FFFFFF"/>
        <w:spacing w:line="240" w:lineRule="atLeast"/>
        <w:ind w:firstLine="709"/>
        <w:jc w:val="both"/>
      </w:pPr>
      <w:r w:rsidRPr="00B7408F">
        <w:rPr>
          <w:rFonts w:ascii="Arial" w:hAnsi="Arial" w:cs="Arial"/>
        </w:rPr>
        <w:t>Для достижения заданной цели предполагается решение следующих задач:</w:t>
      </w:r>
    </w:p>
    <w:p w:rsidR="00B7408F" w:rsidRPr="00B7408F" w:rsidRDefault="00B7408F" w:rsidP="00B7408F">
      <w:pPr>
        <w:shd w:val="clear" w:color="auto" w:fill="FFFFFF"/>
        <w:spacing w:line="240" w:lineRule="atLeast"/>
        <w:ind w:firstLine="709"/>
        <w:jc w:val="both"/>
      </w:pPr>
      <w:r w:rsidRPr="00B7408F">
        <w:rPr>
          <w:rFonts w:ascii="Arial" w:hAnsi="Arial" w:cs="Arial"/>
        </w:rPr>
        <w:t xml:space="preserve">повышение комфортности проживания жителей путем внедрения современных технологий сбора и вывоза ТБО; повышение эффективности сбора </w:t>
      </w:r>
      <w:r w:rsidRPr="00B7408F">
        <w:rPr>
          <w:rFonts w:ascii="Arial" w:hAnsi="Arial" w:cs="Arial"/>
        </w:rPr>
        <w:lastRenderedPageBreak/>
        <w:t>и вывоза ТБО/крупногабаритный мусор (далее – КГМ); стабилизация экологической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Подпрограмма "Обращение с твердыми бытовыми отходами в Мичуринском сельском поселении Чамзинского муниципального района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B7408F" w:rsidRPr="00B7408F" w:rsidRDefault="00B7408F" w:rsidP="00B7408F">
      <w:pPr>
        <w:shd w:val="clear" w:color="auto" w:fill="FFFFFF"/>
        <w:spacing w:line="240" w:lineRule="atLeast"/>
        <w:ind w:firstLine="709"/>
        <w:jc w:val="both"/>
      </w:pPr>
      <w:r w:rsidRPr="00B7408F">
        <w:rPr>
          <w:rFonts w:ascii="Arial" w:hAnsi="Arial" w:cs="Arial"/>
        </w:rPr>
        <w:t>Приоритетами государственной политики в сфере реализации подпрограммы являются:</w:t>
      </w:r>
    </w:p>
    <w:p w:rsidR="00B7408F" w:rsidRPr="00B7408F" w:rsidRDefault="00B7408F" w:rsidP="00B7408F">
      <w:pPr>
        <w:shd w:val="clear" w:color="auto" w:fill="FFFFFF"/>
        <w:spacing w:line="240" w:lineRule="atLeast"/>
        <w:ind w:firstLine="709"/>
        <w:jc w:val="both"/>
      </w:pPr>
      <w:r w:rsidRPr="00B7408F">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сельского поселения;</w:t>
      </w:r>
    </w:p>
    <w:p w:rsidR="00B7408F" w:rsidRPr="00B7408F" w:rsidRDefault="00B7408F" w:rsidP="00B7408F">
      <w:pPr>
        <w:shd w:val="clear" w:color="auto" w:fill="FFFFFF"/>
        <w:spacing w:line="240" w:lineRule="atLeast"/>
        <w:ind w:firstLine="709"/>
        <w:jc w:val="both"/>
      </w:pPr>
      <w:r w:rsidRPr="00B7408F">
        <w:rPr>
          <w:rFonts w:ascii="Arial" w:hAnsi="Arial" w:cs="Arial"/>
        </w:rPr>
        <w:t>предотвращение образования отходов;</w:t>
      </w:r>
    </w:p>
    <w:p w:rsidR="00B7408F" w:rsidRPr="00B7408F" w:rsidRDefault="00B7408F" w:rsidP="00B7408F">
      <w:pPr>
        <w:shd w:val="clear" w:color="auto" w:fill="FFFFFF"/>
        <w:spacing w:line="240" w:lineRule="atLeast"/>
        <w:ind w:firstLine="709"/>
        <w:jc w:val="both"/>
      </w:pPr>
      <w:r w:rsidRPr="00B7408F">
        <w:rPr>
          <w:rFonts w:ascii="Arial" w:hAnsi="Arial" w:cs="Arial"/>
        </w:rPr>
        <w:t>снижение количества образующихся отходов.</w:t>
      </w:r>
    </w:p>
    <w:p w:rsidR="00B7408F" w:rsidRPr="00B7408F" w:rsidRDefault="00B7408F" w:rsidP="00B7408F">
      <w:pPr>
        <w:shd w:val="clear" w:color="auto" w:fill="FFFFFF"/>
        <w:spacing w:line="240" w:lineRule="atLeast"/>
        <w:ind w:firstLine="709"/>
        <w:jc w:val="both"/>
      </w:pPr>
      <w:r w:rsidRPr="00B7408F">
        <w:rPr>
          <w:rFonts w:ascii="Arial" w:hAnsi="Arial" w:cs="Arial"/>
        </w:rPr>
        <w:t>Основными целями подпрограммы являются:</w:t>
      </w:r>
    </w:p>
    <w:p w:rsidR="00B7408F" w:rsidRPr="00B7408F" w:rsidRDefault="00B7408F" w:rsidP="00B7408F">
      <w:pPr>
        <w:shd w:val="clear" w:color="auto" w:fill="FFFFFF"/>
        <w:spacing w:line="240" w:lineRule="atLeast"/>
        <w:ind w:firstLine="709"/>
        <w:jc w:val="both"/>
      </w:pPr>
      <w:r w:rsidRPr="00B7408F">
        <w:rPr>
          <w:rFonts w:ascii="Arial" w:hAnsi="Arial" w:cs="Arial"/>
        </w:rPr>
        <w:t>- повышение комфортности проживания жителей путем внедрения современных технологий сбора и вывоза ТБО;</w:t>
      </w:r>
    </w:p>
    <w:p w:rsidR="00B7408F" w:rsidRPr="00B7408F" w:rsidRDefault="00B7408F" w:rsidP="00B7408F">
      <w:pPr>
        <w:shd w:val="clear" w:color="auto" w:fill="FFFFFF"/>
        <w:spacing w:line="240" w:lineRule="atLeast"/>
        <w:ind w:firstLine="709"/>
        <w:jc w:val="both"/>
      </w:pPr>
      <w:r w:rsidRPr="00B7408F">
        <w:rPr>
          <w:rFonts w:ascii="Arial" w:hAnsi="Arial" w:cs="Arial"/>
        </w:rPr>
        <w:t>- повышение эффективности сбора и вывоза ТБО;</w:t>
      </w:r>
    </w:p>
    <w:p w:rsidR="00B7408F" w:rsidRPr="00B7408F" w:rsidRDefault="00B7408F" w:rsidP="00B7408F">
      <w:pPr>
        <w:shd w:val="clear" w:color="auto" w:fill="FFFFFF"/>
        <w:spacing w:line="240" w:lineRule="atLeast"/>
        <w:ind w:firstLine="709"/>
        <w:jc w:val="both"/>
      </w:pPr>
      <w:r w:rsidRPr="00B7408F">
        <w:rPr>
          <w:rFonts w:ascii="Arial" w:hAnsi="Arial" w:cs="Arial"/>
        </w:rPr>
        <w:t>- экологическое воспитание жителей по внедрению раздельного сбора.</w:t>
      </w:r>
    </w:p>
    <w:p w:rsidR="00B7408F" w:rsidRPr="00B7408F" w:rsidRDefault="00B7408F" w:rsidP="00B7408F">
      <w:pPr>
        <w:shd w:val="clear" w:color="auto" w:fill="FFFFFF"/>
        <w:spacing w:line="240" w:lineRule="atLeast"/>
        <w:ind w:firstLine="709"/>
        <w:jc w:val="both"/>
      </w:pPr>
      <w:r w:rsidRPr="00B7408F">
        <w:rPr>
          <w:rFonts w:ascii="Arial" w:hAnsi="Arial" w:cs="Arial"/>
        </w:rPr>
        <w:t>Задачи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 создание современной инфраструктуры по сбору отходов производства и потребления.</w:t>
      </w:r>
    </w:p>
    <w:p w:rsidR="00B7408F" w:rsidRPr="00B7408F" w:rsidRDefault="00B7408F" w:rsidP="00B7408F">
      <w:pPr>
        <w:shd w:val="clear" w:color="auto" w:fill="FFFFFF"/>
        <w:spacing w:line="240" w:lineRule="atLeast"/>
        <w:ind w:firstLine="709"/>
        <w:jc w:val="both"/>
      </w:pPr>
      <w:r w:rsidRPr="00B7408F">
        <w:rPr>
          <w:rFonts w:ascii="Arial" w:hAnsi="Arial" w:cs="Arial"/>
        </w:rPr>
        <w:t>Основные показатели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 минимизация бюджетных затрат на устранение последствий загрязнения окружающей среды продуктами человеческой жизнедеятельности;</w:t>
      </w:r>
    </w:p>
    <w:p w:rsidR="00B7408F" w:rsidRPr="00B7408F" w:rsidRDefault="00B7408F" w:rsidP="00B7408F">
      <w:pPr>
        <w:shd w:val="clear" w:color="auto" w:fill="FFFFFF"/>
        <w:spacing w:line="240" w:lineRule="atLeast"/>
        <w:ind w:firstLine="709"/>
        <w:jc w:val="both"/>
      </w:pPr>
      <w:r w:rsidRPr="00B7408F">
        <w:rPr>
          <w:rFonts w:ascii="Arial" w:hAnsi="Arial" w:cs="Arial"/>
        </w:rPr>
        <w:t>- обеспечение экологической и санитарно-эпидемиологической безопасности в Мичуринском сельском поселении Чамзинского муниципального района Республики Мордовия.</w:t>
      </w:r>
    </w:p>
    <w:p w:rsidR="00B7408F" w:rsidRPr="00B7408F" w:rsidRDefault="00B7408F" w:rsidP="00B7408F">
      <w:pPr>
        <w:shd w:val="clear" w:color="auto" w:fill="FFFFFF"/>
        <w:spacing w:line="240" w:lineRule="atLeast"/>
        <w:ind w:firstLine="709"/>
        <w:jc w:val="both"/>
      </w:pPr>
      <w:r w:rsidRPr="00B7408F">
        <w:rPr>
          <w:rFonts w:ascii="Arial" w:hAnsi="Arial" w:cs="Arial"/>
        </w:rPr>
        <w:t>Целевые индикаторы:</w:t>
      </w:r>
    </w:p>
    <w:p w:rsidR="00B7408F" w:rsidRPr="00B7408F" w:rsidRDefault="00B7408F" w:rsidP="00B7408F">
      <w:pPr>
        <w:shd w:val="clear" w:color="auto" w:fill="FFFFFF"/>
        <w:spacing w:line="240" w:lineRule="atLeast"/>
        <w:ind w:firstLine="709"/>
        <w:jc w:val="both"/>
      </w:pPr>
      <w:r w:rsidRPr="00B7408F">
        <w:rPr>
          <w:rFonts w:ascii="Arial" w:hAnsi="Arial" w:cs="Arial"/>
        </w:rPr>
        <w:t>доля приведенных в нормативное состояние мест сбора твердых бытовых отходов 100%.</w:t>
      </w:r>
    </w:p>
    <w:p w:rsidR="00B7408F" w:rsidRPr="00B7408F" w:rsidRDefault="00B7408F" w:rsidP="00B7408F">
      <w:pPr>
        <w:shd w:val="clear" w:color="auto" w:fill="FFFFFF"/>
        <w:spacing w:line="240" w:lineRule="atLeast"/>
        <w:ind w:firstLine="709"/>
        <w:jc w:val="both"/>
      </w:pPr>
      <w:r w:rsidRPr="00B7408F">
        <w:rPr>
          <w:rFonts w:ascii="Arial" w:hAnsi="Arial" w:cs="Arial"/>
        </w:rPr>
        <w:t>Сроки реализации подпрограммы: 2016 - 2025 годы.</w:t>
      </w:r>
    </w:p>
    <w:p w:rsidR="00B7408F" w:rsidRPr="00B7408F" w:rsidRDefault="00B7408F" w:rsidP="00B7408F">
      <w:pPr>
        <w:shd w:val="clear" w:color="auto" w:fill="FFFFFF"/>
        <w:spacing w:line="240" w:lineRule="atLeast"/>
        <w:ind w:firstLine="709"/>
        <w:jc w:val="both"/>
      </w:pPr>
      <w:r w:rsidRPr="00B7408F">
        <w:rPr>
          <w:rFonts w:ascii="Arial" w:hAnsi="Arial" w:cs="Arial"/>
        </w:rPr>
        <w:t xml:space="preserve">(абзац 21 раздела 2 изложен в ред. постановлений Администрации от </w:t>
      </w:r>
      <w:hyperlink r:id="rId50" w:history="1">
        <w:r w:rsidRPr="00B7408F">
          <w:rPr>
            <w:color w:val="0000FF"/>
            <w:u w:val="single"/>
          </w:rPr>
          <w:t>15.11.2018 №64</w:t>
        </w:r>
      </w:hyperlink>
      <w:r w:rsidRPr="00B7408F">
        <w:rPr>
          <w:rFonts w:ascii="Arial" w:hAnsi="Arial" w:cs="Arial"/>
        </w:rPr>
        <w:t xml:space="preserve">, от </w:t>
      </w:r>
      <w:hyperlink r:id="rId51" w:history="1">
        <w:r w:rsidRPr="00B7408F">
          <w:rPr>
            <w:color w:val="0000FF"/>
            <w:u w:val="single"/>
          </w:rPr>
          <w:t>13.12.2019 №89</w:t>
        </w:r>
      </w:hyperlink>
      <w:r w:rsidRPr="00B7408F">
        <w:rPr>
          <w:rFonts w:ascii="Arial" w:hAnsi="Arial" w:cs="Arial"/>
        </w:rPr>
        <w:t xml:space="preserve">, от </w:t>
      </w:r>
      <w:hyperlink r:id="rId52" w:history="1">
        <w:r w:rsidRPr="00B7408F">
          <w:rPr>
            <w:color w:val="0000FF"/>
            <w:u w:val="single"/>
          </w:rPr>
          <w:t>17.08.2020 №55</w:t>
        </w:r>
      </w:hyperlink>
      <w:r w:rsidRPr="00B7408F">
        <w:rPr>
          <w:rFonts w:ascii="Arial" w:hAnsi="Arial" w:cs="Arial"/>
        </w:rPr>
        <w:t>)</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Раздел III. Характеристика основных мероприятий 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Мероприятия по возможному варианту решения проблемы</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В Чамзинском муниципальном районе Республики Мордовия будет построен новый межмуниципальный полигон и перегрузочная станция. Твердые бытовые отходы из Мичуринского сельского поселения будут направляться на перегрузочную станцию.</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Раздел IV. Характеристика мер муниципального и правового регулирования программы (подпрограммы), прогноз сводных показателей муниципальных заданий </w:t>
      </w:r>
      <w:r w:rsidRPr="00B7408F">
        <w:rPr>
          <w:rFonts w:ascii="Arial" w:hAnsi="Arial" w:cs="Arial"/>
          <w:b/>
          <w:bCs/>
          <w:sz w:val="32"/>
          <w:szCs w:val="32"/>
        </w:rPr>
        <w:lastRenderedPageBreak/>
        <w:t xml:space="preserve">по реализации программы (подпрограммы), обоснование объема финансовых ресурсов, необходимых для реализации программы (подпрограммы), анализ рисков реализации программы (подпрограммы) и описание мер управления рискам, механизм реализации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программы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360" w:lineRule="atLeast"/>
        <w:ind w:firstLine="709"/>
        <w:jc w:val="both"/>
      </w:pPr>
      <w:r w:rsidRPr="00B7408F">
        <w:rPr>
          <w:rFonts w:ascii="Arial" w:hAnsi="Arial" w:cs="Arial"/>
        </w:rPr>
        <w:t>Объем финансирования подпрограммы* составит 257,4 тыс. руб., в том числе за счет средств бюджета Мичуринского сельского поселения Чамзинского муниципального района Республики Мордовия – 257,4 тыс. руб., в том числе по годам:</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2016 год – 0,0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2017 год – 24,1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2018 год – 39,4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2019 год – 39,1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2020 год – 0,0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2021 год – 0,0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2022 год – 38,7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2023 год – 38,7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2024 год – 38,7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2025 год – 38,7 </w:t>
      </w:r>
      <w:proofErr w:type="spellStart"/>
      <w:r w:rsidRPr="00B7408F">
        <w:rPr>
          <w:rFonts w:ascii="Arial" w:hAnsi="Arial" w:cs="Arial"/>
        </w:rPr>
        <w:t>тыс</w:t>
      </w:r>
      <w:proofErr w:type="gramStart"/>
      <w:r w:rsidRPr="00B7408F">
        <w:rPr>
          <w:rFonts w:ascii="Arial" w:hAnsi="Arial" w:cs="Arial"/>
        </w:rPr>
        <w:t>.р</w:t>
      </w:r>
      <w:proofErr w:type="gramEnd"/>
      <w:r w:rsidRPr="00B7408F">
        <w:rPr>
          <w:rFonts w:ascii="Arial" w:hAnsi="Arial" w:cs="Arial"/>
        </w:rPr>
        <w:t>уб</w:t>
      </w:r>
      <w:proofErr w:type="spellEnd"/>
      <w:r w:rsidRPr="00B7408F">
        <w:rPr>
          <w:rFonts w:ascii="Arial" w:hAnsi="Arial" w:cs="Arial"/>
        </w:rPr>
        <w:t>.</w:t>
      </w:r>
    </w:p>
    <w:p w:rsidR="00B7408F" w:rsidRPr="00B7408F" w:rsidRDefault="00B7408F" w:rsidP="00B7408F">
      <w:pPr>
        <w:shd w:val="clear" w:color="auto" w:fill="FFFFFF"/>
        <w:spacing w:line="360" w:lineRule="atLeast"/>
        <w:ind w:firstLine="709"/>
        <w:jc w:val="both"/>
      </w:pPr>
      <w:r w:rsidRPr="00B7408F">
        <w:rPr>
          <w:rFonts w:ascii="Arial" w:hAnsi="Arial" w:cs="Arial"/>
        </w:rPr>
        <w:t xml:space="preserve">(абзац 1 раздела 4 изложен в ред. постановлений Администрации от </w:t>
      </w:r>
      <w:hyperlink r:id="rId53" w:history="1">
        <w:r w:rsidRPr="00B7408F">
          <w:rPr>
            <w:color w:val="0000FF"/>
            <w:u w:val="single"/>
          </w:rPr>
          <w:t>13.12.2019 №89</w:t>
        </w:r>
      </w:hyperlink>
      <w:r w:rsidRPr="00B7408F">
        <w:rPr>
          <w:rFonts w:ascii="Arial" w:hAnsi="Arial" w:cs="Arial"/>
        </w:rPr>
        <w:t xml:space="preserve">, от </w:t>
      </w:r>
      <w:hyperlink r:id="rId54" w:history="1">
        <w:r w:rsidRPr="00B7408F">
          <w:rPr>
            <w:color w:val="0000FF"/>
            <w:u w:val="single"/>
          </w:rPr>
          <w:t>30.04.2020 №32</w:t>
        </w:r>
      </w:hyperlink>
      <w:r w:rsidRPr="00B7408F">
        <w:rPr>
          <w:rFonts w:ascii="Arial" w:hAnsi="Arial" w:cs="Arial"/>
        </w:rPr>
        <w:t xml:space="preserve">, от </w:t>
      </w:r>
      <w:hyperlink r:id="rId55" w:history="1">
        <w:r w:rsidRPr="00B7408F">
          <w:rPr>
            <w:color w:val="0000FF"/>
            <w:u w:val="single"/>
          </w:rPr>
          <w:t>17.08.2020 №55</w:t>
        </w:r>
      </w:hyperlink>
      <w:r w:rsidRPr="00B7408F">
        <w:t xml:space="preserve">, от </w:t>
      </w:r>
      <w:hyperlink r:id="rId56" w:history="1">
        <w:r w:rsidRPr="00B7408F">
          <w:rPr>
            <w:color w:val="0000FF"/>
            <w:u w:val="single"/>
          </w:rPr>
          <w:t>26.02.2021 №9</w:t>
        </w:r>
      </w:hyperlink>
      <w:r w:rsidRPr="00B7408F">
        <w:rPr>
          <w:rFonts w:ascii="Arial" w:hAnsi="Arial" w:cs="Arial"/>
        </w:rPr>
        <w:t>, </w:t>
      </w:r>
      <w:proofErr w:type="gramStart"/>
      <w:r w:rsidRPr="00B7408F">
        <w:rPr>
          <w:rFonts w:ascii="Arial" w:hAnsi="Arial" w:cs="Arial"/>
        </w:rPr>
        <w:t>от</w:t>
      </w:r>
      <w:proofErr w:type="gramEnd"/>
      <w:r w:rsidRPr="00B7408F">
        <w:rPr>
          <w:rFonts w:ascii="Arial" w:hAnsi="Arial" w:cs="Arial"/>
        </w:rPr>
        <w:t xml:space="preserve"> </w:t>
      </w:r>
      <w:hyperlink r:id="rId57" w:history="1">
        <w:r w:rsidRPr="00B7408F">
          <w:rPr>
            <w:color w:val="0000FF"/>
            <w:u w:val="single"/>
          </w:rPr>
          <w:t>28.03.2022 №18</w:t>
        </w:r>
      </w:hyperlink>
      <w:r w:rsidRPr="00B7408F">
        <w:rPr>
          <w:rFonts w:ascii="Arial" w:hAnsi="Arial" w:cs="Arial"/>
        </w:rPr>
        <w:t>)</w:t>
      </w:r>
    </w:p>
    <w:p w:rsidR="00B7408F" w:rsidRPr="00B7408F" w:rsidRDefault="00B7408F" w:rsidP="00B7408F">
      <w:pPr>
        <w:shd w:val="clear" w:color="auto" w:fill="FFFFFF"/>
        <w:spacing w:line="240" w:lineRule="atLeast"/>
        <w:ind w:firstLine="709"/>
        <w:jc w:val="both"/>
      </w:pPr>
      <w:r w:rsidRPr="00B7408F">
        <w:rPr>
          <w:rFonts w:ascii="Arial" w:hAnsi="Arial" w:cs="Arial"/>
        </w:rPr>
        <w:t>Основными рисками при реализации мероприятий подпрограммы являются:</w:t>
      </w:r>
    </w:p>
    <w:p w:rsidR="00B7408F" w:rsidRPr="00B7408F" w:rsidRDefault="00B7408F" w:rsidP="00B7408F">
      <w:pPr>
        <w:shd w:val="clear" w:color="auto" w:fill="FFFFFF"/>
        <w:spacing w:line="240" w:lineRule="atLeast"/>
        <w:ind w:firstLine="709"/>
        <w:jc w:val="both"/>
      </w:pPr>
      <w:r w:rsidRPr="00B7408F">
        <w:rPr>
          <w:rFonts w:ascii="Arial" w:hAnsi="Arial" w:cs="Arial"/>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B7408F" w:rsidRPr="00B7408F" w:rsidRDefault="00B7408F" w:rsidP="00B7408F">
      <w:pPr>
        <w:shd w:val="clear" w:color="auto" w:fill="FFFFFF"/>
        <w:spacing w:line="240" w:lineRule="atLeast"/>
        <w:ind w:firstLine="709"/>
        <w:jc w:val="both"/>
      </w:pPr>
      <w:r w:rsidRPr="00B7408F">
        <w:rPr>
          <w:rFonts w:ascii="Arial" w:hAnsi="Arial" w:cs="Arial"/>
        </w:rPr>
        <w:t>Реализация мероприятий подпрограммы осуществляется с привлечением средств местного бюджета.</w:t>
      </w:r>
    </w:p>
    <w:p w:rsidR="00B7408F" w:rsidRPr="00B7408F" w:rsidRDefault="00B7408F" w:rsidP="00B7408F">
      <w:pPr>
        <w:shd w:val="clear" w:color="auto" w:fill="FFFFFF"/>
        <w:spacing w:line="240" w:lineRule="atLeast"/>
        <w:ind w:firstLine="709"/>
        <w:jc w:val="both"/>
      </w:pPr>
      <w:r w:rsidRPr="00B7408F">
        <w:rPr>
          <w:rFonts w:ascii="Arial" w:hAnsi="Arial" w:cs="Arial"/>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местного бюджета,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местного бюджета.</w:t>
      </w:r>
    </w:p>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Финансовые риски связаны с возможностью нецелевого и (или) неэффективного использования бюджетных сре</w:t>
      </w:r>
      <w:proofErr w:type="gramStart"/>
      <w:r w:rsidRPr="00B7408F">
        <w:rPr>
          <w:rFonts w:ascii="Arial" w:hAnsi="Arial" w:cs="Arial"/>
        </w:rPr>
        <w:t>дств в х</w:t>
      </w:r>
      <w:proofErr w:type="gramEnd"/>
      <w:r w:rsidRPr="00B7408F">
        <w:rPr>
          <w:rFonts w:ascii="Arial" w:hAnsi="Arial" w:cs="Arial"/>
        </w:rPr>
        <w:t>оде реализации мероприятий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местного бюджета.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Мероприятия, включаемые в программу (подпрограмму), формируются Администрацией Мичуринского сельского поселения.</w:t>
      </w:r>
    </w:p>
    <w:p w:rsidR="00B7408F" w:rsidRPr="00B7408F" w:rsidRDefault="00B7408F" w:rsidP="00B7408F">
      <w:pPr>
        <w:shd w:val="clear" w:color="auto" w:fill="FFFFFF"/>
        <w:spacing w:line="240" w:lineRule="atLeast"/>
        <w:ind w:firstLine="709"/>
        <w:jc w:val="both"/>
      </w:pPr>
      <w:r w:rsidRPr="00B7408F">
        <w:rPr>
          <w:rFonts w:ascii="Arial" w:hAnsi="Arial" w:cs="Arial"/>
        </w:rPr>
        <w:t>Средства бюджета Мичуринского сельского поселения, выделяемые на реализацию мероприятий, предусмотренных программой (подпрограммой), предполагается направить на решение следующих задач:</w:t>
      </w:r>
    </w:p>
    <w:p w:rsidR="00B7408F" w:rsidRPr="00B7408F" w:rsidRDefault="00B7408F" w:rsidP="00B7408F">
      <w:pPr>
        <w:shd w:val="clear" w:color="auto" w:fill="FFFFFF"/>
        <w:spacing w:line="240" w:lineRule="atLeast"/>
        <w:ind w:firstLine="709"/>
        <w:jc w:val="both"/>
      </w:pPr>
      <w:r w:rsidRPr="00B7408F">
        <w:rPr>
          <w:rFonts w:ascii="Arial" w:hAnsi="Arial" w:cs="Arial"/>
        </w:rPr>
        <w:t>повышение комфортности проживания жителей путем внедрения современных технологий сбора и вывоза ТБО;</w:t>
      </w:r>
    </w:p>
    <w:p w:rsidR="00B7408F" w:rsidRPr="00B7408F" w:rsidRDefault="00B7408F" w:rsidP="00B7408F">
      <w:pPr>
        <w:shd w:val="clear" w:color="auto" w:fill="FFFFFF"/>
        <w:spacing w:line="240" w:lineRule="atLeast"/>
        <w:ind w:firstLine="709"/>
        <w:jc w:val="both"/>
      </w:pPr>
      <w:r w:rsidRPr="00B7408F">
        <w:rPr>
          <w:rFonts w:ascii="Arial" w:hAnsi="Arial" w:cs="Arial"/>
        </w:rPr>
        <w:t>повышение эффективности сбора и вывоза ТБО/КГМ;</w:t>
      </w:r>
    </w:p>
    <w:p w:rsidR="00B7408F" w:rsidRPr="00B7408F" w:rsidRDefault="00B7408F" w:rsidP="00B7408F">
      <w:pPr>
        <w:shd w:val="clear" w:color="auto" w:fill="FFFFFF"/>
        <w:spacing w:line="240" w:lineRule="atLeast"/>
        <w:ind w:firstLine="709"/>
        <w:jc w:val="both"/>
      </w:pPr>
      <w:r w:rsidRPr="00B7408F">
        <w:rPr>
          <w:rFonts w:ascii="Arial" w:hAnsi="Arial" w:cs="Arial"/>
        </w:rPr>
        <w:t>создание современной инфраструктуры по сбору отходов производства и потребления;</w:t>
      </w:r>
    </w:p>
    <w:p w:rsidR="00B7408F" w:rsidRPr="00B7408F" w:rsidRDefault="00B7408F" w:rsidP="00B7408F">
      <w:pPr>
        <w:shd w:val="clear" w:color="auto" w:fill="FFFFFF"/>
        <w:spacing w:line="240" w:lineRule="atLeast"/>
        <w:ind w:firstLine="709"/>
        <w:jc w:val="both"/>
      </w:pPr>
      <w:r w:rsidRPr="00B7408F">
        <w:rPr>
          <w:rFonts w:ascii="Arial" w:hAnsi="Arial" w:cs="Arial"/>
        </w:rPr>
        <w:t>стабилизация экологической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p w:rsidR="00B7408F" w:rsidRPr="00B7408F" w:rsidRDefault="00B7408F" w:rsidP="00B7408F">
      <w:pPr>
        <w:shd w:val="clear" w:color="auto" w:fill="FFFFFF"/>
        <w:spacing w:line="240" w:lineRule="atLeast"/>
        <w:ind w:firstLine="709"/>
        <w:jc w:val="both"/>
      </w:pPr>
      <w:r w:rsidRPr="00B7408F">
        <w:rPr>
          <w:rFonts w:ascii="Arial" w:hAnsi="Arial" w:cs="Arial"/>
        </w:rPr>
        <w:t>Администрация Мичуринского сельского поселения Чамзинского муниципального района Республики Мордовия в ходе выполнения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осуществляет подготовку и реализацию мероприятий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B7408F" w:rsidRPr="00B7408F" w:rsidRDefault="00B7408F" w:rsidP="00B7408F">
      <w:pPr>
        <w:shd w:val="clear" w:color="auto" w:fill="FFFFFF"/>
        <w:spacing w:line="240" w:lineRule="atLeast"/>
        <w:ind w:firstLine="709"/>
        <w:jc w:val="both"/>
      </w:pPr>
      <w:r w:rsidRPr="00B7408F">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B7408F" w:rsidRPr="00B7408F" w:rsidRDefault="00B7408F" w:rsidP="00B7408F">
      <w:pPr>
        <w:shd w:val="clear" w:color="auto" w:fill="FFFFFF"/>
        <w:spacing w:line="240" w:lineRule="atLeast"/>
        <w:ind w:firstLine="709"/>
        <w:jc w:val="both"/>
      </w:pPr>
      <w:r w:rsidRPr="00B7408F">
        <w:rPr>
          <w:rFonts w:ascii="Arial" w:hAnsi="Arial" w:cs="Arial"/>
        </w:rPr>
        <w:t>анализирует эффективность использования в ходе реализации подпрограммы средств местного бюджета.</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p w:rsidR="00B7408F" w:rsidRPr="00B7408F" w:rsidRDefault="00B7408F" w:rsidP="00B7408F">
      <w:pPr>
        <w:shd w:val="clear" w:color="auto" w:fill="FFFFFF"/>
        <w:spacing w:line="240" w:lineRule="atLeast"/>
        <w:ind w:firstLine="709"/>
        <w:jc w:val="both"/>
      </w:pPr>
      <w:r w:rsidRPr="00B7408F">
        <w:rPr>
          <w:rFonts w:ascii="Arial" w:hAnsi="Arial" w:cs="Arial"/>
        </w:rPr>
        <w:t>* финансирование бюджета носит прогнозный характер             </w:t>
      </w:r>
    </w:p>
    <w:p w:rsidR="00B7408F" w:rsidRPr="00B7408F" w:rsidRDefault="00B7408F" w:rsidP="00B7408F">
      <w:pPr>
        <w:ind w:firstLine="698"/>
        <w:jc w:val="right"/>
      </w:pPr>
      <w:r w:rsidRPr="00B7408F">
        <w:rPr>
          <w:b/>
          <w:bCs/>
        </w:rPr>
        <w:t>                                                        </w:t>
      </w:r>
    </w:p>
    <w:p w:rsidR="00B7408F" w:rsidRPr="00B7408F" w:rsidRDefault="00B7408F" w:rsidP="00B7408F">
      <w:pPr>
        <w:ind w:firstLine="698"/>
        <w:jc w:val="right"/>
      </w:pPr>
      <w:r w:rsidRPr="00B7408F">
        <w:t>                                                                               </w:t>
      </w:r>
      <w:r w:rsidRPr="00B7408F">
        <w:rPr>
          <w:rFonts w:ascii="Arial" w:hAnsi="Arial" w:cs="Arial"/>
        </w:rPr>
        <w:t>      Приложение 1</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к муниципальной программе</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Мичуринского сельского поселения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Чамзинского муниципального района</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Республики Мордовия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"Охрана окружающей среды 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повышение экологической безопасности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на 2016-2025 годы"</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(те</w:t>
      </w:r>
      <w:proofErr w:type="gramStart"/>
      <w:r w:rsidRPr="00B7408F">
        <w:rPr>
          <w:rFonts w:ascii="Arial" w:hAnsi="Arial" w:cs="Arial"/>
        </w:rPr>
        <w:t>кст пр</w:t>
      </w:r>
      <w:proofErr w:type="gramEnd"/>
      <w:r w:rsidRPr="00B7408F">
        <w:rPr>
          <w:rFonts w:ascii="Arial" w:hAnsi="Arial" w:cs="Arial"/>
        </w:rPr>
        <w:t>едставлен в соответствии с официальным источником)</w:t>
      </w:r>
    </w:p>
    <w:p w:rsidR="00B7408F" w:rsidRPr="00B7408F" w:rsidRDefault="00B7408F" w:rsidP="00B7408F">
      <w:pPr>
        <w:shd w:val="clear" w:color="auto" w:fill="FFFFFF"/>
        <w:spacing w:line="280" w:lineRule="atLeast"/>
        <w:ind w:firstLine="709"/>
        <w:jc w:val="right"/>
        <w:outlineLvl w:val="2"/>
        <w:rPr>
          <w:b/>
          <w:bCs/>
          <w:sz w:val="27"/>
          <w:szCs w:val="27"/>
        </w:rPr>
      </w:pPr>
      <w:r w:rsidRPr="00B7408F">
        <w:rPr>
          <w:rFonts w:ascii="Arial" w:hAnsi="Arial" w:cs="Arial"/>
        </w:rPr>
        <w:t xml:space="preserve">(в ред. постановления Администрации от </w:t>
      </w:r>
      <w:hyperlink r:id="rId58" w:history="1">
        <w:r w:rsidRPr="00B7408F">
          <w:rPr>
            <w:b/>
            <w:bCs/>
            <w:color w:val="0000FF"/>
            <w:sz w:val="27"/>
            <w:szCs w:val="27"/>
            <w:u w:val="single"/>
          </w:rPr>
          <w:t>13.12.2019 №89</w:t>
        </w:r>
      </w:hyperlink>
      <w:r w:rsidRPr="00B7408F">
        <w:rPr>
          <w:rFonts w:ascii="Arial" w:hAnsi="Arial" w:cs="Arial"/>
        </w:rPr>
        <w:t>)</w:t>
      </w:r>
    </w:p>
    <w:p w:rsidR="00B7408F" w:rsidRPr="00B7408F" w:rsidRDefault="00B7408F" w:rsidP="00B7408F">
      <w:pPr>
        <w:ind w:firstLine="720"/>
        <w:jc w:val="both"/>
        <w:rPr>
          <w:sz w:val="20"/>
          <w:szCs w:val="20"/>
        </w:rPr>
      </w:pPr>
      <w:r w:rsidRPr="00B7408F">
        <w:rPr>
          <w:sz w:val="20"/>
          <w:szCs w:val="20"/>
        </w:rPr>
        <w:t> </w:t>
      </w:r>
    </w:p>
    <w:p w:rsidR="00B7408F" w:rsidRPr="00B7408F" w:rsidRDefault="00B7408F" w:rsidP="00B7408F">
      <w:pPr>
        <w:ind w:firstLine="720"/>
        <w:jc w:val="both"/>
        <w:rPr>
          <w:sz w:val="20"/>
          <w:szCs w:val="20"/>
        </w:rPr>
      </w:pPr>
      <w:r w:rsidRPr="00B7408F">
        <w:rPr>
          <w:sz w:val="20"/>
          <w:szCs w:val="20"/>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Сведения</w:t>
      </w:r>
      <w:r w:rsidRPr="00B7408F">
        <w:rPr>
          <w:b/>
          <w:bCs/>
        </w:rPr>
        <w:br/>
      </w:r>
      <w:r w:rsidRPr="00B7408F">
        <w:rPr>
          <w:rFonts w:ascii="Arial" w:hAnsi="Arial" w:cs="Arial"/>
          <w:b/>
          <w:bCs/>
          <w:sz w:val="32"/>
          <w:szCs w:val="32"/>
        </w:rPr>
        <w:t xml:space="preserve">о показателях (индикаторах) Муниципальной программы </w:t>
      </w:r>
      <w:r w:rsidRPr="00B7408F">
        <w:rPr>
          <w:rFonts w:ascii="Arial" w:hAnsi="Arial" w:cs="Arial"/>
          <w:b/>
          <w:bCs/>
          <w:sz w:val="32"/>
          <w:szCs w:val="32"/>
        </w:rPr>
        <w:lastRenderedPageBreak/>
        <w:t>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 подпрограмм и их значениях</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(изложено в ред. постановления Администрации от </w:t>
      </w:r>
      <w:hyperlink r:id="rId59" w:history="1">
        <w:r w:rsidRPr="00B7408F">
          <w:rPr>
            <w:b/>
            <w:bCs/>
            <w:color w:val="0000FF"/>
            <w:u w:val="single"/>
          </w:rPr>
          <w:t>17.08.2020 №55</w:t>
        </w:r>
      </w:hyperlink>
      <w:r w:rsidRPr="00B7408F">
        <w:rPr>
          <w:rFonts w:ascii="Arial" w:hAnsi="Arial" w:cs="Arial"/>
          <w:b/>
          <w:bCs/>
          <w:sz w:val="32"/>
          <w:szCs w:val="32"/>
        </w:rPr>
        <w:t>)</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416"/>
        <w:gridCol w:w="1798"/>
        <w:gridCol w:w="1245"/>
        <w:gridCol w:w="601"/>
        <w:gridCol w:w="600"/>
        <w:gridCol w:w="600"/>
        <w:gridCol w:w="600"/>
        <w:gridCol w:w="600"/>
        <w:gridCol w:w="600"/>
        <w:gridCol w:w="600"/>
        <w:gridCol w:w="600"/>
        <w:gridCol w:w="600"/>
        <w:gridCol w:w="615"/>
      </w:tblGrid>
      <w:tr w:rsidR="00B7408F" w:rsidRPr="00B7408F" w:rsidTr="00B7408F">
        <w:trPr>
          <w:tblCellSpacing w:w="15" w:type="dxa"/>
        </w:trPr>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r w:rsidRPr="00B7408F">
              <w:br/>
            </w:r>
            <w:proofErr w:type="gramStart"/>
            <w:r w:rsidRPr="00B7408F">
              <w:t>п</w:t>
            </w:r>
            <w:proofErr w:type="gramEnd"/>
            <w:r w:rsidRPr="00B7408F">
              <w:t>/п</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Показатель (индикатор) (наименование)</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Единица измерения</w:t>
            </w:r>
          </w:p>
        </w:tc>
        <w:tc>
          <w:tcPr>
            <w:tcW w:w="0" w:type="auto"/>
            <w:gridSpan w:val="10"/>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Значения показателей</w:t>
            </w:r>
          </w:p>
        </w:tc>
      </w:tr>
      <w:tr w:rsidR="00B7408F" w:rsidRPr="00B7408F" w:rsidTr="00B7408F">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2016</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2017</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2018</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2019</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2020</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p w:rsidR="00B7408F" w:rsidRPr="00B7408F" w:rsidRDefault="00B7408F" w:rsidP="00B7408F">
            <w:pPr>
              <w:shd w:val="clear" w:color="auto" w:fill="FFFFFF"/>
              <w:spacing w:line="240" w:lineRule="atLeast"/>
              <w:ind w:firstLine="709"/>
              <w:jc w:val="both"/>
            </w:pPr>
            <w:r w:rsidRPr="00B7408F">
              <w:rPr>
                <w:rFonts w:ascii="Arial" w:hAnsi="Arial" w:cs="Arial"/>
              </w:rPr>
              <w:t> </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2021</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2022</w:t>
            </w:r>
          </w:p>
          <w:p w:rsidR="00B7408F" w:rsidRPr="00B7408F" w:rsidRDefault="00B7408F" w:rsidP="00B7408F">
            <w:pPr>
              <w:shd w:val="clear" w:color="auto" w:fill="FFFFFF"/>
              <w:spacing w:line="240" w:lineRule="atLeast"/>
              <w:ind w:firstLine="709"/>
              <w:jc w:val="both"/>
            </w:pPr>
            <w:r w:rsidRPr="00B7408F">
              <w:rPr>
                <w:rFonts w:ascii="Arial" w:hAnsi="Arial" w:cs="Arial"/>
              </w:rPr>
              <w:t>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2023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2024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2025 год</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Доля приведенных в нормативное состояние мест сбора твердых бытовых отходов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80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85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85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85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90</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95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95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100</w:t>
            </w:r>
          </w:p>
        </w:tc>
      </w:tr>
    </w:tbl>
    <w:p w:rsidR="00B7408F" w:rsidRPr="00B7408F" w:rsidRDefault="00B7408F" w:rsidP="00B7408F">
      <w:pPr>
        <w:shd w:val="clear" w:color="auto" w:fill="FFFFFF"/>
        <w:spacing w:line="240" w:lineRule="atLeast"/>
        <w:ind w:firstLine="709"/>
        <w:jc w:val="right"/>
      </w:pPr>
      <w:r w:rsidRPr="00B7408F">
        <w:rPr>
          <w:rFonts w:ascii="Arial" w:hAnsi="Arial" w:cs="Arial"/>
        </w:rPr>
        <w:t> </w:t>
      </w:r>
    </w:p>
    <w:p w:rsidR="00B7408F" w:rsidRPr="00B7408F" w:rsidRDefault="00B7408F" w:rsidP="00B7408F">
      <w:pPr>
        <w:ind w:firstLine="698"/>
        <w:jc w:val="right"/>
        <w:rPr>
          <w:sz w:val="20"/>
          <w:szCs w:val="20"/>
        </w:rPr>
      </w:pPr>
      <w:r w:rsidRPr="00B7408F">
        <w:rPr>
          <w:b/>
          <w:bCs/>
          <w:sz w:val="20"/>
          <w:szCs w:val="20"/>
        </w:rPr>
        <w:t> </w:t>
      </w:r>
    </w:p>
    <w:p w:rsidR="00B7408F" w:rsidRPr="00B7408F" w:rsidRDefault="00B7408F" w:rsidP="00B7408F">
      <w:pPr>
        <w:ind w:firstLine="698"/>
        <w:jc w:val="right"/>
        <w:rPr>
          <w:sz w:val="20"/>
          <w:szCs w:val="20"/>
        </w:rPr>
      </w:pPr>
      <w:r w:rsidRPr="00B7408F">
        <w:rPr>
          <w:b/>
          <w:bCs/>
          <w:sz w:val="20"/>
          <w:szCs w:val="20"/>
        </w:rPr>
        <w:t> </w:t>
      </w:r>
    </w:p>
    <w:p w:rsidR="00B7408F" w:rsidRPr="00B7408F" w:rsidRDefault="00B7408F" w:rsidP="00B7408F">
      <w:pPr>
        <w:ind w:firstLine="698"/>
        <w:jc w:val="right"/>
        <w:rPr>
          <w:sz w:val="20"/>
          <w:szCs w:val="20"/>
        </w:rPr>
      </w:pPr>
      <w:r w:rsidRPr="00B7408F">
        <w:rPr>
          <w:b/>
          <w:bCs/>
          <w:sz w:val="20"/>
          <w:szCs w:val="20"/>
        </w:rPr>
        <w:t> </w:t>
      </w:r>
    </w:p>
    <w:p w:rsidR="00B7408F" w:rsidRPr="00B7408F" w:rsidRDefault="00B7408F" w:rsidP="00B7408F">
      <w:pPr>
        <w:ind w:firstLine="698"/>
        <w:jc w:val="right"/>
        <w:rPr>
          <w:sz w:val="20"/>
          <w:szCs w:val="20"/>
        </w:rPr>
      </w:pPr>
      <w:r w:rsidRPr="00B7408F">
        <w:rPr>
          <w:b/>
          <w:bCs/>
          <w:sz w:val="20"/>
          <w:szCs w:val="20"/>
        </w:rPr>
        <w:t> </w:t>
      </w:r>
    </w:p>
    <w:p w:rsidR="00B7408F" w:rsidRPr="00B7408F" w:rsidRDefault="00B7408F" w:rsidP="00B7408F">
      <w:pPr>
        <w:ind w:firstLine="698"/>
        <w:jc w:val="right"/>
        <w:rPr>
          <w:sz w:val="20"/>
          <w:szCs w:val="20"/>
        </w:rPr>
      </w:pPr>
      <w:r w:rsidRPr="00B7408F">
        <w:rPr>
          <w:b/>
          <w:bCs/>
          <w:sz w:val="20"/>
          <w:szCs w:val="20"/>
        </w:rPr>
        <w:t> </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b/>
          <w:bCs/>
        </w:rPr>
        <w:t>                                                                                                                  </w:t>
      </w:r>
      <w:r w:rsidRPr="00B7408F">
        <w:rPr>
          <w:rFonts w:ascii="Arial" w:hAnsi="Arial" w:cs="Arial"/>
        </w:rPr>
        <w:t>Приложение 2</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к муниципальной программе</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Мичуринского сельского поселения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Чамзинского муниципального района</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Республики Мордовия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"Охрана окружающей среды 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повышение экологической безопасности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на 2016-2025 годы"</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(те</w:t>
      </w:r>
      <w:proofErr w:type="gramStart"/>
      <w:r w:rsidRPr="00B7408F">
        <w:rPr>
          <w:rFonts w:ascii="Arial" w:hAnsi="Arial" w:cs="Arial"/>
        </w:rPr>
        <w:t>кст пр</w:t>
      </w:r>
      <w:proofErr w:type="gramEnd"/>
      <w:r w:rsidRPr="00B7408F">
        <w:rPr>
          <w:rFonts w:ascii="Arial" w:hAnsi="Arial" w:cs="Arial"/>
        </w:rPr>
        <w:t>едставлен в соответствии с официальным источником)</w:t>
      </w:r>
    </w:p>
    <w:p w:rsidR="00B7408F" w:rsidRPr="00B7408F" w:rsidRDefault="00B7408F" w:rsidP="00B7408F">
      <w:pPr>
        <w:shd w:val="clear" w:color="auto" w:fill="FFFFFF"/>
        <w:spacing w:line="280" w:lineRule="atLeast"/>
        <w:ind w:firstLine="709"/>
        <w:jc w:val="right"/>
        <w:outlineLvl w:val="2"/>
        <w:rPr>
          <w:b/>
          <w:bCs/>
          <w:sz w:val="27"/>
          <w:szCs w:val="27"/>
        </w:rPr>
      </w:pPr>
      <w:r w:rsidRPr="00B7408F">
        <w:rPr>
          <w:rFonts w:ascii="Arial" w:hAnsi="Arial" w:cs="Arial"/>
        </w:rPr>
        <w:t xml:space="preserve">(в ред. постановления Администрации от </w:t>
      </w:r>
      <w:hyperlink r:id="rId60" w:history="1">
        <w:r w:rsidRPr="00B7408F">
          <w:rPr>
            <w:b/>
            <w:bCs/>
            <w:color w:val="0000FF"/>
            <w:sz w:val="27"/>
            <w:szCs w:val="27"/>
            <w:u w:val="single"/>
          </w:rPr>
          <w:t>13.12.2019 №89</w:t>
        </w:r>
      </w:hyperlink>
      <w:r w:rsidRPr="00B7408F">
        <w:rPr>
          <w:rFonts w:ascii="Arial" w:hAnsi="Arial" w:cs="Arial"/>
        </w:rPr>
        <w:t>)</w:t>
      </w:r>
    </w:p>
    <w:p w:rsidR="00B7408F" w:rsidRPr="00B7408F" w:rsidRDefault="00B7408F" w:rsidP="00B7408F">
      <w:pPr>
        <w:jc w:val="center"/>
        <w:outlineLvl w:val="0"/>
        <w:rPr>
          <w:b/>
          <w:bCs/>
          <w:kern w:val="36"/>
          <w:sz w:val="20"/>
          <w:szCs w:val="20"/>
        </w:rPr>
      </w:pPr>
      <w:r w:rsidRPr="00B7408F">
        <w:rPr>
          <w:b/>
          <w:bCs/>
          <w:kern w:val="36"/>
          <w:sz w:val="20"/>
          <w:szCs w:val="20"/>
        </w:rPr>
        <w:t> </w:t>
      </w:r>
    </w:p>
    <w:p w:rsidR="00B7408F" w:rsidRPr="00B7408F" w:rsidRDefault="00B7408F" w:rsidP="00B7408F">
      <w:pPr>
        <w:jc w:val="center"/>
        <w:outlineLvl w:val="0"/>
        <w:rPr>
          <w:b/>
          <w:bCs/>
          <w:kern w:val="36"/>
          <w:sz w:val="20"/>
          <w:szCs w:val="20"/>
        </w:rPr>
      </w:pPr>
      <w:r w:rsidRPr="00B7408F">
        <w:rPr>
          <w:b/>
          <w:bCs/>
          <w:kern w:val="36"/>
          <w:sz w:val="20"/>
          <w:szCs w:val="20"/>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Перечень</w:t>
      </w:r>
      <w:r w:rsidRPr="00B7408F">
        <w:rPr>
          <w:b/>
          <w:bCs/>
        </w:rPr>
        <w:br/>
      </w:r>
      <w:r w:rsidRPr="00B7408F">
        <w:rPr>
          <w:rFonts w:ascii="Arial" w:hAnsi="Arial" w:cs="Arial"/>
          <w:b/>
          <w:bCs/>
          <w:sz w:val="32"/>
          <w:szCs w:val="32"/>
        </w:rPr>
        <w:t>мероприятий Муниципальной программы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lastRenderedPageBreak/>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(изложено в ред. постановления Администрации от </w:t>
      </w:r>
      <w:hyperlink r:id="rId61" w:history="1">
        <w:r w:rsidRPr="00B7408F">
          <w:rPr>
            <w:b/>
            <w:bCs/>
            <w:color w:val="0000FF"/>
            <w:u w:val="single"/>
          </w:rPr>
          <w:t>17.08.2020 №55</w:t>
        </w:r>
      </w:hyperlink>
      <w:r w:rsidRPr="00B7408F">
        <w:rPr>
          <w:rFonts w:ascii="Arial" w:hAnsi="Arial" w:cs="Arial"/>
          <w:b/>
          <w:bCs/>
          <w:sz w:val="32"/>
          <w:szCs w:val="32"/>
        </w:rPr>
        <w:t>)</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rPr>
        <w:t>  </w:t>
      </w:r>
    </w:p>
    <w:tbl>
      <w:tblPr>
        <w:tblW w:w="0" w:type="auto"/>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324"/>
        <w:gridCol w:w="1771"/>
        <w:gridCol w:w="1270"/>
        <w:gridCol w:w="975"/>
        <w:gridCol w:w="975"/>
        <w:gridCol w:w="1507"/>
        <w:gridCol w:w="1319"/>
        <w:gridCol w:w="1334"/>
      </w:tblGrid>
      <w:tr w:rsidR="00B7408F" w:rsidRPr="00B7408F" w:rsidTr="00B7408F">
        <w:trPr>
          <w:tblCellSpacing w:w="15" w:type="dxa"/>
        </w:trPr>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N</w:t>
            </w:r>
            <w:r w:rsidRPr="00B7408F">
              <w:br/>
            </w:r>
            <w:proofErr w:type="gramStart"/>
            <w:r w:rsidRPr="00B7408F">
              <w:rPr>
                <w:rFonts w:ascii="Arial" w:hAnsi="Arial" w:cs="Arial"/>
              </w:rPr>
              <w:t>п</w:t>
            </w:r>
            <w:proofErr w:type="gramEnd"/>
            <w:r w:rsidRPr="00B7408F">
              <w:rPr>
                <w:rFonts w:ascii="Arial" w:hAnsi="Arial" w:cs="Arial"/>
              </w:rPr>
              <w:t>/п</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Номер и наименование подпрограммы, основного мероприятия</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Ответственный исполнитель</w:t>
            </w:r>
          </w:p>
        </w:tc>
        <w:tc>
          <w:tcPr>
            <w:tcW w:w="0" w:type="auto"/>
            <w:gridSpan w:val="2"/>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Срок</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Ожидаемый непосредственный результат</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Последствия не реализации мероприятия</w:t>
            </w:r>
          </w:p>
        </w:tc>
        <w:tc>
          <w:tcPr>
            <w:tcW w:w="0" w:type="auto"/>
            <w:vMerge w:val="restart"/>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Связь с показателями муниципальной программы Мичуринского сельского поселения Чамзинского муниципального района Республики Мордовия (подпрограммы)</w:t>
            </w:r>
          </w:p>
        </w:tc>
      </w:tr>
      <w:tr w:rsidR="00B7408F" w:rsidRPr="00B7408F" w:rsidTr="00B7408F">
        <w:trPr>
          <w:tblCellSpacing w:w="15" w:type="dxa"/>
        </w:trPr>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начала реализации</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окончания реализации</w:t>
            </w: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3</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4</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5</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6</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7</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8</w:t>
            </w:r>
          </w:p>
        </w:tc>
      </w:tr>
      <w:tr w:rsidR="00B7408F" w:rsidRPr="00B7408F" w:rsidTr="00B7408F">
        <w:trPr>
          <w:tblCellSpacing w:w="15" w:type="dxa"/>
        </w:trPr>
        <w:tc>
          <w:tcPr>
            <w:tcW w:w="0" w:type="auto"/>
            <w:gridSpan w:val="8"/>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Подпрограмма "Обращение с твердыми бытовыми отходами в Мичуринском сельском поселении Чамзинском муниципальном районе Республики Мордовия на 2016- 2025 годы"</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1</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Основное мероприятие «Приобретение контейнеров, урн»</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2016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снижение техногенной нагрузки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увеличение негативного воздействия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стабилизация экологической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 xml:space="preserve">Основное мероприятие «Ремонт </w:t>
            </w:r>
            <w:r w:rsidRPr="00B7408F">
              <w:rPr>
                <w:rFonts w:ascii="Arial" w:hAnsi="Arial" w:cs="Arial"/>
              </w:rPr>
              <w:lastRenderedPageBreak/>
              <w:t>контейнерных площадок, устройство новых контейнерных площадок»</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 xml:space="preserve">Администрация </w:t>
            </w:r>
            <w:r w:rsidRPr="00B7408F">
              <w:rPr>
                <w:rFonts w:ascii="Arial" w:hAnsi="Arial" w:cs="Arial"/>
              </w:rPr>
              <w:lastRenderedPageBreak/>
              <w:t>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2016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 xml:space="preserve">снижение техногенной </w:t>
            </w:r>
            <w:r w:rsidRPr="00B7408F">
              <w:rPr>
                <w:rFonts w:ascii="Arial" w:hAnsi="Arial" w:cs="Arial"/>
              </w:rPr>
              <w:lastRenderedPageBreak/>
              <w:t>нагрузки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увеличение негативног</w:t>
            </w:r>
            <w:r w:rsidRPr="00B7408F">
              <w:rPr>
                <w:rFonts w:ascii="Arial" w:hAnsi="Arial" w:cs="Arial"/>
              </w:rPr>
              <w:lastRenderedPageBreak/>
              <w:t>о воздействия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стабилизация экологиче</w:t>
            </w:r>
            <w:r w:rsidRPr="00B7408F">
              <w:rPr>
                <w:rFonts w:ascii="Arial" w:hAnsi="Arial" w:cs="Arial"/>
              </w:rPr>
              <w:lastRenderedPageBreak/>
              <w:t>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lastRenderedPageBreak/>
              <w:t>3</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 xml:space="preserve">Основное мероприятие «Ликвидация крупногабаритных отходов и отходов от объектов </w:t>
            </w:r>
            <w:proofErr w:type="gramStart"/>
            <w:r w:rsidRPr="00B7408F">
              <w:rPr>
                <w:rFonts w:ascii="Arial" w:hAnsi="Arial" w:cs="Arial"/>
              </w:rPr>
              <w:t>внешнего</w:t>
            </w:r>
            <w:proofErr w:type="gramEnd"/>
            <w:r w:rsidRPr="00B7408F">
              <w:rPr>
                <w:rFonts w:ascii="Arial" w:hAnsi="Arial" w:cs="Arial"/>
              </w:rPr>
              <w:t xml:space="preserve"> благоустройств»</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2016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снижение техногенной нагрузки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увеличение негативного воздействия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стабилизация экологической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tc>
      </w:tr>
      <w:tr w:rsidR="00B7408F" w:rsidRPr="00B7408F" w:rsidTr="00B7408F">
        <w:trPr>
          <w:tblCellSpacing w:w="15" w:type="dxa"/>
        </w:trPr>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4</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Основное мероприятие «Уборка несанкционированных свалок»</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Администрация Мичуринского сельского поселения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2016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2025 год</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снижение техногенной нагрузки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увеличение негативного воздействия на окружающую среду Чамзинского муниципального района Республики Мордовия</w:t>
            </w:r>
          </w:p>
        </w:tc>
        <w:tc>
          <w:tcPr>
            <w:tcW w:w="0" w:type="auto"/>
            <w:tcBorders>
              <w:top w:val="single" w:sz="6" w:space="0" w:color="808080"/>
              <w:left w:val="single" w:sz="6" w:space="0" w:color="808080"/>
              <w:bottom w:val="single" w:sz="6" w:space="0" w:color="808080"/>
              <w:right w:val="single" w:sz="6" w:space="0" w:color="808080"/>
            </w:tcBorders>
            <w:vAlign w:val="center"/>
            <w:hideMark/>
          </w:tcPr>
          <w:p w:rsidR="00B7408F" w:rsidRPr="00B7408F" w:rsidRDefault="00B7408F" w:rsidP="00B7408F">
            <w:pPr>
              <w:shd w:val="clear" w:color="auto" w:fill="FFFFFF"/>
              <w:spacing w:line="240" w:lineRule="atLeast"/>
              <w:ind w:firstLine="709"/>
              <w:jc w:val="both"/>
            </w:pPr>
            <w:r w:rsidRPr="00B7408F">
              <w:rPr>
                <w:rFonts w:ascii="Arial" w:hAnsi="Arial" w:cs="Arial"/>
              </w:rPr>
              <w:t>стабилизация экологической обстановки в сельском поселен</w:t>
            </w:r>
            <w:proofErr w:type="gramStart"/>
            <w:r w:rsidRPr="00B7408F">
              <w:rPr>
                <w:rFonts w:ascii="Arial" w:hAnsi="Arial" w:cs="Arial"/>
              </w:rPr>
              <w:t>ии и ее</w:t>
            </w:r>
            <w:proofErr w:type="gramEnd"/>
            <w:r w:rsidRPr="00B7408F">
              <w:rPr>
                <w:rFonts w:ascii="Arial" w:hAnsi="Arial" w:cs="Arial"/>
              </w:rPr>
              <w:t xml:space="preserve"> улучшение</w:t>
            </w:r>
          </w:p>
        </w:tc>
      </w:tr>
    </w:tbl>
    <w:p w:rsidR="00B7408F" w:rsidRPr="00B7408F" w:rsidRDefault="00B7408F" w:rsidP="00B7408F">
      <w:pPr>
        <w:ind w:firstLine="698"/>
        <w:jc w:val="right"/>
        <w:rPr>
          <w:sz w:val="20"/>
          <w:szCs w:val="20"/>
        </w:rPr>
      </w:pPr>
    </w:p>
    <w:p w:rsidR="00B7408F" w:rsidRPr="00B7408F" w:rsidRDefault="00B7408F" w:rsidP="00B7408F">
      <w:pPr>
        <w:ind w:firstLine="698"/>
        <w:jc w:val="right"/>
        <w:rPr>
          <w:sz w:val="20"/>
          <w:szCs w:val="20"/>
        </w:rPr>
      </w:pPr>
      <w:r w:rsidRPr="00B7408F">
        <w:rPr>
          <w:b/>
          <w:bCs/>
          <w:sz w:val="20"/>
          <w:szCs w:val="20"/>
        </w:rPr>
        <w:t> </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Приложение 3</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к муниципальной программе</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Мичуринского сельского поселения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Чамзинского муниципального района</w:t>
      </w:r>
    </w:p>
    <w:p w:rsidR="00B7408F" w:rsidRDefault="00B7408F" w:rsidP="00B7408F">
      <w:pPr>
        <w:shd w:val="clear" w:color="auto" w:fill="FFFFFF"/>
        <w:spacing w:line="240" w:lineRule="atLeast"/>
        <w:ind w:firstLine="709"/>
        <w:jc w:val="right"/>
        <w:outlineLvl w:val="2"/>
        <w:rPr>
          <w:rFonts w:ascii="Arial" w:hAnsi="Arial" w:cs="Arial"/>
        </w:rPr>
        <w:sectPr w:rsidR="00B7408F">
          <w:pgSz w:w="11906" w:h="16838"/>
          <w:pgMar w:top="1134" w:right="850" w:bottom="1134" w:left="1701" w:header="708" w:footer="708" w:gutter="0"/>
          <w:cols w:space="708"/>
          <w:docGrid w:linePitch="360"/>
        </w:sectPr>
      </w:pPr>
      <w:bookmarkStart w:id="0" w:name="_GoBack"/>
      <w:bookmarkEnd w:id="0"/>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lastRenderedPageBreak/>
        <w:t>                            Республики Мордовия</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"Охрана окружающей среды 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повышение экологической безопасности</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                                                          на 2016-2025 годы"</w:t>
      </w:r>
    </w:p>
    <w:p w:rsidR="00B7408F" w:rsidRPr="00B7408F" w:rsidRDefault="00B7408F" w:rsidP="00B7408F">
      <w:pPr>
        <w:shd w:val="clear" w:color="auto" w:fill="FFFFFF"/>
        <w:spacing w:line="240" w:lineRule="atLeast"/>
        <w:ind w:firstLine="709"/>
        <w:jc w:val="right"/>
        <w:outlineLvl w:val="2"/>
        <w:rPr>
          <w:b/>
          <w:bCs/>
          <w:sz w:val="27"/>
          <w:szCs w:val="27"/>
        </w:rPr>
      </w:pPr>
      <w:r w:rsidRPr="00B7408F">
        <w:rPr>
          <w:rFonts w:ascii="Arial" w:hAnsi="Arial" w:cs="Arial"/>
        </w:rPr>
        <w:t>(те</w:t>
      </w:r>
      <w:proofErr w:type="gramStart"/>
      <w:r w:rsidRPr="00B7408F">
        <w:rPr>
          <w:rFonts w:ascii="Arial" w:hAnsi="Arial" w:cs="Arial"/>
        </w:rPr>
        <w:t>кст пр</w:t>
      </w:r>
      <w:proofErr w:type="gramEnd"/>
      <w:r w:rsidRPr="00B7408F">
        <w:rPr>
          <w:rFonts w:ascii="Arial" w:hAnsi="Arial" w:cs="Arial"/>
        </w:rPr>
        <w:t>едставлен в соответствии с официальным источником)</w:t>
      </w:r>
    </w:p>
    <w:p w:rsidR="00B7408F" w:rsidRPr="00B7408F" w:rsidRDefault="00B7408F" w:rsidP="00B7408F">
      <w:pPr>
        <w:shd w:val="clear" w:color="auto" w:fill="FFFFFF"/>
        <w:spacing w:line="280" w:lineRule="atLeast"/>
        <w:ind w:firstLine="709"/>
        <w:jc w:val="right"/>
        <w:outlineLvl w:val="2"/>
        <w:rPr>
          <w:b/>
          <w:bCs/>
          <w:sz w:val="27"/>
          <w:szCs w:val="27"/>
        </w:rPr>
      </w:pPr>
      <w:r w:rsidRPr="00B7408F">
        <w:rPr>
          <w:rFonts w:ascii="Arial" w:hAnsi="Arial" w:cs="Arial"/>
        </w:rPr>
        <w:t xml:space="preserve">(в ред. постановления Администрации от </w:t>
      </w:r>
      <w:hyperlink r:id="rId62" w:history="1">
        <w:r w:rsidRPr="00B7408F">
          <w:rPr>
            <w:b/>
            <w:bCs/>
            <w:color w:val="0000FF"/>
            <w:sz w:val="27"/>
            <w:szCs w:val="27"/>
            <w:u w:val="single"/>
          </w:rPr>
          <w:t>13.12.2019 №89</w:t>
        </w:r>
      </w:hyperlink>
      <w:r w:rsidRPr="00B7408F">
        <w:rPr>
          <w:rFonts w:ascii="Arial" w:hAnsi="Arial" w:cs="Arial"/>
        </w:rPr>
        <w:t xml:space="preserve">, от </w:t>
      </w:r>
      <w:hyperlink r:id="rId63" w:history="1">
        <w:r w:rsidRPr="00B7408F">
          <w:rPr>
            <w:b/>
            <w:bCs/>
            <w:color w:val="0000FF"/>
            <w:sz w:val="27"/>
            <w:szCs w:val="27"/>
            <w:u w:val="single"/>
          </w:rPr>
          <w:t>17.08.2020 №55</w:t>
        </w:r>
      </w:hyperlink>
      <w:r w:rsidRPr="00B7408F">
        <w:rPr>
          <w:rFonts w:ascii="Arial" w:hAnsi="Arial" w:cs="Arial"/>
        </w:rPr>
        <w:t xml:space="preserve">, от </w:t>
      </w:r>
      <w:hyperlink r:id="rId64" w:history="1">
        <w:r w:rsidRPr="00B7408F">
          <w:rPr>
            <w:b/>
            <w:bCs/>
            <w:color w:val="0000FF"/>
            <w:sz w:val="27"/>
            <w:szCs w:val="27"/>
            <w:u w:val="single"/>
          </w:rPr>
          <w:t>26.02.2021 №9</w:t>
        </w:r>
      </w:hyperlink>
      <w:r w:rsidRPr="00B7408F">
        <w:rPr>
          <w:rFonts w:ascii="Arial" w:hAnsi="Arial" w:cs="Arial"/>
        </w:rPr>
        <w:t>)</w:t>
      </w:r>
    </w:p>
    <w:p w:rsidR="00B7408F" w:rsidRPr="00B7408F" w:rsidRDefault="00B7408F" w:rsidP="00B7408F">
      <w:pPr>
        <w:ind w:firstLine="698"/>
        <w:jc w:val="both"/>
        <w:rPr>
          <w:sz w:val="20"/>
          <w:szCs w:val="20"/>
        </w:rPr>
      </w:pPr>
      <w:r w:rsidRPr="00B7408F">
        <w:rPr>
          <w:sz w:val="20"/>
          <w:szCs w:val="20"/>
        </w:rPr>
        <w:t> </w:t>
      </w:r>
    </w:p>
    <w:p w:rsidR="00B7408F" w:rsidRPr="00B7408F" w:rsidRDefault="00B7408F" w:rsidP="00B7408F">
      <w:pPr>
        <w:ind w:firstLine="698"/>
        <w:jc w:val="both"/>
        <w:rPr>
          <w:sz w:val="20"/>
          <w:szCs w:val="20"/>
        </w:rPr>
      </w:pPr>
      <w:r w:rsidRPr="00B7408F">
        <w:rPr>
          <w:sz w:val="20"/>
          <w:szCs w:val="20"/>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Ресурсное обеспечение реализации муниципальной программы</w:t>
      </w:r>
      <w:r w:rsidRPr="00B7408F">
        <w:rPr>
          <w:b/>
          <w:bCs/>
        </w:rPr>
        <w:br/>
      </w:r>
      <w:r w:rsidRPr="00B7408F">
        <w:rPr>
          <w:rFonts w:ascii="Arial" w:hAnsi="Arial" w:cs="Arial"/>
          <w:b/>
          <w:bCs/>
          <w:sz w:val="32"/>
          <w:szCs w:val="32"/>
        </w:rPr>
        <w:t>"Охрана окружающей среды и повышение экологической безопасности на 2016 - 2025 годы" за счет бюджета Мичуринского сельского поселения Чамзинского муниципального района Республики Мордовия (тыс. руб.)</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w:t>
      </w:r>
    </w:p>
    <w:p w:rsidR="00B7408F" w:rsidRPr="00B7408F" w:rsidRDefault="00B7408F" w:rsidP="00B7408F">
      <w:pPr>
        <w:shd w:val="clear" w:color="auto" w:fill="FFFFFF"/>
        <w:spacing w:line="320" w:lineRule="atLeast"/>
        <w:ind w:firstLine="709"/>
        <w:jc w:val="center"/>
        <w:outlineLvl w:val="3"/>
        <w:rPr>
          <w:b/>
          <w:bCs/>
        </w:rPr>
      </w:pPr>
      <w:r w:rsidRPr="00B7408F">
        <w:rPr>
          <w:rFonts w:ascii="Arial" w:hAnsi="Arial" w:cs="Arial"/>
          <w:b/>
          <w:bCs/>
          <w:sz w:val="32"/>
          <w:szCs w:val="32"/>
        </w:rPr>
        <w:t xml:space="preserve">(изложено в ред. постановления Администрации от </w:t>
      </w:r>
      <w:hyperlink r:id="rId65" w:history="1">
        <w:r w:rsidRPr="00B7408F">
          <w:rPr>
            <w:b/>
            <w:bCs/>
            <w:color w:val="0000FF"/>
            <w:u w:val="single"/>
          </w:rPr>
          <w:t>28.03.2022 №18</w:t>
        </w:r>
      </w:hyperlink>
      <w:r w:rsidRPr="00B7408F">
        <w:rPr>
          <w:rFonts w:ascii="Arial" w:hAnsi="Arial" w:cs="Arial"/>
          <w:b/>
          <w:bCs/>
          <w:sz w:val="32"/>
          <w:szCs w:val="32"/>
        </w:rPr>
        <w:t>)</w:t>
      </w:r>
      <w:r w:rsidRPr="00B7408F">
        <w:rPr>
          <w:b/>
          <w:bCs/>
        </w:rPr>
        <w:br/>
      </w:r>
      <w:r w:rsidRPr="00B7408F">
        <w:rPr>
          <w:rFonts w:ascii="Arial" w:hAnsi="Arial" w:cs="Arial"/>
          <w:b/>
          <w:bCs/>
          <w:sz w:val="32"/>
          <w:szCs w:val="32"/>
        </w:rPr>
        <w:t>    </w:t>
      </w:r>
    </w:p>
    <w:tbl>
      <w:tblPr>
        <w:tblW w:w="14745" w:type="dxa"/>
        <w:tblInd w:w="54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53"/>
        <w:gridCol w:w="1980"/>
        <w:gridCol w:w="852"/>
        <w:gridCol w:w="851"/>
        <w:gridCol w:w="851"/>
        <w:gridCol w:w="851"/>
        <w:gridCol w:w="851"/>
        <w:gridCol w:w="846"/>
        <w:gridCol w:w="851"/>
        <w:gridCol w:w="851"/>
        <w:gridCol w:w="851"/>
        <w:gridCol w:w="857"/>
      </w:tblGrid>
      <w:tr w:rsidR="00B7408F" w:rsidRPr="00B7408F" w:rsidTr="00B7408F">
        <w:tc>
          <w:tcPr>
            <w:tcW w:w="4246" w:type="dxa"/>
            <w:vMerge w:val="restart"/>
            <w:tcBorders>
              <w:top w:val="outset" w:sz="6" w:space="0" w:color="auto"/>
              <w:left w:val="outset" w:sz="6" w:space="0" w:color="auto"/>
              <w:bottom w:val="single" w:sz="6" w:space="0" w:color="000000"/>
              <w:right w:val="single" w:sz="6" w:space="0" w:color="000000"/>
            </w:tcBorders>
            <w:tcMar>
              <w:top w:w="1" w:type="dxa"/>
              <w:left w:w="104" w:type="dxa"/>
              <w:bottom w:w="1" w:type="dxa"/>
              <w:right w:w="104" w:type="dxa"/>
            </w:tcMar>
            <w:hideMark/>
          </w:tcPr>
          <w:p w:rsidR="00B7408F" w:rsidRPr="00B7408F" w:rsidRDefault="00B7408F" w:rsidP="00B7408F">
            <w:pPr>
              <w:jc w:val="center"/>
              <w:rPr>
                <w:sz w:val="22"/>
                <w:szCs w:val="22"/>
              </w:rPr>
            </w:pPr>
            <w:r w:rsidRPr="00B7408F">
              <w:rPr>
                <w:sz w:val="22"/>
                <w:szCs w:val="22"/>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1976" w:type="dxa"/>
            <w:vMerge w:val="restart"/>
            <w:tcBorders>
              <w:top w:val="outset" w:sz="6" w:space="0" w:color="auto"/>
              <w:left w:val="outset" w:sz="6" w:space="0" w:color="auto"/>
              <w:bottom w:val="single" w:sz="6" w:space="0" w:color="000000"/>
              <w:right w:val="single" w:sz="6" w:space="0" w:color="000000"/>
            </w:tcBorders>
            <w:tcMar>
              <w:top w:w="1"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Ответственный исполнитель, соисполнители, заказчик-координатор</w:t>
            </w:r>
          </w:p>
        </w:tc>
        <w:tc>
          <w:tcPr>
            <w:tcW w:w="8500" w:type="dxa"/>
            <w:gridSpan w:val="10"/>
            <w:tcBorders>
              <w:top w:val="outset" w:sz="6" w:space="0" w:color="auto"/>
              <w:left w:val="outset" w:sz="6" w:space="0" w:color="auto"/>
              <w:bottom w:val="single" w:sz="6" w:space="0" w:color="000000"/>
              <w:right w:val="outset" w:sz="6" w:space="0" w:color="auto"/>
            </w:tcBorders>
            <w:tcMar>
              <w:top w:w="1"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Расходы по годам, тыс. рублей</w:t>
            </w:r>
          </w:p>
        </w:tc>
      </w:tr>
      <w:tr w:rsidR="00B7408F" w:rsidRPr="00B7408F" w:rsidTr="00B7408F">
        <w:tc>
          <w:tcPr>
            <w:tcW w:w="0" w:type="auto"/>
            <w:vMerge/>
            <w:tcBorders>
              <w:top w:val="outset" w:sz="6" w:space="0" w:color="auto"/>
              <w:left w:val="outset" w:sz="6" w:space="0" w:color="auto"/>
              <w:bottom w:val="single" w:sz="6" w:space="0" w:color="000000"/>
              <w:right w:val="single" w:sz="6" w:space="0" w:color="000000"/>
            </w:tcBorders>
            <w:vAlign w:val="center"/>
            <w:hideMark/>
          </w:tcPr>
          <w:p w:rsidR="00B7408F" w:rsidRPr="00B7408F" w:rsidRDefault="00B7408F" w:rsidP="00B7408F">
            <w:pPr>
              <w:rPr>
                <w:sz w:val="22"/>
                <w:szCs w:val="22"/>
              </w:rPr>
            </w:pPr>
          </w:p>
        </w:tc>
        <w:tc>
          <w:tcPr>
            <w:tcW w:w="0" w:type="auto"/>
            <w:vMerge/>
            <w:tcBorders>
              <w:top w:val="outset" w:sz="6" w:space="0" w:color="auto"/>
              <w:left w:val="outset" w:sz="6" w:space="0" w:color="auto"/>
              <w:bottom w:val="single" w:sz="6" w:space="0" w:color="000000"/>
              <w:right w:val="single" w:sz="6" w:space="0" w:color="000000"/>
            </w:tcBorders>
            <w:vAlign w:val="center"/>
            <w:hideMark/>
          </w:tcPr>
          <w:p w:rsidR="00B7408F" w:rsidRPr="00B7408F" w:rsidRDefault="00B7408F" w:rsidP="00B7408F">
            <w:pPr>
              <w:rPr>
                <w:sz w:val="22"/>
                <w:szCs w:val="22"/>
              </w:rPr>
            </w:pP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2016 год</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2017 год</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2018 год</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2019 год</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2020 год</w:t>
            </w:r>
          </w:p>
        </w:tc>
        <w:tc>
          <w:tcPr>
            <w:tcW w:w="845" w:type="dxa"/>
            <w:tcBorders>
              <w:top w:val="outset" w:sz="6" w:space="0" w:color="auto"/>
              <w:left w:val="outset" w:sz="6" w:space="0" w:color="auto"/>
              <w:bottom w:val="single" w:sz="6" w:space="0" w:color="000000"/>
              <w:right w:val="outset" w:sz="6" w:space="0" w:color="auto"/>
            </w:tcBorders>
            <w:tcMar>
              <w:top w:w="5" w:type="dxa"/>
              <w:left w:w="110" w:type="dxa"/>
              <w:bottom w:w="1" w:type="dxa"/>
              <w:right w:w="110" w:type="dxa"/>
            </w:tcMar>
            <w:hideMark/>
          </w:tcPr>
          <w:p w:rsidR="00B7408F" w:rsidRPr="00B7408F" w:rsidRDefault="00B7408F" w:rsidP="00B7408F">
            <w:pPr>
              <w:jc w:val="center"/>
              <w:rPr>
                <w:sz w:val="22"/>
                <w:szCs w:val="22"/>
              </w:rPr>
            </w:pPr>
            <w:r w:rsidRPr="00B7408F">
              <w:rPr>
                <w:sz w:val="22"/>
                <w:szCs w:val="22"/>
              </w:rPr>
              <w:t>2021 год</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2022 год</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rPr>
                <w:sz w:val="22"/>
                <w:szCs w:val="22"/>
              </w:rPr>
              <w:t>202</w:t>
            </w:r>
            <w:r w:rsidRPr="00B7408F">
              <w:rPr>
                <w:i/>
                <w:iCs/>
              </w:rPr>
              <w:t>3</w:t>
            </w:r>
            <w:r w:rsidRPr="00B7408F">
              <w:rPr>
                <w:rFonts w:ascii="Cambria" w:hAnsi="Cambria"/>
              </w:rPr>
              <w:t xml:space="preserve"> </w:t>
            </w:r>
            <w:r w:rsidRPr="00B7408F">
              <w:rPr>
                <w:sz w:val="22"/>
                <w:szCs w:val="22"/>
              </w:rPr>
              <w:t>год</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rPr>
                <w:sz w:val="22"/>
                <w:szCs w:val="22"/>
              </w:rPr>
              <w:t>202</w:t>
            </w:r>
            <w:r w:rsidRPr="00B7408F">
              <w:rPr>
                <w:i/>
                <w:iCs/>
              </w:rPr>
              <w:t>4</w:t>
            </w:r>
            <w:r w:rsidRPr="00B7408F">
              <w:rPr>
                <w:rFonts w:ascii="Cambria" w:hAnsi="Cambria"/>
              </w:rPr>
              <w:t xml:space="preserve"> </w:t>
            </w:r>
            <w:r w:rsidRPr="00B7408F">
              <w:rPr>
                <w:sz w:val="22"/>
                <w:szCs w:val="22"/>
              </w:rPr>
              <w:t>год</w:t>
            </w:r>
          </w:p>
        </w:tc>
        <w:tc>
          <w:tcPr>
            <w:tcW w:w="856" w:type="dxa"/>
            <w:tcBorders>
              <w:top w:val="outset" w:sz="6" w:space="0" w:color="auto"/>
              <w:left w:val="single" w:sz="6" w:space="0" w:color="000000"/>
              <w:bottom w:val="single" w:sz="6" w:space="0" w:color="000000"/>
              <w:right w:val="outset" w:sz="6" w:space="0" w:color="auto"/>
            </w:tcBorders>
            <w:tcMar>
              <w:top w:w="5" w:type="dxa"/>
              <w:left w:w="104" w:type="dxa"/>
              <w:bottom w:w="1" w:type="dxa"/>
              <w:right w:w="104" w:type="dxa"/>
            </w:tcMar>
            <w:hideMark/>
          </w:tcPr>
          <w:p w:rsidR="00B7408F" w:rsidRPr="00B7408F" w:rsidRDefault="00B7408F" w:rsidP="00B7408F">
            <w:pPr>
              <w:jc w:val="center"/>
            </w:pPr>
            <w:r w:rsidRPr="00B7408F">
              <w:rPr>
                <w:sz w:val="22"/>
                <w:szCs w:val="22"/>
              </w:rPr>
              <w:t>202</w:t>
            </w:r>
            <w:r w:rsidRPr="00B7408F">
              <w:rPr>
                <w:i/>
                <w:iCs/>
              </w:rPr>
              <w:t>5</w:t>
            </w:r>
            <w:r w:rsidRPr="00B7408F">
              <w:rPr>
                <w:rFonts w:ascii="Cambria" w:hAnsi="Cambria"/>
              </w:rPr>
              <w:t xml:space="preserve"> </w:t>
            </w:r>
            <w:r w:rsidRPr="00B7408F">
              <w:rPr>
                <w:sz w:val="22"/>
                <w:szCs w:val="22"/>
              </w:rPr>
              <w:t>год</w:t>
            </w:r>
          </w:p>
        </w:tc>
      </w:tr>
      <w:tr w:rsidR="00B7408F" w:rsidRPr="00B7408F" w:rsidTr="00B7408F">
        <w:tc>
          <w:tcPr>
            <w:tcW w:w="424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B7408F" w:rsidRPr="00B7408F" w:rsidRDefault="00B7408F" w:rsidP="00B7408F">
            <w:pPr>
              <w:jc w:val="center"/>
              <w:rPr>
                <w:sz w:val="22"/>
                <w:szCs w:val="22"/>
              </w:rPr>
            </w:pPr>
            <w:r w:rsidRPr="00B7408F">
              <w:rPr>
                <w:sz w:val="22"/>
                <w:szCs w:val="22"/>
              </w:rPr>
              <w:t>1</w:t>
            </w:r>
          </w:p>
        </w:tc>
        <w:tc>
          <w:tcPr>
            <w:tcW w:w="197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3</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4</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5</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6</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7</w:t>
            </w:r>
          </w:p>
        </w:tc>
        <w:tc>
          <w:tcPr>
            <w:tcW w:w="845" w:type="dxa"/>
            <w:tcBorders>
              <w:top w:val="outset" w:sz="6" w:space="0" w:color="auto"/>
              <w:left w:val="outset" w:sz="6" w:space="0" w:color="auto"/>
              <w:bottom w:val="single" w:sz="6" w:space="0" w:color="000000"/>
              <w:right w:val="outset" w:sz="6" w:space="0" w:color="auto"/>
            </w:tcBorders>
            <w:tcMar>
              <w:top w:w="5" w:type="dxa"/>
              <w:left w:w="110" w:type="dxa"/>
              <w:bottom w:w="1" w:type="dxa"/>
              <w:right w:w="110" w:type="dxa"/>
            </w:tcMar>
            <w:hideMark/>
          </w:tcPr>
          <w:p w:rsidR="00B7408F" w:rsidRPr="00B7408F" w:rsidRDefault="00B7408F" w:rsidP="00B7408F">
            <w:pPr>
              <w:jc w:val="center"/>
              <w:rPr>
                <w:sz w:val="22"/>
                <w:szCs w:val="22"/>
              </w:rPr>
            </w:pPr>
            <w:r w:rsidRPr="00B7408F">
              <w:rPr>
                <w:sz w:val="22"/>
                <w:szCs w:val="22"/>
              </w:rPr>
              <w:t>8</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9</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6" w:type="dxa"/>
            <w:tcBorders>
              <w:top w:val="outset" w:sz="6" w:space="0" w:color="auto"/>
              <w:left w:val="single" w:sz="6" w:space="0" w:color="000000"/>
              <w:bottom w:val="single" w:sz="6" w:space="0" w:color="000000"/>
              <w:right w:val="outset" w:sz="6" w:space="0" w:color="auto"/>
            </w:tcBorders>
            <w:tcMar>
              <w:top w:w="5" w:type="dxa"/>
              <w:left w:w="104" w:type="dxa"/>
              <w:bottom w:w="1" w:type="dxa"/>
              <w:right w:w="104" w:type="dxa"/>
            </w:tcMar>
            <w:hideMark/>
          </w:tcPr>
          <w:p w:rsidR="00B7408F" w:rsidRPr="00B7408F" w:rsidRDefault="00B7408F" w:rsidP="00B7408F">
            <w:pPr>
              <w:jc w:val="center"/>
            </w:pPr>
            <w:r w:rsidRPr="00B7408F">
              <w:t> </w:t>
            </w:r>
          </w:p>
        </w:tc>
      </w:tr>
      <w:tr w:rsidR="00B7408F" w:rsidRPr="00B7408F" w:rsidTr="00B7408F">
        <w:tc>
          <w:tcPr>
            <w:tcW w:w="424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B7408F" w:rsidRPr="00B7408F" w:rsidRDefault="00B7408F" w:rsidP="00B7408F">
            <w:pPr>
              <w:spacing w:after="240"/>
              <w:rPr>
                <w:sz w:val="22"/>
                <w:szCs w:val="22"/>
              </w:rPr>
            </w:pPr>
            <w:r w:rsidRPr="00B7408F">
              <w:rPr>
                <w:b/>
                <w:bCs/>
                <w:sz w:val="22"/>
                <w:szCs w:val="22"/>
              </w:rPr>
              <w:t>Всего:</w:t>
            </w:r>
          </w:p>
          <w:p w:rsidR="00B7408F" w:rsidRPr="00B7408F" w:rsidRDefault="00B7408F" w:rsidP="00B7408F">
            <w:pPr>
              <w:spacing w:before="240" w:after="240"/>
              <w:rPr>
                <w:sz w:val="22"/>
                <w:szCs w:val="22"/>
              </w:rPr>
            </w:pPr>
            <w:r w:rsidRPr="00B7408F">
              <w:rPr>
                <w:sz w:val="22"/>
                <w:szCs w:val="22"/>
              </w:rPr>
              <w:t>в том числе: местный бюджет:</w:t>
            </w:r>
          </w:p>
          <w:p w:rsidR="00B7408F" w:rsidRPr="00B7408F" w:rsidRDefault="00B7408F" w:rsidP="00B7408F">
            <w:pPr>
              <w:spacing w:before="240"/>
              <w:rPr>
                <w:sz w:val="22"/>
                <w:szCs w:val="22"/>
              </w:rPr>
            </w:pPr>
            <w:r w:rsidRPr="00B7408F">
              <w:rPr>
                <w:sz w:val="22"/>
                <w:szCs w:val="22"/>
              </w:rPr>
              <w:t>                  внебюджетные средства</w:t>
            </w:r>
          </w:p>
        </w:tc>
        <w:tc>
          <w:tcPr>
            <w:tcW w:w="197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0,0</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24,1</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39,4</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39,1</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0,0</w:t>
            </w:r>
          </w:p>
        </w:tc>
        <w:tc>
          <w:tcPr>
            <w:tcW w:w="845" w:type="dxa"/>
            <w:tcBorders>
              <w:top w:val="outset" w:sz="6" w:space="0" w:color="auto"/>
              <w:left w:val="outset" w:sz="6" w:space="0" w:color="auto"/>
              <w:bottom w:val="single" w:sz="6" w:space="0" w:color="000000"/>
              <w:right w:val="outset" w:sz="6" w:space="0" w:color="auto"/>
            </w:tcBorders>
            <w:tcMar>
              <w:top w:w="5" w:type="dxa"/>
              <w:left w:w="110" w:type="dxa"/>
              <w:bottom w:w="1" w:type="dxa"/>
              <w:right w:w="110" w:type="dxa"/>
            </w:tcMar>
            <w:hideMark/>
          </w:tcPr>
          <w:p w:rsidR="00B7408F" w:rsidRPr="00B7408F" w:rsidRDefault="00B7408F" w:rsidP="00B7408F">
            <w:pPr>
              <w:jc w:val="center"/>
              <w:rPr>
                <w:sz w:val="22"/>
                <w:szCs w:val="22"/>
              </w:rPr>
            </w:pPr>
            <w:r w:rsidRPr="00B7408F">
              <w:rPr>
                <w:sz w:val="22"/>
                <w:szCs w:val="22"/>
              </w:rPr>
              <w:t>0,0</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38,7</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38,7</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38,7</w:t>
            </w:r>
          </w:p>
        </w:tc>
        <w:tc>
          <w:tcPr>
            <w:tcW w:w="856" w:type="dxa"/>
            <w:tcBorders>
              <w:top w:val="outset" w:sz="6" w:space="0" w:color="auto"/>
              <w:left w:val="single" w:sz="6" w:space="0" w:color="000000"/>
              <w:bottom w:val="single" w:sz="6" w:space="0" w:color="000000"/>
              <w:right w:val="outset" w:sz="6" w:space="0" w:color="auto"/>
            </w:tcBorders>
            <w:tcMar>
              <w:top w:w="5" w:type="dxa"/>
              <w:left w:w="104" w:type="dxa"/>
              <w:bottom w:w="1" w:type="dxa"/>
              <w:right w:w="104" w:type="dxa"/>
            </w:tcMar>
            <w:hideMark/>
          </w:tcPr>
          <w:p w:rsidR="00B7408F" w:rsidRPr="00B7408F" w:rsidRDefault="00B7408F" w:rsidP="00B7408F">
            <w:pPr>
              <w:jc w:val="center"/>
              <w:rPr>
                <w:sz w:val="22"/>
                <w:szCs w:val="22"/>
              </w:rPr>
            </w:pPr>
            <w:r w:rsidRPr="00B7408F">
              <w:rPr>
                <w:sz w:val="22"/>
                <w:szCs w:val="22"/>
              </w:rPr>
              <w:t>38,7</w:t>
            </w:r>
          </w:p>
        </w:tc>
      </w:tr>
      <w:tr w:rsidR="00B7408F" w:rsidRPr="00B7408F" w:rsidTr="00B7408F">
        <w:tc>
          <w:tcPr>
            <w:tcW w:w="424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B7408F" w:rsidRPr="00B7408F" w:rsidRDefault="00B7408F" w:rsidP="00B7408F">
            <w:pPr>
              <w:spacing w:after="240"/>
              <w:rPr>
                <w:sz w:val="22"/>
                <w:szCs w:val="22"/>
              </w:rPr>
            </w:pPr>
            <w:r w:rsidRPr="00B7408F">
              <w:rPr>
                <w:b/>
                <w:bCs/>
                <w:sz w:val="22"/>
                <w:szCs w:val="22"/>
              </w:rPr>
              <w:t>Основное мероприятие «Приобретение контейнеров, урн»</w:t>
            </w:r>
          </w:p>
          <w:p w:rsidR="00B7408F" w:rsidRPr="00B7408F" w:rsidRDefault="00B7408F" w:rsidP="00B7408F">
            <w:pPr>
              <w:spacing w:before="240"/>
              <w:rPr>
                <w:sz w:val="22"/>
                <w:szCs w:val="22"/>
              </w:rPr>
            </w:pPr>
            <w:r w:rsidRPr="00B7408F">
              <w:rPr>
                <w:sz w:val="22"/>
                <w:szCs w:val="22"/>
              </w:rPr>
              <w:t>в том числе местные средства:</w:t>
            </w:r>
          </w:p>
        </w:tc>
        <w:tc>
          <w:tcPr>
            <w:tcW w:w="197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Администрация Мичуринского сельского поселения</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45" w:type="dxa"/>
            <w:tcBorders>
              <w:top w:val="outset" w:sz="6" w:space="0" w:color="auto"/>
              <w:left w:val="outset" w:sz="6" w:space="0" w:color="auto"/>
              <w:bottom w:val="single" w:sz="6" w:space="0" w:color="000000"/>
              <w:right w:val="outset" w:sz="6" w:space="0" w:color="auto"/>
            </w:tcBorders>
            <w:tcMar>
              <w:top w:w="5" w:type="dxa"/>
              <w:left w:w="110"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6" w:type="dxa"/>
            <w:tcBorders>
              <w:top w:val="outset" w:sz="6" w:space="0" w:color="auto"/>
              <w:left w:val="single" w:sz="6" w:space="0" w:color="000000"/>
              <w:bottom w:val="single" w:sz="6" w:space="0" w:color="000000"/>
              <w:right w:val="outset" w:sz="6" w:space="0" w:color="auto"/>
            </w:tcBorders>
            <w:tcMar>
              <w:top w:w="5" w:type="dxa"/>
              <w:left w:w="104" w:type="dxa"/>
              <w:bottom w:w="1" w:type="dxa"/>
              <w:right w:w="104" w:type="dxa"/>
            </w:tcMar>
            <w:hideMark/>
          </w:tcPr>
          <w:p w:rsidR="00B7408F" w:rsidRPr="00B7408F" w:rsidRDefault="00B7408F" w:rsidP="00B7408F">
            <w:pPr>
              <w:jc w:val="center"/>
            </w:pPr>
            <w:r w:rsidRPr="00B7408F">
              <w:t> </w:t>
            </w:r>
          </w:p>
        </w:tc>
      </w:tr>
      <w:tr w:rsidR="00B7408F" w:rsidRPr="00B7408F" w:rsidTr="00B7408F">
        <w:tc>
          <w:tcPr>
            <w:tcW w:w="424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B7408F" w:rsidRPr="00B7408F" w:rsidRDefault="00B7408F" w:rsidP="00B7408F">
            <w:pPr>
              <w:spacing w:after="240"/>
              <w:rPr>
                <w:sz w:val="22"/>
                <w:szCs w:val="22"/>
              </w:rPr>
            </w:pPr>
            <w:r w:rsidRPr="00B7408F">
              <w:rPr>
                <w:b/>
                <w:bCs/>
                <w:sz w:val="22"/>
                <w:szCs w:val="22"/>
              </w:rPr>
              <w:t xml:space="preserve">Основное мероприятие «Ремонт контейнерных площадок, устройство </w:t>
            </w:r>
            <w:r w:rsidRPr="00B7408F">
              <w:rPr>
                <w:b/>
                <w:bCs/>
                <w:sz w:val="22"/>
                <w:szCs w:val="22"/>
              </w:rPr>
              <w:lastRenderedPageBreak/>
              <w:t>новых контейнерных площадок»</w:t>
            </w:r>
          </w:p>
          <w:p w:rsidR="00B7408F" w:rsidRPr="00B7408F" w:rsidRDefault="00B7408F" w:rsidP="00B7408F">
            <w:pPr>
              <w:spacing w:before="240"/>
              <w:rPr>
                <w:sz w:val="22"/>
                <w:szCs w:val="22"/>
              </w:rPr>
            </w:pPr>
            <w:r w:rsidRPr="00B7408F">
              <w:rPr>
                <w:sz w:val="22"/>
                <w:szCs w:val="22"/>
              </w:rPr>
              <w:t>в том числе местный бюджет</w:t>
            </w:r>
          </w:p>
        </w:tc>
        <w:tc>
          <w:tcPr>
            <w:tcW w:w="197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lastRenderedPageBreak/>
              <w:t xml:space="preserve">Администрация Мичуринского </w:t>
            </w:r>
            <w:r w:rsidRPr="00B7408F">
              <w:rPr>
                <w:sz w:val="22"/>
                <w:szCs w:val="22"/>
              </w:rPr>
              <w:lastRenderedPageBreak/>
              <w:t>сельского поселения</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lastRenderedPageBreak/>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39,4</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39,1</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0,0</w:t>
            </w:r>
          </w:p>
        </w:tc>
        <w:tc>
          <w:tcPr>
            <w:tcW w:w="845" w:type="dxa"/>
            <w:tcBorders>
              <w:top w:val="outset" w:sz="6" w:space="0" w:color="auto"/>
              <w:left w:val="outset" w:sz="6" w:space="0" w:color="auto"/>
              <w:bottom w:val="single" w:sz="6" w:space="0" w:color="000000"/>
              <w:right w:val="outset" w:sz="6" w:space="0" w:color="auto"/>
            </w:tcBorders>
            <w:tcMar>
              <w:top w:w="5" w:type="dxa"/>
              <w:left w:w="110" w:type="dxa"/>
              <w:bottom w:w="1" w:type="dxa"/>
              <w:right w:w="110" w:type="dxa"/>
            </w:tcMar>
            <w:hideMark/>
          </w:tcPr>
          <w:p w:rsidR="00B7408F" w:rsidRPr="00B7408F" w:rsidRDefault="00B7408F" w:rsidP="00B7408F">
            <w:pPr>
              <w:jc w:val="center"/>
              <w:rPr>
                <w:sz w:val="22"/>
                <w:szCs w:val="22"/>
              </w:rPr>
            </w:pPr>
            <w:r w:rsidRPr="00B7408F">
              <w:rPr>
                <w:sz w:val="22"/>
                <w:szCs w:val="22"/>
              </w:rPr>
              <w:t>0,0</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38,7</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38,7</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rPr>
                <w:sz w:val="22"/>
                <w:szCs w:val="22"/>
              </w:rPr>
            </w:pPr>
            <w:r w:rsidRPr="00B7408F">
              <w:rPr>
                <w:sz w:val="22"/>
                <w:szCs w:val="22"/>
              </w:rPr>
              <w:t>38,7</w:t>
            </w:r>
          </w:p>
        </w:tc>
        <w:tc>
          <w:tcPr>
            <w:tcW w:w="856" w:type="dxa"/>
            <w:tcBorders>
              <w:top w:val="outset" w:sz="6" w:space="0" w:color="auto"/>
              <w:left w:val="single" w:sz="6" w:space="0" w:color="000000"/>
              <w:bottom w:val="single" w:sz="6" w:space="0" w:color="000000"/>
              <w:right w:val="outset" w:sz="6" w:space="0" w:color="auto"/>
            </w:tcBorders>
            <w:tcMar>
              <w:top w:w="5" w:type="dxa"/>
              <w:left w:w="104" w:type="dxa"/>
              <w:bottom w:w="1" w:type="dxa"/>
              <w:right w:w="104" w:type="dxa"/>
            </w:tcMar>
            <w:hideMark/>
          </w:tcPr>
          <w:p w:rsidR="00B7408F" w:rsidRPr="00B7408F" w:rsidRDefault="00B7408F" w:rsidP="00B7408F">
            <w:pPr>
              <w:jc w:val="center"/>
              <w:rPr>
                <w:sz w:val="22"/>
                <w:szCs w:val="22"/>
              </w:rPr>
            </w:pPr>
            <w:r w:rsidRPr="00B7408F">
              <w:rPr>
                <w:sz w:val="22"/>
                <w:szCs w:val="22"/>
              </w:rPr>
              <w:t>38,7</w:t>
            </w:r>
          </w:p>
        </w:tc>
      </w:tr>
      <w:tr w:rsidR="00B7408F" w:rsidRPr="00B7408F" w:rsidTr="00B7408F">
        <w:tc>
          <w:tcPr>
            <w:tcW w:w="4246" w:type="dxa"/>
            <w:tcBorders>
              <w:top w:val="outset" w:sz="6" w:space="0" w:color="auto"/>
              <w:left w:val="outset" w:sz="6" w:space="0" w:color="auto"/>
              <w:bottom w:val="single" w:sz="6" w:space="0" w:color="000000"/>
              <w:right w:val="single" w:sz="6" w:space="0" w:color="000000"/>
            </w:tcBorders>
            <w:tcMar>
              <w:top w:w="5" w:type="dxa"/>
              <w:left w:w="104" w:type="dxa"/>
              <w:bottom w:w="1" w:type="dxa"/>
              <w:right w:w="104" w:type="dxa"/>
            </w:tcMar>
            <w:hideMark/>
          </w:tcPr>
          <w:p w:rsidR="00B7408F" w:rsidRPr="00B7408F" w:rsidRDefault="00B7408F" w:rsidP="00B7408F">
            <w:pPr>
              <w:spacing w:after="240"/>
              <w:rPr>
                <w:sz w:val="22"/>
                <w:szCs w:val="22"/>
              </w:rPr>
            </w:pPr>
            <w:r w:rsidRPr="00B7408F">
              <w:rPr>
                <w:b/>
                <w:bCs/>
                <w:sz w:val="22"/>
                <w:szCs w:val="22"/>
              </w:rPr>
              <w:lastRenderedPageBreak/>
              <w:t xml:space="preserve">Основное мероприятие «Ликвидация крупногабаритных отходов и отходов от объектов </w:t>
            </w:r>
            <w:proofErr w:type="gramStart"/>
            <w:r w:rsidRPr="00B7408F">
              <w:rPr>
                <w:b/>
                <w:bCs/>
                <w:sz w:val="22"/>
                <w:szCs w:val="22"/>
              </w:rPr>
              <w:t>внешнего</w:t>
            </w:r>
            <w:proofErr w:type="gramEnd"/>
            <w:r w:rsidRPr="00B7408F">
              <w:rPr>
                <w:b/>
                <w:bCs/>
                <w:sz w:val="22"/>
                <w:szCs w:val="22"/>
              </w:rPr>
              <w:t xml:space="preserve"> благоустройств»</w:t>
            </w:r>
          </w:p>
          <w:p w:rsidR="00B7408F" w:rsidRPr="00B7408F" w:rsidRDefault="00B7408F" w:rsidP="00B7408F">
            <w:pPr>
              <w:spacing w:before="240"/>
              <w:rPr>
                <w:sz w:val="22"/>
                <w:szCs w:val="22"/>
              </w:rPr>
            </w:pPr>
            <w:r w:rsidRPr="00B7408F">
              <w:rPr>
                <w:sz w:val="22"/>
                <w:szCs w:val="22"/>
              </w:rPr>
              <w:t>в том числе местный бюджет</w:t>
            </w:r>
          </w:p>
        </w:tc>
        <w:tc>
          <w:tcPr>
            <w:tcW w:w="1976"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Администрация Мичуринского сельского поселения</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24,1</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single" w:sz="6" w:space="0" w:color="000000"/>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45" w:type="dxa"/>
            <w:tcBorders>
              <w:top w:val="outset" w:sz="6" w:space="0" w:color="auto"/>
              <w:left w:val="outset" w:sz="6" w:space="0" w:color="auto"/>
              <w:bottom w:val="single" w:sz="6" w:space="0" w:color="000000"/>
              <w:right w:val="outset" w:sz="6" w:space="0" w:color="auto"/>
            </w:tcBorders>
            <w:tcMar>
              <w:top w:w="5" w:type="dxa"/>
              <w:left w:w="110"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single" w:sz="6" w:space="0" w:color="000000"/>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6" w:type="dxa"/>
            <w:tcBorders>
              <w:top w:val="outset" w:sz="6" w:space="0" w:color="auto"/>
              <w:left w:val="single" w:sz="6" w:space="0" w:color="000000"/>
              <w:bottom w:val="single" w:sz="6" w:space="0" w:color="000000"/>
              <w:right w:val="outset" w:sz="6" w:space="0" w:color="auto"/>
            </w:tcBorders>
            <w:tcMar>
              <w:top w:w="5" w:type="dxa"/>
              <w:left w:w="104" w:type="dxa"/>
              <w:bottom w:w="1" w:type="dxa"/>
              <w:right w:w="104" w:type="dxa"/>
            </w:tcMar>
            <w:hideMark/>
          </w:tcPr>
          <w:p w:rsidR="00B7408F" w:rsidRPr="00B7408F" w:rsidRDefault="00B7408F" w:rsidP="00B7408F">
            <w:pPr>
              <w:jc w:val="center"/>
            </w:pPr>
            <w:r w:rsidRPr="00B7408F">
              <w:t> </w:t>
            </w:r>
          </w:p>
        </w:tc>
      </w:tr>
      <w:tr w:rsidR="00B7408F" w:rsidRPr="00B7408F" w:rsidTr="00B7408F">
        <w:tc>
          <w:tcPr>
            <w:tcW w:w="4246" w:type="dxa"/>
            <w:tcBorders>
              <w:top w:val="outset" w:sz="6" w:space="0" w:color="auto"/>
              <w:left w:val="outset" w:sz="6" w:space="0" w:color="auto"/>
              <w:bottom w:val="outset" w:sz="6" w:space="0" w:color="auto"/>
              <w:right w:val="single" w:sz="6" w:space="0" w:color="000000"/>
            </w:tcBorders>
            <w:tcMar>
              <w:top w:w="5" w:type="dxa"/>
              <w:left w:w="104" w:type="dxa"/>
              <w:bottom w:w="1" w:type="dxa"/>
              <w:right w:w="104" w:type="dxa"/>
            </w:tcMar>
            <w:hideMark/>
          </w:tcPr>
          <w:p w:rsidR="00B7408F" w:rsidRPr="00B7408F" w:rsidRDefault="00B7408F" w:rsidP="00B7408F">
            <w:pPr>
              <w:spacing w:after="240"/>
              <w:rPr>
                <w:sz w:val="22"/>
                <w:szCs w:val="22"/>
              </w:rPr>
            </w:pPr>
            <w:r w:rsidRPr="00B7408F">
              <w:rPr>
                <w:b/>
                <w:bCs/>
                <w:sz w:val="22"/>
                <w:szCs w:val="22"/>
              </w:rPr>
              <w:t>Основное мероприятие «Уборка несанкционированных свалок»</w:t>
            </w:r>
          </w:p>
          <w:p w:rsidR="00B7408F" w:rsidRPr="00B7408F" w:rsidRDefault="00B7408F" w:rsidP="00B7408F">
            <w:pPr>
              <w:spacing w:before="240"/>
              <w:rPr>
                <w:sz w:val="22"/>
                <w:szCs w:val="22"/>
              </w:rPr>
            </w:pPr>
            <w:r w:rsidRPr="00B7408F">
              <w:rPr>
                <w:sz w:val="22"/>
                <w:szCs w:val="22"/>
              </w:rPr>
              <w:t>в том числе местный бюджет</w:t>
            </w:r>
          </w:p>
        </w:tc>
        <w:tc>
          <w:tcPr>
            <w:tcW w:w="1976"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B7408F" w:rsidRPr="00B7408F" w:rsidRDefault="00B7408F" w:rsidP="00B7408F">
            <w:pPr>
              <w:jc w:val="center"/>
              <w:rPr>
                <w:sz w:val="22"/>
                <w:szCs w:val="22"/>
              </w:rPr>
            </w:pPr>
            <w:r w:rsidRPr="00B7408F">
              <w:rPr>
                <w:sz w:val="22"/>
                <w:szCs w:val="22"/>
              </w:rPr>
              <w:t>Администрация Мичуринского сельского поселения</w:t>
            </w:r>
          </w:p>
        </w:tc>
        <w:tc>
          <w:tcPr>
            <w:tcW w:w="850"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50" w:type="dxa"/>
            <w:tcBorders>
              <w:top w:val="outset" w:sz="6" w:space="0" w:color="auto"/>
              <w:left w:val="outset" w:sz="6" w:space="0" w:color="auto"/>
              <w:bottom w:val="outset" w:sz="6" w:space="0" w:color="auto"/>
              <w:right w:val="single" w:sz="6" w:space="0" w:color="000000"/>
            </w:tcBorders>
            <w:tcMar>
              <w:top w:w="5" w:type="dxa"/>
              <w:left w:w="110" w:type="dxa"/>
              <w:bottom w:w="1" w:type="dxa"/>
              <w:right w:w="104" w:type="dxa"/>
            </w:tcMar>
            <w:hideMark/>
          </w:tcPr>
          <w:p w:rsidR="00B7408F" w:rsidRPr="00B7408F" w:rsidRDefault="00B7408F" w:rsidP="00B7408F">
            <w:pPr>
              <w:jc w:val="center"/>
            </w:pPr>
            <w:r w:rsidRPr="00B7408F">
              <w:t> </w:t>
            </w:r>
          </w:p>
        </w:tc>
        <w:tc>
          <w:tcPr>
            <w:tcW w:w="845" w:type="dxa"/>
            <w:tcBorders>
              <w:top w:val="outset" w:sz="6" w:space="0" w:color="auto"/>
              <w:left w:val="outset" w:sz="6" w:space="0" w:color="auto"/>
              <w:bottom w:val="outset" w:sz="6" w:space="0" w:color="auto"/>
              <w:right w:val="outset" w:sz="6" w:space="0" w:color="auto"/>
            </w:tcBorders>
            <w:tcMar>
              <w:top w:w="5" w:type="dxa"/>
              <w:left w:w="110"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outset" w:sz="6" w:space="0" w:color="auto"/>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outset" w:sz="6" w:space="0" w:color="auto"/>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0" w:type="dxa"/>
            <w:tcBorders>
              <w:top w:val="outset" w:sz="6" w:space="0" w:color="auto"/>
              <w:left w:val="single" w:sz="6" w:space="0" w:color="000000"/>
              <w:bottom w:val="outset" w:sz="6" w:space="0" w:color="auto"/>
              <w:right w:val="outset" w:sz="6" w:space="0" w:color="auto"/>
            </w:tcBorders>
            <w:tcMar>
              <w:top w:w="5" w:type="dxa"/>
              <w:left w:w="104" w:type="dxa"/>
              <w:bottom w:w="1" w:type="dxa"/>
              <w:right w:w="110" w:type="dxa"/>
            </w:tcMar>
            <w:hideMark/>
          </w:tcPr>
          <w:p w:rsidR="00B7408F" w:rsidRPr="00B7408F" w:rsidRDefault="00B7408F" w:rsidP="00B7408F">
            <w:pPr>
              <w:jc w:val="center"/>
            </w:pPr>
            <w:r w:rsidRPr="00B7408F">
              <w:t> </w:t>
            </w:r>
          </w:p>
        </w:tc>
        <w:tc>
          <w:tcPr>
            <w:tcW w:w="856" w:type="dxa"/>
            <w:tcBorders>
              <w:top w:val="outset" w:sz="6" w:space="0" w:color="auto"/>
              <w:left w:val="single" w:sz="6" w:space="0" w:color="000000"/>
              <w:bottom w:val="outset" w:sz="6" w:space="0" w:color="auto"/>
              <w:right w:val="outset" w:sz="6" w:space="0" w:color="auto"/>
            </w:tcBorders>
            <w:tcMar>
              <w:top w:w="5" w:type="dxa"/>
              <w:left w:w="104" w:type="dxa"/>
              <w:bottom w:w="1" w:type="dxa"/>
              <w:right w:w="104" w:type="dxa"/>
            </w:tcMar>
            <w:hideMark/>
          </w:tcPr>
          <w:p w:rsidR="00B7408F" w:rsidRPr="00B7408F" w:rsidRDefault="00B7408F" w:rsidP="00B7408F">
            <w:pPr>
              <w:jc w:val="center"/>
            </w:pPr>
            <w:r w:rsidRPr="00B7408F">
              <w:t> </w:t>
            </w:r>
          </w:p>
        </w:tc>
      </w:tr>
    </w:tbl>
    <w:p w:rsidR="00B7408F" w:rsidRPr="00B7408F" w:rsidRDefault="00B7408F" w:rsidP="00B7408F">
      <w:pPr>
        <w:ind w:firstLine="720"/>
        <w:jc w:val="both"/>
        <w:rPr>
          <w:sz w:val="28"/>
          <w:szCs w:val="28"/>
        </w:rPr>
      </w:pPr>
      <w:r w:rsidRPr="00B7408F">
        <w:rPr>
          <w:b/>
          <w:bCs/>
          <w:sz w:val="28"/>
          <w:szCs w:val="28"/>
        </w:rPr>
        <w:t>                                </w:t>
      </w:r>
    </w:p>
    <w:p w:rsidR="00591C66" w:rsidRDefault="00591C66"/>
    <w:sectPr w:rsidR="00591C66" w:rsidSect="00B7408F">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08F"/>
    <w:rsid w:val="003C5E27"/>
    <w:rsid w:val="00591C66"/>
    <w:rsid w:val="0079141A"/>
    <w:rsid w:val="007C5540"/>
    <w:rsid w:val="00A202B1"/>
    <w:rsid w:val="00B7408F"/>
    <w:rsid w:val="00BD1B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41A"/>
    <w:rPr>
      <w:sz w:val="24"/>
      <w:szCs w:val="24"/>
      <w:lang w:eastAsia="ru-RU"/>
    </w:rPr>
  </w:style>
  <w:style w:type="paragraph" w:styleId="1">
    <w:name w:val="heading 1"/>
    <w:basedOn w:val="a"/>
    <w:link w:val="10"/>
    <w:uiPriority w:val="9"/>
    <w:qFormat/>
    <w:rsid w:val="0079141A"/>
    <w:pPr>
      <w:spacing w:before="100" w:beforeAutospacing="1" w:after="100" w:afterAutospacing="1"/>
      <w:outlineLvl w:val="0"/>
    </w:pPr>
    <w:rPr>
      <w:rFonts w:eastAsiaTheme="majorEastAsia" w:cstheme="majorBidi"/>
      <w:b/>
      <w:bCs/>
      <w:kern w:val="36"/>
      <w:sz w:val="48"/>
      <w:szCs w:val="48"/>
    </w:rPr>
  </w:style>
  <w:style w:type="paragraph" w:styleId="2">
    <w:name w:val="heading 2"/>
    <w:basedOn w:val="a"/>
    <w:next w:val="a"/>
    <w:link w:val="20"/>
    <w:uiPriority w:val="9"/>
    <w:unhideWhenUsed/>
    <w:qFormat/>
    <w:rsid w:val="00BD1BAA"/>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9141A"/>
    <w:pPr>
      <w:keepNext/>
      <w:spacing w:before="240" w:after="60"/>
      <w:outlineLvl w:val="2"/>
    </w:pPr>
    <w:rPr>
      <w:rFonts w:ascii="Cambria" w:eastAsiaTheme="majorEastAsia" w:hAnsi="Cambria" w:cstheme="majorBidi"/>
      <w:b/>
      <w:bCs/>
      <w:sz w:val="26"/>
      <w:szCs w:val="26"/>
      <w:lang w:eastAsia="en-US"/>
    </w:rPr>
  </w:style>
  <w:style w:type="paragraph" w:styleId="4">
    <w:name w:val="heading 4"/>
    <w:basedOn w:val="a"/>
    <w:link w:val="40"/>
    <w:uiPriority w:val="9"/>
    <w:qFormat/>
    <w:rsid w:val="0079141A"/>
    <w:pPr>
      <w:spacing w:before="100" w:beforeAutospacing="1" w:after="100" w:afterAutospacing="1"/>
      <w:outlineLvl w:val="3"/>
    </w:pPr>
    <w:rPr>
      <w:rFonts w:eastAsiaTheme="majorEastAsia" w:cstheme="majorBidi"/>
      <w:b/>
      <w:bCs/>
    </w:rPr>
  </w:style>
  <w:style w:type="paragraph" w:styleId="5">
    <w:name w:val="heading 5"/>
    <w:basedOn w:val="a"/>
    <w:next w:val="a"/>
    <w:link w:val="50"/>
    <w:semiHidden/>
    <w:unhideWhenUsed/>
    <w:qFormat/>
    <w:rsid w:val="00BD1BAA"/>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BD1BAA"/>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BD1BAA"/>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BD1BAA"/>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BD1BAA"/>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9141A"/>
    <w:rPr>
      <w:rFonts w:eastAsiaTheme="majorEastAsia" w:cstheme="majorBidi"/>
      <w:b/>
      <w:bCs/>
      <w:kern w:val="36"/>
      <w:sz w:val="48"/>
      <w:szCs w:val="48"/>
      <w:lang w:eastAsia="ru-RU"/>
    </w:rPr>
  </w:style>
  <w:style w:type="character" w:customStyle="1" w:styleId="20">
    <w:name w:val="Заголовок 2 Знак"/>
    <w:basedOn w:val="a0"/>
    <w:link w:val="2"/>
    <w:uiPriority w:val="9"/>
    <w:rsid w:val="00BD1BAA"/>
    <w:rPr>
      <w:rFonts w:asciiTheme="majorHAnsi" w:eastAsiaTheme="majorEastAsia" w:hAnsiTheme="majorHAnsi" w:cstheme="majorBidi"/>
      <w:b/>
      <w:bCs/>
      <w:i/>
      <w:iCs/>
      <w:sz w:val="28"/>
      <w:szCs w:val="28"/>
      <w:lang w:eastAsia="ru-RU"/>
    </w:rPr>
  </w:style>
  <w:style w:type="character" w:customStyle="1" w:styleId="30">
    <w:name w:val="Заголовок 3 Знак"/>
    <w:link w:val="3"/>
    <w:uiPriority w:val="9"/>
    <w:rsid w:val="0079141A"/>
    <w:rPr>
      <w:rFonts w:ascii="Cambria" w:eastAsiaTheme="majorEastAsia" w:hAnsi="Cambria" w:cstheme="majorBidi"/>
      <w:b/>
      <w:bCs/>
      <w:sz w:val="26"/>
      <w:szCs w:val="26"/>
    </w:rPr>
  </w:style>
  <w:style w:type="character" w:customStyle="1" w:styleId="40">
    <w:name w:val="Заголовок 4 Знак"/>
    <w:link w:val="4"/>
    <w:uiPriority w:val="9"/>
    <w:rsid w:val="0079141A"/>
    <w:rPr>
      <w:rFonts w:eastAsiaTheme="majorEastAsia" w:cstheme="majorBidi"/>
      <w:b/>
      <w:bCs/>
      <w:sz w:val="24"/>
      <w:szCs w:val="24"/>
      <w:lang w:eastAsia="ru-RU"/>
    </w:rPr>
  </w:style>
  <w:style w:type="character" w:customStyle="1" w:styleId="50">
    <w:name w:val="Заголовок 5 Знак"/>
    <w:basedOn w:val="a0"/>
    <w:link w:val="5"/>
    <w:semiHidden/>
    <w:rsid w:val="00BD1BAA"/>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BD1BAA"/>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BD1BAA"/>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BD1BAA"/>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BD1BAA"/>
    <w:rPr>
      <w:rFonts w:asciiTheme="majorHAnsi" w:eastAsiaTheme="majorEastAsia" w:hAnsiTheme="majorHAnsi" w:cstheme="majorBidi"/>
      <w:sz w:val="22"/>
      <w:szCs w:val="22"/>
      <w:lang w:eastAsia="ru-RU"/>
    </w:rPr>
  </w:style>
  <w:style w:type="paragraph" w:styleId="a3">
    <w:name w:val="caption"/>
    <w:basedOn w:val="a"/>
    <w:next w:val="a"/>
    <w:semiHidden/>
    <w:unhideWhenUsed/>
    <w:qFormat/>
    <w:rsid w:val="00BD1BAA"/>
    <w:rPr>
      <w:b/>
      <w:bCs/>
      <w:sz w:val="20"/>
      <w:szCs w:val="20"/>
    </w:rPr>
  </w:style>
  <w:style w:type="paragraph" w:styleId="a4">
    <w:name w:val="Title"/>
    <w:basedOn w:val="a"/>
    <w:next w:val="a"/>
    <w:link w:val="a5"/>
    <w:qFormat/>
    <w:rsid w:val="00BD1BAA"/>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rsid w:val="00BD1BAA"/>
    <w:rPr>
      <w:rFonts w:asciiTheme="majorHAnsi" w:eastAsiaTheme="majorEastAsia" w:hAnsiTheme="majorHAnsi" w:cstheme="majorBidi"/>
      <w:b/>
      <w:bCs/>
      <w:kern w:val="28"/>
      <w:sz w:val="32"/>
      <w:szCs w:val="32"/>
      <w:lang w:eastAsia="ru-RU"/>
    </w:rPr>
  </w:style>
  <w:style w:type="paragraph" w:styleId="a6">
    <w:name w:val="Subtitle"/>
    <w:basedOn w:val="a"/>
    <w:next w:val="a"/>
    <w:link w:val="a7"/>
    <w:qFormat/>
    <w:rsid w:val="00BD1BAA"/>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BD1BAA"/>
    <w:rPr>
      <w:rFonts w:asciiTheme="majorHAnsi" w:eastAsiaTheme="majorEastAsia" w:hAnsiTheme="majorHAnsi" w:cstheme="majorBidi"/>
      <w:sz w:val="24"/>
      <w:szCs w:val="24"/>
      <w:lang w:eastAsia="ru-RU"/>
    </w:rPr>
  </w:style>
  <w:style w:type="character" w:styleId="a8">
    <w:name w:val="Strong"/>
    <w:uiPriority w:val="22"/>
    <w:qFormat/>
    <w:rsid w:val="00BD1BAA"/>
    <w:rPr>
      <w:b/>
      <w:bCs/>
    </w:rPr>
  </w:style>
  <w:style w:type="character" w:styleId="a9">
    <w:name w:val="Emphasis"/>
    <w:uiPriority w:val="20"/>
    <w:qFormat/>
    <w:rsid w:val="00BD1BAA"/>
    <w:rPr>
      <w:i/>
      <w:iCs/>
    </w:rPr>
  </w:style>
  <w:style w:type="paragraph" w:styleId="aa">
    <w:name w:val="No Spacing"/>
    <w:basedOn w:val="a"/>
    <w:uiPriority w:val="1"/>
    <w:qFormat/>
    <w:rsid w:val="00BD1BAA"/>
  </w:style>
  <w:style w:type="paragraph" w:styleId="ab">
    <w:name w:val="List Paragraph"/>
    <w:basedOn w:val="a"/>
    <w:uiPriority w:val="34"/>
    <w:qFormat/>
    <w:rsid w:val="00BD1BAA"/>
    <w:pPr>
      <w:ind w:left="708"/>
    </w:pPr>
  </w:style>
  <w:style w:type="paragraph" w:styleId="21">
    <w:name w:val="Quote"/>
    <w:basedOn w:val="a"/>
    <w:next w:val="a"/>
    <w:link w:val="22"/>
    <w:uiPriority w:val="29"/>
    <w:qFormat/>
    <w:rsid w:val="00BD1BAA"/>
    <w:rPr>
      <w:i/>
      <w:iCs/>
      <w:color w:val="000000" w:themeColor="text1"/>
    </w:rPr>
  </w:style>
  <w:style w:type="character" w:customStyle="1" w:styleId="22">
    <w:name w:val="Цитата 2 Знак"/>
    <w:basedOn w:val="a0"/>
    <w:link w:val="21"/>
    <w:uiPriority w:val="29"/>
    <w:rsid w:val="00BD1BAA"/>
    <w:rPr>
      <w:i/>
      <w:iCs/>
      <w:color w:val="000000" w:themeColor="text1"/>
      <w:sz w:val="24"/>
      <w:szCs w:val="24"/>
      <w:lang w:eastAsia="ru-RU"/>
    </w:rPr>
  </w:style>
  <w:style w:type="paragraph" w:styleId="ac">
    <w:name w:val="Intense Quote"/>
    <w:basedOn w:val="a"/>
    <w:next w:val="a"/>
    <w:link w:val="ad"/>
    <w:uiPriority w:val="30"/>
    <w:qFormat/>
    <w:rsid w:val="00BD1BAA"/>
    <w:pPr>
      <w:pBdr>
        <w:bottom w:val="single" w:sz="4" w:space="4" w:color="4F81BD" w:themeColor="accent1"/>
      </w:pBdr>
      <w:spacing w:before="200" w:after="280"/>
      <w:ind w:left="936" w:right="936"/>
    </w:pPr>
    <w:rPr>
      <w:rFonts w:eastAsiaTheme="majorEastAsia" w:cstheme="majorBidi"/>
      <w:b/>
      <w:bCs/>
      <w:i/>
      <w:iCs/>
      <w:color w:val="4F81BD" w:themeColor="accent1"/>
    </w:rPr>
  </w:style>
  <w:style w:type="character" w:customStyle="1" w:styleId="ad">
    <w:name w:val="Выделенная цитата Знак"/>
    <w:basedOn w:val="a0"/>
    <w:link w:val="ac"/>
    <w:uiPriority w:val="30"/>
    <w:rsid w:val="00BD1BAA"/>
    <w:rPr>
      <w:rFonts w:eastAsiaTheme="majorEastAsia" w:cstheme="majorBidi"/>
      <w:b/>
      <w:bCs/>
      <w:i/>
      <w:iCs/>
      <w:color w:val="4F81BD" w:themeColor="accent1"/>
      <w:sz w:val="24"/>
      <w:szCs w:val="24"/>
      <w:lang w:eastAsia="ru-RU"/>
    </w:rPr>
  </w:style>
  <w:style w:type="character" w:styleId="ae">
    <w:name w:val="Subtle Emphasis"/>
    <w:uiPriority w:val="19"/>
    <w:qFormat/>
    <w:rsid w:val="00BD1BAA"/>
    <w:rPr>
      <w:i/>
      <w:iCs/>
      <w:color w:val="808080" w:themeColor="text1" w:themeTint="7F"/>
    </w:rPr>
  </w:style>
  <w:style w:type="character" w:styleId="af">
    <w:name w:val="Intense Emphasis"/>
    <w:uiPriority w:val="21"/>
    <w:qFormat/>
    <w:rsid w:val="00BD1BAA"/>
    <w:rPr>
      <w:b/>
      <w:bCs/>
      <w:i/>
      <w:iCs/>
      <w:color w:val="4F81BD" w:themeColor="accent1"/>
    </w:rPr>
  </w:style>
  <w:style w:type="character" w:styleId="af0">
    <w:name w:val="Subtle Reference"/>
    <w:uiPriority w:val="31"/>
    <w:qFormat/>
    <w:rsid w:val="00BD1BAA"/>
    <w:rPr>
      <w:smallCaps/>
      <w:color w:val="C0504D" w:themeColor="accent2"/>
      <w:u w:val="single"/>
    </w:rPr>
  </w:style>
  <w:style w:type="character" w:styleId="af1">
    <w:name w:val="Intense Reference"/>
    <w:uiPriority w:val="32"/>
    <w:qFormat/>
    <w:rsid w:val="00BD1BAA"/>
    <w:rPr>
      <w:b/>
      <w:bCs/>
      <w:smallCaps/>
      <w:color w:val="C0504D" w:themeColor="accent2"/>
      <w:spacing w:val="5"/>
      <w:u w:val="single"/>
    </w:rPr>
  </w:style>
  <w:style w:type="character" w:styleId="af2">
    <w:name w:val="Book Title"/>
    <w:uiPriority w:val="33"/>
    <w:qFormat/>
    <w:rsid w:val="00BD1BAA"/>
    <w:rPr>
      <w:b/>
      <w:bCs/>
      <w:smallCaps/>
      <w:spacing w:val="5"/>
    </w:rPr>
  </w:style>
  <w:style w:type="paragraph" w:styleId="af3">
    <w:name w:val="TOC Heading"/>
    <w:basedOn w:val="1"/>
    <w:next w:val="a"/>
    <w:uiPriority w:val="39"/>
    <w:semiHidden/>
    <w:unhideWhenUsed/>
    <w:qFormat/>
    <w:rsid w:val="00BD1BAA"/>
    <w:pPr>
      <w:keepNext/>
      <w:spacing w:before="240" w:beforeAutospacing="0" w:after="60" w:afterAutospacing="0"/>
      <w:outlineLvl w:val="9"/>
    </w:pPr>
    <w:rPr>
      <w:rFonts w:asciiTheme="majorHAnsi" w:hAnsiTheme="majorHAnsi"/>
      <w:kern w:val="32"/>
      <w:sz w:val="32"/>
      <w:szCs w:val="32"/>
    </w:rPr>
  </w:style>
  <w:style w:type="character" w:styleId="af4">
    <w:name w:val="Hyperlink"/>
    <w:basedOn w:val="a0"/>
    <w:uiPriority w:val="99"/>
    <w:semiHidden/>
    <w:unhideWhenUsed/>
    <w:rsid w:val="00B7408F"/>
    <w:rPr>
      <w:color w:val="0000FF"/>
      <w:u w:val="single"/>
    </w:rPr>
  </w:style>
  <w:style w:type="character" w:styleId="af5">
    <w:name w:val="FollowedHyperlink"/>
    <w:basedOn w:val="a0"/>
    <w:uiPriority w:val="99"/>
    <w:semiHidden/>
    <w:unhideWhenUsed/>
    <w:rsid w:val="00B7408F"/>
    <w:rPr>
      <w:color w:val="800080"/>
      <w:u w:val="single"/>
    </w:rPr>
  </w:style>
  <w:style w:type="paragraph" w:styleId="af6">
    <w:name w:val="Normal (Web)"/>
    <w:basedOn w:val="a"/>
    <w:uiPriority w:val="99"/>
    <w:unhideWhenUsed/>
    <w:rsid w:val="00B740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41A"/>
    <w:rPr>
      <w:sz w:val="24"/>
      <w:szCs w:val="24"/>
      <w:lang w:eastAsia="ru-RU"/>
    </w:rPr>
  </w:style>
  <w:style w:type="paragraph" w:styleId="1">
    <w:name w:val="heading 1"/>
    <w:basedOn w:val="a"/>
    <w:link w:val="10"/>
    <w:uiPriority w:val="9"/>
    <w:qFormat/>
    <w:rsid w:val="0079141A"/>
    <w:pPr>
      <w:spacing w:before="100" w:beforeAutospacing="1" w:after="100" w:afterAutospacing="1"/>
      <w:outlineLvl w:val="0"/>
    </w:pPr>
    <w:rPr>
      <w:rFonts w:eastAsiaTheme="majorEastAsia" w:cstheme="majorBidi"/>
      <w:b/>
      <w:bCs/>
      <w:kern w:val="36"/>
      <w:sz w:val="48"/>
      <w:szCs w:val="48"/>
    </w:rPr>
  </w:style>
  <w:style w:type="paragraph" w:styleId="2">
    <w:name w:val="heading 2"/>
    <w:basedOn w:val="a"/>
    <w:next w:val="a"/>
    <w:link w:val="20"/>
    <w:uiPriority w:val="9"/>
    <w:unhideWhenUsed/>
    <w:qFormat/>
    <w:rsid w:val="00BD1BAA"/>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9141A"/>
    <w:pPr>
      <w:keepNext/>
      <w:spacing w:before="240" w:after="60"/>
      <w:outlineLvl w:val="2"/>
    </w:pPr>
    <w:rPr>
      <w:rFonts w:ascii="Cambria" w:eastAsiaTheme="majorEastAsia" w:hAnsi="Cambria" w:cstheme="majorBidi"/>
      <w:b/>
      <w:bCs/>
      <w:sz w:val="26"/>
      <w:szCs w:val="26"/>
      <w:lang w:eastAsia="en-US"/>
    </w:rPr>
  </w:style>
  <w:style w:type="paragraph" w:styleId="4">
    <w:name w:val="heading 4"/>
    <w:basedOn w:val="a"/>
    <w:link w:val="40"/>
    <w:uiPriority w:val="9"/>
    <w:qFormat/>
    <w:rsid w:val="0079141A"/>
    <w:pPr>
      <w:spacing w:before="100" w:beforeAutospacing="1" w:after="100" w:afterAutospacing="1"/>
      <w:outlineLvl w:val="3"/>
    </w:pPr>
    <w:rPr>
      <w:rFonts w:eastAsiaTheme="majorEastAsia" w:cstheme="majorBidi"/>
      <w:b/>
      <w:bCs/>
    </w:rPr>
  </w:style>
  <w:style w:type="paragraph" w:styleId="5">
    <w:name w:val="heading 5"/>
    <w:basedOn w:val="a"/>
    <w:next w:val="a"/>
    <w:link w:val="50"/>
    <w:semiHidden/>
    <w:unhideWhenUsed/>
    <w:qFormat/>
    <w:rsid w:val="00BD1BAA"/>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BD1BAA"/>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BD1BAA"/>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BD1BAA"/>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BD1BAA"/>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9141A"/>
    <w:rPr>
      <w:rFonts w:eastAsiaTheme="majorEastAsia" w:cstheme="majorBidi"/>
      <w:b/>
      <w:bCs/>
      <w:kern w:val="36"/>
      <w:sz w:val="48"/>
      <w:szCs w:val="48"/>
      <w:lang w:eastAsia="ru-RU"/>
    </w:rPr>
  </w:style>
  <w:style w:type="character" w:customStyle="1" w:styleId="20">
    <w:name w:val="Заголовок 2 Знак"/>
    <w:basedOn w:val="a0"/>
    <w:link w:val="2"/>
    <w:uiPriority w:val="9"/>
    <w:rsid w:val="00BD1BAA"/>
    <w:rPr>
      <w:rFonts w:asciiTheme="majorHAnsi" w:eastAsiaTheme="majorEastAsia" w:hAnsiTheme="majorHAnsi" w:cstheme="majorBidi"/>
      <w:b/>
      <w:bCs/>
      <w:i/>
      <w:iCs/>
      <w:sz w:val="28"/>
      <w:szCs w:val="28"/>
      <w:lang w:eastAsia="ru-RU"/>
    </w:rPr>
  </w:style>
  <w:style w:type="character" w:customStyle="1" w:styleId="30">
    <w:name w:val="Заголовок 3 Знак"/>
    <w:link w:val="3"/>
    <w:uiPriority w:val="9"/>
    <w:rsid w:val="0079141A"/>
    <w:rPr>
      <w:rFonts w:ascii="Cambria" w:eastAsiaTheme="majorEastAsia" w:hAnsi="Cambria" w:cstheme="majorBidi"/>
      <w:b/>
      <w:bCs/>
      <w:sz w:val="26"/>
      <w:szCs w:val="26"/>
    </w:rPr>
  </w:style>
  <w:style w:type="character" w:customStyle="1" w:styleId="40">
    <w:name w:val="Заголовок 4 Знак"/>
    <w:link w:val="4"/>
    <w:uiPriority w:val="9"/>
    <w:rsid w:val="0079141A"/>
    <w:rPr>
      <w:rFonts w:eastAsiaTheme="majorEastAsia" w:cstheme="majorBidi"/>
      <w:b/>
      <w:bCs/>
      <w:sz w:val="24"/>
      <w:szCs w:val="24"/>
      <w:lang w:eastAsia="ru-RU"/>
    </w:rPr>
  </w:style>
  <w:style w:type="character" w:customStyle="1" w:styleId="50">
    <w:name w:val="Заголовок 5 Знак"/>
    <w:basedOn w:val="a0"/>
    <w:link w:val="5"/>
    <w:semiHidden/>
    <w:rsid w:val="00BD1BAA"/>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BD1BAA"/>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BD1BAA"/>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BD1BAA"/>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BD1BAA"/>
    <w:rPr>
      <w:rFonts w:asciiTheme="majorHAnsi" w:eastAsiaTheme="majorEastAsia" w:hAnsiTheme="majorHAnsi" w:cstheme="majorBidi"/>
      <w:sz w:val="22"/>
      <w:szCs w:val="22"/>
      <w:lang w:eastAsia="ru-RU"/>
    </w:rPr>
  </w:style>
  <w:style w:type="paragraph" w:styleId="a3">
    <w:name w:val="caption"/>
    <w:basedOn w:val="a"/>
    <w:next w:val="a"/>
    <w:semiHidden/>
    <w:unhideWhenUsed/>
    <w:qFormat/>
    <w:rsid w:val="00BD1BAA"/>
    <w:rPr>
      <w:b/>
      <w:bCs/>
      <w:sz w:val="20"/>
      <w:szCs w:val="20"/>
    </w:rPr>
  </w:style>
  <w:style w:type="paragraph" w:styleId="a4">
    <w:name w:val="Title"/>
    <w:basedOn w:val="a"/>
    <w:next w:val="a"/>
    <w:link w:val="a5"/>
    <w:qFormat/>
    <w:rsid w:val="00BD1BAA"/>
    <w:pPr>
      <w:spacing w:before="240" w:after="60"/>
      <w:jc w:val="center"/>
      <w:outlineLvl w:val="0"/>
    </w:pPr>
    <w:rPr>
      <w:rFonts w:asciiTheme="majorHAnsi" w:eastAsiaTheme="majorEastAsia" w:hAnsiTheme="majorHAnsi" w:cstheme="majorBidi"/>
      <w:b/>
      <w:bCs/>
      <w:kern w:val="28"/>
      <w:sz w:val="32"/>
      <w:szCs w:val="32"/>
    </w:rPr>
  </w:style>
  <w:style w:type="character" w:customStyle="1" w:styleId="a5">
    <w:name w:val="Название Знак"/>
    <w:basedOn w:val="a0"/>
    <w:link w:val="a4"/>
    <w:rsid w:val="00BD1BAA"/>
    <w:rPr>
      <w:rFonts w:asciiTheme="majorHAnsi" w:eastAsiaTheme="majorEastAsia" w:hAnsiTheme="majorHAnsi" w:cstheme="majorBidi"/>
      <w:b/>
      <w:bCs/>
      <w:kern w:val="28"/>
      <w:sz w:val="32"/>
      <w:szCs w:val="32"/>
      <w:lang w:eastAsia="ru-RU"/>
    </w:rPr>
  </w:style>
  <w:style w:type="paragraph" w:styleId="a6">
    <w:name w:val="Subtitle"/>
    <w:basedOn w:val="a"/>
    <w:next w:val="a"/>
    <w:link w:val="a7"/>
    <w:qFormat/>
    <w:rsid w:val="00BD1BAA"/>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BD1BAA"/>
    <w:rPr>
      <w:rFonts w:asciiTheme="majorHAnsi" w:eastAsiaTheme="majorEastAsia" w:hAnsiTheme="majorHAnsi" w:cstheme="majorBidi"/>
      <w:sz w:val="24"/>
      <w:szCs w:val="24"/>
      <w:lang w:eastAsia="ru-RU"/>
    </w:rPr>
  </w:style>
  <w:style w:type="character" w:styleId="a8">
    <w:name w:val="Strong"/>
    <w:uiPriority w:val="22"/>
    <w:qFormat/>
    <w:rsid w:val="00BD1BAA"/>
    <w:rPr>
      <w:b/>
      <w:bCs/>
    </w:rPr>
  </w:style>
  <w:style w:type="character" w:styleId="a9">
    <w:name w:val="Emphasis"/>
    <w:uiPriority w:val="20"/>
    <w:qFormat/>
    <w:rsid w:val="00BD1BAA"/>
    <w:rPr>
      <w:i/>
      <w:iCs/>
    </w:rPr>
  </w:style>
  <w:style w:type="paragraph" w:styleId="aa">
    <w:name w:val="No Spacing"/>
    <w:basedOn w:val="a"/>
    <w:uiPriority w:val="1"/>
    <w:qFormat/>
    <w:rsid w:val="00BD1BAA"/>
  </w:style>
  <w:style w:type="paragraph" w:styleId="ab">
    <w:name w:val="List Paragraph"/>
    <w:basedOn w:val="a"/>
    <w:uiPriority w:val="34"/>
    <w:qFormat/>
    <w:rsid w:val="00BD1BAA"/>
    <w:pPr>
      <w:ind w:left="708"/>
    </w:pPr>
  </w:style>
  <w:style w:type="paragraph" w:styleId="21">
    <w:name w:val="Quote"/>
    <w:basedOn w:val="a"/>
    <w:next w:val="a"/>
    <w:link w:val="22"/>
    <w:uiPriority w:val="29"/>
    <w:qFormat/>
    <w:rsid w:val="00BD1BAA"/>
    <w:rPr>
      <w:i/>
      <w:iCs/>
      <w:color w:val="000000" w:themeColor="text1"/>
    </w:rPr>
  </w:style>
  <w:style w:type="character" w:customStyle="1" w:styleId="22">
    <w:name w:val="Цитата 2 Знак"/>
    <w:basedOn w:val="a0"/>
    <w:link w:val="21"/>
    <w:uiPriority w:val="29"/>
    <w:rsid w:val="00BD1BAA"/>
    <w:rPr>
      <w:i/>
      <w:iCs/>
      <w:color w:val="000000" w:themeColor="text1"/>
      <w:sz w:val="24"/>
      <w:szCs w:val="24"/>
      <w:lang w:eastAsia="ru-RU"/>
    </w:rPr>
  </w:style>
  <w:style w:type="paragraph" w:styleId="ac">
    <w:name w:val="Intense Quote"/>
    <w:basedOn w:val="a"/>
    <w:next w:val="a"/>
    <w:link w:val="ad"/>
    <w:uiPriority w:val="30"/>
    <w:qFormat/>
    <w:rsid w:val="00BD1BAA"/>
    <w:pPr>
      <w:pBdr>
        <w:bottom w:val="single" w:sz="4" w:space="4" w:color="4F81BD" w:themeColor="accent1"/>
      </w:pBdr>
      <w:spacing w:before="200" w:after="280"/>
      <w:ind w:left="936" w:right="936"/>
    </w:pPr>
    <w:rPr>
      <w:rFonts w:eastAsiaTheme="majorEastAsia" w:cstheme="majorBidi"/>
      <w:b/>
      <w:bCs/>
      <w:i/>
      <w:iCs/>
      <w:color w:val="4F81BD" w:themeColor="accent1"/>
    </w:rPr>
  </w:style>
  <w:style w:type="character" w:customStyle="1" w:styleId="ad">
    <w:name w:val="Выделенная цитата Знак"/>
    <w:basedOn w:val="a0"/>
    <w:link w:val="ac"/>
    <w:uiPriority w:val="30"/>
    <w:rsid w:val="00BD1BAA"/>
    <w:rPr>
      <w:rFonts w:eastAsiaTheme="majorEastAsia" w:cstheme="majorBidi"/>
      <w:b/>
      <w:bCs/>
      <w:i/>
      <w:iCs/>
      <w:color w:val="4F81BD" w:themeColor="accent1"/>
      <w:sz w:val="24"/>
      <w:szCs w:val="24"/>
      <w:lang w:eastAsia="ru-RU"/>
    </w:rPr>
  </w:style>
  <w:style w:type="character" w:styleId="ae">
    <w:name w:val="Subtle Emphasis"/>
    <w:uiPriority w:val="19"/>
    <w:qFormat/>
    <w:rsid w:val="00BD1BAA"/>
    <w:rPr>
      <w:i/>
      <w:iCs/>
      <w:color w:val="808080" w:themeColor="text1" w:themeTint="7F"/>
    </w:rPr>
  </w:style>
  <w:style w:type="character" w:styleId="af">
    <w:name w:val="Intense Emphasis"/>
    <w:uiPriority w:val="21"/>
    <w:qFormat/>
    <w:rsid w:val="00BD1BAA"/>
    <w:rPr>
      <w:b/>
      <w:bCs/>
      <w:i/>
      <w:iCs/>
      <w:color w:val="4F81BD" w:themeColor="accent1"/>
    </w:rPr>
  </w:style>
  <w:style w:type="character" w:styleId="af0">
    <w:name w:val="Subtle Reference"/>
    <w:uiPriority w:val="31"/>
    <w:qFormat/>
    <w:rsid w:val="00BD1BAA"/>
    <w:rPr>
      <w:smallCaps/>
      <w:color w:val="C0504D" w:themeColor="accent2"/>
      <w:u w:val="single"/>
    </w:rPr>
  </w:style>
  <w:style w:type="character" w:styleId="af1">
    <w:name w:val="Intense Reference"/>
    <w:uiPriority w:val="32"/>
    <w:qFormat/>
    <w:rsid w:val="00BD1BAA"/>
    <w:rPr>
      <w:b/>
      <w:bCs/>
      <w:smallCaps/>
      <w:color w:val="C0504D" w:themeColor="accent2"/>
      <w:spacing w:val="5"/>
      <w:u w:val="single"/>
    </w:rPr>
  </w:style>
  <w:style w:type="character" w:styleId="af2">
    <w:name w:val="Book Title"/>
    <w:uiPriority w:val="33"/>
    <w:qFormat/>
    <w:rsid w:val="00BD1BAA"/>
    <w:rPr>
      <w:b/>
      <w:bCs/>
      <w:smallCaps/>
      <w:spacing w:val="5"/>
    </w:rPr>
  </w:style>
  <w:style w:type="paragraph" w:styleId="af3">
    <w:name w:val="TOC Heading"/>
    <w:basedOn w:val="1"/>
    <w:next w:val="a"/>
    <w:uiPriority w:val="39"/>
    <w:semiHidden/>
    <w:unhideWhenUsed/>
    <w:qFormat/>
    <w:rsid w:val="00BD1BAA"/>
    <w:pPr>
      <w:keepNext/>
      <w:spacing w:before="240" w:beforeAutospacing="0" w:after="60" w:afterAutospacing="0"/>
      <w:outlineLvl w:val="9"/>
    </w:pPr>
    <w:rPr>
      <w:rFonts w:asciiTheme="majorHAnsi" w:hAnsiTheme="majorHAnsi"/>
      <w:kern w:val="32"/>
      <w:sz w:val="32"/>
      <w:szCs w:val="32"/>
    </w:rPr>
  </w:style>
  <w:style w:type="character" w:styleId="af4">
    <w:name w:val="Hyperlink"/>
    <w:basedOn w:val="a0"/>
    <w:uiPriority w:val="99"/>
    <w:semiHidden/>
    <w:unhideWhenUsed/>
    <w:rsid w:val="00B7408F"/>
    <w:rPr>
      <w:color w:val="0000FF"/>
      <w:u w:val="single"/>
    </w:rPr>
  </w:style>
  <w:style w:type="character" w:styleId="af5">
    <w:name w:val="FollowedHyperlink"/>
    <w:basedOn w:val="a0"/>
    <w:uiPriority w:val="99"/>
    <w:semiHidden/>
    <w:unhideWhenUsed/>
    <w:rsid w:val="00B7408F"/>
    <w:rPr>
      <w:color w:val="800080"/>
      <w:u w:val="single"/>
    </w:rPr>
  </w:style>
  <w:style w:type="paragraph" w:styleId="af6">
    <w:name w:val="Normal (Web)"/>
    <w:basedOn w:val="a"/>
    <w:uiPriority w:val="99"/>
    <w:unhideWhenUsed/>
    <w:rsid w:val="00B740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02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rnla-service.scli.ru:8080/rnla-links/ws/content/act/14a4719c-9aec-487c-8a5a-8cb5574849e6.html" TargetMode="External"/><Relationship Id="rId18" Type="http://schemas.openxmlformats.org/officeDocument/2006/relationships/hyperlink" Target="http://rnla-service.scli.ru:8080/rnla-links/ws/content/act/14a4719c-9aec-487c-8a5a-8cb5574849e6.html" TargetMode="External"/><Relationship Id="rId26" Type="http://schemas.openxmlformats.org/officeDocument/2006/relationships/hyperlink" Target="http://rnla-service.scli.ru:8080/rnla-links/ws/content/act/76e0582c-bb98-48d8-8fe1-b63f4c7f1dcc.html" TargetMode="External"/><Relationship Id="rId39" Type="http://schemas.openxmlformats.org/officeDocument/2006/relationships/hyperlink" Target="http://rnla-service.scli.ru:8080/rnla-links/ws/content/act/f9b7681d-227e-4db4-ad23-81669a4c0c9b.html" TargetMode="External"/><Relationship Id="rId21" Type="http://schemas.openxmlformats.org/officeDocument/2006/relationships/hyperlink" Target="http://rnla-service.scli.ru:8080/rnla-links/ws/content/act/f9b7681d-227e-4db4-ad23-81669a4c0c9b.html" TargetMode="External"/><Relationship Id="rId34" Type="http://schemas.openxmlformats.org/officeDocument/2006/relationships/hyperlink" Target="http://rnla-service.scli.ru:8080/rnla-links/ws/content/act/155b40fc-3c89-4238-8307-1c9edb834217.html" TargetMode="External"/><Relationship Id="rId42" Type="http://schemas.openxmlformats.org/officeDocument/2006/relationships/hyperlink" Target="http://rnla-service.scli.ru:8080/rnla-links/ws/content/act/155b40fc-3c89-4238-8307-1c9edb834217.html" TargetMode="External"/><Relationship Id="rId47" Type="http://schemas.openxmlformats.org/officeDocument/2006/relationships/hyperlink" Target="http://rnla-service.scli.ru:8080/rnla-links/ws/content/act/14a4719c-9aec-487c-8a5a-8cb5574849e6.html" TargetMode="External"/><Relationship Id="rId50" Type="http://schemas.openxmlformats.org/officeDocument/2006/relationships/hyperlink" Target="http://rnla-service.scli.ru:8080/rnla-links/ws/content/act/14a4719c-9aec-487c-8a5a-8cb5574849e6.html" TargetMode="External"/><Relationship Id="rId55" Type="http://schemas.openxmlformats.org/officeDocument/2006/relationships/hyperlink" Target="http://rnla-service.scli.ru:8080/rnla-links/ws/content/act/f9b7681d-227e-4db4-ad23-81669a4c0c9b.html" TargetMode="External"/><Relationship Id="rId63" Type="http://schemas.openxmlformats.org/officeDocument/2006/relationships/hyperlink" Target="http://rnla-service.scli.ru:8080/rnla-links/ws/content/act/155b40fc-3c89-4238-8307-1c9edb834217.html" TargetMode="External"/><Relationship Id="rId7" Type="http://schemas.openxmlformats.org/officeDocument/2006/relationships/hyperlink" Target="http://rnla-service.scli.ru:8080/rnla-links/ws/content/act/155b40fc-3c89-4238-8307-1c9edb834217.html" TargetMode="External"/><Relationship Id="rId2" Type="http://schemas.microsoft.com/office/2007/relationships/stylesWithEffects" Target="stylesWithEffects.xml"/><Relationship Id="rId16" Type="http://schemas.openxmlformats.org/officeDocument/2006/relationships/hyperlink" Target="http://rnla-service.scli.ru:8080/rnla-links/ws/content/act/a8a79aaa-289d-42b8-97fa-8c73b4d2f92a.html" TargetMode="External"/><Relationship Id="rId29" Type="http://schemas.openxmlformats.org/officeDocument/2006/relationships/hyperlink" Target="http://rnla-service.scli.ru:8080/rnla-links/ws/content/act/f9b7681d-227e-4db4-ad23-81669a4c0c9b.html" TargetMode="External"/><Relationship Id="rId1" Type="http://schemas.openxmlformats.org/officeDocument/2006/relationships/styles" Target="styles.xml"/><Relationship Id="rId6" Type="http://schemas.openxmlformats.org/officeDocument/2006/relationships/hyperlink" Target="http://rnla-service.scli.ru:8080/rnla-links/ws/content/act/14a4719c-9aec-487c-8a5a-8cb5574849e6.html" TargetMode="External"/><Relationship Id="rId11" Type="http://schemas.openxmlformats.org/officeDocument/2006/relationships/hyperlink" Target="http://rnla-service.scli.ru:8080/rnla-links/ws/content/act/76e0582c-bb98-48d8-8fe1-b63f4c7f1dcc.html" TargetMode="External"/><Relationship Id="rId24" Type="http://schemas.openxmlformats.org/officeDocument/2006/relationships/hyperlink" Target="http://rnla-service.scli.ru:8080/rnla-links/ws/content/act/155b40fc-3c89-4238-8307-1c9edb834217.html" TargetMode="External"/><Relationship Id="rId32" Type="http://schemas.openxmlformats.org/officeDocument/2006/relationships/hyperlink" Target="http://rnla-service.scli.ru:8080/rnla-links/ws/content/act/f9b7681d-227e-4db4-ad23-81669a4c0c9b.html" TargetMode="External"/><Relationship Id="rId37" Type="http://schemas.openxmlformats.org/officeDocument/2006/relationships/hyperlink" Target="http://rnla-service.scli.ru:8080/rnla-links/ws/content/act/14a4719c-9aec-487c-8a5a-8cb5574849e6.html" TargetMode="External"/><Relationship Id="rId40" Type="http://schemas.openxmlformats.org/officeDocument/2006/relationships/hyperlink" Target="http://rnla-service.scli.ru:8080/rnla-links/ws/content/act/a8a79aaa-289d-42b8-97fa-8c73b4d2f92a.html" TargetMode="External"/><Relationship Id="rId45" Type="http://schemas.openxmlformats.org/officeDocument/2006/relationships/hyperlink" Target="http://rnla-service.scli.ru:8080/rnla-links/ws/content/act/17df607c-6033-4ef6-9478-d04d7fadd68f.html" TargetMode="External"/><Relationship Id="rId53" Type="http://schemas.openxmlformats.org/officeDocument/2006/relationships/hyperlink" Target="http://rnla-service.scli.ru:8080/rnla-links/ws/content/act/155b40fc-3c89-4238-8307-1c9edb834217.html" TargetMode="External"/><Relationship Id="rId58" Type="http://schemas.openxmlformats.org/officeDocument/2006/relationships/hyperlink" Target="http://rnla-service.scli.ru:8080/rnla-links/ws/content/act/155b40fc-3c89-4238-8307-1c9edb834217.html" TargetMode="External"/><Relationship Id="rId66" Type="http://schemas.openxmlformats.org/officeDocument/2006/relationships/fontTable" Target="fontTable.xml"/><Relationship Id="rId5" Type="http://schemas.openxmlformats.org/officeDocument/2006/relationships/hyperlink" Target="http://rnla-service.scli.ru:8080/rnla-links/ws/content/act/a8a79aaa-289d-42b8-97fa-8c73b4d2f92a.html" TargetMode="External"/><Relationship Id="rId15" Type="http://schemas.openxmlformats.org/officeDocument/2006/relationships/hyperlink" Target="http://rnla-service.scli.ru:8080/rnla-links/ws/content/act/f9b7681d-227e-4db4-ad23-81669a4c0c9b.html" TargetMode="External"/><Relationship Id="rId23" Type="http://schemas.openxmlformats.org/officeDocument/2006/relationships/hyperlink" Target="http://rnla-service.scli.ru:8080/rnla-links/ws/content/act/14a4719c-9aec-487c-8a5a-8cb5574849e6.html" TargetMode="External"/><Relationship Id="rId28" Type="http://schemas.openxmlformats.org/officeDocument/2006/relationships/hyperlink" Target="http://rnla-service.scli.ru:8080/rnla-links/ws/content/act/155b40fc-3c89-4238-8307-1c9edb834217.html" TargetMode="External"/><Relationship Id="rId36" Type="http://schemas.openxmlformats.org/officeDocument/2006/relationships/hyperlink" Target="http://rnla-service.scli.ru:8080/rnla-links/ws/content/act/a8a79aaa-289d-42b8-97fa-8c73b4d2f92a.html" TargetMode="External"/><Relationship Id="rId49" Type="http://schemas.openxmlformats.org/officeDocument/2006/relationships/hyperlink" Target="http://rnla-service.scli.ru:8080/rnla-links/ws/content/act/f9b7681d-227e-4db4-ad23-81669a4c0c9b.html" TargetMode="External"/><Relationship Id="rId57" Type="http://schemas.openxmlformats.org/officeDocument/2006/relationships/hyperlink" Target="http://rnla-service.scli.ru:8080/rnla-links/ws/content/act/76e0582c-bb98-48d8-8fe1-b63f4c7f1dcc.html" TargetMode="External"/><Relationship Id="rId61" Type="http://schemas.openxmlformats.org/officeDocument/2006/relationships/hyperlink" Target="http://rnla-service.scli.ru:8080/rnla-links/ws/content/act/155b40fc-3c89-4238-8307-1c9edb834217.html" TargetMode="External"/><Relationship Id="rId10" Type="http://schemas.openxmlformats.org/officeDocument/2006/relationships/hyperlink" Target="http://rnla-service.scli.ru:8080/rnla-links/ws/content/act/17df607c-6033-4ef6-9478-d04d7fadd68f.html" TargetMode="External"/><Relationship Id="rId19" Type="http://schemas.openxmlformats.org/officeDocument/2006/relationships/hyperlink" Target="http://rnla-service.scli.ru:8080/rnla-links/ws/content/act/155b40fc-3c89-4238-8307-1c9edb834217.html" TargetMode="External"/><Relationship Id="rId31" Type="http://schemas.openxmlformats.org/officeDocument/2006/relationships/hyperlink" Target="http://rnla-service.scli.ru:8080/rnla-links/ws/content/act/155b40fc-3c89-4238-8307-1c9edb834217.html" TargetMode="External"/><Relationship Id="rId44" Type="http://schemas.openxmlformats.org/officeDocument/2006/relationships/hyperlink" Target="http://rnla-service.scli.ru:8080/rnla-links/ws/content/act/f9b7681d-227e-4db4-ad23-81669a4c0c9b.html" TargetMode="External"/><Relationship Id="rId52" Type="http://schemas.openxmlformats.org/officeDocument/2006/relationships/hyperlink" Target="http://rnla-service.scli.ru:8080/rnla-links/ws/content/act/f9b7681d-227e-4db4-ad23-81669a4c0c9b.html" TargetMode="External"/><Relationship Id="rId60" Type="http://schemas.openxmlformats.org/officeDocument/2006/relationships/hyperlink" Target="http://rnla-service.scli.ru:8080/rnla-links/ws/content/act/155b40fc-3c89-4238-8307-1c9edb834217.html" TargetMode="External"/><Relationship Id="rId65" Type="http://schemas.openxmlformats.org/officeDocument/2006/relationships/hyperlink" Target="http://rnla-service.scli.ru:8080/rnla-links/ws/content/act/76e0582c-bb98-48d8-8fe1-b63f4c7f1dcc.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f9b7681d-227e-4db4-ad23-81669a4c0c9b.html" TargetMode="External"/><Relationship Id="rId14" Type="http://schemas.openxmlformats.org/officeDocument/2006/relationships/hyperlink" Target="http://rnla-service.scli.ru:8080/rnla-links/ws/content/act/155b40fc-3c89-4238-8307-1c9edb834217.html" TargetMode="External"/><Relationship Id="rId22" Type="http://schemas.openxmlformats.org/officeDocument/2006/relationships/hyperlink" Target="http://rnla-service.scli.ru:8080/rnla-links/ws/content/act/17df607c-6033-4ef6-9478-d04d7fadd68f.html" TargetMode="External"/><Relationship Id="rId27" Type="http://schemas.openxmlformats.org/officeDocument/2006/relationships/hyperlink" Target="http://rnla-service.scli.ru:8080/rnla-links/ws/content/act/14a4719c-9aec-487c-8a5a-8cb5574849e6.html" TargetMode="External"/><Relationship Id="rId30" Type="http://schemas.openxmlformats.org/officeDocument/2006/relationships/hyperlink" Target="http://rnla-service.scli.ru:8080/rnla-links/ws/content/act/14a4719c-9aec-487c-8a5a-8cb5574849e6.html" TargetMode="External"/><Relationship Id="rId35" Type="http://schemas.openxmlformats.org/officeDocument/2006/relationships/hyperlink" Target="http://rnla-service.scli.ru:8080/rnla-links/ws/content/act/f9b7681d-227e-4db4-ad23-81669a4c0c9b.html" TargetMode="External"/><Relationship Id="rId43" Type="http://schemas.openxmlformats.org/officeDocument/2006/relationships/hyperlink" Target="http://rnla-service.scli.ru:8080/rnla-links/ws/content/act/5c65b2c0-59bb-4a89-857e-44c2d9e74227.html" TargetMode="External"/><Relationship Id="rId48" Type="http://schemas.openxmlformats.org/officeDocument/2006/relationships/hyperlink" Target="http://rnla-service.scli.ru:8080/rnla-links/ws/content/act/155b40fc-3c89-4238-8307-1c9edb834217.html" TargetMode="External"/><Relationship Id="rId56" Type="http://schemas.openxmlformats.org/officeDocument/2006/relationships/hyperlink" Target="http://rnla-service.scli.ru:8080/rnla-links/ws/content/act/17df607c-6033-4ef6-9478-d04d7fadd68f.html" TargetMode="External"/><Relationship Id="rId64" Type="http://schemas.openxmlformats.org/officeDocument/2006/relationships/hyperlink" Target="http://rnla-service.scli.ru:8080/rnla-links/ws/content/act/17df607c-6033-4ef6-9478-d04d7fadd68f.html" TargetMode="External"/><Relationship Id="rId8" Type="http://schemas.openxmlformats.org/officeDocument/2006/relationships/hyperlink" Target="http://rnla-service.scli.ru:8080/rnla-links/ws/content/act/5c65b2c0-59bb-4a89-857e-44c2d9e74227.html" TargetMode="External"/><Relationship Id="rId51" Type="http://schemas.openxmlformats.org/officeDocument/2006/relationships/hyperlink" Target="http://rnla-service.scli.ru:8080/rnla-links/ws/content/act/155b40fc-3c89-4238-8307-1c9edb834217.html" TargetMode="External"/><Relationship Id="rId3" Type="http://schemas.openxmlformats.org/officeDocument/2006/relationships/settings" Target="settings.xml"/><Relationship Id="rId12" Type="http://schemas.openxmlformats.org/officeDocument/2006/relationships/hyperlink" Target="http://rnla-service.scli.ru:8080/rnla-links/ws/content/act/39e18fbb-9a65-4c81-9edc-e24e33dc8294.html" TargetMode="External"/><Relationship Id="rId17" Type="http://schemas.openxmlformats.org/officeDocument/2006/relationships/hyperlink" Target="http://rnla-service.scli.ru:8080/rnla-links/ws/content/act/a8a79aaa-289d-42b8-97fa-8c73b4d2f92a.html" TargetMode="External"/><Relationship Id="rId25" Type="http://schemas.openxmlformats.org/officeDocument/2006/relationships/hyperlink" Target="http://rnla-service.scli.ru:8080/rnla-links/ws/content/act/f9b7681d-227e-4db4-ad23-81669a4c0c9b.html" TargetMode="External"/><Relationship Id="rId33" Type="http://schemas.openxmlformats.org/officeDocument/2006/relationships/hyperlink" Target="http://rnla-service.scli.ru:8080/rnla-links/ws/content/act/14a4719c-9aec-487c-8a5a-8cb5574849e6.html" TargetMode="External"/><Relationship Id="rId38" Type="http://schemas.openxmlformats.org/officeDocument/2006/relationships/hyperlink" Target="http://rnla-service.scli.ru:8080/rnla-links/ws/content/act/155b40fc-3c89-4238-8307-1c9edb834217.html" TargetMode="External"/><Relationship Id="rId46" Type="http://schemas.openxmlformats.org/officeDocument/2006/relationships/hyperlink" Target="http://rnla-service.scli.ru:8080/rnla-links/ws/content/act/76e0582c-bb98-48d8-8fe1-b63f4c7f1dcc.html" TargetMode="External"/><Relationship Id="rId59" Type="http://schemas.openxmlformats.org/officeDocument/2006/relationships/hyperlink" Target="http://rnla-service.scli.ru:8080/rnla-links/ws/content/act/155b40fc-3c89-4238-8307-1c9edb834217.html" TargetMode="External"/><Relationship Id="rId67" Type="http://schemas.openxmlformats.org/officeDocument/2006/relationships/theme" Target="theme/theme1.xml"/><Relationship Id="rId20" Type="http://schemas.openxmlformats.org/officeDocument/2006/relationships/hyperlink" Target="http://rnla-service.scli.ru:8080/rnla-links/ws/content/act/5c65b2c0-59bb-4a89-857e-44c2d9e74227.html" TargetMode="External"/><Relationship Id="rId41" Type="http://schemas.openxmlformats.org/officeDocument/2006/relationships/hyperlink" Target="http://rnla-service.scli.ru:8080/rnla-links/ws/content/act/14a4719c-9aec-487c-8a5a-8cb5574849e6.html" TargetMode="External"/><Relationship Id="rId54" Type="http://schemas.openxmlformats.org/officeDocument/2006/relationships/hyperlink" Target="http://rnla-service.scli.ru:8080/rnla-links/ws/content/act/5c65b2c0-59bb-4a89-857e-44c2d9e74227.html" TargetMode="External"/><Relationship Id="rId62" Type="http://schemas.openxmlformats.org/officeDocument/2006/relationships/hyperlink" Target="http://rnla-service.scli.ru:8080/rnla-links/ws/content/act/155b40fc-3c89-4238-8307-1c9edb83421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4571</Words>
  <Characters>26059</Characters>
  <Application>Microsoft Office Word</Application>
  <DocSecurity>0</DocSecurity>
  <Lines>217</Lines>
  <Paragraphs>61</Paragraphs>
  <ScaleCrop>false</ScaleCrop>
  <Company>Krokoz™</Company>
  <LinksUpToDate>false</LinksUpToDate>
  <CharactersWithSpaces>30569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2022-07-29T07:27:00Z</dcterms:created>
  <dcterms:modified xsi:type="dcterms:W3CDTF">2022-07-29T07:32:00Z</dcterms:modified>
</cp:coreProperties>
</file>