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05B" w:rsidRP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3505B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3505B">
        <w:rPr>
          <w:rFonts w:ascii="Times New Roman" w:hAnsi="Times New Roman" w:cs="Times New Roman"/>
          <w:b/>
          <w:sz w:val="26"/>
          <w:szCs w:val="26"/>
        </w:rPr>
        <w:t xml:space="preserve">О выявлении правообладателей ранее учтенного объекта недвижимости, расположенного по адресу: Республика Мордовия, Чамзинский муниципальный район, Пичеурское сельское поселение, с. Пичеуры,   </w:t>
      </w:r>
    </w:p>
    <w:p w:rsidR="00A3505B" w:rsidRP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3505B">
        <w:rPr>
          <w:rFonts w:ascii="Times New Roman" w:hAnsi="Times New Roman" w:cs="Times New Roman"/>
          <w:b/>
          <w:sz w:val="26"/>
          <w:szCs w:val="26"/>
        </w:rPr>
        <w:t xml:space="preserve"> ул. </w:t>
      </w:r>
      <w:r w:rsidR="00806492">
        <w:rPr>
          <w:rFonts w:ascii="Times New Roman" w:hAnsi="Times New Roman" w:cs="Times New Roman"/>
          <w:b/>
          <w:sz w:val="26"/>
          <w:szCs w:val="26"/>
        </w:rPr>
        <w:t xml:space="preserve">Красный переулок, </w:t>
      </w:r>
      <w:r w:rsidR="00D26882">
        <w:rPr>
          <w:rFonts w:ascii="Times New Roman" w:hAnsi="Times New Roman" w:cs="Times New Roman"/>
          <w:b/>
          <w:sz w:val="26"/>
          <w:szCs w:val="26"/>
        </w:rPr>
        <w:t>2</w:t>
      </w:r>
      <w:r w:rsidR="00806492">
        <w:rPr>
          <w:rFonts w:ascii="Times New Roman" w:hAnsi="Times New Roman" w:cs="Times New Roman"/>
          <w:b/>
          <w:sz w:val="26"/>
          <w:szCs w:val="26"/>
        </w:rPr>
        <w:t>1</w:t>
      </w:r>
    </w:p>
    <w:p w:rsidR="00A3505B" w:rsidRP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Pr="00A3505B" w:rsidRDefault="00A3505B" w:rsidP="00A3505B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3505B">
        <w:rPr>
          <w:rFonts w:ascii="Times New Roman" w:hAnsi="Times New Roman" w:cs="Times New Roman"/>
          <w:sz w:val="26"/>
          <w:szCs w:val="26"/>
        </w:rPr>
        <w:t xml:space="preserve">      В соответствии со статьей 69.1 Федерального закона от 13 июля 2015 года № 218-ФЗ «О государственной регистрации недвижимости», выявлено: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3505B">
        <w:rPr>
          <w:rFonts w:ascii="Times New Roman" w:hAnsi="Times New Roman" w:cs="Times New Roman"/>
          <w:sz w:val="26"/>
          <w:szCs w:val="26"/>
        </w:rPr>
        <w:t xml:space="preserve">     В отношении земельного участка с кадас</w:t>
      </w:r>
      <w:r w:rsidR="00806492">
        <w:rPr>
          <w:rFonts w:ascii="Times New Roman" w:hAnsi="Times New Roman" w:cs="Times New Roman"/>
          <w:sz w:val="26"/>
          <w:szCs w:val="26"/>
        </w:rPr>
        <w:t>тровым номером 13:22:0212001:320</w:t>
      </w:r>
      <w:r w:rsidRPr="00A3505B">
        <w:rPr>
          <w:rFonts w:ascii="Times New Roman" w:hAnsi="Times New Roman" w:cs="Times New Roman"/>
          <w:sz w:val="26"/>
          <w:szCs w:val="26"/>
        </w:rPr>
        <w:t>, расположенного по адресу: Республика Мордовия, Чамзинский муниципальный район, Пичеурское сел</w:t>
      </w:r>
      <w:r w:rsidR="009E31BB">
        <w:rPr>
          <w:rFonts w:ascii="Times New Roman" w:hAnsi="Times New Roman" w:cs="Times New Roman"/>
          <w:sz w:val="26"/>
          <w:szCs w:val="26"/>
        </w:rPr>
        <w:t xml:space="preserve">ьское поселение, с. Пичеуры,   </w:t>
      </w:r>
      <w:r w:rsidRPr="00A3505B">
        <w:rPr>
          <w:rFonts w:ascii="Times New Roman" w:hAnsi="Times New Roman" w:cs="Times New Roman"/>
          <w:sz w:val="26"/>
          <w:szCs w:val="26"/>
        </w:rPr>
        <w:t>ул.</w:t>
      </w:r>
      <w:r w:rsidR="009F23A4">
        <w:rPr>
          <w:rFonts w:ascii="Times New Roman" w:hAnsi="Times New Roman" w:cs="Times New Roman"/>
          <w:sz w:val="26"/>
          <w:szCs w:val="26"/>
        </w:rPr>
        <w:t xml:space="preserve"> </w:t>
      </w:r>
      <w:r w:rsidR="00806492">
        <w:rPr>
          <w:rFonts w:ascii="Times New Roman" w:hAnsi="Times New Roman" w:cs="Times New Roman"/>
          <w:sz w:val="26"/>
          <w:szCs w:val="26"/>
        </w:rPr>
        <w:t>Красный переулок</w:t>
      </w:r>
      <w:r w:rsidRPr="00A3505B">
        <w:rPr>
          <w:rFonts w:ascii="Times New Roman" w:hAnsi="Times New Roman" w:cs="Times New Roman"/>
          <w:sz w:val="26"/>
          <w:szCs w:val="26"/>
        </w:rPr>
        <w:t xml:space="preserve">, </w:t>
      </w:r>
      <w:r w:rsidR="00D26882">
        <w:rPr>
          <w:rFonts w:ascii="Times New Roman" w:hAnsi="Times New Roman" w:cs="Times New Roman"/>
          <w:sz w:val="26"/>
          <w:szCs w:val="26"/>
        </w:rPr>
        <w:t>2</w:t>
      </w:r>
      <w:r w:rsidR="00806492">
        <w:rPr>
          <w:rFonts w:ascii="Times New Roman" w:hAnsi="Times New Roman" w:cs="Times New Roman"/>
          <w:sz w:val="26"/>
          <w:szCs w:val="26"/>
        </w:rPr>
        <w:t>1</w:t>
      </w:r>
      <w:r w:rsidRPr="00A3505B">
        <w:rPr>
          <w:rFonts w:ascii="Times New Roman" w:hAnsi="Times New Roman" w:cs="Times New Roman"/>
          <w:sz w:val="26"/>
          <w:szCs w:val="26"/>
        </w:rPr>
        <w:t xml:space="preserve">, площадью </w:t>
      </w:r>
      <w:r w:rsidR="00D56BC4">
        <w:rPr>
          <w:rFonts w:ascii="Times New Roman" w:hAnsi="Times New Roman" w:cs="Times New Roman"/>
          <w:sz w:val="26"/>
          <w:szCs w:val="26"/>
        </w:rPr>
        <w:t>4100</w:t>
      </w:r>
      <w:r w:rsidRPr="00A3505B">
        <w:rPr>
          <w:rFonts w:ascii="Times New Roman" w:hAnsi="Times New Roman" w:cs="Times New Roman"/>
          <w:sz w:val="26"/>
          <w:szCs w:val="26"/>
        </w:rPr>
        <w:t xml:space="preserve"> кв.м. в качестве его правообладателя, владеющего данным объектом недвижимости на праве собственности, выявлен собственник </w:t>
      </w:r>
      <w:r w:rsidR="00806492">
        <w:rPr>
          <w:rFonts w:ascii="Times New Roman" w:hAnsi="Times New Roman" w:cs="Times New Roman"/>
          <w:sz w:val="26"/>
          <w:szCs w:val="26"/>
        </w:rPr>
        <w:t>Фоканкин Николай Осипович.</w:t>
      </w:r>
      <w:bookmarkStart w:id="0" w:name="_GoBack"/>
      <w:bookmarkEnd w:id="0"/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3505B">
        <w:rPr>
          <w:rFonts w:ascii="Times New Roman" w:hAnsi="Times New Roman" w:cs="Times New Roman"/>
          <w:sz w:val="26"/>
          <w:szCs w:val="26"/>
        </w:rPr>
        <w:t xml:space="preserve">     Рекомендовать </w:t>
      </w:r>
      <w:r w:rsidR="00806492">
        <w:rPr>
          <w:rFonts w:ascii="Times New Roman" w:hAnsi="Times New Roman" w:cs="Times New Roman"/>
          <w:sz w:val="26"/>
          <w:szCs w:val="26"/>
        </w:rPr>
        <w:t>Фоканкину Николаю Осиповичу</w:t>
      </w:r>
      <w:r w:rsidRPr="00A3505B">
        <w:rPr>
          <w:rFonts w:ascii="Times New Roman" w:hAnsi="Times New Roman" w:cs="Times New Roman"/>
          <w:sz w:val="26"/>
          <w:szCs w:val="26"/>
        </w:rPr>
        <w:t xml:space="preserve"> 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3505B">
        <w:rPr>
          <w:sz w:val="26"/>
          <w:szCs w:val="26"/>
        </w:rPr>
        <w:t xml:space="preserve">     </w:t>
      </w:r>
      <w:r w:rsidRPr="00A3505B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 о правообладателе ранее учтенного объекта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 со дня получения указанным лицом проекта решения.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3505B" w:rsidRPr="00A3505B" w:rsidRDefault="00A3505B" w:rsidP="00A3505B">
      <w:pPr>
        <w:spacing w:after="0"/>
        <w:rPr>
          <w:sz w:val="26"/>
          <w:szCs w:val="26"/>
        </w:rPr>
      </w:pPr>
      <w:r w:rsidRPr="00A3505B">
        <w:rPr>
          <w:sz w:val="26"/>
          <w:szCs w:val="26"/>
        </w:rPr>
        <w:t xml:space="preserve">     </w:t>
      </w:r>
    </w:p>
    <w:p w:rsidR="00A3505B" w:rsidRPr="00A3505B" w:rsidRDefault="00A3505B" w:rsidP="00A3505B">
      <w:pPr>
        <w:spacing w:after="0"/>
        <w:rPr>
          <w:sz w:val="26"/>
          <w:szCs w:val="26"/>
        </w:rPr>
      </w:pPr>
    </w:p>
    <w:p w:rsidR="00A3505B" w:rsidRPr="00A3505B" w:rsidRDefault="00A3505B" w:rsidP="00A3505B">
      <w:pPr>
        <w:spacing w:after="0"/>
        <w:rPr>
          <w:sz w:val="26"/>
          <w:szCs w:val="26"/>
        </w:rPr>
      </w:pPr>
    </w:p>
    <w:p w:rsidR="00A3505B" w:rsidRPr="00A3505B" w:rsidRDefault="00A3505B" w:rsidP="00A3505B">
      <w:pPr>
        <w:spacing w:after="0"/>
        <w:rPr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33B0" w:rsidRPr="00A3505B" w:rsidRDefault="00D033B0" w:rsidP="00A3505B">
      <w:pPr>
        <w:spacing w:after="0"/>
        <w:rPr>
          <w:sz w:val="26"/>
          <w:szCs w:val="26"/>
        </w:rPr>
      </w:pPr>
    </w:p>
    <w:sectPr w:rsidR="00D033B0" w:rsidRPr="00A3505B" w:rsidSect="009C4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05B"/>
    <w:rsid w:val="001D4159"/>
    <w:rsid w:val="001E3065"/>
    <w:rsid w:val="002F1468"/>
    <w:rsid w:val="005B5315"/>
    <w:rsid w:val="00806492"/>
    <w:rsid w:val="0099194A"/>
    <w:rsid w:val="009C4500"/>
    <w:rsid w:val="009E31BB"/>
    <w:rsid w:val="009F23A4"/>
    <w:rsid w:val="00A14B49"/>
    <w:rsid w:val="00A3505B"/>
    <w:rsid w:val="00D033B0"/>
    <w:rsid w:val="00D26882"/>
    <w:rsid w:val="00D5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2F4A4A-DCBA-49DB-A715-62FC51896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45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olga</cp:lastModifiedBy>
  <cp:revision>3</cp:revision>
  <dcterms:created xsi:type="dcterms:W3CDTF">2022-07-07T09:04:00Z</dcterms:created>
  <dcterms:modified xsi:type="dcterms:W3CDTF">2022-07-08T10:46:00Z</dcterms:modified>
</cp:coreProperties>
</file>