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24F6" w:rsidRDefault="008C24F6" w:rsidP="008C24F6">
      <w:pPr>
        <w:spacing w:after="0" w:line="240" w:lineRule="auto"/>
        <w:jc w:val="center"/>
        <w:rPr>
          <w:rFonts w:ascii="Times New Roman" w:eastAsia="Times New Roman" w:hAnsi="Times New Roman"/>
          <w:b/>
          <w:bCs/>
          <w:iCs/>
          <w:sz w:val="24"/>
          <w:szCs w:val="20"/>
          <w:lang w:eastAsia="ru-RU"/>
        </w:rPr>
      </w:pPr>
      <w:r>
        <w:rPr>
          <w:rFonts w:ascii="Times New Roman" w:eastAsia="Times New Roman" w:hAnsi="Times New Roman"/>
          <w:b/>
          <w:bCs/>
          <w:iCs/>
          <w:sz w:val="24"/>
          <w:szCs w:val="20"/>
          <w:lang w:eastAsia="ru-RU"/>
        </w:rPr>
        <w:t>РЕСПУБЛИК</w:t>
      </w:r>
      <w:r>
        <w:rPr>
          <w:rFonts w:ascii="Times New Roman" w:eastAsia="Times New Roman" w:hAnsi="Times New Roman"/>
          <w:b/>
          <w:bCs/>
          <w:iCs/>
          <w:sz w:val="24"/>
          <w:szCs w:val="20"/>
          <w:lang w:eastAsia="ru-RU"/>
        </w:rPr>
        <w:t>А</w:t>
      </w:r>
      <w:r>
        <w:rPr>
          <w:rFonts w:ascii="Times New Roman" w:eastAsia="Times New Roman" w:hAnsi="Times New Roman"/>
          <w:b/>
          <w:bCs/>
          <w:iCs/>
          <w:sz w:val="24"/>
          <w:szCs w:val="20"/>
          <w:lang w:eastAsia="ru-RU"/>
        </w:rPr>
        <w:t xml:space="preserve"> МОРДОВИЯ</w:t>
      </w:r>
    </w:p>
    <w:p w:rsidR="008C24F6" w:rsidRDefault="008C24F6" w:rsidP="008C24F6">
      <w:pPr>
        <w:spacing w:after="0" w:line="240" w:lineRule="auto"/>
        <w:jc w:val="center"/>
        <w:rPr>
          <w:rFonts w:ascii="Times New Roman" w:eastAsia="Times New Roman" w:hAnsi="Times New Roman"/>
          <w:b/>
          <w:bCs/>
          <w:iCs/>
          <w:sz w:val="24"/>
          <w:szCs w:val="20"/>
          <w:lang w:eastAsia="ru-RU"/>
        </w:rPr>
      </w:pPr>
      <w:r>
        <w:rPr>
          <w:rFonts w:ascii="Times New Roman" w:eastAsia="Times New Roman" w:hAnsi="Times New Roman"/>
          <w:b/>
          <w:bCs/>
          <w:iCs/>
          <w:sz w:val="24"/>
          <w:szCs w:val="20"/>
          <w:lang w:eastAsia="ru-RU"/>
        </w:rPr>
        <w:t>ЧАМЗИНСК</w:t>
      </w:r>
      <w:r>
        <w:rPr>
          <w:rFonts w:ascii="Times New Roman" w:eastAsia="Times New Roman" w:hAnsi="Times New Roman"/>
          <w:b/>
          <w:bCs/>
          <w:iCs/>
          <w:sz w:val="24"/>
          <w:szCs w:val="20"/>
          <w:lang w:eastAsia="ru-RU"/>
        </w:rPr>
        <w:t xml:space="preserve">ИЙ </w:t>
      </w:r>
      <w:r>
        <w:rPr>
          <w:rFonts w:ascii="Times New Roman" w:eastAsia="Times New Roman" w:hAnsi="Times New Roman"/>
          <w:b/>
          <w:bCs/>
          <w:iCs/>
          <w:sz w:val="24"/>
          <w:szCs w:val="20"/>
          <w:lang w:eastAsia="ru-RU"/>
        </w:rPr>
        <w:t xml:space="preserve"> МУНИЦИПАЛЬН</w:t>
      </w:r>
      <w:r>
        <w:rPr>
          <w:rFonts w:ascii="Times New Roman" w:eastAsia="Times New Roman" w:hAnsi="Times New Roman"/>
          <w:b/>
          <w:bCs/>
          <w:iCs/>
          <w:sz w:val="24"/>
          <w:szCs w:val="20"/>
          <w:lang w:eastAsia="ru-RU"/>
        </w:rPr>
        <w:t>ЫЙ</w:t>
      </w:r>
      <w:r>
        <w:rPr>
          <w:rFonts w:ascii="Times New Roman" w:eastAsia="Times New Roman" w:hAnsi="Times New Roman"/>
          <w:b/>
          <w:bCs/>
          <w:iCs/>
          <w:sz w:val="24"/>
          <w:szCs w:val="20"/>
          <w:lang w:eastAsia="ru-RU"/>
        </w:rPr>
        <w:t xml:space="preserve"> РАЙОН</w:t>
      </w:r>
    </w:p>
    <w:p w:rsidR="00EA03A1" w:rsidRDefault="00EA03A1" w:rsidP="00EA03A1">
      <w:pPr>
        <w:spacing w:after="0" w:line="240" w:lineRule="auto"/>
        <w:jc w:val="center"/>
        <w:rPr>
          <w:rFonts w:ascii="Times New Roman" w:eastAsia="Times New Roman" w:hAnsi="Times New Roman"/>
          <w:b/>
          <w:bCs/>
          <w:iCs/>
          <w:sz w:val="24"/>
          <w:szCs w:val="20"/>
          <w:lang w:eastAsia="ru-RU"/>
        </w:rPr>
      </w:pPr>
      <w:r>
        <w:rPr>
          <w:rFonts w:ascii="Times New Roman" w:eastAsia="Times New Roman" w:hAnsi="Times New Roman"/>
          <w:b/>
          <w:bCs/>
          <w:iCs/>
          <w:sz w:val="24"/>
          <w:szCs w:val="20"/>
          <w:lang w:eastAsia="ru-RU"/>
        </w:rPr>
        <w:t>АДМИНИСТРАЦИЯ КОМСОМОЛЬСКОГО ГОРОДСКОГО ПОСЕЛЕНИЯ</w:t>
      </w:r>
    </w:p>
    <w:p w:rsidR="00EA03A1" w:rsidRDefault="00EA03A1" w:rsidP="00EA03A1">
      <w:pPr>
        <w:keepNext/>
        <w:spacing w:after="0" w:line="240" w:lineRule="auto"/>
        <w:jc w:val="center"/>
        <w:outlineLvl w:val="0"/>
        <w:rPr>
          <w:rFonts w:ascii="Times New Roman" w:eastAsia="Times New Roman" w:hAnsi="Times New Roman"/>
          <w:b/>
          <w:sz w:val="28"/>
          <w:szCs w:val="28"/>
          <w:lang w:eastAsia="ru-RU"/>
        </w:rPr>
      </w:pPr>
    </w:p>
    <w:p w:rsidR="00EA03A1" w:rsidRDefault="00EA03A1" w:rsidP="00EA03A1">
      <w:pPr>
        <w:keepNext/>
        <w:spacing w:after="0" w:line="240" w:lineRule="auto"/>
        <w:jc w:val="center"/>
        <w:outlineLvl w:val="0"/>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ПОСТАНОВЛЕНИЕ</w:t>
      </w:r>
    </w:p>
    <w:p w:rsidR="00EA03A1" w:rsidRDefault="00EA03A1" w:rsidP="00EA03A1">
      <w:pPr>
        <w:spacing w:after="0" w:line="240" w:lineRule="auto"/>
        <w:jc w:val="center"/>
        <w:rPr>
          <w:rFonts w:ascii="Times New Roman" w:eastAsia="Times New Roman" w:hAnsi="Times New Roman"/>
          <w:sz w:val="28"/>
          <w:szCs w:val="20"/>
          <w:lang w:eastAsia="ru-RU"/>
        </w:rPr>
      </w:pPr>
    </w:p>
    <w:p w:rsidR="00EA03A1" w:rsidRDefault="00EA03A1" w:rsidP="00EA03A1">
      <w:pPr>
        <w:spacing w:after="0" w:line="240" w:lineRule="auto"/>
        <w:jc w:val="center"/>
        <w:rPr>
          <w:rFonts w:ascii="Times New Roman" w:eastAsia="Times New Roman" w:hAnsi="Times New Roman"/>
          <w:sz w:val="28"/>
          <w:szCs w:val="20"/>
          <w:lang w:eastAsia="ru-RU"/>
        </w:rPr>
      </w:pPr>
      <w:proofErr w:type="spellStart"/>
      <w:r>
        <w:rPr>
          <w:rFonts w:ascii="Times New Roman" w:eastAsia="Times New Roman" w:hAnsi="Times New Roman"/>
          <w:sz w:val="28"/>
          <w:szCs w:val="20"/>
          <w:lang w:eastAsia="ru-RU"/>
        </w:rPr>
        <w:t>рп</w:t>
      </w:r>
      <w:proofErr w:type="spellEnd"/>
      <w:r>
        <w:rPr>
          <w:rFonts w:ascii="Times New Roman" w:eastAsia="Times New Roman" w:hAnsi="Times New Roman"/>
          <w:sz w:val="28"/>
          <w:szCs w:val="20"/>
          <w:lang w:eastAsia="ru-RU"/>
        </w:rPr>
        <w:t xml:space="preserve"> Комсомольский</w:t>
      </w:r>
      <w:r>
        <w:rPr>
          <w:rFonts w:ascii="Times New Roman" w:eastAsia="Times New Roman" w:hAnsi="Times New Roman"/>
          <w:sz w:val="28"/>
          <w:szCs w:val="20"/>
          <w:lang w:eastAsia="ru-RU"/>
        </w:rPr>
        <w:tab/>
      </w:r>
    </w:p>
    <w:p w:rsidR="00EA03A1" w:rsidRDefault="00EA03A1" w:rsidP="00EA03A1">
      <w:pPr>
        <w:spacing w:after="0" w:line="240" w:lineRule="auto"/>
        <w:ind w:left="-567"/>
        <w:jc w:val="both"/>
        <w:rPr>
          <w:rFonts w:ascii="Times New Roman" w:eastAsia="Times New Roman" w:hAnsi="Times New Roman"/>
          <w:sz w:val="26"/>
          <w:szCs w:val="20"/>
          <w:u w:val="single"/>
          <w:lang w:eastAsia="ru-RU"/>
        </w:rPr>
      </w:pPr>
      <w:r>
        <w:rPr>
          <w:rFonts w:ascii="Times New Roman" w:eastAsia="Times New Roman" w:hAnsi="Times New Roman"/>
          <w:sz w:val="26"/>
          <w:szCs w:val="20"/>
          <w:lang w:eastAsia="ru-RU"/>
        </w:rPr>
        <w:t>20</w:t>
      </w:r>
      <w:r>
        <w:rPr>
          <w:rFonts w:ascii="Times New Roman" w:eastAsia="Times New Roman" w:hAnsi="Times New Roman"/>
          <w:sz w:val="26"/>
          <w:szCs w:val="20"/>
          <w:lang w:eastAsia="ru-RU"/>
        </w:rPr>
        <w:t>.05.202</w:t>
      </w:r>
      <w:r>
        <w:rPr>
          <w:rFonts w:ascii="Times New Roman" w:eastAsia="Times New Roman" w:hAnsi="Times New Roman"/>
          <w:sz w:val="26"/>
          <w:szCs w:val="20"/>
          <w:lang w:eastAsia="ru-RU"/>
        </w:rPr>
        <w:t>2</w:t>
      </w:r>
      <w:r>
        <w:rPr>
          <w:rFonts w:ascii="Times New Roman" w:eastAsia="Times New Roman" w:hAnsi="Times New Roman"/>
          <w:sz w:val="26"/>
          <w:szCs w:val="20"/>
          <w:lang w:eastAsia="ru-RU"/>
        </w:rPr>
        <w:t xml:space="preserve">г.                                                                                                                     № </w:t>
      </w:r>
      <w:r>
        <w:rPr>
          <w:rFonts w:ascii="Times New Roman" w:eastAsia="Times New Roman" w:hAnsi="Times New Roman"/>
          <w:sz w:val="26"/>
          <w:szCs w:val="20"/>
          <w:lang w:eastAsia="ru-RU"/>
        </w:rPr>
        <w:t>135</w:t>
      </w:r>
    </w:p>
    <w:p w:rsidR="00EA03A1" w:rsidRDefault="00EA03A1" w:rsidP="00EA03A1">
      <w:pPr>
        <w:widowControl w:val="0"/>
        <w:suppressAutoHyphens/>
        <w:spacing w:after="0" w:line="240" w:lineRule="auto"/>
        <w:rPr>
          <w:rFonts w:ascii="Times New Roman" w:eastAsia="SimSun" w:hAnsi="Times New Roman"/>
          <w:b/>
          <w:bCs/>
          <w:color w:val="000000"/>
          <w:kern w:val="2"/>
          <w:sz w:val="28"/>
          <w:szCs w:val="28"/>
          <w:lang w:eastAsia="zh-CN" w:bidi="hi-IN"/>
        </w:rPr>
      </w:pPr>
    </w:p>
    <w:p w:rsidR="00EA03A1" w:rsidRPr="008C24F6" w:rsidRDefault="00EA03A1" w:rsidP="008C24F6">
      <w:pPr>
        <w:autoSpaceDE w:val="0"/>
        <w:autoSpaceDN w:val="0"/>
        <w:adjustRightInd w:val="0"/>
        <w:spacing w:after="0" w:line="341" w:lineRule="exact"/>
        <w:jc w:val="center"/>
        <w:rPr>
          <w:rFonts w:ascii="Times New Roman" w:eastAsia="Times New Roman" w:hAnsi="Times New Roman"/>
          <w:b/>
          <w:sz w:val="26"/>
          <w:szCs w:val="26"/>
          <w:lang w:eastAsia="ru-RU"/>
        </w:rPr>
      </w:pPr>
      <w:r w:rsidRPr="008C24F6">
        <w:rPr>
          <w:rFonts w:ascii="Times New Roman" w:eastAsia="Times New Roman" w:hAnsi="Times New Roman"/>
          <w:b/>
          <w:sz w:val="26"/>
          <w:szCs w:val="26"/>
          <w:lang w:eastAsia="ru-RU"/>
        </w:rPr>
        <w:t>О внесении изменений в постановление администрации от 13.05.2020г. № 82 «</w:t>
      </w:r>
      <w:r w:rsidRPr="008C24F6">
        <w:rPr>
          <w:rFonts w:ascii="Times New Roman" w:eastAsia="Times New Roman" w:hAnsi="Times New Roman"/>
          <w:b/>
          <w:sz w:val="26"/>
          <w:szCs w:val="26"/>
          <w:lang w:eastAsia="ru-RU"/>
        </w:rPr>
        <w:t xml:space="preserve">Об утверждении плана-графика мероприятий, направленных на поэтапное приведение вывесок и рекламных конструкций на территории Комсомольского городского поселения,  в соответствие с правилами благоустройства   и осуществлении </w:t>
      </w:r>
      <w:proofErr w:type="gramStart"/>
      <w:r w:rsidRPr="008C24F6">
        <w:rPr>
          <w:rFonts w:ascii="Times New Roman" w:eastAsia="Times New Roman" w:hAnsi="Times New Roman"/>
          <w:b/>
          <w:sz w:val="26"/>
          <w:szCs w:val="26"/>
          <w:lang w:eastAsia="ru-RU"/>
        </w:rPr>
        <w:t>контроля за</w:t>
      </w:r>
      <w:proofErr w:type="gramEnd"/>
      <w:r w:rsidRPr="008C24F6">
        <w:rPr>
          <w:rFonts w:ascii="Times New Roman" w:eastAsia="Times New Roman" w:hAnsi="Times New Roman"/>
          <w:b/>
          <w:sz w:val="26"/>
          <w:szCs w:val="26"/>
          <w:lang w:eastAsia="ru-RU"/>
        </w:rPr>
        <w:t xml:space="preserve"> его исполнением</w:t>
      </w:r>
      <w:r w:rsidRPr="008C24F6">
        <w:rPr>
          <w:rFonts w:ascii="Times New Roman" w:eastAsia="Times New Roman" w:hAnsi="Times New Roman"/>
          <w:b/>
          <w:sz w:val="26"/>
          <w:szCs w:val="26"/>
          <w:lang w:eastAsia="ru-RU"/>
        </w:rPr>
        <w:t>»</w:t>
      </w:r>
    </w:p>
    <w:p w:rsidR="00EA03A1" w:rsidRDefault="00EA03A1" w:rsidP="00EA03A1">
      <w:pPr>
        <w:widowControl w:val="0"/>
        <w:suppressAutoHyphens/>
        <w:spacing w:after="0" w:line="240" w:lineRule="auto"/>
        <w:jc w:val="both"/>
        <w:rPr>
          <w:rFonts w:ascii="Liberation Serif" w:eastAsia="SimSun" w:hAnsi="Liberation Serif" w:cs="Mangal"/>
          <w:kern w:val="2"/>
          <w:sz w:val="24"/>
          <w:szCs w:val="24"/>
          <w:lang w:eastAsia="zh-CN" w:bidi="hi-IN"/>
        </w:rPr>
      </w:pPr>
      <w:bookmarkStart w:id="0" w:name="_GoBack"/>
      <w:bookmarkEnd w:id="0"/>
    </w:p>
    <w:p w:rsidR="00EA03A1" w:rsidRDefault="00EA03A1" w:rsidP="00EA03A1">
      <w:pPr>
        <w:widowControl w:val="0"/>
        <w:suppressAutoHyphens/>
        <w:spacing w:after="0" w:line="240" w:lineRule="auto"/>
        <w:jc w:val="both"/>
        <w:rPr>
          <w:rFonts w:ascii="Times New Roman" w:eastAsia="SimSun" w:hAnsi="Times New Roman" w:cs="Mangal"/>
          <w:kern w:val="2"/>
          <w:sz w:val="24"/>
          <w:szCs w:val="24"/>
          <w:lang w:eastAsia="zh-CN" w:bidi="hi-IN"/>
        </w:rPr>
      </w:pPr>
    </w:p>
    <w:p w:rsidR="00EA03A1" w:rsidRDefault="00EA03A1" w:rsidP="00EA03A1">
      <w:pPr>
        <w:widowControl w:val="0"/>
        <w:suppressAutoHyphens/>
        <w:spacing w:after="0" w:line="240" w:lineRule="auto"/>
        <w:ind w:firstLine="709"/>
        <w:jc w:val="both"/>
        <w:rPr>
          <w:rFonts w:ascii="Times New Roman" w:eastAsia="SimSun" w:hAnsi="Times New Roman"/>
          <w:color w:val="000000"/>
          <w:kern w:val="2"/>
          <w:sz w:val="28"/>
          <w:szCs w:val="28"/>
          <w:lang w:eastAsia="zh-CN" w:bidi="hi-IN"/>
        </w:rPr>
      </w:pPr>
      <w:r>
        <w:rPr>
          <w:rFonts w:ascii="Times New Roman" w:eastAsia="SimSun" w:hAnsi="Times New Roman"/>
          <w:color w:val="000000"/>
          <w:kern w:val="2"/>
          <w:sz w:val="28"/>
          <w:szCs w:val="28"/>
          <w:lang w:eastAsia="zh-CN" w:bidi="hi-IN"/>
        </w:rPr>
        <w:t xml:space="preserve">В соответствии с Федеральным законом от 06.10.2003 № 131-ФЗ </w:t>
      </w:r>
      <w:r>
        <w:rPr>
          <w:rFonts w:ascii="Times New Roman" w:eastAsia="SimSun" w:hAnsi="Times New Roman"/>
          <w:color w:val="000000"/>
          <w:kern w:val="2"/>
          <w:sz w:val="28"/>
          <w:szCs w:val="28"/>
          <w:lang w:eastAsia="zh-CN" w:bidi="hi-IN"/>
        </w:rPr>
        <w:br/>
        <w:t xml:space="preserve">«Об общих принципах организации местного самоуправления в Российской Федерации», </w:t>
      </w:r>
      <w:r>
        <w:rPr>
          <w:rFonts w:ascii="Times New Roman" w:eastAsia="SimSun" w:hAnsi="Times New Roman"/>
          <w:color w:val="000000"/>
          <w:kern w:val="2"/>
          <w:sz w:val="28"/>
          <w:szCs w:val="28"/>
          <w:lang w:eastAsia="zh-CN" w:bidi="hi-IN"/>
        </w:rPr>
        <w:t xml:space="preserve">в связи с кадровыми изменениями, </w:t>
      </w:r>
      <w:r>
        <w:rPr>
          <w:rFonts w:ascii="Times New Roman" w:eastAsia="SimSun" w:hAnsi="Times New Roman"/>
          <w:kern w:val="2"/>
          <w:sz w:val="28"/>
          <w:szCs w:val="28"/>
          <w:lang w:eastAsia="zh-CN" w:bidi="hi-IN"/>
        </w:rPr>
        <w:t xml:space="preserve"> администрация Комсомольского городского поселения ПОСТАНОВЛЯЕТ</w:t>
      </w:r>
      <w:r>
        <w:rPr>
          <w:rFonts w:ascii="Times New Roman" w:eastAsia="SimSun" w:hAnsi="Times New Roman"/>
          <w:color w:val="000000"/>
          <w:kern w:val="2"/>
          <w:sz w:val="28"/>
          <w:szCs w:val="28"/>
          <w:lang w:eastAsia="zh-CN" w:bidi="hi-IN"/>
        </w:rPr>
        <w:t>:</w:t>
      </w:r>
    </w:p>
    <w:p w:rsidR="00EA03A1" w:rsidRDefault="00EA03A1" w:rsidP="00EA03A1">
      <w:pPr>
        <w:widowControl w:val="0"/>
        <w:suppressAutoHyphens/>
        <w:spacing w:after="0" w:line="240" w:lineRule="auto"/>
        <w:ind w:firstLine="709"/>
        <w:jc w:val="both"/>
        <w:rPr>
          <w:rFonts w:ascii="Times New Roman" w:eastAsia="SimSun" w:hAnsi="Times New Roman"/>
          <w:kern w:val="2"/>
          <w:sz w:val="28"/>
          <w:szCs w:val="28"/>
          <w:lang w:eastAsia="zh-CN" w:bidi="hi-IN"/>
        </w:rPr>
      </w:pPr>
      <w:r>
        <w:rPr>
          <w:rFonts w:ascii="Times New Roman" w:eastAsia="SimSun" w:hAnsi="Times New Roman"/>
          <w:kern w:val="2"/>
          <w:sz w:val="28"/>
          <w:szCs w:val="28"/>
          <w:lang w:eastAsia="zh-CN" w:bidi="hi-IN"/>
        </w:rPr>
        <w:t xml:space="preserve">1. </w:t>
      </w:r>
      <w:r>
        <w:rPr>
          <w:rFonts w:ascii="Times New Roman" w:eastAsia="SimSun" w:hAnsi="Times New Roman"/>
          <w:kern w:val="2"/>
          <w:sz w:val="28"/>
          <w:szCs w:val="28"/>
          <w:lang w:eastAsia="zh-CN" w:bidi="hi-IN"/>
        </w:rPr>
        <w:t xml:space="preserve">Внести в </w:t>
      </w:r>
      <w:r w:rsidRPr="00EA03A1">
        <w:rPr>
          <w:rFonts w:ascii="Times New Roman" w:eastAsia="SimSun" w:hAnsi="Times New Roman"/>
          <w:kern w:val="2"/>
          <w:sz w:val="28"/>
          <w:szCs w:val="28"/>
          <w:lang w:eastAsia="zh-CN" w:bidi="hi-IN"/>
        </w:rPr>
        <w:t xml:space="preserve"> постановление администрации от 13.05.2020г. № 82 «Об утверждении плана-графика мероприятий, направленных на поэтапное приведение вывесок и рекламных конструкций на территории Комсомольского городского поселения,  в соответствие с правилами благоустройства   и осуществлении </w:t>
      </w:r>
      <w:proofErr w:type="gramStart"/>
      <w:r w:rsidRPr="00EA03A1">
        <w:rPr>
          <w:rFonts w:ascii="Times New Roman" w:eastAsia="SimSun" w:hAnsi="Times New Roman"/>
          <w:kern w:val="2"/>
          <w:sz w:val="28"/>
          <w:szCs w:val="28"/>
          <w:lang w:eastAsia="zh-CN" w:bidi="hi-IN"/>
        </w:rPr>
        <w:t>контроля за</w:t>
      </w:r>
      <w:proofErr w:type="gramEnd"/>
      <w:r w:rsidRPr="00EA03A1">
        <w:rPr>
          <w:rFonts w:ascii="Times New Roman" w:eastAsia="SimSun" w:hAnsi="Times New Roman"/>
          <w:kern w:val="2"/>
          <w:sz w:val="28"/>
          <w:szCs w:val="28"/>
          <w:lang w:eastAsia="zh-CN" w:bidi="hi-IN"/>
        </w:rPr>
        <w:t xml:space="preserve"> его исполнением»</w:t>
      </w:r>
      <w:r>
        <w:rPr>
          <w:rFonts w:ascii="Times New Roman" w:eastAsia="SimSun" w:hAnsi="Times New Roman"/>
          <w:kern w:val="2"/>
          <w:sz w:val="28"/>
          <w:szCs w:val="28"/>
          <w:lang w:eastAsia="zh-CN" w:bidi="hi-IN"/>
        </w:rPr>
        <w:t xml:space="preserve"> следующие изменение:</w:t>
      </w:r>
    </w:p>
    <w:p w:rsidR="00EA03A1" w:rsidRDefault="00EA03A1" w:rsidP="00EA03A1">
      <w:pPr>
        <w:widowControl w:val="0"/>
        <w:suppressAutoHyphens/>
        <w:spacing w:after="0" w:line="240" w:lineRule="auto"/>
        <w:ind w:firstLine="709"/>
        <w:jc w:val="both"/>
        <w:rPr>
          <w:rFonts w:ascii="Times New Roman" w:eastAsia="SimSun" w:hAnsi="Times New Roman"/>
          <w:color w:val="000000"/>
          <w:kern w:val="2"/>
          <w:sz w:val="28"/>
          <w:szCs w:val="28"/>
          <w:lang w:eastAsia="zh-CN" w:bidi="hi-IN"/>
        </w:rPr>
      </w:pPr>
      <w:r>
        <w:rPr>
          <w:rFonts w:ascii="Times New Roman" w:eastAsia="SimSun" w:hAnsi="Times New Roman"/>
          <w:kern w:val="2"/>
          <w:sz w:val="28"/>
          <w:szCs w:val="28"/>
          <w:lang w:eastAsia="zh-CN" w:bidi="hi-IN"/>
        </w:rPr>
        <w:t xml:space="preserve">- изложить Приложение </w:t>
      </w:r>
      <w:r>
        <w:rPr>
          <w:rFonts w:ascii="Times New Roman" w:eastAsia="SimSun" w:hAnsi="Times New Roman"/>
          <w:color w:val="000000"/>
          <w:kern w:val="2"/>
          <w:sz w:val="28"/>
          <w:szCs w:val="28"/>
          <w:lang w:eastAsia="zh-CN" w:bidi="hi-IN"/>
        </w:rPr>
        <w:t>2 «</w:t>
      </w:r>
      <w:r w:rsidRPr="00EA03A1">
        <w:rPr>
          <w:rFonts w:ascii="Times New Roman" w:eastAsia="SimSun" w:hAnsi="Times New Roman"/>
          <w:color w:val="000000"/>
          <w:kern w:val="2"/>
          <w:sz w:val="28"/>
          <w:szCs w:val="28"/>
          <w:lang w:eastAsia="zh-CN" w:bidi="hi-IN"/>
        </w:rPr>
        <w:t>Состав</w:t>
      </w:r>
      <w:r>
        <w:rPr>
          <w:rFonts w:ascii="Times New Roman" w:eastAsia="SimSun" w:hAnsi="Times New Roman"/>
          <w:color w:val="000000"/>
          <w:kern w:val="2"/>
          <w:sz w:val="28"/>
          <w:szCs w:val="28"/>
          <w:lang w:eastAsia="zh-CN" w:bidi="hi-IN"/>
        </w:rPr>
        <w:t xml:space="preserve"> </w:t>
      </w:r>
      <w:r w:rsidRPr="00EA03A1">
        <w:rPr>
          <w:rFonts w:ascii="Times New Roman" w:eastAsia="SimSun" w:hAnsi="Times New Roman"/>
          <w:color w:val="000000"/>
          <w:kern w:val="2"/>
          <w:sz w:val="28"/>
          <w:szCs w:val="28"/>
          <w:lang w:eastAsia="zh-CN" w:bidi="hi-IN"/>
        </w:rPr>
        <w:t>комиссии по проведению инвентаризации качества городской среды</w:t>
      </w:r>
      <w:r>
        <w:rPr>
          <w:rFonts w:ascii="Times New Roman" w:eastAsia="SimSun" w:hAnsi="Times New Roman"/>
          <w:color w:val="000000"/>
          <w:kern w:val="2"/>
          <w:sz w:val="28"/>
          <w:szCs w:val="28"/>
          <w:lang w:eastAsia="zh-CN" w:bidi="hi-IN"/>
        </w:rPr>
        <w:t xml:space="preserve">» в новой редакции, согласно приложению. </w:t>
      </w:r>
      <w:r w:rsidRPr="00EA03A1">
        <w:rPr>
          <w:rFonts w:ascii="Times New Roman" w:eastAsia="SimSun" w:hAnsi="Times New Roman"/>
          <w:color w:val="000000"/>
          <w:kern w:val="2"/>
          <w:sz w:val="28"/>
          <w:szCs w:val="28"/>
          <w:lang w:eastAsia="zh-CN" w:bidi="hi-IN"/>
        </w:rPr>
        <w:t xml:space="preserve"> </w:t>
      </w:r>
      <w:r>
        <w:rPr>
          <w:rFonts w:ascii="Times New Roman" w:eastAsia="SimSun" w:hAnsi="Times New Roman"/>
          <w:color w:val="000000"/>
          <w:kern w:val="2"/>
          <w:sz w:val="28"/>
          <w:szCs w:val="28"/>
          <w:lang w:eastAsia="zh-CN" w:bidi="hi-IN"/>
        </w:rPr>
        <w:t xml:space="preserve"> </w:t>
      </w:r>
    </w:p>
    <w:p w:rsidR="00EA03A1" w:rsidRDefault="00EA03A1" w:rsidP="00EA03A1">
      <w:pPr>
        <w:tabs>
          <w:tab w:val="left" w:pos="142"/>
          <w:tab w:val="left" w:pos="1418"/>
          <w:tab w:val="left" w:pos="1843"/>
          <w:tab w:val="left" w:pos="1985"/>
        </w:tabs>
        <w:autoSpaceDE w:val="0"/>
        <w:autoSpaceDN w:val="0"/>
        <w:adjustRightInd w:val="0"/>
        <w:spacing w:after="0" w:line="228" w:lineRule="auto"/>
        <w:ind w:left="142"/>
        <w:rPr>
          <w:rFonts w:ascii="Times New Roman" w:eastAsia="Times New Roman" w:hAnsi="Times New Roman"/>
          <w:sz w:val="28"/>
          <w:szCs w:val="20"/>
        </w:rPr>
      </w:pPr>
      <w:r>
        <w:rPr>
          <w:rFonts w:ascii="Times New Roman" w:eastAsia="Times New Roman" w:hAnsi="Times New Roman"/>
          <w:sz w:val="28"/>
          <w:szCs w:val="28"/>
        </w:rPr>
        <w:t>2</w:t>
      </w:r>
      <w:r>
        <w:rPr>
          <w:rFonts w:ascii="Times New Roman" w:eastAsia="Times New Roman" w:hAnsi="Times New Roman"/>
          <w:sz w:val="28"/>
          <w:szCs w:val="28"/>
        </w:rPr>
        <w:t>. </w:t>
      </w:r>
      <w:r>
        <w:rPr>
          <w:rFonts w:ascii="Times New Roman" w:eastAsia="Times New Roman" w:hAnsi="Times New Roman"/>
          <w:sz w:val="28"/>
          <w:szCs w:val="28"/>
          <w:lang w:eastAsia="ru-RU"/>
        </w:rPr>
        <w:t>Настоящее постановление вступает в силу со дня его  официального опубликования в Информационном бюллетене «Вестник»</w:t>
      </w:r>
      <w:r>
        <w:rPr>
          <w:rFonts w:ascii="Times New Roman" w:eastAsia="Times New Roman" w:hAnsi="Times New Roman"/>
          <w:sz w:val="28"/>
          <w:szCs w:val="28"/>
          <w:lang w:eastAsia="ru-RU"/>
        </w:rPr>
        <w:t>.</w:t>
      </w:r>
      <w:r>
        <w:rPr>
          <w:rFonts w:ascii="Times New Roman" w:eastAsia="Times New Roman" w:hAnsi="Times New Roman"/>
          <w:sz w:val="28"/>
          <w:szCs w:val="28"/>
          <w:lang w:eastAsia="ru-RU"/>
        </w:rPr>
        <w:t xml:space="preserve">                                                                                                                          </w:t>
      </w:r>
    </w:p>
    <w:p w:rsidR="00EA03A1" w:rsidRDefault="00EA03A1" w:rsidP="00EA03A1">
      <w:pPr>
        <w:spacing w:after="0" w:line="240" w:lineRule="auto"/>
        <w:jc w:val="both"/>
        <w:rPr>
          <w:rFonts w:ascii="Times New Roman" w:eastAsia="Times New Roman" w:hAnsi="Times New Roman"/>
          <w:sz w:val="28"/>
          <w:szCs w:val="20"/>
          <w:lang w:eastAsia="ru-RU"/>
        </w:rPr>
      </w:pPr>
    </w:p>
    <w:p w:rsidR="00EA03A1" w:rsidRDefault="00EA03A1" w:rsidP="00EA03A1">
      <w:pPr>
        <w:spacing w:after="0" w:line="240" w:lineRule="auto"/>
        <w:jc w:val="both"/>
        <w:rPr>
          <w:rFonts w:ascii="Times New Roman" w:eastAsia="Times New Roman" w:hAnsi="Times New Roman"/>
          <w:sz w:val="28"/>
          <w:szCs w:val="20"/>
          <w:lang w:eastAsia="ru-RU"/>
        </w:rPr>
      </w:pPr>
    </w:p>
    <w:p w:rsidR="00EA03A1" w:rsidRDefault="00EA03A1" w:rsidP="00EA03A1">
      <w:pPr>
        <w:spacing w:after="0" w:line="240" w:lineRule="auto"/>
        <w:jc w:val="both"/>
        <w:rPr>
          <w:rFonts w:ascii="Times New Roman" w:eastAsia="Times New Roman" w:hAnsi="Times New Roman"/>
          <w:sz w:val="28"/>
          <w:szCs w:val="20"/>
          <w:lang w:eastAsia="ru-RU"/>
        </w:rPr>
      </w:pPr>
    </w:p>
    <w:p w:rsidR="00EA03A1" w:rsidRDefault="008C24F6" w:rsidP="00EA03A1">
      <w:pPr>
        <w:spacing w:after="0" w:line="240" w:lineRule="auto"/>
        <w:rPr>
          <w:rFonts w:ascii="Times New Roman" w:eastAsia="Times New Roman" w:hAnsi="Times New Roman"/>
          <w:b/>
          <w:sz w:val="28"/>
          <w:szCs w:val="20"/>
          <w:lang w:eastAsia="ru-RU"/>
        </w:rPr>
      </w:pPr>
      <w:r>
        <w:rPr>
          <w:rFonts w:ascii="Times New Roman" w:eastAsia="Times New Roman" w:hAnsi="Times New Roman"/>
          <w:b/>
          <w:sz w:val="28"/>
          <w:szCs w:val="20"/>
          <w:lang w:eastAsia="ru-RU"/>
        </w:rPr>
        <w:t xml:space="preserve">Глава </w:t>
      </w:r>
      <w:r w:rsidR="00EA03A1">
        <w:rPr>
          <w:rFonts w:ascii="Times New Roman" w:eastAsia="Times New Roman" w:hAnsi="Times New Roman"/>
          <w:b/>
          <w:sz w:val="28"/>
          <w:szCs w:val="20"/>
          <w:lang w:eastAsia="ru-RU"/>
        </w:rPr>
        <w:t xml:space="preserve"> администрации</w:t>
      </w:r>
    </w:p>
    <w:p w:rsidR="00EA03A1" w:rsidRDefault="00EA03A1" w:rsidP="00EA03A1">
      <w:pPr>
        <w:spacing w:after="0" w:line="240" w:lineRule="auto"/>
        <w:rPr>
          <w:rFonts w:ascii="Times New Roman" w:eastAsia="Times New Roman" w:hAnsi="Times New Roman"/>
          <w:b/>
          <w:sz w:val="28"/>
          <w:szCs w:val="20"/>
          <w:lang w:eastAsia="ru-RU"/>
        </w:rPr>
      </w:pPr>
      <w:r>
        <w:rPr>
          <w:rFonts w:ascii="Times New Roman" w:eastAsia="Times New Roman" w:hAnsi="Times New Roman"/>
          <w:b/>
          <w:sz w:val="28"/>
          <w:szCs w:val="20"/>
          <w:lang w:eastAsia="ru-RU"/>
        </w:rPr>
        <w:t xml:space="preserve">Комсомольского городского поселения                                     </w:t>
      </w:r>
      <w:proofErr w:type="spellStart"/>
      <w:r>
        <w:rPr>
          <w:rFonts w:ascii="Times New Roman" w:eastAsia="Times New Roman" w:hAnsi="Times New Roman"/>
          <w:b/>
          <w:sz w:val="28"/>
          <w:szCs w:val="20"/>
          <w:lang w:eastAsia="ru-RU"/>
        </w:rPr>
        <w:t>И.И.Жалилов</w:t>
      </w:r>
      <w:proofErr w:type="spellEnd"/>
      <w:r>
        <w:rPr>
          <w:rFonts w:ascii="Times New Roman" w:eastAsia="Times New Roman" w:hAnsi="Times New Roman"/>
          <w:b/>
          <w:sz w:val="28"/>
          <w:szCs w:val="20"/>
          <w:lang w:eastAsia="ru-RU"/>
        </w:rPr>
        <w:t xml:space="preserve">                        </w:t>
      </w:r>
    </w:p>
    <w:p w:rsidR="00EA03A1" w:rsidRDefault="00EA03A1" w:rsidP="00EA03A1">
      <w:pPr>
        <w:widowControl w:val="0"/>
        <w:tabs>
          <w:tab w:val="left" w:pos="0"/>
        </w:tabs>
        <w:suppressAutoHyphens/>
        <w:spacing w:after="0" w:line="240" w:lineRule="auto"/>
        <w:jc w:val="both"/>
        <w:rPr>
          <w:rFonts w:ascii="Times New Roman" w:eastAsia="SimSun" w:hAnsi="Times New Roman"/>
          <w:b/>
          <w:bCs/>
          <w:color w:val="000000"/>
          <w:kern w:val="2"/>
          <w:sz w:val="28"/>
          <w:szCs w:val="28"/>
          <w:lang w:eastAsia="zh-CN" w:bidi="hi-IN"/>
        </w:rPr>
      </w:pPr>
    </w:p>
    <w:p w:rsidR="00EA03A1" w:rsidRDefault="00EA03A1" w:rsidP="00EA03A1">
      <w:pPr>
        <w:widowControl w:val="0"/>
        <w:tabs>
          <w:tab w:val="left" w:pos="0"/>
          <w:tab w:val="left" w:pos="1834"/>
        </w:tabs>
        <w:suppressAutoHyphens/>
        <w:spacing w:after="0" w:line="240" w:lineRule="auto"/>
        <w:jc w:val="both"/>
        <w:rPr>
          <w:rFonts w:ascii="Liberation Serif" w:eastAsia="SimSun" w:hAnsi="Liberation Serif" w:cs="Mangal"/>
          <w:kern w:val="2"/>
          <w:sz w:val="12"/>
          <w:szCs w:val="12"/>
          <w:lang w:eastAsia="zh-CN" w:bidi="hi-IN"/>
        </w:rPr>
      </w:pPr>
      <w:r>
        <w:rPr>
          <w:rFonts w:ascii="Times New Roman" w:eastAsia="SimSun" w:hAnsi="Times New Roman"/>
          <w:b/>
          <w:bCs/>
          <w:color w:val="000000"/>
          <w:kern w:val="2"/>
          <w:sz w:val="28"/>
          <w:szCs w:val="28"/>
          <w:lang w:eastAsia="zh-CN" w:bidi="hi-IN"/>
        </w:rPr>
        <w:tab/>
      </w:r>
    </w:p>
    <w:p w:rsidR="00EA03A1" w:rsidRDefault="00EA03A1" w:rsidP="00EA03A1">
      <w:pPr>
        <w:spacing w:after="0" w:line="240" w:lineRule="auto"/>
        <w:rPr>
          <w:rFonts w:ascii="Liberation Serif" w:eastAsia="SimSun" w:hAnsi="Liberation Serif" w:cs="Mangal"/>
          <w:kern w:val="2"/>
          <w:sz w:val="12"/>
          <w:szCs w:val="12"/>
          <w:lang w:eastAsia="zh-CN" w:bidi="hi-IN"/>
        </w:rPr>
        <w:sectPr w:rsidR="00EA03A1">
          <w:pgSz w:w="11906" w:h="16838"/>
          <w:pgMar w:top="1134" w:right="567" w:bottom="1134" w:left="1701" w:header="720" w:footer="720" w:gutter="0"/>
          <w:cols w:space="720"/>
        </w:sectPr>
      </w:pPr>
    </w:p>
    <w:p w:rsidR="008C24F6" w:rsidRDefault="008C24F6" w:rsidP="008C24F6">
      <w:pPr>
        <w:spacing w:after="0" w:line="240" w:lineRule="auto"/>
        <w:ind w:left="576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 xml:space="preserve">Приложение </w:t>
      </w:r>
    </w:p>
    <w:p w:rsidR="008C24F6" w:rsidRDefault="008C24F6" w:rsidP="008C24F6">
      <w:pPr>
        <w:spacing w:after="0" w:line="240" w:lineRule="auto"/>
        <w:ind w:left="576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к постановлению</w:t>
      </w:r>
      <w:r>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администрации  </w:t>
      </w:r>
      <w:r>
        <w:rPr>
          <w:rFonts w:ascii="Times New Roman" w:eastAsia="Times New Roman" w:hAnsi="Times New Roman"/>
          <w:sz w:val="24"/>
          <w:szCs w:val="24"/>
          <w:lang w:eastAsia="ru-RU"/>
        </w:rPr>
        <w:t xml:space="preserve"> Комсомольского городского поселения</w:t>
      </w:r>
    </w:p>
    <w:p w:rsidR="008C24F6" w:rsidRDefault="008C24F6" w:rsidP="008C24F6">
      <w:pPr>
        <w:widowControl w:val="0"/>
        <w:tabs>
          <w:tab w:val="left" w:pos="0"/>
        </w:tabs>
        <w:suppressAutoHyphens/>
        <w:spacing w:after="140" w:line="228" w:lineRule="auto"/>
        <w:jc w:val="center"/>
        <w:rPr>
          <w:rFonts w:ascii="Times New Roman" w:eastAsia="SimSun" w:hAnsi="Times New Roman"/>
          <w:b/>
          <w:bCs/>
          <w:color w:val="000000"/>
          <w:kern w:val="2"/>
          <w:sz w:val="26"/>
          <w:szCs w:val="26"/>
          <w:lang w:eastAsia="zh-CN" w:bidi="hi-IN"/>
        </w:rPr>
      </w:pPr>
    </w:p>
    <w:p w:rsidR="008C24F6" w:rsidRDefault="008C24F6" w:rsidP="008C24F6">
      <w:pPr>
        <w:widowControl w:val="0"/>
        <w:tabs>
          <w:tab w:val="left" w:pos="0"/>
        </w:tabs>
        <w:suppressAutoHyphens/>
        <w:spacing w:after="140" w:line="228" w:lineRule="auto"/>
        <w:jc w:val="center"/>
        <w:rPr>
          <w:rFonts w:ascii="Times New Roman" w:eastAsia="SimSun" w:hAnsi="Times New Roman"/>
          <w:b/>
          <w:bCs/>
          <w:color w:val="000000"/>
          <w:kern w:val="2"/>
          <w:sz w:val="28"/>
          <w:szCs w:val="28"/>
          <w:lang w:eastAsia="zh-CN" w:bidi="hi-IN"/>
        </w:rPr>
      </w:pPr>
    </w:p>
    <w:p w:rsidR="008C24F6" w:rsidRDefault="008C24F6" w:rsidP="008C24F6">
      <w:pPr>
        <w:widowControl w:val="0"/>
        <w:tabs>
          <w:tab w:val="left" w:pos="0"/>
        </w:tabs>
        <w:suppressAutoHyphens/>
        <w:spacing w:after="140" w:line="228" w:lineRule="auto"/>
        <w:jc w:val="center"/>
        <w:rPr>
          <w:rFonts w:ascii="Times New Roman" w:eastAsia="SimSun" w:hAnsi="Times New Roman"/>
          <w:b/>
          <w:bCs/>
          <w:color w:val="000000"/>
          <w:kern w:val="2"/>
          <w:sz w:val="28"/>
          <w:szCs w:val="28"/>
          <w:lang w:eastAsia="zh-CN" w:bidi="hi-IN"/>
        </w:rPr>
      </w:pPr>
      <w:r>
        <w:rPr>
          <w:rFonts w:ascii="Times New Roman" w:eastAsia="SimSun" w:hAnsi="Times New Roman"/>
          <w:b/>
          <w:bCs/>
          <w:color w:val="000000"/>
          <w:kern w:val="2"/>
          <w:sz w:val="28"/>
          <w:szCs w:val="28"/>
          <w:lang w:eastAsia="zh-CN" w:bidi="hi-IN"/>
        </w:rPr>
        <w:t xml:space="preserve">Состав </w:t>
      </w:r>
    </w:p>
    <w:p w:rsidR="008C24F6" w:rsidRDefault="008C24F6" w:rsidP="008C24F6">
      <w:pPr>
        <w:widowControl w:val="0"/>
        <w:tabs>
          <w:tab w:val="left" w:pos="0"/>
        </w:tabs>
        <w:suppressAutoHyphens/>
        <w:spacing w:after="140" w:line="228" w:lineRule="auto"/>
        <w:jc w:val="center"/>
        <w:rPr>
          <w:rFonts w:ascii="Times New Roman" w:eastAsia="Times New Roman" w:hAnsi="Times New Roman"/>
          <w:color w:val="000000"/>
          <w:kern w:val="2"/>
          <w:sz w:val="28"/>
          <w:szCs w:val="28"/>
          <w:lang w:eastAsia="zh-CN" w:bidi="hi-IN"/>
        </w:rPr>
      </w:pPr>
      <w:r>
        <w:rPr>
          <w:rFonts w:ascii="Times New Roman" w:eastAsia="SimSun" w:hAnsi="Times New Roman"/>
          <w:b/>
          <w:bCs/>
          <w:color w:val="000000"/>
          <w:kern w:val="2"/>
          <w:sz w:val="28"/>
          <w:szCs w:val="28"/>
          <w:lang w:eastAsia="zh-CN" w:bidi="hi-IN"/>
        </w:rPr>
        <w:t xml:space="preserve">комиссии по проведению инвентаризации качества городской среды </w:t>
      </w:r>
    </w:p>
    <w:p w:rsidR="008C24F6" w:rsidRDefault="008C24F6" w:rsidP="008C24F6">
      <w:pPr>
        <w:spacing w:after="0" w:line="240" w:lineRule="auto"/>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Председатель комиссии:</w:t>
      </w:r>
    </w:p>
    <w:p w:rsidR="008C24F6" w:rsidRDefault="008C24F6" w:rsidP="008C24F6">
      <w:pPr>
        <w:spacing w:after="0" w:line="240" w:lineRule="auto"/>
        <w:ind w:left="2977" w:right="-284" w:hanging="2977"/>
        <w:rPr>
          <w:rFonts w:ascii="Times New Roman" w:eastAsia="Times New Roman" w:hAnsi="Times New Roman"/>
          <w:sz w:val="28"/>
          <w:szCs w:val="28"/>
          <w:lang w:eastAsia="ru-RU"/>
        </w:rPr>
      </w:pPr>
      <w:proofErr w:type="spellStart"/>
      <w:r>
        <w:rPr>
          <w:rFonts w:ascii="Times New Roman" w:eastAsia="Times New Roman" w:hAnsi="Times New Roman"/>
          <w:sz w:val="28"/>
          <w:szCs w:val="28"/>
          <w:lang w:eastAsia="ru-RU"/>
        </w:rPr>
        <w:t>И.И.Жалилов</w:t>
      </w:r>
      <w:proofErr w:type="spellEnd"/>
      <w:r>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ab/>
        <w:t xml:space="preserve">- </w:t>
      </w:r>
      <w:r>
        <w:rPr>
          <w:rFonts w:ascii="Times New Roman" w:eastAsia="Times New Roman" w:hAnsi="Times New Roman"/>
          <w:sz w:val="28"/>
          <w:szCs w:val="28"/>
          <w:lang w:eastAsia="ru-RU"/>
        </w:rPr>
        <w:t>Глава</w:t>
      </w:r>
      <w:r>
        <w:rPr>
          <w:rFonts w:ascii="Times New Roman" w:eastAsia="Times New Roman" w:hAnsi="Times New Roman"/>
          <w:sz w:val="28"/>
          <w:szCs w:val="28"/>
          <w:lang w:eastAsia="ru-RU"/>
        </w:rPr>
        <w:t xml:space="preserve">  администрации Комсомольского городского поселения;</w:t>
      </w:r>
    </w:p>
    <w:p w:rsidR="008C24F6" w:rsidRDefault="008C24F6" w:rsidP="008C24F6">
      <w:pPr>
        <w:spacing w:after="0" w:line="240" w:lineRule="auto"/>
        <w:jc w:val="center"/>
        <w:rPr>
          <w:rFonts w:ascii="Times New Roman" w:eastAsia="Times New Roman" w:hAnsi="Times New Roman"/>
          <w:i/>
          <w:sz w:val="28"/>
          <w:szCs w:val="28"/>
          <w:lang w:eastAsia="ru-RU"/>
        </w:rPr>
      </w:pPr>
    </w:p>
    <w:p w:rsidR="008C24F6" w:rsidRDefault="008C24F6" w:rsidP="008C24F6">
      <w:pPr>
        <w:spacing w:after="0" w:line="240" w:lineRule="auto"/>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Заместитель председателя комиссии:</w:t>
      </w:r>
    </w:p>
    <w:p w:rsidR="008C24F6" w:rsidRDefault="008C24F6" w:rsidP="008C24F6">
      <w:pPr>
        <w:spacing w:after="0" w:line="240" w:lineRule="auto"/>
        <w:ind w:left="2977" w:hanging="2977"/>
        <w:rPr>
          <w:rFonts w:ascii="Times New Roman" w:eastAsia="Times New Roman" w:hAnsi="Times New Roman"/>
          <w:sz w:val="28"/>
          <w:szCs w:val="28"/>
          <w:lang w:eastAsia="ru-RU"/>
        </w:rPr>
      </w:pPr>
      <w:proofErr w:type="spellStart"/>
      <w:r>
        <w:rPr>
          <w:rFonts w:ascii="Times New Roman" w:eastAsia="Times New Roman" w:hAnsi="Times New Roman"/>
          <w:sz w:val="28"/>
          <w:szCs w:val="28"/>
          <w:lang w:eastAsia="ru-RU"/>
        </w:rPr>
        <w:t>Алмаева</w:t>
      </w:r>
      <w:proofErr w:type="spellEnd"/>
      <w:r>
        <w:rPr>
          <w:rFonts w:ascii="Times New Roman" w:eastAsia="Times New Roman" w:hAnsi="Times New Roman"/>
          <w:sz w:val="28"/>
          <w:szCs w:val="28"/>
          <w:lang w:eastAsia="ru-RU"/>
        </w:rPr>
        <w:t xml:space="preserve"> Д.А</w:t>
      </w:r>
      <w:r>
        <w:rPr>
          <w:rFonts w:ascii="Times New Roman" w:eastAsia="Times New Roman" w:hAnsi="Times New Roman"/>
          <w:sz w:val="28"/>
          <w:szCs w:val="28"/>
          <w:lang w:eastAsia="ru-RU"/>
        </w:rPr>
        <w:t>.</w:t>
      </w:r>
      <w:r>
        <w:rPr>
          <w:rFonts w:ascii="Times New Roman" w:eastAsia="Times New Roman" w:hAnsi="Times New Roman"/>
          <w:sz w:val="28"/>
          <w:szCs w:val="28"/>
          <w:lang w:eastAsia="ru-RU"/>
        </w:rPr>
        <w:tab/>
        <w:t>-Заместитель главы администрации Комсомольского городского поселения;</w:t>
      </w:r>
    </w:p>
    <w:p w:rsidR="008C24F6" w:rsidRDefault="008C24F6" w:rsidP="008C24F6">
      <w:pPr>
        <w:spacing w:after="0" w:line="240" w:lineRule="auto"/>
        <w:rPr>
          <w:rFonts w:ascii="Times New Roman" w:eastAsia="Times New Roman" w:hAnsi="Times New Roman"/>
          <w:sz w:val="28"/>
          <w:szCs w:val="28"/>
          <w:lang w:eastAsia="ru-RU"/>
        </w:rPr>
      </w:pPr>
    </w:p>
    <w:p w:rsidR="008C24F6" w:rsidRDefault="008C24F6" w:rsidP="008C24F6">
      <w:pPr>
        <w:spacing w:after="0" w:line="240" w:lineRule="auto"/>
        <w:jc w:val="center"/>
        <w:rPr>
          <w:rFonts w:ascii="Times New Roman" w:eastAsia="Times New Roman" w:hAnsi="Times New Roman"/>
          <w:i/>
          <w:sz w:val="28"/>
          <w:szCs w:val="28"/>
          <w:lang w:eastAsia="ru-RU"/>
        </w:rPr>
      </w:pPr>
    </w:p>
    <w:p w:rsidR="008C24F6" w:rsidRDefault="008C24F6" w:rsidP="008C24F6">
      <w:pPr>
        <w:spacing w:after="0" w:line="240" w:lineRule="auto"/>
        <w:rPr>
          <w:rFonts w:ascii="Times New Roman" w:eastAsia="Times New Roman" w:hAnsi="Times New Roman"/>
          <w:b/>
          <w:sz w:val="28"/>
          <w:szCs w:val="28"/>
          <w:lang w:eastAsia="ru-RU"/>
        </w:rPr>
      </w:pPr>
      <w:r>
        <w:rPr>
          <w:rFonts w:ascii="Times New Roman" w:eastAsia="Times New Roman" w:hAnsi="Times New Roman"/>
          <w:b/>
          <w:sz w:val="28"/>
          <w:szCs w:val="28"/>
          <w:lang w:eastAsia="ru-RU"/>
        </w:rPr>
        <w:t>Секретарь комиссии:</w:t>
      </w:r>
    </w:p>
    <w:p w:rsidR="008C24F6" w:rsidRDefault="008C24F6" w:rsidP="008C24F6">
      <w:pPr>
        <w:spacing w:after="0" w:line="240" w:lineRule="auto"/>
        <w:ind w:left="2977" w:hanging="2977"/>
        <w:rPr>
          <w:rFonts w:ascii="Times New Roman" w:eastAsia="Times New Roman" w:hAnsi="Times New Roman"/>
          <w:sz w:val="28"/>
          <w:szCs w:val="28"/>
          <w:lang w:eastAsia="ru-RU"/>
        </w:rPr>
      </w:pPr>
      <w:proofErr w:type="spellStart"/>
      <w:r>
        <w:rPr>
          <w:rFonts w:ascii="Times New Roman" w:eastAsia="Times New Roman" w:hAnsi="Times New Roman"/>
          <w:sz w:val="28"/>
          <w:szCs w:val="28"/>
          <w:lang w:eastAsia="ru-RU"/>
        </w:rPr>
        <w:t>Андряшина</w:t>
      </w:r>
      <w:proofErr w:type="spellEnd"/>
      <w:r>
        <w:rPr>
          <w:rFonts w:ascii="Times New Roman" w:eastAsia="Times New Roman" w:hAnsi="Times New Roman"/>
          <w:sz w:val="28"/>
          <w:szCs w:val="28"/>
          <w:lang w:eastAsia="ru-RU"/>
        </w:rPr>
        <w:t xml:space="preserve"> Т.В.</w:t>
      </w:r>
      <w:r>
        <w:rPr>
          <w:rFonts w:ascii="Times New Roman" w:eastAsia="Times New Roman" w:hAnsi="Times New Roman"/>
          <w:sz w:val="28"/>
          <w:szCs w:val="28"/>
          <w:lang w:eastAsia="ru-RU"/>
        </w:rPr>
        <w:tab/>
        <w:t>- Главный  специалист администрации Комсомольского городского поселения;</w:t>
      </w:r>
    </w:p>
    <w:p w:rsidR="008C24F6" w:rsidRDefault="008C24F6" w:rsidP="008C24F6">
      <w:pPr>
        <w:spacing w:after="0" w:line="240" w:lineRule="auto"/>
        <w:jc w:val="center"/>
        <w:rPr>
          <w:rFonts w:ascii="Times New Roman" w:eastAsia="Times New Roman" w:hAnsi="Times New Roman"/>
          <w:i/>
          <w:sz w:val="28"/>
          <w:szCs w:val="28"/>
          <w:lang w:eastAsia="ru-RU"/>
        </w:rPr>
      </w:pPr>
    </w:p>
    <w:p w:rsidR="008C24F6" w:rsidRDefault="008C24F6" w:rsidP="008C24F6">
      <w:pPr>
        <w:spacing w:after="0" w:line="240" w:lineRule="auto"/>
        <w:rPr>
          <w:rFonts w:ascii="Times New Roman" w:eastAsia="Times New Roman" w:hAnsi="Times New Roman"/>
          <w:b/>
          <w:sz w:val="28"/>
          <w:szCs w:val="28"/>
          <w:lang w:eastAsia="ru-RU"/>
        </w:rPr>
      </w:pPr>
      <w:r>
        <w:rPr>
          <w:rFonts w:ascii="Times New Roman" w:eastAsia="Times New Roman" w:hAnsi="Times New Roman"/>
          <w:b/>
          <w:sz w:val="28"/>
          <w:szCs w:val="28"/>
          <w:lang w:eastAsia="ru-RU"/>
        </w:rPr>
        <w:t>Члены комиссии:</w:t>
      </w:r>
    </w:p>
    <w:p w:rsidR="008C24F6" w:rsidRDefault="008C24F6" w:rsidP="008C24F6">
      <w:pPr>
        <w:spacing w:after="0" w:line="240" w:lineRule="auto"/>
        <w:ind w:left="2977" w:right="-284" w:hanging="2977"/>
        <w:rPr>
          <w:rFonts w:ascii="Times New Roman" w:eastAsia="Times New Roman" w:hAnsi="Times New Roman"/>
          <w:sz w:val="28"/>
          <w:szCs w:val="28"/>
          <w:lang w:eastAsia="ru-RU"/>
        </w:rPr>
      </w:pPr>
      <w:proofErr w:type="spellStart"/>
      <w:r>
        <w:rPr>
          <w:rFonts w:ascii="Times New Roman" w:eastAsia="Times New Roman" w:hAnsi="Times New Roman"/>
          <w:sz w:val="28"/>
          <w:szCs w:val="28"/>
          <w:lang w:eastAsia="ru-RU"/>
        </w:rPr>
        <w:t>Никина</w:t>
      </w:r>
      <w:proofErr w:type="spellEnd"/>
      <w:r>
        <w:rPr>
          <w:rFonts w:ascii="Times New Roman" w:eastAsia="Times New Roman" w:hAnsi="Times New Roman"/>
          <w:sz w:val="28"/>
          <w:szCs w:val="28"/>
          <w:lang w:eastAsia="ru-RU"/>
        </w:rPr>
        <w:t xml:space="preserve"> Е.Ф.</w:t>
      </w:r>
      <w:r>
        <w:rPr>
          <w:rFonts w:ascii="Times New Roman" w:eastAsia="Times New Roman" w:hAnsi="Times New Roman"/>
          <w:sz w:val="28"/>
          <w:szCs w:val="28"/>
          <w:lang w:eastAsia="ru-RU"/>
        </w:rPr>
        <w:tab/>
        <w:t>- Заместитель главы администрации Комсомольского городского поселения;</w:t>
      </w:r>
    </w:p>
    <w:p w:rsidR="008C24F6" w:rsidRDefault="008C24F6" w:rsidP="008C24F6">
      <w:pPr>
        <w:spacing w:after="0" w:line="240" w:lineRule="auto"/>
        <w:ind w:left="2124" w:hanging="2124"/>
        <w:rPr>
          <w:rFonts w:ascii="Times New Roman" w:eastAsia="Times New Roman" w:hAnsi="Times New Roman"/>
          <w:sz w:val="28"/>
          <w:szCs w:val="28"/>
          <w:lang w:eastAsia="ru-RU"/>
        </w:rPr>
      </w:pPr>
    </w:p>
    <w:p w:rsidR="008C24F6" w:rsidRDefault="008C24F6" w:rsidP="008C24F6">
      <w:pPr>
        <w:spacing w:after="0" w:line="240" w:lineRule="auto"/>
        <w:ind w:left="2977" w:hanging="2971"/>
        <w:rPr>
          <w:rFonts w:ascii="Times New Roman" w:eastAsia="Times New Roman" w:hAnsi="Times New Roman"/>
          <w:sz w:val="28"/>
          <w:szCs w:val="28"/>
          <w:lang w:eastAsia="ru-RU"/>
        </w:rPr>
      </w:pPr>
      <w:r>
        <w:rPr>
          <w:rFonts w:ascii="Times New Roman" w:eastAsia="Times New Roman" w:hAnsi="Times New Roman"/>
          <w:sz w:val="28"/>
          <w:szCs w:val="28"/>
          <w:lang w:eastAsia="ru-RU"/>
        </w:rPr>
        <w:t>Сафронова С.И.</w:t>
      </w:r>
      <w:r>
        <w:rPr>
          <w:rFonts w:ascii="Times New Roman" w:eastAsia="Times New Roman" w:hAnsi="Times New Roman"/>
          <w:sz w:val="28"/>
          <w:szCs w:val="28"/>
          <w:lang w:eastAsia="ru-RU"/>
        </w:rPr>
        <w:tab/>
        <w:t> -Главный  специалист администрации;</w:t>
      </w:r>
    </w:p>
    <w:p w:rsidR="008C24F6" w:rsidRDefault="008C24F6" w:rsidP="008C24F6">
      <w:pPr>
        <w:spacing w:after="0" w:line="240" w:lineRule="auto"/>
        <w:rPr>
          <w:rFonts w:ascii="Times New Roman" w:eastAsia="Times New Roman" w:hAnsi="Times New Roman"/>
          <w:b/>
          <w:sz w:val="28"/>
          <w:szCs w:val="28"/>
          <w:lang w:eastAsia="ru-RU"/>
        </w:rPr>
      </w:pPr>
    </w:p>
    <w:tbl>
      <w:tblPr>
        <w:tblW w:w="9825" w:type="dxa"/>
        <w:tblLayout w:type="fixed"/>
        <w:tblLook w:val="04A0" w:firstRow="1" w:lastRow="0" w:firstColumn="1" w:lastColumn="0" w:noHBand="0" w:noVBand="1"/>
      </w:tblPr>
      <w:tblGrid>
        <w:gridCol w:w="2867"/>
        <w:gridCol w:w="6958"/>
      </w:tblGrid>
      <w:tr w:rsidR="008C24F6" w:rsidTr="005061E9">
        <w:tc>
          <w:tcPr>
            <w:tcW w:w="2868" w:type="dxa"/>
          </w:tcPr>
          <w:p w:rsidR="008C24F6" w:rsidRDefault="008C24F6" w:rsidP="005061E9">
            <w:pPr>
              <w:snapToGrid w:val="0"/>
              <w:spacing w:after="0" w:line="240" w:lineRule="auto"/>
              <w:rPr>
                <w:rFonts w:ascii="Times New Roman" w:eastAsia="Times New Roman" w:hAnsi="Times New Roman"/>
                <w:sz w:val="28"/>
                <w:szCs w:val="28"/>
                <w:lang w:eastAsia="ru-RU"/>
              </w:rPr>
            </w:pPr>
            <w:proofErr w:type="spellStart"/>
            <w:r>
              <w:rPr>
                <w:rFonts w:ascii="Times New Roman" w:eastAsia="Times New Roman" w:hAnsi="Times New Roman"/>
                <w:sz w:val="28"/>
                <w:szCs w:val="28"/>
                <w:lang w:eastAsia="ru-RU"/>
              </w:rPr>
              <w:t>Федоськина</w:t>
            </w:r>
            <w:proofErr w:type="spellEnd"/>
            <w:r>
              <w:rPr>
                <w:rFonts w:ascii="Times New Roman" w:eastAsia="Times New Roman" w:hAnsi="Times New Roman"/>
                <w:sz w:val="28"/>
                <w:szCs w:val="28"/>
                <w:lang w:eastAsia="ru-RU"/>
              </w:rPr>
              <w:t xml:space="preserve"> О.А.</w:t>
            </w:r>
          </w:p>
          <w:p w:rsidR="008C24F6" w:rsidRDefault="008C24F6" w:rsidP="005061E9">
            <w:pPr>
              <w:snapToGrid w:val="0"/>
              <w:spacing w:after="0" w:line="240" w:lineRule="auto"/>
              <w:rPr>
                <w:rFonts w:ascii="Times New Roman" w:eastAsia="Times New Roman" w:hAnsi="Times New Roman"/>
                <w:sz w:val="28"/>
                <w:szCs w:val="28"/>
                <w:lang w:eastAsia="ru-RU"/>
              </w:rPr>
            </w:pPr>
          </w:p>
          <w:p w:rsidR="008C24F6" w:rsidRDefault="008C24F6" w:rsidP="005061E9">
            <w:pPr>
              <w:snapToGrid w:val="0"/>
              <w:spacing w:after="0" w:line="240" w:lineRule="auto"/>
              <w:rPr>
                <w:rFonts w:ascii="Times New Roman" w:eastAsia="Times New Roman" w:hAnsi="Times New Roman"/>
                <w:sz w:val="28"/>
                <w:szCs w:val="28"/>
                <w:lang w:eastAsia="ru-RU"/>
              </w:rPr>
            </w:pPr>
          </w:p>
        </w:tc>
        <w:tc>
          <w:tcPr>
            <w:tcW w:w="6960" w:type="dxa"/>
          </w:tcPr>
          <w:p w:rsidR="008C24F6" w:rsidRDefault="008C24F6" w:rsidP="005061E9">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Депутат Совета депутатов </w:t>
            </w:r>
            <w:r>
              <w:rPr>
                <w:rFonts w:ascii="Times New Roman" w:eastAsia="Times New Roman" w:hAnsi="Times New Roman"/>
                <w:sz w:val="28"/>
                <w:szCs w:val="28"/>
                <w:lang w:eastAsia="ru-RU"/>
              </w:rPr>
              <w:t>второго</w:t>
            </w:r>
            <w:r>
              <w:rPr>
                <w:rFonts w:ascii="Times New Roman" w:eastAsia="Times New Roman" w:hAnsi="Times New Roman"/>
                <w:sz w:val="28"/>
                <w:szCs w:val="28"/>
                <w:lang w:eastAsia="ru-RU"/>
              </w:rPr>
              <w:t xml:space="preserve"> созыва (по согласованию);</w:t>
            </w:r>
          </w:p>
          <w:p w:rsidR="008C24F6" w:rsidRDefault="008C24F6" w:rsidP="005061E9">
            <w:pPr>
              <w:spacing w:after="0" w:line="240" w:lineRule="auto"/>
              <w:jc w:val="both"/>
              <w:rPr>
                <w:rFonts w:ascii="Times New Roman" w:eastAsia="Times New Roman" w:hAnsi="Times New Roman"/>
                <w:sz w:val="28"/>
                <w:szCs w:val="28"/>
                <w:lang w:eastAsia="ru-RU"/>
              </w:rPr>
            </w:pPr>
          </w:p>
          <w:p w:rsidR="008C24F6" w:rsidRDefault="008C24F6" w:rsidP="005061E9">
            <w:pPr>
              <w:snapToGrid w:val="0"/>
              <w:spacing w:after="0" w:line="240" w:lineRule="auto"/>
              <w:jc w:val="both"/>
              <w:rPr>
                <w:rFonts w:ascii="Times New Roman" w:eastAsia="Times New Roman" w:hAnsi="Times New Roman"/>
                <w:sz w:val="28"/>
                <w:szCs w:val="28"/>
                <w:lang w:eastAsia="ru-RU"/>
              </w:rPr>
            </w:pPr>
          </w:p>
        </w:tc>
      </w:tr>
      <w:tr w:rsidR="008C24F6" w:rsidTr="005061E9">
        <w:tc>
          <w:tcPr>
            <w:tcW w:w="2868" w:type="dxa"/>
            <w:hideMark/>
          </w:tcPr>
          <w:p w:rsidR="008C24F6" w:rsidRDefault="008C24F6" w:rsidP="005061E9">
            <w:pPr>
              <w:snapToGrid w:val="0"/>
              <w:spacing w:after="0" w:line="240" w:lineRule="auto"/>
              <w:rPr>
                <w:rFonts w:ascii="Times New Roman" w:eastAsia="Times New Roman" w:hAnsi="Times New Roman"/>
                <w:sz w:val="28"/>
                <w:szCs w:val="28"/>
                <w:lang w:eastAsia="ru-RU"/>
              </w:rPr>
            </w:pPr>
            <w:proofErr w:type="spellStart"/>
            <w:r>
              <w:rPr>
                <w:rFonts w:ascii="Times New Roman" w:eastAsia="Times New Roman" w:hAnsi="Times New Roman"/>
                <w:sz w:val="28"/>
                <w:szCs w:val="28"/>
                <w:lang w:eastAsia="ru-RU"/>
              </w:rPr>
              <w:t>Андряшин</w:t>
            </w:r>
            <w:proofErr w:type="spellEnd"/>
            <w:r>
              <w:rPr>
                <w:rFonts w:ascii="Times New Roman" w:eastAsia="Times New Roman" w:hAnsi="Times New Roman"/>
                <w:sz w:val="28"/>
                <w:szCs w:val="28"/>
                <w:lang w:eastAsia="ru-RU"/>
              </w:rPr>
              <w:t xml:space="preserve"> О.В.                    </w:t>
            </w:r>
          </w:p>
        </w:tc>
        <w:tc>
          <w:tcPr>
            <w:tcW w:w="6960" w:type="dxa"/>
            <w:hideMark/>
          </w:tcPr>
          <w:p w:rsidR="008C24F6" w:rsidRDefault="008C24F6" w:rsidP="005061E9">
            <w:pPr>
              <w:snapToGrid w:val="0"/>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Начальник отдела промышленности, транспорта, строительства и архитектуры (по согласованию)</w:t>
            </w:r>
          </w:p>
        </w:tc>
      </w:tr>
      <w:tr w:rsidR="008C24F6" w:rsidTr="005061E9">
        <w:tc>
          <w:tcPr>
            <w:tcW w:w="2868" w:type="dxa"/>
          </w:tcPr>
          <w:p w:rsidR="008C24F6" w:rsidRDefault="008C24F6" w:rsidP="005061E9">
            <w:pPr>
              <w:snapToGrid w:val="0"/>
              <w:spacing w:after="0" w:line="240" w:lineRule="auto"/>
              <w:rPr>
                <w:rFonts w:ascii="Times New Roman" w:eastAsia="Times New Roman" w:hAnsi="Times New Roman"/>
                <w:b/>
                <w:sz w:val="24"/>
                <w:szCs w:val="24"/>
                <w:lang w:eastAsia="ru-RU"/>
              </w:rPr>
            </w:pPr>
          </w:p>
        </w:tc>
        <w:tc>
          <w:tcPr>
            <w:tcW w:w="6960" w:type="dxa"/>
          </w:tcPr>
          <w:p w:rsidR="008C24F6" w:rsidRDefault="008C24F6" w:rsidP="005061E9">
            <w:pPr>
              <w:snapToGrid w:val="0"/>
              <w:spacing w:after="0" w:line="240" w:lineRule="auto"/>
              <w:jc w:val="both"/>
              <w:rPr>
                <w:rFonts w:ascii="Times New Roman" w:eastAsia="Times New Roman" w:hAnsi="Times New Roman"/>
                <w:sz w:val="10"/>
                <w:szCs w:val="10"/>
                <w:lang w:eastAsia="ru-RU"/>
              </w:rPr>
            </w:pPr>
          </w:p>
        </w:tc>
      </w:tr>
    </w:tbl>
    <w:p w:rsidR="008C24F6" w:rsidRDefault="008C24F6" w:rsidP="00EA03A1">
      <w:pPr>
        <w:spacing w:after="0" w:line="240" w:lineRule="auto"/>
        <w:ind w:left="5760"/>
        <w:jc w:val="both"/>
        <w:rPr>
          <w:rFonts w:ascii="Times New Roman" w:eastAsia="Times New Roman" w:hAnsi="Times New Roman"/>
          <w:sz w:val="24"/>
          <w:szCs w:val="24"/>
          <w:lang w:eastAsia="ru-RU"/>
        </w:rPr>
      </w:pPr>
    </w:p>
    <w:p w:rsidR="008C24F6" w:rsidRDefault="008C24F6" w:rsidP="00EA03A1">
      <w:pPr>
        <w:spacing w:after="0" w:line="240" w:lineRule="auto"/>
        <w:ind w:left="5760"/>
        <w:jc w:val="both"/>
        <w:rPr>
          <w:rFonts w:ascii="Times New Roman" w:eastAsia="Times New Roman" w:hAnsi="Times New Roman"/>
          <w:sz w:val="24"/>
          <w:szCs w:val="24"/>
          <w:lang w:eastAsia="ru-RU"/>
        </w:rPr>
      </w:pPr>
    </w:p>
    <w:p w:rsidR="008C24F6" w:rsidRDefault="008C24F6" w:rsidP="00EA03A1">
      <w:pPr>
        <w:spacing w:after="0" w:line="240" w:lineRule="auto"/>
        <w:ind w:left="5760"/>
        <w:jc w:val="both"/>
        <w:rPr>
          <w:rFonts w:ascii="Times New Roman" w:eastAsia="Times New Roman" w:hAnsi="Times New Roman"/>
          <w:sz w:val="24"/>
          <w:szCs w:val="24"/>
          <w:lang w:eastAsia="ru-RU"/>
        </w:rPr>
      </w:pPr>
    </w:p>
    <w:p w:rsidR="008C24F6" w:rsidRDefault="008C24F6" w:rsidP="00EA03A1">
      <w:pPr>
        <w:spacing w:after="0" w:line="240" w:lineRule="auto"/>
        <w:ind w:left="5760"/>
        <w:jc w:val="both"/>
        <w:rPr>
          <w:rFonts w:ascii="Times New Roman" w:eastAsia="Times New Roman" w:hAnsi="Times New Roman"/>
          <w:sz w:val="24"/>
          <w:szCs w:val="24"/>
          <w:lang w:eastAsia="ru-RU"/>
        </w:rPr>
      </w:pPr>
    </w:p>
    <w:p w:rsidR="008C24F6" w:rsidRDefault="008C24F6" w:rsidP="00EA03A1">
      <w:pPr>
        <w:spacing w:after="0" w:line="240" w:lineRule="auto"/>
        <w:ind w:left="5760"/>
        <w:jc w:val="both"/>
        <w:rPr>
          <w:rFonts w:ascii="Times New Roman" w:eastAsia="Times New Roman" w:hAnsi="Times New Roman"/>
          <w:sz w:val="24"/>
          <w:szCs w:val="24"/>
          <w:lang w:eastAsia="ru-RU"/>
        </w:rPr>
      </w:pPr>
    </w:p>
    <w:p w:rsidR="008C24F6" w:rsidRDefault="008C24F6" w:rsidP="00EA03A1">
      <w:pPr>
        <w:spacing w:after="0" w:line="240" w:lineRule="auto"/>
        <w:ind w:left="5760"/>
        <w:jc w:val="both"/>
        <w:rPr>
          <w:rFonts w:ascii="Times New Roman" w:eastAsia="Times New Roman" w:hAnsi="Times New Roman"/>
          <w:sz w:val="24"/>
          <w:szCs w:val="24"/>
          <w:lang w:eastAsia="ru-RU"/>
        </w:rPr>
      </w:pPr>
    </w:p>
    <w:p w:rsidR="008C24F6" w:rsidRDefault="008C24F6" w:rsidP="00EA03A1">
      <w:pPr>
        <w:spacing w:after="0" w:line="240" w:lineRule="auto"/>
        <w:ind w:left="5760"/>
        <w:jc w:val="both"/>
        <w:rPr>
          <w:rFonts w:ascii="Times New Roman" w:eastAsia="Times New Roman" w:hAnsi="Times New Roman"/>
          <w:sz w:val="24"/>
          <w:szCs w:val="24"/>
          <w:lang w:eastAsia="ru-RU"/>
        </w:rPr>
      </w:pPr>
    </w:p>
    <w:p w:rsidR="008C24F6" w:rsidRDefault="008C24F6" w:rsidP="00EA03A1">
      <w:pPr>
        <w:spacing w:after="0" w:line="240" w:lineRule="auto"/>
        <w:ind w:left="5760"/>
        <w:jc w:val="both"/>
        <w:rPr>
          <w:rFonts w:ascii="Times New Roman" w:eastAsia="Times New Roman" w:hAnsi="Times New Roman"/>
          <w:sz w:val="24"/>
          <w:szCs w:val="24"/>
          <w:lang w:eastAsia="ru-RU"/>
        </w:rPr>
      </w:pPr>
    </w:p>
    <w:p w:rsidR="008C24F6" w:rsidRDefault="008C24F6" w:rsidP="00EA03A1">
      <w:pPr>
        <w:spacing w:after="0" w:line="240" w:lineRule="auto"/>
        <w:ind w:left="5760"/>
        <w:jc w:val="both"/>
        <w:rPr>
          <w:rFonts w:ascii="Times New Roman" w:eastAsia="Times New Roman" w:hAnsi="Times New Roman"/>
          <w:sz w:val="24"/>
          <w:szCs w:val="24"/>
          <w:lang w:eastAsia="ru-RU"/>
        </w:rPr>
      </w:pPr>
    </w:p>
    <w:p w:rsidR="008C24F6" w:rsidRDefault="008C24F6" w:rsidP="00EA03A1">
      <w:pPr>
        <w:spacing w:after="0" w:line="240" w:lineRule="auto"/>
        <w:ind w:left="5760"/>
        <w:jc w:val="both"/>
        <w:rPr>
          <w:rFonts w:ascii="Times New Roman" w:eastAsia="Times New Roman" w:hAnsi="Times New Roman"/>
          <w:sz w:val="24"/>
          <w:szCs w:val="24"/>
          <w:lang w:eastAsia="ru-RU"/>
        </w:rPr>
      </w:pPr>
    </w:p>
    <w:p w:rsidR="008C24F6" w:rsidRDefault="008C24F6" w:rsidP="00EA03A1">
      <w:pPr>
        <w:spacing w:after="0" w:line="240" w:lineRule="auto"/>
        <w:ind w:left="5760"/>
        <w:jc w:val="both"/>
        <w:rPr>
          <w:rFonts w:ascii="Times New Roman" w:eastAsia="Times New Roman" w:hAnsi="Times New Roman"/>
          <w:sz w:val="24"/>
          <w:szCs w:val="24"/>
          <w:lang w:eastAsia="ru-RU"/>
        </w:rPr>
      </w:pPr>
    </w:p>
    <w:p w:rsidR="008C24F6" w:rsidRDefault="008C24F6" w:rsidP="00EA03A1">
      <w:pPr>
        <w:spacing w:after="0" w:line="240" w:lineRule="auto"/>
        <w:ind w:left="5760"/>
        <w:jc w:val="both"/>
        <w:rPr>
          <w:rFonts w:ascii="Times New Roman" w:eastAsia="Times New Roman" w:hAnsi="Times New Roman"/>
          <w:sz w:val="24"/>
          <w:szCs w:val="24"/>
          <w:lang w:eastAsia="ru-RU"/>
        </w:rPr>
      </w:pPr>
    </w:p>
    <w:p w:rsidR="00EA03A1" w:rsidRDefault="00EA03A1" w:rsidP="00EA03A1">
      <w:pPr>
        <w:spacing w:after="0" w:line="240" w:lineRule="auto"/>
        <w:ind w:left="576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Приложение № 1 к постановлению</w:t>
      </w:r>
    </w:p>
    <w:p w:rsidR="00EA03A1" w:rsidRDefault="00EA03A1" w:rsidP="00EA03A1">
      <w:pPr>
        <w:spacing w:after="0" w:line="240" w:lineRule="auto"/>
        <w:ind w:left="5760"/>
        <w:rPr>
          <w:rFonts w:ascii="Times New Roman" w:eastAsia="Times New Roman" w:hAnsi="Times New Roman"/>
          <w:sz w:val="24"/>
          <w:szCs w:val="24"/>
          <w:lang w:eastAsia="ru-RU"/>
        </w:rPr>
      </w:pPr>
      <w:r>
        <w:rPr>
          <w:rFonts w:ascii="Times New Roman" w:eastAsia="Times New Roman" w:hAnsi="Times New Roman"/>
          <w:sz w:val="24"/>
          <w:szCs w:val="24"/>
          <w:lang w:eastAsia="ru-RU"/>
        </w:rPr>
        <w:t>администрации  №82 от 13.05.2020г.</w:t>
      </w:r>
    </w:p>
    <w:p w:rsidR="00EA03A1" w:rsidRDefault="00EA03A1" w:rsidP="00EA03A1">
      <w:pPr>
        <w:widowControl w:val="0"/>
        <w:tabs>
          <w:tab w:val="left" w:pos="0"/>
        </w:tabs>
        <w:suppressAutoHyphens/>
        <w:spacing w:after="140" w:line="228" w:lineRule="auto"/>
        <w:jc w:val="center"/>
        <w:rPr>
          <w:rFonts w:ascii="Times New Roman" w:eastAsia="SimSun" w:hAnsi="Times New Roman"/>
          <w:b/>
          <w:bCs/>
          <w:color w:val="000000"/>
          <w:kern w:val="2"/>
          <w:sz w:val="26"/>
          <w:szCs w:val="26"/>
          <w:lang w:eastAsia="zh-CN" w:bidi="hi-IN"/>
        </w:rPr>
      </w:pPr>
      <w:r>
        <w:rPr>
          <w:rFonts w:ascii="Times New Roman" w:eastAsia="SimSun" w:hAnsi="Times New Roman"/>
          <w:kern w:val="2"/>
          <w:sz w:val="26"/>
          <w:szCs w:val="26"/>
          <w:lang w:eastAsia="zh-CN" w:bidi="hi-IN"/>
        </w:rPr>
        <w:t xml:space="preserve">План-график мероприятий, направленных на поэтапное приведение вывесок и рекламных конструкций на территории Комсомольского городского поселения,  в соответствие с правилами благоустройства  на период с 2020-2024гг </w:t>
      </w:r>
    </w:p>
    <w:p w:rsidR="00EA03A1" w:rsidRDefault="00EA03A1" w:rsidP="00EA03A1">
      <w:pPr>
        <w:widowControl w:val="0"/>
        <w:tabs>
          <w:tab w:val="left" w:pos="0"/>
        </w:tabs>
        <w:suppressAutoHyphens/>
        <w:spacing w:after="140" w:line="228" w:lineRule="auto"/>
        <w:jc w:val="center"/>
        <w:rPr>
          <w:rFonts w:ascii="Times New Roman" w:eastAsia="SimSun" w:hAnsi="Times New Roman"/>
          <w:b/>
          <w:bCs/>
          <w:color w:val="000000"/>
          <w:kern w:val="2"/>
          <w:sz w:val="26"/>
          <w:szCs w:val="26"/>
          <w:lang w:eastAsia="zh-CN" w:bidi="hi-IN"/>
        </w:rPr>
      </w:pPr>
    </w:p>
    <w:tbl>
      <w:tblPr>
        <w:tblW w:w="10455" w:type="dxa"/>
        <w:tblInd w:w="-386" w:type="dxa"/>
        <w:tblLayout w:type="fixed"/>
        <w:tblCellMar>
          <w:left w:w="40" w:type="dxa"/>
          <w:right w:w="40" w:type="dxa"/>
        </w:tblCellMar>
        <w:tblLook w:val="04A0" w:firstRow="1" w:lastRow="0" w:firstColumn="1" w:lastColumn="0" w:noHBand="0" w:noVBand="1"/>
      </w:tblPr>
      <w:tblGrid>
        <w:gridCol w:w="816"/>
        <w:gridCol w:w="5986"/>
        <w:gridCol w:w="1417"/>
        <w:gridCol w:w="2236"/>
      </w:tblGrid>
      <w:tr w:rsidR="00EA03A1" w:rsidTr="00EA03A1">
        <w:trPr>
          <w:trHeight w:hRule="exact" w:val="566"/>
        </w:trPr>
        <w:tc>
          <w:tcPr>
            <w:tcW w:w="816" w:type="dxa"/>
            <w:tcBorders>
              <w:top w:val="single" w:sz="6" w:space="0" w:color="auto"/>
              <w:left w:val="single" w:sz="6" w:space="0" w:color="auto"/>
              <w:bottom w:val="single" w:sz="6" w:space="0" w:color="auto"/>
              <w:right w:val="single" w:sz="6" w:space="0" w:color="auto"/>
            </w:tcBorders>
            <w:hideMark/>
          </w:tcPr>
          <w:p w:rsidR="00EA03A1" w:rsidRDefault="00EA03A1">
            <w:pPr>
              <w:autoSpaceDE w:val="0"/>
              <w:autoSpaceDN w:val="0"/>
              <w:adjustRightInd w:val="0"/>
              <w:spacing w:after="0" w:line="240" w:lineRule="auto"/>
              <w:ind w:left="182"/>
              <w:rPr>
                <w:rFonts w:ascii="Times New Roman" w:eastAsia="Times New Roman" w:hAnsi="Times New Roman"/>
                <w:lang w:eastAsia="ru-RU"/>
              </w:rPr>
            </w:pPr>
            <w:r>
              <w:rPr>
                <w:rFonts w:ascii="Times New Roman" w:eastAsia="Times New Roman" w:hAnsi="Times New Roman"/>
                <w:lang w:eastAsia="ru-RU"/>
              </w:rPr>
              <w:t>№</w:t>
            </w:r>
          </w:p>
        </w:tc>
        <w:tc>
          <w:tcPr>
            <w:tcW w:w="5989" w:type="dxa"/>
            <w:tcBorders>
              <w:top w:val="single" w:sz="6" w:space="0" w:color="auto"/>
              <w:left w:val="single" w:sz="6" w:space="0" w:color="auto"/>
              <w:bottom w:val="single" w:sz="6" w:space="0" w:color="auto"/>
              <w:right w:val="single" w:sz="6" w:space="0" w:color="auto"/>
            </w:tcBorders>
            <w:hideMark/>
          </w:tcPr>
          <w:p w:rsidR="00EA03A1" w:rsidRDefault="00EA03A1">
            <w:pPr>
              <w:autoSpaceDE w:val="0"/>
              <w:autoSpaceDN w:val="0"/>
              <w:adjustRightInd w:val="0"/>
              <w:spacing w:after="0" w:line="240" w:lineRule="auto"/>
              <w:ind w:left="773"/>
              <w:rPr>
                <w:rFonts w:ascii="Times New Roman" w:eastAsia="Times New Roman" w:hAnsi="Times New Roman"/>
                <w:spacing w:val="10"/>
                <w:sz w:val="20"/>
                <w:szCs w:val="20"/>
                <w:lang w:eastAsia="ru-RU"/>
              </w:rPr>
            </w:pPr>
            <w:r>
              <w:rPr>
                <w:rFonts w:ascii="Times New Roman" w:eastAsia="Times New Roman" w:hAnsi="Times New Roman"/>
                <w:spacing w:val="10"/>
                <w:sz w:val="20"/>
                <w:szCs w:val="20"/>
                <w:lang w:eastAsia="ru-RU"/>
              </w:rPr>
              <w:t>Наименование мероприятий</w:t>
            </w:r>
          </w:p>
        </w:tc>
        <w:tc>
          <w:tcPr>
            <w:tcW w:w="1418" w:type="dxa"/>
            <w:tcBorders>
              <w:top w:val="single" w:sz="6" w:space="0" w:color="auto"/>
              <w:left w:val="single" w:sz="6" w:space="0" w:color="auto"/>
              <w:bottom w:val="single" w:sz="6" w:space="0" w:color="auto"/>
              <w:right w:val="single" w:sz="6" w:space="0" w:color="auto"/>
            </w:tcBorders>
            <w:hideMark/>
          </w:tcPr>
          <w:p w:rsidR="00EA03A1" w:rsidRDefault="00EA03A1">
            <w:pPr>
              <w:autoSpaceDE w:val="0"/>
              <w:autoSpaceDN w:val="0"/>
              <w:adjustRightInd w:val="0"/>
              <w:spacing w:after="0" w:line="278" w:lineRule="exact"/>
              <w:ind w:left="206" w:right="216"/>
              <w:jc w:val="center"/>
              <w:rPr>
                <w:rFonts w:ascii="Times New Roman" w:eastAsia="Times New Roman" w:hAnsi="Times New Roman"/>
                <w:spacing w:val="10"/>
                <w:sz w:val="20"/>
                <w:szCs w:val="20"/>
                <w:lang w:eastAsia="ru-RU"/>
              </w:rPr>
            </w:pPr>
            <w:r>
              <w:rPr>
                <w:rFonts w:ascii="Times New Roman" w:eastAsia="Times New Roman" w:hAnsi="Times New Roman"/>
                <w:spacing w:val="10"/>
                <w:sz w:val="20"/>
                <w:szCs w:val="20"/>
                <w:lang w:eastAsia="ru-RU"/>
              </w:rPr>
              <w:t>Срок исполнения</w:t>
            </w:r>
          </w:p>
        </w:tc>
        <w:tc>
          <w:tcPr>
            <w:tcW w:w="2237" w:type="dxa"/>
            <w:tcBorders>
              <w:top w:val="single" w:sz="6" w:space="0" w:color="auto"/>
              <w:left w:val="single" w:sz="6" w:space="0" w:color="auto"/>
              <w:bottom w:val="single" w:sz="6" w:space="0" w:color="auto"/>
              <w:right w:val="single" w:sz="6" w:space="0" w:color="auto"/>
            </w:tcBorders>
            <w:hideMark/>
          </w:tcPr>
          <w:p w:rsidR="00EA03A1" w:rsidRDefault="00EA03A1">
            <w:pPr>
              <w:autoSpaceDE w:val="0"/>
              <w:autoSpaceDN w:val="0"/>
              <w:adjustRightInd w:val="0"/>
              <w:spacing w:after="0" w:line="278" w:lineRule="exact"/>
              <w:ind w:left="216" w:right="240"/>
              <w:jc w:val="center"/>
              <w:rPr>
                <w:rFonts w:ascii="Times New Roman" w:eastAsia="Times New Roman" w:hAnsi="Times New Roman"/>
                <w:spacing w:val="10"/>
                <w:sz w:val="20"/>
                <w:szCs w:val="20"/>
                <w:lang w:eastAsia="ru-RU"/>
              </w:rPr>
            </w:pPr>
            <w:r>
              <w:rPr>
                <w:rFonts w:ascii="Times New Roman" w:eastAsia="Times New Roman" w:hAnsi="Times New Roman"/>
                <w:spacing w:val="10"/>
                <w:sz w:val="20"/>
                <w:szCs w:val="20"/>
                <w:lang w:eastAsia="ru-RU"/>
              </w:rPr>
              <w:t>Ответственный исполнитель</w:t>
            </w:r>
          </w:p>
        </w:tc>
      </w:tr>
      <w:tr w:rsidR="00EA03A1" w:rsidTr="00EA03A1">
        <w:trPr>
          <w:trHeight w:hRule="exact" w:val="2285"/>
        </w:trPr>
        <w:tc>
          <w:tcPr>
            <w:tcW w:w="816" w:type="dxa"/>
            <w:tcBorders>
              <w:top w:val="single" w:sz="6" w:space="0" w:color="auto"/>
              <w:left w:val="single" w:sz="6" w:space="0" w:color="auto"/>
              <w:bottom w:val="single" w:sz="6" w:space="0" w:color="auto"/>
              <w:right w:val="single" w:sz="6" w:space="0" w:color="auto"/>
            </w:tcBorders>
            <w:hideMark/>
          </w:tcPr>
          <w:p w:rsidR="00EA03A1" w:rsidRDefault="00EA03A1">
            <w:pPr>
              <w:autoSpaceDE w:val="0"/>
              <w:autoSpaceDN w:val="0"/>
              <w:adjustRightInd w:val="0"/>
              <w:spacing w:after="0" w:line="240" w:lineRule="auto"/>
              <w:ind w:left="38"/>
              <w:rPr>
                <w:rFonts w:ascii="Times New Roman" w:eastAsia="Times New Roman" w:hAnsi="Times New Roman"/>
                <w:spacing w:val="10"/>
                <w:sz w:val="20"/>
                <w:szCs w:val="20"/>
                <w:lang w:eastAsia="ru-RU"/>
              </w:rPr>
            </w:pPr>
            <w:r>
              <w:rPr>
                <w:rFonts w:ascii="Times New Roman" w:eastAsia="Times New Roman" w:hAnsi="Times New Roman"/>
                <w:spacing w:val="10"/>
                <w:sz w:val="20"/>
                <w:szCs w:val="20"/>
                <w:lang w:eastAsia="ru-RU"/>
              </w:rPr>
              <w:t>1</w:t>
            </w:r>
          </w:p>
        </w:tc>
        <w:tc>
          <w:tcPr>
            <w:tcW w:w="5989" w:type="dxa"/>
            <w:tcBorders>
              <w:top w:val="single" w:sz="6" w:space="0" w:color="auto"/>
              <w:left w:val="single" w:sz="6" w:space="0" w:color="auto"/>
              <w:bottom w:val="single" w:sz="6" w:space="0" w:color="auto"/>
              <w:right w:val="single" w:sz="6" w:space="0" w:color="auto"/>
            </w:tcBorders>
            <w:hideMark/>
          </w:tcPr>
          <w:p w:rsidR="00EA03A1" w:rsidRDefault="00EA03A1">
            <w:pPr>
              <w:autoSpaceDE w:val="0"/>
              <w:autoSpaceDN w:val="0"/>
              <w:adjustRightInd w:val="0"/>
              <w:spacing w:after="0" w:line="274" w:lineRule="exact"/>
              <w:ind w:hanging="5"/>
              <w:jc w:val="both"/>
              <w:rPr>
                <w:rFonts w:ascii="Times New Roman" w:eastAsia="Times New Roman" w:hAnsi="Times New Roman"/>
                <w:spacing w:val="10"/>
                <w:sz w:val="20"/>
                <w:szCs w:val="20"/>
                <w:lang w:eastAsia="ru-RU"/>
              </w:rPr>
            </w:pPr>
            <w:r>
              <w:rPr>
                <w:rFonts w:ascii="Times New Roman" w:eastAsia="Times New Roman" w:hAnsi="Times New Roman"/>
                <w:spacing w:val="10"/>
                <w:sz w:val="20"/>
                <w:szCs w:val="20"/>
                <w:lang w:eastAsia="ru-RU"/>
              </w:rPr>
              <w:t>Приведение действующих Правил благоустройства в соответствии с Методическими рекомендациями по подготовке Правил благоустройства территорий поселений, городских округов, внутригородских районов, утвержденных приказом Минстроя России от 13 апреля 2017 года№ 711/</w:t>
            </w:r>
            <w:proofErr w:type="spellStart"/>
            <w:proofErr w:type="gramStart"/>
            <w:r>
              <w:rPr>
                <w:rFonts w:ascii="Times New Roman" w:eastAsia="Times New Roman" w:hAnsi="Times New Roman"/>
                <w:spacing w:val="10"/>
                <w:sz w:val="20"/>
                <w:szCs w:val="20"/>
                <w:lang w:eastAsia="ru-RU"/>
              </w:rPr>
              <w:t>пр</w:t>
            </w:r>
            <w:proofErr w:type="spellEnd"/>
            <w:proofErr w:type="gramEnd"/>
            <w:r>
              <w:rPr>
                <w:rFonts w:ascii="Times New Roman" w:eastAsia="Times New Roman" w:hAnsi="Times New Roman"/>
                <w:spacing w:val="10"/>
                <w:sz w:val="20"/>
                <w:szCs w:val="20"/>
                <w:lang w:eastAsia="ru-RU"/>
              </w:rPr>
              <w:t xml:space="preserve"> /Актуализация Правил благоустройства</w:t>
            </w:r>
          </w:p>
        </w:tc>
        <w:tc>
          <w:tcPr>
            <w:tcW w:w="1418" w:type="dxa"/>
            <w:tcBorders>
              <w:top w:val="single" w:sz="6" w:space="0" w:color="auto"/>
              <w:left w:val="single" w:sz="6" w:space="0" w:color="auto"/>
              <w:bottom w:val="single" w:sz="6" w:space="0" w:color="auto"/>
              <w:right w:val="single" w:sz="6" w:space="0" w:color="auto"/>
            </w:tcBorders>
            <w:hideMark/>
          </w:tcPr>
          <w:p w:rsidR="00EA03A1" w:rsidRDefault="00EA03A1">
            <w:pPr>
              <w:autoSpaceDE w:val="0"/>
              <w:autoSpaceDN w:val="0"/>
              <w:adjustRightInd w:val="0"/>
              <w:spacing w:after="0" w:line="274" w:lineRule="exact"/>
              <w:ind w:left="91" w:right="115"/>
              <w:jc w:val="center"/>
              <w:rPr>
                <w:rFonts w:ascii="Times New Roman" w:eastAsia="Times New Roman" w:hAnsi="Times New Roman"/>
                <w:spacing w:val="10"/>
                <w:sz w:val="20"/>
                <w:szCs w:val="20"/>
                <w:lang w:eastAsia="ru-RU"/>
              </w:rPr>
            </w:pPr>
            <w:r>
              <w:rPr>
                <w:rFonts w:ascii="Times New Roman" w:eastAsia="Times New Roman" w:hAnsi="Times New Roman"/>
                <w:spacing w:val="10"/>
                <w:sz w:val="20"/>
                <w:szCs w:val="20"/>
                <w:lang w:eastAsia="ru-RU"/>
              </w:rPr>
              <w:t>Ежегодное рассмотрение</w:t>
            </w:r>
          </w:p>
        </w:tc>
        <w:tc>
          <w:tcPr>
            <w:tcW w:w="2237" w:type="dxa"/>
            <w:tcBorders>
              <w:top w:val="single" w:sz="6" w:space="0" w:color="auto"/>
              <w:left w:val="single" w:sz="6" w:space="0" w:color="auto"/>
              <w:bottom w:val="single" w:sz="6" w:space="0" w:color="auto"/>
              <w:right w:val="single" w:sz="6" w:space="0" w:color="auto"/>
            </w:tcBorders>
            <w:hideMark/>
          </w:tcPr>
          <w:p w:rsidR="00EA03A1" w:rsidRDefault="00EA03A1">
            <w:pPr>
              <w:autoSpaceDE w:val="0"/>
              <w:autoSpaceDN w:val="0"/>
              <w:adjustRightInd w:val="0"/>
              <w:spacing w:after="0" w:line="278" w:lineRule="exact"/>
              <w:ind w:left="182" w:right="206"/>
              <w:jc w:val="center"/>
              <w:rPr>
                <w:rFonts w:ascii="Times New Roman" w:eastAsia="Times New Roman" w:hAnsi="Times New Roman"/>
                <w:spacing w:val="10"/>
                <w:sz w:val="20"/>
                <w:szCs w:val="20"/>
                <w:lang w:eastAsia="ru-RU"/>
              </w:rPr>
            </w:pPr>
            <w:r>
              <w:rPr>
                <w:rFonts w:ascii="Times New Roman" w:eastAsia="Times New Roman" w:hAnsi="Times New Roman"/>
                <w:spacing w:val="10"/>
                <w:sz w:val="20"/>
                <w:szCs w:val="20"/>
                <w:lang w:eastAsia="ru-RU"/>
              </w:rPr>
              <w:t>Администрация Комсомольского городского поселения</w:t>
            </w:r>
          </w:p>
        </w:tc>
      </w:tr>
      <w:tr w:rsidR="00EA03A1" w:rsidTr="00EA03A1">
        <w:trPr>
          <w:trHeight w:hRule="exact" w:val="2722"/>
        </w:trPr>
        <w:tc>
          <w:tcPr>
            <w:tcW w:w="816" w:type="dxa"/>
            <w:tcBorders>
              <w:top w:val="single" w:sz="6" w:space="0" w:color="auto"/>
              <w:left w:val="single" w:sz="6" w:space="0" w:color="auto"/>
              <w:bottom w:val="single" w:sz="6" w:space="0" w:color="auto"/>
              <w:right w:val="single" w:sz="6" w:space="0" w:color="auto"/>
            </w:tcBorders>
            <w:hideMark/>
          </w:tcPr>
          <w:p w:rsidR="00EA03A1" w:rsidRDefault="00EA03A1">
            <w:pPr>
              <w:autoSpaceDE w:val="0"/>
              <w:autoSpaceDN w:val="0"/>
              <w:adjustRightInd w:val="0"/>
              <w:spacing w:after="0" w:line="240" w:lineRule="auto"/>
              <w:ind w:left="10"/>
              <w:rPr>
                <w:rFonts w:ascii="Times New Roman" w:eastAsia="Times New Roman" w:hAnsi="Times New Roman"/>
                <w:spacing w:val="10"/>
                <w:sz w:val="20"/>
                <w:szCs w:val="20"/>
                <w:lang w:eastAsia="ru-RU"/>
              </w:rPr>
            </w:pPr>
            <w:r>
              <w:rPr>
                <w:rFonts w:ascii="Times New Roman" w:eastAsia="Times New Roman" w:hAnsi="Times New Roman"/>
                <w:spacing w:val="10"/>
                <w:sz w:val="20"/>
                <w:szCs w:val="20"/>
                <w:lang w:eastAsia="ru-RU"/>
              </w:rPr>
              <w:t>2</w:t>
            </w:r>
          </w:p>
        </w:tc>
        <w:tc>
          <w:tcPr>
            <w:tcW w:w="5989" w:type="dxa"/>
            <w:tcBorders>
              <w:top w:val="single" w:sz="6" w:space="0" w:color="auto"/>
              <w:left w:val="single" w:sz="6" w:space="0" w:color="auto"/>
              <w:bottom w:val="single" w:sz="6" w:space="0" w:color="auto"/>
              <w:right w:val="single" w:sz="6" w:space="0" w:color="auto"/>
            </w:tcBorders>
            <w:hideMark/>
          </w:tcPr>
          <w:p w:rsidR="00EA03A1" w:rsidRDefault="00EA03A1">
            <w:pPr>
              <w:autoSpaceDE w:val="0"/>
              <w:autoSpaceDN w:val="0"/>
              <w:adjustRightInd w:val="0"/>
              <w:spacing w:after="0" w:line="274" w:lineRule="exact"/>
              <w:jc w:val="both"/>
              <w:rPr>
                <w:rFonts w:ascii="Times New Roman" w:eastAsia="Times New Roman" w:hAnsi="Times New Roman"/>
                <w:spacing w:val="10"/>
                <w:sz w:val="20"/>
                <w:szCs w:val="20"/>
                <w:lang w:eastAsia="ru-RU"/>
              </w:rPr>
            </w:pPr>
            <w:r>
              <w:rPr>
                <w:rFonts w:ascii="Times New Roman" w:eastAsia="Times New Roman" w:hAnsi="Times New Roman"/>
                <w:spacing w:val="10"/>
                <w:sz w:val="20"/>
                <w:szCs w:val="20"/>
                <w:lang w:eastAsia="ru-RU"/>
              </w:rPr>
              <w:t>Проведение инвентаризации (проверки, исследования) качества городской среды с точки зрения соответствия вывесок, рекламных конструкций, размещенных на фасадах зданий нормам Федерального законодательства, Правилам по благоустройству территории городского округа (с точки зрения соответствия Методическим рекомендациям по подготовке Правил благоустройства территорий поселений, городских округов, внутригородских районов, утвержденных приказом Минстроя России от 13.04.2017 № 711/</w:t>
            </w:r>
            <w:proofErr w:type="spellStart"/>
            <w:proofErr w:type="gramStart"/>
            <w:r>
              <w:rPr>
                <w:rFonts w:ascii="Times New Roman" w:eastAsia="Times New Roman" w:hAnsi="Times New Roman"/>
                <w:spacing w:val="10"/>
                <w:sz w:val="20"/>
                <w:szCs w:val="20"/>
                <w:lang w:eastAsia="ru-RU"/>
              </w:rPr>
              <w:t>пр</w:t>
            </w:r>
            <w:proofErr w:type="spellEnd"/>
            <w:proofErr w:type="gramEnd"/>
            <w:r>
              <w:rPr>
                <w:rFonts w:ascii="Times New Roman" w:eastAsia="Times New Roman" w:hAnsi="Times New Roman"/>
                <w:spacing w:val="10"/>
                <w:sz w:val="20"/>
                <w:szCs w:val="20"/>
                <w:lang w:eastAsia="ru-RU"/>
              </w:rPr>
              <w:t>).</w:t>
            </w:r>
          </w:p>
        </w:tc>
        <w:tc>
          <w:tcPr>
            <w:tcW w:w="1418" w:type="dxa"/>
            <w:tcBorders>
              <w:top w:val="single" w:sz="6" w:space="0" w:color="auto"/>
              <w:left w:val="single" w:sz="6" w:space="0" w:color="auto"/>
              <w:bottom w:val="single" w:sz="6" w:space="0" w:color="auto"/>
              <w:right w:val="single" w:sz="6" w:space="0" w:color="auto"/>
            </w:tcBorders>
            <w:hideMark/>
          </w:tcPr>
          <w:p w:rsidR="00EA03A1" w:rsidRDefault="00EA03A1">
            <w:pPr>
              <w:autoSpaceDE w:val="0"/>
              <w:autoSpaceDN w:val="0"/>
              <w:adjustRightInd w:val="0"/>
              <w:spacing w:after="0" w:line="269" w:lineRule="exact"/>
              <w:ind w:left="96" w:right="115"/>
              <w:jc w:val="center"/>
              <w:rPr>
                <w:rFonts w:ascii="Times New Roman" w:eastAsia="Times New Roman" w:hAnsi="Times New Roman"/>
                <w:spacing w:val="10"/>
                <w:sz w:val="20"/>
                <w:szCs w:val="20"/>
                <w:lang w:eastAsia="ru-RU"/>
              </w:rPr>
            </w:pPr>
            <w:r>
              <w:rPr>
                <w:rFonts w:ascii="Times New Roman" w:eastAsia="Times New Roman" w:hAnsi="Times New Roman"/>
                <w:spacing w:val="10"/>
                <w:sz w:val="20"/>
                <w:szCs w:val="20"/>
                <w:lang w:eastAsia="ru-RU"/>
              </w:rPr>
              <w:t>Ежегодно</w:t>
            </w:r>
          </w:p>
        </w:tc>
        <w:tc>
          <w:tcPr>
            <w:tcW w:w="2237" w:type="dxa"/>
            <w:tcBorders>
              <w:top w:val="single" w:sz="6" w:space="0" w:color="auto"/>
              <w:left w:val="single" w:sz="6" w:space="0" w:color="auto"/>
              <w:bottom w:val="single" w:sz="6" w:space="0" w:color="auto"/>
              <w:right w:val="single" w:sz="6" w:space="0" w:color="auto"/>
            </w:tcBorders>
            <w:hideMark/>
          </w:tcPr>
          <w:p w:rsidR="00EA03A1" w:rsidRDefault="00EA03A1">
            <w:pPr>
              <w:widowControl w:val="0"/>
              <w:suppressAutoHyphens/>
              <w:spacing w:after="0" w:line="240" w:lineRule="auto"/>
              <w:rPr>
                <w:rFonts w:ascii="Liberation Serif" w:eastAsia="SimSun" w:hAnsi="Liberation Serif" w:cs="Mangal"/>
                <w:kern w:val="2"/>
                <w:sz w:val="24"/>
                <w:szCs w:val="24"/>
                <w:lang w:eastAsia="zh-CN" w:bidi="hi-IN"/>
              </w:rPr>
            </w:pPr>
            <w:r>
              <w:rPr>
                <w:rFonts w:ascii="Times New Roman" w:eastAsia="Times New Roman" w:hAnsi="Times New Roman"/>
                <w:spacing w:val="10"/>
                <w:sz w:val="20"/>
                <w:szCs w:val="20"/>
                <w:lang w:eastAsia="ru-RU"/>
              </w:rPr>
              <w:t>Администрация Комсомольского городского поселения</w:t>
            </w:r>
          </w:p>
        </w:tc>
      </w:tr>
      <w:tr w:rsidR="00EA03A1" w:rsidTr="00EA03A1">
        <w:trPr>
          <w:trHeight w:hRule="exact" w:val="1430"/>
        </w:trPr>
        <w:tc>
          <w:tcPr>
            <w:tcW w:w="816" w:type="dxa"/>
            <w:tcBorders>
              <w:top w:val="single" w:sz="6" w:space="0" w:color="auto"/>
              <w:left w:val="single" w:sz="6" w:space="0" w:color="auto"/>
              <w:bottom w:val="single" w:sz="6" w:space="0" w:color="auto"/>
              <w:right w:val="single" w:sz="6" w:space="0" w:color="auto"/>
            </w:tcBorders>
            <w:hideMark/>
          </w:tcPr>
          <w:p w:rsidR="00EA03A1" w:rsidRDefault="00EA03A1">
            <w:pPr>
              <w:autoSpaceDE w:val="0"/>
              <w:autoSpaceDN w:val="0"/>
              <w:adjustRightInd w:val="0"/>
              <w:spacing w:after="0" w:line="240" w:lineRule="auto"/>
              <w:ind w:left="14"/>
              <w:rPr>
                <w:rFonts w:ascii="Times New Roman" w:eastAsia="Times New Roman" w:hAnsi="Times New Roman"/>
                <w:spacing w:val="10"/>
                <w:sz w:val="20"/>
                <w:szCs w:val="20"/>
                <w:lang w:eastAsia="ru-RU"/>
              </w:rPr>
            </w:pPr>
            <w:r>
              <w:rPr>
                <w:rFonts w:ascii="Times New Roman" w:eastAsia="Times New Roman" w:hAnsi="Times New Roman"/>
                <w:spacing w:val="10"/>
                <w:sz w:val="20"/>
                <w:szCs w:val="20"/>
                <w:lang w:eastAsia="ru-RU"/>
              </w:rPr>
              <w:t>3</w:t>
            </w:r>
          </w:p>
        </w:tc>
        <w:tc>
          <w:tcPr>
            <w:tcW w:w="5989" w:type="dxa"/>
            <w:tcBorders>
              <w:top w:val="single" w:sz="6" w:space="0" w:color="auto"/>
              <w:left w:val="single" w:sz="6" w:space="0" w:color="auto"/>
              <w:bottom w:val="single" w:sz="6" w:space="0" w:color="auto"/>
              <w:right w:val="single" w:sz="6" w:space="0" w:color="auto"/>
            </w:tcBorders>
            <w:hideMark/>
          </w:tcPr>
          <w:p w:rsidR="00EA03A1" w:rsidRDefault="00EA03A1">
            <w:pPr>
              <w:autoSpaceDE w:val="0"/>
              <w:autoSpaceDN w:val="0"/>
              <w:adjustRightInd w:val="0"/>
              <w:spacing w:after="0" w:line="274" w:lineRule="exact"/>
              <w:ind w:left="5" w:right="5"/>
              <w:jc w:val="both"/>
              <w:rPr>
                <w:rFonts w:ascii="Times New Roman" w:eastAsia="Times New Roman" w:hAnsi="Times New Roman"/>
                <w:spacing w:val="10"/>
                <w:sz w:val="20"/>
                <w:szCs w:val="20"/>
                <w:lang w:eastAsia="ru-RU"/>
              </w:rPr>
            </w:pPr>
            <w:r>
              <w:rPr>
                <w:rFonts w:ascii="Times New Roman" w:eastAsia="Times New Roman" w:hAnsi="Times New Roman"/>
                <w:spacing w:val="10"/>
                <w:sz w:val="20"/>
                <w:szCs w:val="20"/>
                <w:lang w:eastAsia="ru-RU"/>
              </w:rPr>
              <w:t>Разработка местных регламентов и норм, четко определяющих, правила размещения вывесок</w:t>
            </w:r>
          </w:p>
        </w:tc>
        <w:tc>
          <w:tcPr>
            <w:tcW w:w="1418" w:type="dxa"/>
            <w:tcBorders>
              <w:top w:val="single" w:sz="6" w:space="0" w:color="auto"/>
              <w:left w:val="single" w:sz="6" w:space="0" w:color="auto"/>
              <w:bottom w:val="single" w:sz="6" w:space="0" w:color="auto"/>
              <w:right w:val="single" w:sz="6" w:space="0" w:color="auto"/>
            </w:tcBorders>
            <w:hideMark/>
          </w:tcPr>
          <w:p w:rsidR="00EA03A1" w:rsidRDefault="00EA03A1">
            <w:pPr>
              <w:autoSpaceDE w:val="0"/>
              <w:autoSpaceDN w:val="0"/>
              <w:adjustRightInd w:val="0"/>
              <w:spacing w:after="0" w:line="283" w:lineRule="exact"/>
              <w:ind w:left="96" w:right="106"/>
              <w:jc w:val="center"/>
              <w:rPr>
                <w:rFonts w:ascii="Times New Roman" w:eastAsia="Times New Roman" w:hAnsi="Times New Roman"/>
                <w:spacing w:val="10"/>
                <w:sz w:val="20"/>
                <w:szCs w:val="20"/>
                <w:lang w:eastAsia="ru-RU"/>
              </w:rPr>
            </w:pPr>
            <w:r>
              <w:rPr>
                <w:rFonts w:ascii="Times New Roman" w:eastAsia="Times New Roman" w:hAnsi="Times New Roman"/>
                <w:spacing w:val="10"/>
                <w:sz w:val="20"/>
                <w:szCs w:val="20"/>
                <w:lang w:eastAsia="ru-RU"/>
              </w:rPr>
              <w:t>До 31.12.2024 года</w:t>
            </w:r>
          </w:p>
        </w:tc>
        <w:tc>
          <w:tcPr>
            <w:tcW w:w="2237" w:type="dxa"/>
            <w:tcBorders>
              <w:top w:val="single" w:sz="6" w:space="0" w:color="auto"/>
              <w:left w:val="single" w:sz="6" w:space="0" w:color="auto"/>
              <w:bottom w:val="single" w:sz="6" w:space="0" w:color="auto"/>
              <w:right w:val="single" w:sz="6" w:space="0" w:color="auto"/>
            </w:tcBorders>
            <w:hideMark/>
          </w:tcPr>
          <w:p w:rsidR="00EA03A1" w:rsidRDefault="00EA03A1">
            <w:pPr>
              <w:widowControl w:val="0"/>
              <w:suppressAutoHyphens/>
              <w:spacing w:after="0" w:line="240" w:lineRule="auto"/>
              <w:rPr>
                <w:rFonts w:ascii="Liberation Serif" w:eastAsia="SimSun" w:hAnsi="Liberation Serif" w:cs="Mangal"/>
                <w:kern w:val="2"/>
                <w:sz w:val="24"/>
                <w:szCs w:val="24"/>
                <w:lang w:eastAsia="zh-CN" w:bidi="hi-IN"/>
              </w:rPr>
            </w:pPr>
            <w:r>
              <w:rPr>
                <w:rFonts w:ascii="Times New Roman" w:eastAsia="Times New Roman" w:hAnsi="Times New Roman"/>
                <w:spacing w:val="10"/>
                <w:sz w:val="20"/>
                <w:szCs w:val="20"/>
                <w:lang w:eastAsia="ru-RU"/>
              </w:rPr>
              <w:t>Администрация Комсомольского городского поселения</w:t>
            </w:r>
          </w:p>
        </w:tc>
      </w:tr>
      <w:tr w:rsidR="00EA03A1" w:rsidTr="00EA03A1">
        <w:trPr>
          <w:trHeight w:hRule="exact" w:val="1670"/>
        </w:trPr>
        <w:tc>
          <w:tcPr>
            <w:tcW w:w="816" w:type="dxa"/>
            <w:tcBorders>
              <w:top w:val="single" w:sz="6" w:space="0" w:color="auto"/>
              <w:left w:val="single" w:sz="6" w:space="0" w:color="auto"/>
              <w:bottom w:val="single" w:sz="6" w:space="0" w:color="auto"/>
              <w:right w:val="single" w:sz="6" w:space="0" w:color="auto"/>
            </w:tcBorders>
            <w:hideMark/>
          </w:tcPr>
          <w:p w:rsidR="00EA03A1" w:rsidRDefault="00EA03A1">
            <w:pPr>
              <w:autoSpaceDE w:val="0"/>
              <w:autoSpaceDN w:val="0"/>
              <w:adjustRightInd w:val="0"/>
              <w:spacing w:after="0" w:line="240" w:lineRule="auto"/>
              <w:ind w:left="14"/>
              <w:rPr>
                <w:rFonts w:ascii="Times New Roman" w:eastAsia="Times New Roman" w:hAnsi="Times New Roman"/>
                <w:spacing w:val="10"/>
                <w:sz w:val="20"/>
                <w:szCs w:val="20"/>
                <w:lang w:eastAsia="ru-RU"/>
              </w:rPr>
            </w:pPr>
            <w:r>
              <w:rPr>
                <w:rFonts w:ascii="Times New Roman" w:eastAsia="Times New Roman" w:hAnsi="Times New Roman"/>
                <w:spacing w:val="10"/>
                <w:sz w:val="20"/>
                <w:szCs w:val="20"/>
                <w:lang w:eastAsia="ru-RU"/>
              </w:rPr>
              <w:t>4</w:t>
            </w:r>
          </w:p>
        </w:tc>
        <w:tc>
          <w:tcPr>
            <w:tcW w:w="5989" w:type="dxa"/>
            <w:tcBorders>
              <w:top w:val="single" w:sz="6" w:space="0" w:color="auto"/>
              <w:left w:val="single" w:sz="6" w:space="0" w:color="auto"/>
              <w:bottom w:val="single" w:sz="6" w:space="0" w:color="auto"/>
              <w:right w:val="single" w:sz="6" w:space="0" w:color="auto"/>
            </w:tcBorders>
            <w:hideMark/>
          </w:tcPr>
          <w:p w:rsidR="00EA03A1" w:rsidRDefault="00EA03A1">
            <w:pPr>
              <w:autoSpaceDE w:val="0"/>
              <w:autoSpaceDN w:val="0"/>
              <w:adjustRightInd w:val="0"/>
              <w:spacing w:after="0" w:line="274" w:lineRule="exact"/>
              <w:ind w:firstLine="5"/>
              <w:jc w:val="both"/>
              <w:rPr>
                <w:rFonts w:ascii="Times New Roman" w:eastAsia="Times New Roman" w:hAnsi="Times New Roman"/>
                <w:spacing w:val="10"/>
                <w:sz w:val="20"/>
                <w:szCs w:val="20"/>
                <w:lang w:eastAsia="ru-RU"/>
              </w:rPr>
            </w:pPr>
            <w:r>
              <w:rPr>
                <w:rFonts w:ascii="Times New Roman" w:eastAsia="Times New Roman" w:hAnsi="Times New Roman"/>
                <w:spacing w:val="10"/>
                <w:sz w:val="20"/>
                <w:szCs w:val="20"/>
                <w:lang w:eastAsia="ru-RU"/>
              </w:rPr>
              <w:t>Реализация мероприятий, направленных на поэтапное приведение вывесок и рекламных конструкций в соответствие с правилами благоустройства, предусматривающих завершение этой работы до конца 2024 года</w:t>
            </w:r>
          </w:p>
        </w:tc>
        <w:tc>
          <w:tcPr>
            <w:tcW w:w="1418" w:type="dxa"/>
            <w:tcBorders>
              <w:top w:val="single" w:sz="6" w:space="0" w:color="auto"/>
              <w:left w:val="single" w:sz="6" w:space="0" w:color="auto"/>
              <w:bottom w:val="single" w:sz="6" w:space="0" w:color="auto"/>
              <w:right w:val="single" w:sz="6" w:space="0" w:color="auto"/>
            </w:tcBorders>
            <w:hideMark/>
          </w:tcPr>
          <w:p w:rsidR="00EA03A1" w:rsidRDefault="00EA03A1">
            <w:pPr>
              <w:autoSpaceDE w:val="0"/>
              <w:autoSpaceDN w:val="0"/>
              <w:adjustRightInd w:val="0"/>
              <w:spacing w:after="0" w:line="283" w:lineRule="exact"/>
              <w:ind w:left="101" w:right="106"/>
              <w:jc w:val="center"/>
              <w:rPr>
                <w:rFonts w:ascii="Times New Roman" w:eastAsia="Times New Roman" w:hAnsi="Times New Roman"/>
                <w:spacing w:val="10"/>
                <w:sz w:val="20"/>
                <w:szCs w:val="20"/>
                <w:lang w:eastAsia="ru-RU"/>
              </w:rPr>
            </w:pPr>
            <w:r>
              <w:rPr>
                <w:rFonts w:ascii="Times New Roman" w:eastAsia="Times New Roman" w:hAnsi="Times New Roman"/>
                <w:spacing w:val="10"/>
                <w:sz w:val="20"/>
                <w:szCs w:val="20"/>
                <w:lang w:eastAsia="ru-RU"/>
              </w:rPr>
              <w:t>До 31.12.2024 года</w:t>
            </w:r>
          </w:p>
        </w:tc>
        <w:tc>
          <w:tcPr>
            <w:tcW w:w="2237" w:type="dxa"/>
            <w:tcBorders>
              <w:top w:val="single" w:sz="6" w:space="0" w:color="auto"/>
              <w:left w:val="single" w:sz="6" w:space="0" w:color="auto"/>
              <w:bottom w:val="single" w:sz="6" w:space="0" w:color="auto"/>
              <w:right w:val="single" w:sz="6" w:space="0" w:color="auto"/>
            </w:tcBorders>
            <w:hideMark/>
          </w:tcPr>
          <w:p w:rsidR="00EA03A1" w:rsidRDefault="00EA03A1">
            <w:pPr>
              <w:widowControl w:val="0"/>
              <w:suppressAutoHyphens/>
              <w:spacing w:after="0" w:line="240" w:lineRule="auto"/>
              <w:rPr>
                <w:rFonts w:ascii="Liberation Serif" w:eastAsia="SimSun" w:hAnsi="Liberation Serif" w:cs="Mangal"/>
                <w:kern w:val="2"/>
                <w:sz w:val="24"/>
                <w:szCs w:val="24"/>
                <w:lang w:eastAsia="zh-CN" w:bidi="hi-IN"/>
              </w:rPr>
            </w:pPr>
            <w:r>
              <w:rPr>
                <w:rFonts w:ascii="Times New Roman" w:eastAsia="Times New Roman" w:hAnsi="Times New Roman"/>
                <w:spacing w:val="10"/>
                <w:sz w:val="20"/>
                <w:szCs w:val="20"/>
                <w:lang w:eastAsia="ru-RU"/>
              </w:rPr>
              <w:t>Администрация Комсомольского городского поселения</w:t>
            </w:r>
          </w:p>
        </w:tc>
      </w:tr>
      <w:tr w:rsidR="00EA03A1" w:rsidTr="00EA03A1">
        <w:trPr>
          <w:trHeight w:hRule="exact" w:val="1670"/>
        </w:trPr>
        <w:tc>
          <w:tcPr>
            <w:tcW w:w="816" w:type="dxa"/>
            <w:tcBorders>
              <w:top w:val="single" w:sz="6" w:space="0" w:color="auto"/>
              <w:left w:val="single" w:sz="6" w:space="0" w:color="auto"/>
              <w:bottom w:val="single" w:sz="6" w:space="0" w:color="auto"/>
              <w:right w:val="single" w:sz="6" w:space="0" w:color="auto"/>
            </w:tcBorders>
            <w:hideMark/>
          </w:tcPr>
          <w:p w:rsidR="00EA03A1" w:rsidRDefault="00EA03A1">
            <w:pPr>
              <w:autoSpaceDE w:val="0"/>
              <w:autoSpaceDN w:val="0"/>
              <w:adjustRightInd w:val="0"/>
              <w:spacing w:after="0" w:line="240" w:lineRule="auto"/>
              <w:ind w:left="19"/>
              <w:rPr>
                <w:rFonts w:ascii="Times New Roman" w:eastAsia="Times New Roman" w:hAnsi="Times New Roman"/>
                <w:spacing w:val="10"/>
                <w:sz w:val="20"/>
                <w:szCs w:val="20"/>
                <w:lang w:eastAsia="ru-RU"/>
              </w:rPr>
            </w:pPr>
            <w:r>
              <w:rPr>
                <w:rFonts w:ascii="Times New Roman" w:eastAsia="Times New Roman" w:hAnsi="Times New Roman"/>
                <w:spacing w:val="10"/>
                <w:sz w:val="20"/>
                <w:szCs w:val="20"/>
                <w:lang w:eastAsia="ru-RU"/>
              </w:rPr>
              <w:t>5</w:t>
            </w:r>
          </w:p>
        </w:tc>
        <w:tc>
          <w:tcPr>
            <w:tcW w:w="5989" w:type="dxa"/>
            <w:tcBorders>
              <w:top w:val="single" w:sz="6" w:space="0" w:color="auto"/>
              <w:left w:val="single" w:sz="6" w:space="0" w:color="auto"/>
              <w:bottom w:val="single" w:sz="6" w:space="0" w:color="auto"/>
              <w:right w:val="single" w:sz="6" w:space="0" w:color="auto"/>
            </w:tcBorders>
            <w:hideMark/>
          </w:tcPr>
          <w:p w:rsidR="00EA03A1" w:rsidRDefault="00EA03A1">
            <w:pPr>
              <w:autoSpaceDE w:val="0"/>
              <w:autoSpaceDN w:val="0"/>
              <w:adjustRightInd w:val="0"/>
              <w:spacing w:after="0" w:line="274" w:lineRule="exact"/>
              <w:ind w:left="10" w:firstLine="5"/>
              <w:jc w:val="both"/>
              <w:rPr>
                <w:rFonts w:ascii="Times New Roman" w:eastAsia="Times New Roman" w:hAnsi="Times New Roman"/>
                <w:spacing w:val="10"/>
                <w:sz w:val="20"/>
                <w:szCs w:val="20"/>
                <w:lang w:eastAsia="ru-RU"/>
              </w:rPr>
            </w:pPr>
            <w:r>
              <w:rPr>
                <w:rFonts w:ascii="Times New Roman" w:eastAsia="Times New Roman" w:hAnsi="Times New Roman"/>
                <w:spacing w:val="10"/>
                <w:sz w:val="20"/>
                <w:szCs w:val="20"/>
                <w:lang w:eastAsia="ru-RU"/>
              </w:rPr>
              <w:t>Проведение информационно-разъяснительной работы с наследием, юридическими лицами, индивидуальными предпринимателями, интересы которых будут затронуты в ходе проведения вышеуказанной работы</w:t>
            </w:r>
          </w:p>
        </w:tc>
        <w:tc>
          <w:tcPr>
            <w:tcW w:w="1418" w:type="dxa"/>
            <w:tcBorders>
              <w:top w:val="single" w:sz="6" w:space="0" w:color="auto"/>
              <w:left w:val="single" w:sz="6" w:space="0" w:color="auto"/>
              <w:bottom w:val="single" w:sz="6" w:space="0" w:color="auto"/>
              <w:right w:val="single" w:sz="6" w:space="0" w:color="auto"/>
            </w:tcBorders>
            <w:hideMark/>
          </w:tcPr>
          <w:p w:rsidR="00EA03A1" w:rsidRDefault="00EA03A1">
            <w:pPr>
              <w:autoSpaceDE w:val="0"/>
              <w:autoSpaceDN w:val="0"/>
              <w:adjustRightInd w:val="0"/>
              <w:spacing w:after="0" w:line="274" w:lineRule="exact"/>
              <w:ind w:left="10"/>
              <w:jc w:val="center"/>
              <w:rPr>
                <w:rFonts w:ascii="Times New Roman" w:eastAsia="Times New Roman" w:hAnsi="Times New Roman"/>
                <w:spacing w:val="10"/>
                <w:sz w:val="20"/>
                <w:szCs w:val="20"/>
                <w:lang w:eastAsia="ru-RU"/>
              </w:rPr>
            </w:pPr>
            <w:r>
              <w:rPr>
                <w:rFonts w:ascii="Times New Roman" w:eastAsia="Times New Roman" w:hAnsi="Times New Roman"/>
                <w:spacing w:val="10"/>
                <w:sz w:val="20"/>
                <w:szCs w:val="20"/>
                <w:lang w:eastAsia="ru-RU"/>
              </w:rPr>
              <w:t>В течение реализации план</w:t>
            </w:r>
            <w:proofErr w:type="gramStart"/>
            <w:r>
              <w:rPr>
                <w:rFonts w:ascii="Times New Roman" w:eastAsia="Times New Roman" w:hAnsi="Times New Roman"/>
                <w:spacing w:val="10"/>
                <w:sz w:val="20"/>
                <w:szCs w:val="20"/>
                <w:lang w:eastAsia="ru-RU"/>
              </w:rPr>
              <w:t>а-</w:t>
            </w:r>
            <w:proofErr w:type="gramEnd"/>
            <w:r>
              <w:rPr>
                <w:rFonts w:ascii="Times New Roman" w:eastAsia="Times New Roman" w:hAnsi="Times New Roman"/>
                <w:spacing w:val="10"/>
                <w:sz w:val="20"/>
                <w:szCs w:val="20"/>
                <w:lang w:eastAsia="ru-RU"/>
              </w:rPr>
              <w:t xml:space="preserve"> графика, до конца 2024 года</w:t>
            </w:r>
          </w:p>
        </w:tc>
        <w:tc>
          <w:tcPr>
            <w:tcW w:w="2237" w:type="dxa"/>
            <w:tcBorders>
              <w:top w:val="single" w:sz="6" w:space="0" w:color="auto"/>
              <w:left w:val="single" w:sz="6" w:space="0" w:color="auto"/>
              <w:bottom w:val="single" w:sz="6" w:space="0" w:color="auto"/>
              <w:right w:val="single" w:sz="6" w:space="0" w:color="auto"/>
            </w:tcBorders>
            <w:hideMark/>
          </w:tcPr>
          <w:p w:rsidR="00EA03A1" w:rsidRDefault="00EA03A1">
            <w:pPr>
              <w:widowControl w:val="0"/>
              <w:suppressAutoHyphens/>
              <w:spacing w:after="0" w:line="240" w:lineRule="auto"/>
              <w:rPr>
                <w:rFonts w:ascii="Liberation Serif" w:eastAsia="SimSun" w:hAnsi="Liberation Serif" w:cs="Mangal"/>
                <w:kern w:val="2"/>
                <w:sz w:val="24"/>
                <w:szCs w:val="24"/>
                <w:lang w:eastAsia="zh-CN" w:bidi="hi-IN"/>
              </w:rPr>
            </w:pPr>
            <w:r>
              <w:rPr>
                <w:rFonts w:ascii="Times New Roman" w:eastAsia="Times New Roman" w:hAnsi="Times New Roman"/>
                <w:spacing w:val="10"/>
                <w:sz w:val="20"/>
                <w:szCs w:val="20"/>
                <w:lang w:eastAsia="ru-RU"/>
              </w:rPr>
              <w:t>Администрация Комсомольского городского поселения</w:t>
            </w:r>
          </w:p>
        </w:tc>
      </w:tr>
      <w:tr w:rsidR="00EA03A1" w:rsidTr="00EA03A1">
        <w:trPr>
          <w:trHeight w:hRule="exact" w:val="1670"/>
        </w:trPr>
        <w:tc>
          <w:tcPr>
            <w:tcW w:w="816" w:type="dxa"/>
            <w:tcBorders>
              <w:top w:val="single" w:sz="6" w:space="0" w:color="auto"/>
              <w:left w:val="single" w:sz="6" w:space="0" w:color="auto"/>
              <w:bottom w:val="single" w:sz="6" w:space="0" w:color="auto"/>
              <w:right w:val="single" w:sz="6" w:space="0" w:color="auto"/>
            </w:tcBorders>
            <w:hideMark/>
          </w:tcPr>
          <w:p w:rsidR="00EA03A1" w:rsidRDefault="00EA03A1">
            <w:pPr>
              <w:autoSpaceDE w:val="0"/>
              <w:autoSpaceDN w:val="0"/>
              <w:adjustRightInd w:val="0"/>
              <w:spacing w:after="0" w:line="240" w:lineRule="auto"/>
              <w:ind w:left="19"/>
              <w:rPr>
                <w:rFonts w:ascii="Times New Roman" w:eastAsia="Times New Roman" w:hAnsi="Times New Roman"/>
                <w:spacing w:val="10"/>
                <w:sz w:val="20"/>
                <w:szCs w:val="20"/>
                <w:lang w:eastAsia="ru-RU"/>
              </w:rPr>
            </w:pPr>
            <w:r>
              <w:rPr>
                <w:rFonts w:ascii="Times New Roman" w:eastAsia="Times New Roman" w:hAnsi="Times New Roman"/>
                <w:spacing w:val="10"/>
                <w:sz w:val="20"/>
                <w:szCs w:val="20"/>
                <w:lang w:eastAsia="ru-RU"/>
              </w:rPr>
              <w:t>6</w:t>
            </w:r>
          </w:p>
        </w:tc>
        <w:tc>
          <w:tcPr>
            <w:tcW w:w="5989" w:type="dxa"/>
            <w:tcBorders>
              <w:top w:val="single" w:sz="6" w:space="0" w:color="auto"/>
              <w:left w:val="single" w:sz="6" w:space="0" w:color="auto"/>
              <w:bottom w:val="single" w:sz="6" w:space="0" w:color="auto"/>
              <w:right w:val="single" w:sz="6" w:space="0" w:color="auto"/>
            </w:tcBorders>
            <w:hideMark/>
          </w:tcPr>
          <w:p w:rsidR="00EA03A1" w:rsidRDefault="00EA03A1">
            <w:pPr>
              <w:autoSpaceDE w:val="0"/>
              <w:autoSpaceDN w:val="0"/>
              <w:adjustRightInd w:val="0"/>
              <w:spacing w:after="0" w:line="274" w:lineRule="exact"/>
              <w:ind w:left="10" w:firstLine="5"/>
              <w:jc w:val="both"/>
              <w:rPr>
                <w:rFonts w:ascii="Times New Roman" w:eastAsia="Times New Roman" w:hAnsi="Times New Roman"/>
                <w:spacing w:val="10"/>
                <w:sz w:val="20"/>
                <w:szCs w:val="20"/>
                <w:lang w:eastAsia="ru-RU"/>
              </w:rPr>
            </w:pPr>
            <w:r>
              <w:rPr>
                <w:rFonts w:ascii="Times New Roman" w:eastAsia="Times New Roman" w:hAnsi="Times New Roman"/>
                <w:spacing w:val="10"/>
                <w:sz w:val="20"/>
                <w:szCs w:val="20"/>
                <w:lang w:eastAsia="ru-RU"/>
              </w:rPr>
              <w:t>Разработка и внедрение систем навигации (комплекса знаков, указателей, схем), обеспечивающих удобство ориентирования для местных жителей и гостей городского поселения</w:t>
            </w:r>
          </w:p>
        </w:tc>
        <w:tc>
          <w:tcPr>
            <w:tcW w:w="1418" w:type="dxa"/>
            <w:tcBorders>
              <w:top w:val="single" w:sz="6" w:space="0" w:color="auto"/>
              <w:left w:val="single" w:sz="6" w:space="0" w:color="auto"/>
              <w:bottom w:val="single" w:sz="6" w:space="0" w:color="auto"/>
              <w:right w:val="single" w:sz="6" w:space="0" w:color="auto"/>
            </w:tcBorders>
            <w:hideMark/>
          </w:tcPr>
          <w:p w:rsidR="00EA03A1" w:rsidRDefault="00EA03A1">
            <w:pPr>
              <w:autoSpaceDE w:val="0"/>
              <w:autoSpaceDN w:val="0"/>
              <w:adjustRightInd w:val="0"/>
              <w:spacing w:after="0" w:line="274" w:lineRule="exact"/>
              <w:ind w:left="10"/>
              <w:jc w:val="center"/>
              <w:rPr>
                <w:rFonts w:ascii="Times New Roman" w:eastAsia="Times New Roman" w:hAnsi="Times New Roman"/>
                <w:spacing w:val="10"/>
                <w:sz w:val="20"/>
                <w:szCs w:val="20"/>
                <w:lang w:eastAsia="ru-RU"/>
              </w:rPr>
            </w:pPr>
            <w:r>
              <w:rPr>
                <w:rFonts w:ascii="Times New Roman" w:eastAsia="Times New Roman" w:hAnsi="Times New Roman"/>
                <w:spacing w:val="10"/>
                <w:sz w:val="20"/>
                <w:szCs w:val="20"/>
                <w:lang w:eastAsia="ru-RU"/>
              </w:rPr>
              <w:t>В течение реализации план</w:t>
            </w:r>
            <w:proofErr w:type="gramStart"/>
            <w:r>
              <w:rPr>
                <w:rFonts w:ascii="Times New Roman" w:eastAsia="Times New Roman" w:hAnsi="Times New Roman"/>
                <w:spacing w:val="10"/>
                <w:sz w:val="20"/>
                <w:szCs w:val="20"/>
                <w:lang w:eastAsia="ru-RU"/>
              </w:rPr>
              <w:t>а-</w:t>
            </w:r>
            <w:proofErr w:type="gramEnd"/>
            <w:r>
              <w:rPr>
                <w:rFonts w:ascii="Times New Roman" w:eastAsia="Times New Roman" w:hAnsi="Times New Roman"/>
                <w:spacing w:val="10"/>
                <w:sz w:val="20"/>
                <w:szCs w:val="20"/>
                <w:lang w:eastAsia="ru-RU"/>
              </w:rPr>
              <w:t xml:space="preserve"> графика, до конца 2024 года</w:t>
            </w:r>
          </w:p>
        </w:tc>
        <w:tc>
          <w:tcPr>
            <w:tcW w:w="2237" w:type="dxa"/>
            <w:tcBorders>
              <w:top w:val="single" w:sz="6" w:space="0" w:color="auto"/>
              <w:left w:val="single" w:sz="6" w:space="0" w:color="auto"/>
              <w:bottom w:val="single" w:sz="6" w:space="0" w:color="auto"/>
              <w:right w:val="single" w:sz="6" w:space="0" w:color="auto"/>
            </w:tcBorders>
            <w:hideMark/>
          </w:tcPr>
          <w:p w:rsidR="00EA03A1" w:rsidRDefault="00EA03A1">
            <w:pPr>
              <w:widowControl w:val="0"/>
              <w:suppressAutoHyphens/>
              <w:spacing w:after="0" w:line="240" w:lineRule="auto"/>
              <w:rPr>
                <w:rFonts w:ascii="Times New Roman" w:eastAsia="Times New Roman" w:hAnsi="Times New Roman"/>
                <w:spacing w:val="10"/>
                <w:sz w:val="20"/>
                <w:szCs w:val="20"/>
                <w:lang w:eastAsia="ru-RU"/>
              </w:rPr>
            </w:pPr>
            <w:r>
              <w:rPr>
                <w:rFonts w:ascii="Times New Roman" w:eastAsia="Times New Roman" w:hAnsi="Times New Roman"/>
                <w:spacing w:val="10"/>
                <w:sz w:val="20"/>
                <w:szCs w:val="20"/>
                <w:lang w:eastAsia="ru-RU"/>
              </w:rPr>
              <w:t>Администрация Комсомольского городского поселения</w:t>
            </w:r>
          </w:p>
        </w:tc>
      </w:tr>
    </w:tbl>
    <w:p w:rsidR="00EA03A1" w:rsidRDefault="00EA03A1" w:rsidP="00EA03A1">
      <w:pPr>
        <w:widowControl w:val="0"/>
        <w:tabs>
          <w:tab w:val="left" w:pos="0"/>
        </w:tabs>
        <w:suppressAutoHyphens/>
        <w:spacing w:after="140" w:line="228" w:lineRule="auto"/>
        <w:jc w:val="center"/>
        <w:rPr>
          <w:rFonts w:ascii="Times New Roman" w:eastAsia="SimSun" w:hAnsi="Times New Roman"/>
          <w:b/>
          <w:bCs/>
          <w:color w:val="000000"/>
          <w:kern w:val="2"/>
          <w:sz w:val="26"/>
          <w:szCs w:val="26"/>
          <w:lang w:eastAsia="zh-CN" w:bidi="hi-IN"/>
        </w:rPr>
      </w:pPr>
    </w:p>
    <w:p w:rsidR="00EA03A1" w:rsidRDefault="00EA03A1" w:rsidP="00EA03A1">
      <w:pPr>
        <w:spacing w:after="0" w:line="240" w:lineRule="auto"/>
        <w:ind w:left="576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Приложение № 2 к постановлению</w:t>
      </w:r>
    </w:p>
    <w:p w:rsidR="00EA03A1" w:rsidRDefault="00EA03A1" w:rsidP="00EA03A1">
      <w:pPr>
        <w:spacing w:after="0" w:line="240" w:lineRule="auto"/>
        <w:ind w:left="5760"/>
        <w:rPr>
          <w:rFonts w:ascii="Times New Roman" w:eastAsia="Times New Roman" w:hAnsi="Times New Roman"/>
          <w:sz w:val="24"/>
          <w:szCs w:val="24"/>
          <w:lang w:eastAsia="ru-RU"/>
        </w:rPr>
      </w:pPr>
      <w:r>
        <w:rPr>
          <w:rFonts w:ascii="Times New Roman" w:eastAsia="Times New Roman" w:hAnsi="Times New Roman"/>
          <w:sz w:val="24"/>
          <w:szCs w:val="24"/>
          <w:lang w:eastAsia="ru-RU"/>
        </w:rPr>
        <w:t>администрации  №82  от 13.05.2020г.</w:t>
      </w:r>
    </w:p>
    <w:p w:rsidR="00EA03A1" w:rsidRDefault="00EA03A1" w:rsidP="00EA03A1">
      <w:pPr>
        <w:widowControl w:val="0"/>
        <w:tabs>
          <w:tab w:val="left" w:pos="0"/>
        </w:tabs>
        <w:suppressAutoHyphens/>
        <w:spacing w:after="140" w:line="228" w:lineRule="auto"/>
        <w:jc w:val="center"/>
        <w:rPr>
          <w:rFonts w:ascii="Times New Roman" w:eastAsia="SimSun" w:hAnsi="Times New Roman"/>
          <w:b/>
          <w:bCs/>
          <w:color w:val="000000"/>
          <w:kern w:val="2"/>
          <w:sz w:val="26"/>
          <w:szCs w:val="26"/>
          <w:lang w:eastAsia="zh-CN" w:bidi="hi-IN"/>
        </w:rPr>
      </w:pPr>
    </w:p>
    <w:p w:rsidR="00EA03A1" w:rsidRDefault="00EA03A1" w:rsidP="00EA03A1">
      <w:pPr>
        <w:widowControl w:val="0"/>
        <w:tabs>
          <w:tab w:val="left" w:pos="0"/>
        </w:tabs>
        <w:suppressAutoHyphens/>
        <w:spacing w:after="140" w:line="228" w:lineRule="auto"/>
        <w:jc w:val="center"/>
        <w:rPr>
          <w:rFonts w:ascii="Times New Roman" w:eastAsia="SimSun" w:hAnsi="Times New Roman"/>
          <w:b/>
          <w:bCs/>
          <w:color w:val="000000"/>
          <w:kern w:val="2"/>
          <w:sz w:val="28"/>
          <w:szCs w:val="28"/>
          <w:lang w:eastAsia="zh-CN" w:bidi="hi-IN"/>
        </w:rPr>
      </w:pPr>
    </w:p>
    <w:p w:rsidR="00EA03A1" w:rsidRDefault="00EA03A1" w:rsidP="00EA03A1">
      <w:pPr>
        <w:widowControl w:val="0"/>
        <w:tabs>
          <w:tab w:val="left" w:pos="0"/>
        </w:tabs>
        <w:suppressAutoHyphens/>
        <w:spacing w:after="140" w:line="228" w:lineRule="auto"/>
        <w:jc w:val="center"/>
        <w:rPr>
          <w:rFonts w:ascii="Times New Roman" w:eastAsia="SimSun" w:hAnsi="Times New Roman"/>
          <w:b/>
          <w:bCs/>
          <w:color w:val="000000"/>
          <w:kern w:val="2"/>
          <w:sz w:val="28"/>
          <w:szCs w:val="28"/>
          <w:lang w:eastAsia="zh-CN" w:bidi="hi-IN"/>
        </w:rPr>
      </w:pPr>
      <w:r>
        <w:rPr>
          <w:rFonts w:ascii="Times New Roman" w:eastAsia="SimSun" w:hAnsi="Times New Roman"/>
          <w:b/>
          <w:bCs/>
          <w:color w:val="000000"/>
          <w:kern w:val="2"/>
          <w:sz w:val="28"/>
          <w:szCs w:val="28"/>
          <w:lang w:eastAsia="zh-CN" w:bidi="hi-IN"/>
        </w:rPr>
        <w:t xml:space="preserve">Состав </w:t>
      </w:r>
    </w:p>
    <w:p w:rsidR="00EA03A1" w:rsidRDefault="00EA03A1" w:rsidP="00EA03A1">
      <w:pPr>
        <w:widowControl w:val="0"/>
        <w:tabs>
          <w:tab w:val="left" w:pos="0"/>
        </w:tabs>
        <w:suppressAutoHyphens/>
        <w:spacing w:after="140" w:line="228" w:lineRule="auto"/>
        <w:jc w:val="center"/>
        <w:rPr>
          <w:rFonts w:ascii="Times New Roman" w:eastAsia="Times New Roman" w:hAnsi="Times New Roman"/>
          <w:color w:val="000000"/>
          <w:kern w:val="2"/>
          <w:sz w:val="28"/>
          <w:szCs w:val="28"/>
          <w:lang w:eastAsia="zh-CN" w:bidi="hi-IN"/>
        </w:rPr>
      </w:pPr>
      <w:r>
        <w:rPr>
          <w:rFonts w:ascii="Times New Roman" w:eastAsia="SimSun" w:hAnsi="Times New Roman"/>
          <w:b/>
          <w:bCs/>
          <w:color w:val="000000"/>
          <w:kern w:val="2"/>
          <w:sz w:val="28"/>
          <w:szCs w:val="28"/>
          <w:lang w:eastAsia="zh-CN" w:bidi="hi-IN"/>
        </w:rPr>
        <w:t xml:space="preserve">комиссии по проведению инвентаризации качества городской среды </w:t>
      </w:r>
    </w:p>
    <w:p w:rsidR="00EA03A1" w:rsidRDefault="00EA03A1" w:rsidP="00EA03A1">
      <w:pPr>
        <w:spacing w:after="0" w:line="240" w:lineRule="auto"/>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Председатель комиссии:</w:t>
      </w:r>
    </w:p>
    <w:p w:rsidR="00EA03A1" w:rsidRDefault="00EA03A1" w:rsidP="00EA03A1">
      <w:pPr>
        <w:spacing w:after="0" w:line="240" w:lineRule="auto"/>
        <w:ind w:left="2977" w:right="-284" w:hanging="2977"/>
        <w:rPr>
          <w:rFonts w:ascii="Times New Roman" w:eastAsia="Times New Roman" w:hAnsi="Times New Roman"/>
          <w:sz w:val="28"/>
          <w:szCs w:val="28"/>
          <w:lang w:eastAsia="ru-RU"/>
        </w:rPr>
      </w:pPr>
      <w:proofErr w:type="spellStart"/>
      <w:r>
        <w:rPr>
          <w:rFonts w:ascii="Times New Roman" w:eastAsia="Times New Roman" w:hAnsi="Times New Roman"/>
          <w:sz w:val="28"/>
          <w:szCs w:val="28"/>
          <w:lang w:eastAsia="ru-RU"/>
        </w:rPr>
        <w:t>И.И.Жалилов</w:t>
      </w:r>
      <w:proofErr w:type="spellEnd"/>
      <w:r>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ab/>
        <w:t xml:space="preserve">- </w:t>
      </w:r>
      <w:proofErr w:type="spellStart"/>
      <w:r>
        <w:rPr>
          <w:rFonts w:ascii="Times New Roman" w:eastAsia="Times New Roman" w:hAnsi="Times New Roman"/>
          <w:sz w:val="28"/>
          <w:szCs w:val="28"/>
          <w:lang w:eastAsia="ru-RU"/>
        </w:rPr>
        <w:t>И.о</w:t>
      </w:r>
      <w:proofErr w:type="gramStart"/>
      <w:r>
        <w:rPr>
          <w:rFonts w:ascii="Times New Roman" w:eastAsia="Times New Roman" w:hAnsi="Times New Roman"/>
          <w:sz w:val="28"/>
          <w:szCs w:val="28"/>
          <w:lang w:eastAsia="ru-RU"/>
        </w:rPr>
        <w:t>.Г</w:t>
      </w:r>
      <w:proofErr w:type="gramEnd"/>
      <w:r>
        <w:rPr>
          <w:rFonts w:ascii="Times New Roman" w:eastAsia="Times New Roman" w:hAnsi="Times New Roman"/>
          <w:sz w:val="28"/>
          <w:szCs w:val="28"/>
          <w:lang w:eastAsia="ru-RU"/>
        </w:rPr>
        <w:t>лавы</w:t>
      </w:r>
      <w:proofErr w:type="spellEnd"/>
      <w:r>
        <w:rPr>
          <w:rFonts w:ascii="Times New Roman" w:eastAsia="Times New Roman" w:hAnsi="Times New Roman"/>
          <w:sz w:val="28"/>
          <w:szCs w:val="28"/>
          <w:lang w:eastAsia="ru-RU"/>
        </w:rPr>
        <w:t xml:space="preserve">  администрации Комсомольского городского поселения;</w:t>
      </w:r>
    </w:p>
    <w:p w:rsidR="00EA03A1" w:rsidRDefault="00EA03A1" w:rsidP="00EA03A1">
      <w:pPr>
        <w:spacing w:after="0" w:line="240" w:lineRule="auto"/>
        <w:jc w:val="center"/>
        <w:rPr>
          <w:rFonts w:ascii="Times New Roman" w:eastAsia="Times New Roman" w:hAnsi="Times New Roman"/>
          <w:i/>
          <w:sz w:val="28"/>
          <w:szCs w:val="28"/>
          <w:lang w:eastAsia="ru-RU"/>
        </w:rPr>
      </w:pPr>
    </w:p>
    <w:p w:rsidR="00EA03A1" w:rsidRDefault="00EA03A1" w:rsidP="00EA03A1">
      <w:pPr>
        <w:spacing w:after="0" w:line="240" w:lineRule="auto"/>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Заместитель председателя комиссии:</w:t>
      </w:r>
    </w:p>
    <w:p w:rsidR="00EA03A1" w:rsidRDefault="00EA03A1" w:rsidP="00EA03A1">
      <w:pPr>
        <w:spacing w:after="0" w:line="240" w:lineRule="auto"/>
        <w:ind w:left="2977" w:hanging="2977"/>
        <w:rPr>
          <w:rFonts w:ascii="Times New Roman" w:eastAsia="Times New Roman" w:hAnsi="Times New Roman"/>
          <w:sz w:val="28"/>
          <w:szCs w:val="28"/>
          <w:lang w:eastAsia="ru-RU"/>
        </w:rPr>
      </w:pPr>
      <w:r>
        <w:rPr>
          <w:rFonts w:ascii="Times New Roman" w:eastAsia="Times New Roman" w:hAnsi="Times New Roman"/>
          <w:sz w:val="28"/>
          <w:szCs w:val="28"/>
          <w:lang w:eastAsia="ru-RU"/>
        </w:rPr>
        <w:t>Жаворонкова И.Ю.</w:t>
      </w:r>
      <w:r>
        <w:rPr>
          <w:rFonts w:ascii="Times New Roman" w:eastAsia="Times New Roman" w:hAnsi="Times New Roman"/>
          <w:sz w:val="28"/>
          <w:szCs w:val="28"/>
          <w:lang w:eastAsia="ru-RU"/>
        </w:rPr>
        <w:tab/>
        <w:t>-Заместитель главы администрации Комсомольского городского поселения;</w:t>
      </w:r>
    </w:p>
    <w:p w:rsidR="00EA03A1" w:rsidRDefault="00EA03A1" w:rsidP="00EA03A1">
      <w:pPr>
        <w:spacing w:after="0" w:line="240" w:lineRule="auto"/>
        <w:rPr>
          <w:rFonts w:ascii="Times New Roman" w:eastAsia="Times New Roman" w:hAnsi="Times New Roman"/>
          <w:sz w:val="28"/>
          <w:szCs w:val="28"/>
          <w:lang w:eastAsia="ru-RU"/>
        </w:rPr>
      </w:pPr>
    </w:p>
    <w:p w:rsidR="00EA03A1" w:rsidRDefault="00EA03A1" w:rsidP="00EA03A1">
      <w:pPr>
        <w:spacing w:after="0" w:line="240" w:lineRule="auto"/>
        <w:jc w:val="center"/>
        <w:rPr>
          <w:rFonts w:ascii="Times New Roman" w:eastAsia="Times New Roman" w:hAnsi="Times New Roman"/>
          <w:i/>
          <w:sz w:val="28"/>
          <w:szCs w:val="28"/>
          <w:lang w:eastAsia="ru-RU"/>
        </w:rPr>
      </w:pPr>
    </w:p>
    <w:p w:rsidR="00EA03A1" w:rsidRDefault="00EA03A1" w:rsidP="00EA03A1">
      <w:pPr>
        <w:spacing w:after="0" w:line="240" w:lineRule="auto"/>
        <w:rPr>
          <w:rFonts w:ascii="Times New Roman" w:eastAsia="Times New Roman" w:hAnsi="Times New Roman"/>
          <w:b/>
          <w:sz w:val="28"/>
          <w:szCs w:val="28"/>
          <w:lang w:eastAsia="ru-RU"/>
        </w:rPr>
      </w:pPr>
      <w:r>
        <w:rPr>
          <w:rFonts w:ascii="Times New Roman" w:eastAsia="Times New Roman" w:hAnsi="Times New Roman"/>
          <w:b/>
          <w:sz w:val="28"/>
          <w:szCs w:val="28"/>
          <w:lang w:eastAsia="ru-RU"/>
        </w:rPr>
        <w:t>Секретарь комиссии:</w:t>
      </w:r>
    </w:p>
    <w:p w:rsidR="00EA03A1" w:rsidRDefault="00EA03A1" w:rsidP="00EA03A1">
      <w:pPr>
        <w:spacing w:after="0" w:line="240" w:lineRule="auto"/>
        <w:ind w:left="2977" w:hanging="2977"/>
        <w:rPr>
          <w:rFonts w:ascii="Times New Roman" w:eastAsia="Times New Roman" w:hAnsi="Times New Roman"/>
          <w:sz w:val="28"/>
          <w:szCs w:val="28"/>
          <w:lang w:eastAsia="ru-RU"/>
        </w:rPr>
      </w:pPr>
      <w:proofErr w:type="spellStart"/>
      <w:r>
        <w:rPr>
          <w:rFonts w:ascii="Times New Roman" w:eastAsia="Times New Roman" w:hAnsi="Times New Roman"/>
          <w:sz w:val="28"/>
          <w:szCs w:val="28"/>
          <w:lang w:eastAsia="ru-RU"/>
        </w:rPr>
        <w:t>Алмаева</w:t>
      </w:r>
      <w:proofErr w:type="spellEnd"/>
      <w:r>
        <w:rPr>
          <w:rFonts w:ascii="Times New Roman" w:eastAsia="Times New Roman" w:hAnsi="Times New Roman"/>
          <w:sz w:val="28"/>
          <w:szCs w:val="28"/>
          <w:lang w:eastAsia="ru-RU"/>
        </w:rPr>
        <w:t xml:space="preserve"> Д.А.</w:t>
      </w:r>
      <w:r>
        <w:rPr>
          <w:rFonts w:ascii="Times New Roman" w:eastAsia="Times New Roman" w:hAnsi="Times New Roman"/>
          <w:sz w:val="28"/>
          <w:szCs w:val="28"/>
          <w:lang w:eastAsia="ru-RU"/>
        </w:rPr>
        <w:tab/>
        <w:t>- Главный  специалист администрации Комсомольского городского поселения;</w:t>
      </w:r>
    </w:p>
    <w:p w:rsidR="00EA03A1" w:rsidRDefault="00EA03A1" w:rsidP="00EA03A1">
      <w:pPr>
        <w:spacing w:after="0" w:line="240" w:lineRule="auto"/>
        <w:jc w:val="center"/>
        <w:rPr>
          <w:rFonts w:ascii="Times New Roman" w:eastAsia="Times New Roman" w:hAnsi="Times New Roman"/>
          <w:i/>
          <w:sz w:val="28"/>
          <w:szCs w:val="28"/>
          <w:lang w:eastAsia="ru-RU"/>
        </w:rPr>
      </w:pPr>
    </w:p>
    <w:p w:rsidR="00EA03A1" w:rsidRDefault="00EA03A1" w:rsidP="00EA03A1">
      <w:pPr>
        <w:spacing w:after="0" w:line="240" w:lineRule="auto"/>
        <w:rPr>
          <w:rFonts w:ascii="Times New Roman" w:eastAsia="Times New Roman" w:hAnsi="Times New Roman"/>
          <w:b/>
          <w:sz w:val="28"/>
          <w:szCs w:val="28"/>
          <w:lang w:eastAsia="ru-RU"/>
        </w:rPr>
      </w:pPr>
      <w:r>
        <w:rPr>
          <w:rFonts w:ascii="Times New Roman" w:eastAsia="Times New Roman" w:hAnsi="Times New Roman"/>
          <w:b/>
          <w:sz w:val="28"/>
          <w:szCs w:val="28"/>
          <w:lang w:eastAsia="ru-RU"/>
        </w:rPr>
        <w:t>Члены комиссии:</w:t>
      </w:r>
    </w:p>
    <w:p w:rsidR="00EA03A1" w:rsidRDefault="00EA03A1" w:rsidP="00EA03A1">
      <w:pPr>
        <w:spacing w:after="0" w:line="240" w:lineRule="auto"/>
        <w:ind w:left="2977" w:right="-284" w:hanging="2977"/>
        <w:rPr>
          <w:rFonts w:ascii="Times New Roman" w:eastAsia="Times New Roman" w:hAnsi="Times New Roman"/>
          <w:sz w:val="28"/>
          <w:szCs w:val="28"/>
          <w:lang w:eastAsia="ru-RU"/>
        </w:rPr>
      </w:pPr>
      <w:proofErr w:type="spellStart"/>
      <w:r>
        <w:rPr>
          <w:rFonts w:ascii="Times New Roman" w:eastAsia="Times New Roman" w:hAnsi="Times New Roman"/>
          <w:sz w:val="28"/>
          <w:szCs w:val="28"/>
          <w:lang w:eastAsia="ru-RU"/>
        </w:rPr>
        <w:t>Никина</w:t>
      </w:r>
      <w:proofErr w:type="spellEnd"/>
      <w:r>
        <w:rPr>
          <w:rFonts w:ascii="Times New Roman" w:eastAsia="Times New Roman" w:hAnsi="Times New Roman"/>
          <w:sz w:val="28"/>
          <w:szCs w:val="28"/>
          <w:lang w:eastAsia="ru-RU"/>
        </w:rPr>
        <w:t xml:space="preserve"> Е.Ф.</w:t>
      </w:r>
      <w:r>
        <w:rPr>
          <w:rFonts w:ascii="Times New Roman" w:eastAsia="Times New Roman" w:hAnsi="Times New Roman"/>
          <w:sz w:val="28"/>
          <w:szCs w:val="28"/>
          <w:lang w:eastAsia="ru-RU"/>
        </w:rPr>
        <w:tab/>
        <w:t>- Заместитель главы администрации Комсомольского городского поселения;</w:t>
      </w:r>
    </w:p>
    <w:p w:rsidR="00EA03A1" w:rsidRDefault="00EA03A1" w:rsidP="00EA03A1">
      <w:pPr>
        <w:spacing w:after="0" w:line="240" w:lineRule="auto"/>
        <w:ind w:left="2124" w:hanging="2124"/>
        <w:rPr>
          <w:rFonts w:ascii="Times New Roman" w:eastAsia="Times New Roman" w:hAnsi="Times New Roman"/>
          <w:sz w:val="28"/>
          <w:szCs w:val="28"/>
          <w:lang w:eastAsia="ru-RU"/>
        </w:rPr>
      </w:pPr>
    </w:p>
    <w:p w:rsidR="00EA03A1" w:rsidRDefault="00EA03A1" w:rsidP="00EA03A1">
      <w:pPr>
        <w:spacing w:after="0" w:line="240" w:lineRule="auto"/>
        <w:ind w:left="2977" w:hanging="2971"/>
        <w:rPr>
          <w:rFonts w:ascii="Times New Roman" w:eastAsia="Times New Roman" w:hAnsi="Times New Roman"/>
          <w:sz w:val="28"/>
          <w:szCs w:val="28"/>
          <w:lang w:eastAsia="ru-RU"/>
        </w:rPr>
      </w:pPr>
      <w:r>
        <w:rPr>
          <w:rFonts w:ascii="Times New Roman" w:eastAsia="Times New Roman" w:hAnsi="Times New Roman"/>
          <w:sz w:val="28"/>
          <w:szCs w:val="28"/>
          <w:lang w:eastAsia="ru-RU"/>
        </w:rPr>
        <w:t>Сафронова С.И.</w:t>
      </w:r>
      <w:r>
        <w:rPr>
          <w:rFonts w:ascii="Times New Roman" w:eastAsia="Times New Roman" w:hAnsi="Times New Roman"/>
          <w:sz w:val="28"/>
          <w:szCs w:val="28"/>
          <w:lang w:eastAsia="ru-RU"/>
        </w:rPr>
        <w:tab/>
        <w:t> -Главный  специалист администрации;</w:t>
      </w:r>
    </w:p>
    <w:p w:rsidR="00EA03A1" w:rsidRDefault="00EA03A1" w:rsidP="00EA03A1">
      <w:pPr>
        <w:spacing w:after="0" w:line="240" w:lineRule="auto"/>
        <w:rPr>
          <w:rFonts w:ascii="Times New Roman" w:eastAsia="Times New Roman" w:hAnsi="Times New Roman"/>
          <w:b/>
          <w:sz w:val="28"/>
          <w:szCs w:val="28"/>
          <w:lang w:eastAsia="ru-RU"/>
        </w:rPr>
      </w:pPr>
    </w:p>
    <w:tbl>
      <w:tblPr>
        <w:tblW w:w="9825" w:type="dxa"/>
        <w:tblLayout w:type="fixed"/>
        <w:tblLook w:val="04A0" w:firstRow="1" w:lastRow="0" w:firstColumn="1" w:lastColumn="0" w:noHBand="0" w:noVBand="1"/>
      </w:tblPr>
      <w:tblGrid>
        <w:gridCol w:w="2867"/>
        <w:gridCol w:w="6958"/>
      </w:tblGrid>
      <w:tr w:rsidR="00EA03A1" w:rsidTr="00EA03A1">
        <w:tc>
          <w:tcPr>
            <w:tcW w:w="2868" w:type="dxa"/>
          </w:tcPr>
          <w:p w:rsidR="00EA03A1" w:rsidRDefault="00EA03A1">
            <w:pPr>
              <w:snapToGrid w:val="0"/>
              <w:spacing w:after="0" w:line="24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Матюшина В.В.</w:t>
            </w:r>
          </w:p>
          <w:p w:rsidR="00EA03A1" w:rsidRDefault="00EA03A1">
            <w:pPr>
              <w:snapToGrid w:val="0"/>
              <w:spacing w:after="0" w:line="240" w:lineRule="auto"/>
              <w:rPr>
                <w:rFonts w:ascii="Times New Roman" w:eastAsia="Times New Roman" w:hAnsi="Times New Roman"/>
                <w:sz w:val="28"/>
                <w:szCs w:val="28"/>
                <w:lang w:eastAsia="ru-RU"/>
              </w:rPr>
            </w:pPr>
          </w:p>
          <w:p w:rsidR="00EA03A1" w:rsidRDefault="00EA03A1">
            <w:pPr>
              <w:snapToGrid w:val="0"/>
              <w:spacing w:after="0" w:line="240" w:lineRule="auto"/>
              <w:rPr>
                <w:rFonts w:ascii="Times New Roman" w:eastAsia="Times New Roman" w:hAnsi="Times New Roman"/>
                <w:sz w:val="28"/>
                <w:szCs w:val="28"/>
                <w:lang w:eastAsia="ru-RU"/>
              </w:rPr>
            </w:pPr>
          </w:p>
        </w:tc>
        <w:tc>
          <w:tcPr>
            <w:tcW w:w="6960" w:type="dxa"/>
          </w:tcPr>
          <w:p w:rsidR="00EA03A1" w:rsidRDefault="00EA03A1">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Депутат Совета депутатов первого созыва (по согласованию);</w:t>
            </w:r>
          </w:p>
          <w:p w:rsidR="00EA03A1" w:rsidRDefault="00EA03A1">
            <w:pPr>
              <w:spacing w:after="0" w:line="240" w:lineRule="auto"/>
              <w:jc w:val="both"/>
              <w:rPr>
                <w:rFonts w:ascii="Times New Roman" w:eastAsia="Times New Roman" w:hAnsi="Times New Roman"/>
                <w:sz w:val="28"/>
                <w:szCs w:val="28"/>
                <w:lang w:eastAsia="ru-RU"/>
              </w:rPr>
            </w:pPr>
          </w:p>
          <w:p w:rsidR="00EA03A1" w:rsidRDefault="00EA03A1">
            <w:pPr>
              <w:snapToGrid w:val="0"/>
              <w:spacing w:after="0" w:line="240" w:lineRule="auto"/>
              <w:jc w:val="both"/>
              <w:rPr>
                <w:rFonts w:ascii="Times New Roman" w:eastAsia="Times New Roman" w:hAnsi="Times New Roman"/>
                <w:sz w:val="28"/>
                <w:szCs w:val="28"/>
                <w:lang w:eastAsia="ru-RU"/>
              </w:rPr>
            </w:pPr>
          </w:p>
        </w:tc>
      </w:tr>
      <w:tr w:rsidR="00EA03A1" w:rsidTr="00EA03A1">
        <w:tc>
          <w:tcPr>
            <w:tcW w:w="2868" w:type="dxa"/>
            <w:hideMark/>
          </w:tcPr>
          <w:p w:rsidR="00EA03A1" w:rsidRDefault="00EA03A1">
            <w:pPr>
              <w:snapToGrid w:val="0"/>
              <w:spacing w:after="0" w:line="240" w:lineRule="auto"/>
              <w:rPr>
                <w:rFonts w:ascii="Times New Roman" w:eastAsia="Times New Roman" w:hAnsi="Times New Roman"/>
                <w:sz w:val="28"/>
                <w:szCs w:val="28"/>
                <w:lang w:eastAsia="ru-RU"/>
              </w:rPr>
            </w:pPr>
            <w:proofErr w:type="spellStart"/>
            <w:r>
              <w:rPr>
                <w:rFonts w:ascii="Times New Roman" w:eastAsia="Times New Roman" w:hAnsi="Times New Roman"/>
                <w:sz w:val="28"/>
                <w:szCs w:val="28"/>
                <w:lang w:eastAsia="ru-RU"/>
              </w:rPr>
              <w:t>Андряшин</w:t>
            </w:r>
            <w:proofErr w:type="spellEnd"/>
            <w:r>
              <w:rPr>
                <w:rFonts w:ascii="Times New Roman" w:eastAsia="Times New Roman" w:hAnsi="Times New Roman"/>
                <w:sz w:val="28"/>
                <w:szCs w:val="28"/>
                <w:lang w:eastAsia="ru-RU"/>
              </w:rPr>
              <w:t xml:space="preserve"> О.В.                    </w:t>
            </w:r>
          </w:p>
        </w:tc>
        <w:tc>
          <w:tcPr>
            <w:tcW w:w="6960" w:type="dxa"/>
            <w:hideMark/>
          </w:tcPr>
          <w:p w:rsidR="00EA03A1" w:rsidRDefault="00EA03A1">
            <w:pPr>
              <w:snapToGrid w:val="0"/>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Начальник отдела промышленности, транспорта, строительства и архитектуры (по согласованию)</w:t>
            </w:r>
          </w:p>
        </w:tc>
      </w:tr>
      <w:tr w:rsidR="00EA03A1" w:rsidTr="00EA03A1">
        <w:tc>
          <w:tcPr>
            <w:tcW w:w="2868" w:type="dxa"/>
          </w:tcPr>
          <w:p w:rsidR="00EA03A1" w:rsidRDefault="00EA03A1">
            <w:pPr>
              <w:snapToGrid w:val="0"/>
              <w:spacing w:after="0" w:line="240" w:lineRule="auto"/>
              <w:rPr>
                <w:rFonts w:ascii="Times New Roman" w:eastAsia="Times New Roman" w:hAnsi="Times New Roman"/>
                <w:b/>
                <w:sz w:val="24"/>
                <w:szCs w:val="24"/>
                <w:lang w:eastAsia="ru-RU"/>
              </w:rPr>
            </w:pPr>
          </w:p>
        </w:tc>
        <w:tc>
          <w:tcPr>
            <w:tcW w:w="6960" w:type="dxa"/>
          </w:tcPr>
          <w:p w:rsidR="00EA03A1" w:rsidRDefault="00EA03A1">
            <w:pPr>
              <w:snapToGrid w:val="0"/>
              <w:spacing w:after="0" w:line="240" w:lineRule="auto"/>
              <w:jc w:val="both"/>
              <w:rPr>
                <w:rFonts w:ascii="Times New Roman" w:eastAsia="Times New Roman" w:hAnsi="Times New Roman"/>
                <w:sz w:val="10"/>
                <w:szCs w:val="10"/>
                <w:lang w:eastAsia="ru-RU"/>
              </w:rPr>
            </w:pPr>
          </w:p>
        </w:tc>
      </w:tr>
    </w:tbl>
    <w:p w:rsidR="00EA03A1" w:rsidRDefault="00EA03A1" w:rsidP="00EA03A1">
      <w:pPr>
        <w:spacing w:after="0" w:line="240" w:lineRule="auto"/>
        <w:rPr>
          <w:rFonts w:ascii="Times New Roman" w:hAnsi="Times New Roman"/>
          <w:b/>
          <w:sz w:val="24"/>
          <w:szCs w:val="24"/>
        </w:rPr>
      </w:pPr>
    </w:p>
    <w:p w:rsidR="00EA03A1" w:rsidRDefault="00EA03A1" w:rsidP="00EA03A1">
      <w:pPr>
        <w:autoSpaceDE w:val="0"/>
        <w:autoSpaceDN w:val="0"/>
        <w:adjustRightInd w:val="0"/>
        <w:spacing w:after="0" w:line="240" w:lineRule="auto"/>
        <w:ind w:firstLine="709"/>
        <w:jc w:val="both"/>
        <w:rPr>
          <w:rFonts w:ascii="Times New Roman" w:eastAsia="Times New Roman" w:hAnsi="Times New Roman"/>
          <w:sz w:val="24"/>
          <w:szCs w:val="24"/>
          <w:lang w:eastAsia="ru-RU"/>
        </w:rPr>
      </w:pPr>
    </w:p>
    <w:p w:rsidR="00EA03A1" w:rsidRDefault="00EA03A1" w:rsidP="00EA03A1">
      <w:pPr>
        <w:widowControl w:val="0"/>
        <w:tabs>
          <w:tab w:val="left" w:pos="0"/>
        </w:tabs>
        <w:suppressAutoHyphens/>
        <w:spacing w:after="140" w:line="228" w:lineRule="auto"/>
        <w:jc w:val="right"/>
        <w:rPr>
          <w:rFonts w:ascii="Times New Roman" w:eastAsia="SimSun" w:hAnsi="Times New Roman"/>
          <w:color w:val="000000"/>
          <w:kern w:val="2"/>
          <w:sz w:val="28"/>
          <w:szCs w:val="28"/>
          <w:lang w:eastAsia="zh-CN" w:bidi="hi-IN"/>
        </w:rPr>
      </w:pPr>
    </w:p>
    <w:p w:rsidR="00EA03A1" w:rsidRDefault="00EA03A1" w:rsidP="00EA03A1">
      <w:pPr>
        <w:widowControl w:val="0"/>
        <w:tabs>
          <w:tab w:val="left" w:pos="0"/>
        </w:tabs>
        <w:suppressAutoHyphens/>
        <w:spacing w:after="140" w:line="228" w:lineRule="auto"/>
        <w:jc w:val="right"/>
        <w:rPr>
          <w:rFonts w:ascii="Times New Roman" w:eastAsia="SimSun" w:hAnsi="Times New Roman"/>
          <w:color w:val="000000"/>
          <w:kern w:val="2"/>
          <w:sz w:val="28"/>
          <w:szCs w:val="28"/>
          <w:lang w:eastAsia="zh-CN" w:bidi="hi-IN"/>
        </w:rPr>
      </w:pPr>
    </w:p>
    <w:p w:rsidR="00EA03A1" w:rsidRDefault="00EA03A1" w:rsidP="00EA03A1">
      <w:pPr>
        <w:widowControl w:val="0"/>
        <w:tabs>
          <w:tab w:val="left" w:pos="0"/>
        </w:tabs>
        <w:suppressAutoHyphens/>
        <w:spacing w:after="140" w:line="228" w:lineRule="auto"/>
        <w:jc w:val="right"/>
        <w:rPr>
          <w:rFonts w:ascii="Times New Roman" w:eastAsia="SimSun" w:hAnsi="Times New Roman"/>
          <w:color w:val="000000"/>
          <w:kern w:val="2"/>
          <w:sz w:val="28"/>
          <w:szCs w:val="28"/>
          <w:lang w:eastAsia="zh-CN" w:bidi="hi-IN"/>
        </w:rPr>
      </w:pPr>
    </w:p>
    <w:p w:rsidR="00EA03A1" w:rsidRDefault="00EA03A1" w:rsidP="00EA03A1">
      <w:pPr>
        <w:widowControl w:val="0"/>
        <w:tabs>
          <w:tab w:val="left" w:pos="0"/>
        </w:tabs>
        <w:suppressAutoHyphens/>
        <w:spacing w:after="140" w:line="228" w:lineRule="auto"/>
        <w:jc w:val="right"/>
        <w:rPr>
          <w:rFonts w:ascii="Times New Roman" w:eastAsia="SimSun" w:hAnsi="Times New Roman"/>
          <w:color w:val="000000"/>
          <w:kern w:val="2"/>
          <w:sz w:val="28"/>
          <w:szCs w:val="28"/>
          <w:lang w:eastAsia="zh-CN" w:bidi="hi-IN"/>
        </w:rPr>
      </w:pPr>
    </w:p>
    <w:p w:rsidR="00EA03A1" w:rsidRDefault="00EA03A1" w:rsidP="00EA03A1">
      <w:pPr>
        <w:widowControl w:val="0"/>
        <w:tabs>
          <w:tab w:val="left" w:pos="0"/>
        </w:tabs>
        <w:suppressAutoHyphens/>
        <w:spacing w:after="140" w:line="228" w:lineRule="auto"/>
        <w:jc w:val="right"/>
        <w:rPr>
          <w:rFonts w:ascii="Times New Roman" w:eastAsia="SimSun" w:hAnsi="Times New Roman"/>
          <w:color w:val="000000"/>
          <w:kern w:val="2"/>
          <w:sz w:val="28"/>
          <w:szCs w:val="28"/>
          <w:lang w:eastAsia="zh-CN" w:bidi="hi-IN"/>
        </w:rPr>
      </w:pPr>
    </w:p>
    <w:p w:rsidR="00EA03A1" w:rsidRDefault="00EA03A1" w:rsidP="00EA03A1">
      <w:pPr>
        <w:widowControl w:val="0"/>
        <w:tabs>
          <w:tab w:val="left" w:pos="0"/>
        </w:tabs>
        <w:suppressAutoHyphens/>
        <w:spacing w:after="140" w:line="228" w:lineRule="auto"/>
        <w:jc w:val="right"/>
        <w:rPr>
          <w:rFonts w:ascii="Times New Roman" w:eastAsia="SimSun" w:hAnsi="Times New Roman"/>
          <w:color w:val="000000"/>
          <w:kern w:val="2"/>
          <w:sz w:val="28"/>
          <w:szCs w:val="28"/>
          <w:lang w:eastAsia="zh-CN" w:bidi="hi-IN"/>
        </w:rPr>
      </w:pPr>
    </w:p>
    <w:p w:rsidR="00EA03A1" w:rsidRDefault="00EA03A1" w:rsidP="00EA03A1">
      <w:pPr>
        <w:widowControl w:val="0"/>
        <w:tabs>
          <w:tab w:val="left" w:pos="0"/>
        </w:tabs>
        <w:suppressAutoHyphens/>
        <w:spacing w:after="140" w:line="228" w:lineRule="auto"/>
        <w:jc w:val="right"/>
        <w:rPr>
          <w:rFonts w:ascii="Times New Roman" w:eastAsia="SimSun" w:hAnsi="Times New Roman"/>
          <w:color w:val="000000"/>
          <w:kern w:val="2"/>
          <w:sz w:val="28"/>
          <w:szCs w:val="28"/>
          <w:lang w:eastAsia="zh-CN" w:bidi="hi-IN"/>
        </w:rPr>
      </w:pPr>
    </w:p>
    <w:p w:rsidR="00EA03A1" w:rsidRDefault="00EA03A1" w:rsidP="00EA03A1">
      <w:pPr>
        <w:widowControl w:val="0"/>
        <w:suppressAutoHyphens/>
        <w:spacing w:after="0" w:line="240" w:lineRule="auto"/>
        <w:ind w:left="5760"/>
        <w:jc w:val="both"/>
        <w:rPr>
          <w:rFonts w:ascii="Liberation Serif" w:eastAsia="SimSun" w:hAnsi="Liberation Serif" w:cs="Mangal"/>
          <w:kern w:val="2"/>
          <w:sz w:val="24"/>
          <w:szCs w:val="24"/>
          <w:lang w:eastAsia="zh-CN" w:bidi="hi-IN"/>
        </w:rPr>
      </w:pPr>
      <w:r>
        <w:rPr>
          <w:rFonts w:ascii="Liberation Serif" w:eastAsia="SimSun" w:hAnsi="Liberation Serif" w:cs="Mangal"/>
          <w:kern w:val="2"/>
          <w:sz w:val="24"/>
          <w:szCs w:val="24"/>
          <w:lang w:eastAsia="zh-CN" w:bidi="hi-IN"/>
        </w:rPr>
        <w:lastRenderedPageBreak/>
        <w:t xml:space="preserve">Приложение </w:t>
      </w:r>
      <w:r>
        <w:rPr>
          <w:rFonts w:ascii="Times New Roman" w:eastAsia="SimSun" w:hAnsi="Times New Roman" w:cs="Mangal"/>
          <w:kern w:val="2"/>
          <w:sz w:val="24"/>
          <w:szCs w:val="24"/>
          <w:lang w:eastAsia="zh-CN" w:bidi="hi-IN"/>
        </w:rPr>
        <w:t xml:space="preserve">№ 3 </w:t>
      </w:r>
      <w:r>
        <w:rPr>
          <w:rFonts w:ascii="Liberation Serif" w:eastAsia="SimSun" w:hAnsi="Liberation Serif" w:cs="Mangal"/>
          <w:kern w:val="2"/>
          <w:sz w:val="24"/>
          <w:szCs w:val="24"/>
          <w:lang w:eastAsia="zh-CN" w:bidi="hi-IN"/>
        </w:rPr>
        <w:t>к постановлению</w:t>
      </w:r>
    </w:p>
    <w:p w:rsidR="00EA03A1" w:rsidRDefault="00EA03A1" w:rsidP="00EA03A1">
      <w:pPr>
        <w:widowControl w:val="0"/>
        <w:suppressAutoHyphens/>
        <w:spacing w:after="0" w:line="240" w:lineRule="auto"/>
        <w:ind w:left="5760"/>
        <w:jc w:val="both"/>
        <w:rPr>
          <w:rFonts w:ascii="Liberation Serif" w:eastAsia="SimSun" w:hAnsi="Liberation Serif" w:cs="Mangal"/>
          <w:kern w:val="2"/>
          <w:sz w:val="24"/>
          <w:szCs w:val="24"/>
          <w:lang w:eastAsia="zh-CN" w:bidi="hi-IN"/>
        </w:rPr>
      </w:pPr>
      <w:r>
        <w:rPr>
          <w:rFonts w:ascii="Liberation Serif" w:eastAsia="SimSun" w:hAnsi="Liberation Serif" w:cs="Mangal"/>
          <w:kern w:val="2"/>
          <w:sz w:val="24"/>
          <w:szCs w:val="24"/>
          <w:lang w:eastAsia="zh-CN" w:bidi="hi-IN"/>
        </w:rPr>
        <w:t>администрации  №82          от 13.05.2020г.</w:t>
      </w:r>
    </w:p>
    <w:p w:rsidR="00EA03A1" w:rsidRDefault="00EA03A1" w:rsidP="00EA03A1">
      <w:pPr>
        <w:widowControl w:val="0"/>
        <w:tabs>
          <w:tab w:val="left" w:pos="0"/>
        </w:tabs>
        <w:suppressAutoHyphens/>
        <w:spacing w:after="0" w:line="228" w:lineRule="auto"/>
        <w:jc w:val="right"/>
        <w:rPr>
          <w:rFonts w:ascii="Times New Roman" w:eastAsia="SimSun" w:hAnsi="Times New Roman"/>
          <w:b/>
          <w:color w:val="000000"/>
          <w:kern w:val="2"/>
          <w:sz w:val="28"/>
          <w:szCs w:val="28"/>
          <w:lang w:eastAsia="zh-CN" w:bidi="hi-IN"/>
        </w:rPr>
      </w:pPr>
      <w:r>
        <w:rPr>
          <w:rFonts w:ascii="Times New Roman" w:eastAsia="Times New Roman" w:hAnsi="Times New Roman"/>
          <w:b/>
          <w:color w:val="000000"/>
          <w:kern w:val="2"/>
          <w:sz w:val="28"/>
          <w:szCs w:val="28"/>
          <w:lang w:eastAsia="zh-CN" w:bidi="hi-IN"/>
        </w:rPr>
        <w:t xml:space="preserve"> </w:t>
      </w:r>
    </w:p>
    <w:p w:rsidR="00EA03A1" w:rsidRDefault="00EA03A1" w:rsidP="00EA03A1">
      <w:pPr>
        <w:widowControl w:val="0"/>
        <w:tabs>
          <w:tab w:val="left" w:pos="0"/>
        </w:tabs>
        <w:suppressAutoHyphens/>
        <w:spacing w:after="0" w:line="228" w:lineRule="auto"/>
        <w:jc w:val="center"/>
        <w:rPr>
          <w:rFonts w:ascii="Times New Roman" w:eastAsia="SimSun" w:hAnsi="Times New Roman"/>
          <w:b/>
          <w:color w:val="000000"/>
          <w:kern w:val="2"/>
          <w:sz w:val="28"/>
          <w:szCs w:val="28"/>
          <w:lang w:eastAsia="zh-CN" w:bidi="hi-IN"/>
        </w:rPr>
      </w:pPr>
      <w:r>
        <w:rPr>
          <w:rFonts w:ascii="Times New Roman" w:eastAsia="SimSun" w:hAnsi="Times New Roman"/>
          <w:b/>
          <w:color w:val="000000"/>
          <w:kern w:val="2"/>
          <w:sz w:val="28"/>
          <w:szCs w:val="28"/>
          <w:lang w:eastAsia="zh-CN" w:bidi="hi-IN"/>
        </w:rPr>
        <w:t xml:space="preserve">Порядок </w:t>
      </w:r>
    </w:p>
    <w:p w:rsidR="00EA03A1" w:rsidRDefault="00EA03A1" w:rsidP="00EA03A1">
      <w:pPr>
        <w:widowControl w:val="0"/>
        <w:tabs>
          <w:tab w:val="left" w:pos="0"/>
        </w:tabs>
        <w:suppressAutoHyphens/>
        <w:spacing w:after="0" w:line="228" w:lineRule="auto"/>
        <w:jc w:val="center"/>
        <w:rPr>
          <w:rFonts w:ascii="Times New Roman" w:eastAsia="SimSun" w:hAnsi="Times New Roman"/>
          <w:b/>
          <w:color w:val="000000"/>
          <w:kern w:val="2"/>
          <w:sz w:val="28"/>
          <w:szCs w:val="28"/>
          <w:lang w:eastAsia="zh-CN" w:bidi="hi-IN"/>
        </w:rPr>
      </w:pPr>
      <w:r>
        <w:rPr>
          <w:rFonts w:ascii="Times New Roman" w:eastAsia="SimSun" w:hAnsi="Times New Roman"/>
          <w:b/>
          <w:color w:val="000000"/>
          <w:kern w:val="2"/>
          <w:sz w:val="28"/>
          <w:szCs w:val="28"/>
          <w:lang w:eastAsia="zh-CN" w:bidi="hi-IN"/>
        </w:rPr>
        <w:t xml:space="preserve">деятельности комиссии по проведению </w:t>
      </w:r>
    </w:p>
    <w:p w:rsidR="00EA03A1" w:rsidRDefault="00EA03A1" w:rsidP="00EA03A1">
      <w:pPr>
        <w:widowControl w:val="0"/>
        <w:tabs>
          <w:tab w:val="left" w:pos="0"/>
        </w:tabs>
        <w:suppressAutoHyphens/>
        <w:spacing w:after="0" w:line="228" w:lineRule="auto"/>
        <w:jc w:val="center"/>
        <w:rPr>
          <w:rFonts w:ascii="Liberation Serif" w:eastAsia="SimSun" w:hAnsi="Liberation Serif" w:cs="Mangal"/>
          <w:b/>
          <w:kern w:val="2"/>
          <w:sz w:val="24"/>
          <w:szCs w:val="24"/>
          <w:lang w:eastAsia="zh-CN" w:bidi="hi-IN"/>
        </w:rPr>
      </w:pPr>
      <w:r>
        <w:rPr>
          <w:rFonts w:ascii="Times New Roman" w:eastAsia="SimSun" w:hAnsi="Times New Roman"/>
          <w:b/>
          <w:color w:val="000000"/>
          <w:kern w:val="2"/>
          <w:sz w:val="28"/>
          <w:szCs w:val="28"/>
          <w:lang w:eastAsia="zh-CN" w:bidi="hi-IN"/>
        </w:rPr>
        <w:t xml:space="preserve">инвентаризации качества городской среды </w:t>
      </w:r>
    </w:p>
    <w:p w:rsidR="00EA03A1" w:rsidRDefault="00EA03A1" w:rsidP="00EA03A1">
      <w:pPr>
        <w:widowControl w:val="0"/>
        <w:tabs>
          <w:tab w:val="left" w:pos="0"/>
        </w:tabs>
        <w:suppressAutoHyphens/>
        <w:spacing w:after="140" w:line="228" w:lineRule="auto"/>
        <w:jc w:val="center"/>
        <w:rPr>
          <w:rFonts w:ascii="Liberation Serif" w:eastAsia="SimSun" w:hAnsi="Liberation Serif" w:cs="Mangal"/>
          <w:kern w:val="2"/>
          <w:sz w:val="24"/>
          <w:szCs w:val="24"/>
          <w:lang w:eastAsia="zh-CN" w:bidi="hi-IN"/>
        </w:rPr>
      </w:pPr>
    </w:p>
    <w:p w:rsidR="00EA03A1" w:rsidRDefault="00EA03A1" w:rsidP="00EA03A1">
      <w:pPr>
        <w:widowControl w:val="0"/>
        <w:tabs>
          <w:tab w:val="left" w:pos="0"/>
        </w:tabs>
        <w:suppressAutoHyphens/>
        <w:spacing w:after="140" w:line="228" w:lineRule="auto"/>
        <w:rPr>
          <w:rFonts w:ascii="Times New Roman" w:eastAsia="SimSun" w:hAnsi="Times New Roman"/>
          <w:color w:val="000000"/>
          <w:kern w:val="2"/>
          <w:sz w:val="28"/>
          <w:szCs w:val="28"/>
          <w:lang w:eastAsia="zh-CN" w:bidi="hi-IN"/>
        </w:rPr>
      </w:pPr>
      <w:r>
        <w:rPr>
          <w:rFonts w:ascii="Times New Roman" w:eastAsia="SimSun" w:hAnsi="Times New Roman"/>
          <w:color w:val="000000"/>
          <w:kern w:val="2"/>
          <w:sz w:val="28"/>
          <w:szCs w:val="28"/>
          <w:lang w:eastAsia="zh-CN" w:bidi="hi-IN"/>
        </w:rPr>
        <w:tab/>
        <w:t>1. Общие положения</w:t>
      </w:r>
    </w:p>
    <w:p w:rsidR="00EA03A1" w:rsidRDefault="00EA03A1" w:rsidP="00EA03A1">
      <w:pPr>
        <w:widowControl w:val="0"/>
        <w:tabs>
          <w:tab w:val="left" w:pos="0"/>
        </w:tabs>
        <w:suppressAutoHyphens/>
        <w:spacing w:after="140" w:line="228" w:lineRule="auto"/>
        <w:jc w:val="both"/>
        <w:rPr>
          <w:rFonts w:ascii="Times New Roman" w:eastAsia="SimSun" w:hAnsi="Times New Roman"/>
          <w:color w:val="000000"/>
          <w:spacing w:val="2"/>
          <w:kern w:val="2"/>
          <w:sz w:val="28"/>
          <w:szCs w:val="28"/>
          <w:lang w:eastAsia="zh-CN" w:bidi="hi-IN"/>
        </w:rPr>
      </w:pPr>
      <w:r>
        <w:rPr>
          <w:rFonts w:ascii="Times New Roman" w:eastAsia="SimSun" w:hAnsi="Times New Roman"/>
          <w:color w:val="000000"/>
          <w:kern w:val="2"/>
          <w:sz w:val="28"/>
          <w:szCs w:val="28"/>
          <w:lang w:eastAsia="zh-CN" w:bidi="hi-IN"/>
        </w:rPr>
        <w:tab/>
        <w:t xml:space="preserve">1.1. </w:t>
      </w:r>
      <w:proofErr w:type="gramStart"/>
      <w:r>
        <w:rPr>
          <w:rFonts w:ascii="Times New Roman" w:eastAsia="SimSun" w:hAnsi="Times New Roman"/>
          <w:color w:val="000000"/>
          <w:kern w:val="2"/>
          <w:sz w:val="28"/>
          <w:szCs w:val="28"/>
          <w:lang w:eastAsia="zh-CN" w:bidi="hi-IN"/>
        </w:rPr>
        <w:t xml:space="preserve">Настоящий Порядок деятельности комиссии по проведению инвентаризации качества городской среды территории Комсомольского городского поселения (далее – Комиссия) разработан в целях реализации на территории Комсомольского городского поселения приоритетного проекта «Формирование комфортной городской среды» с точки зрения соответствия вывесок и рекламы, размещенных на фасадах зданий, а также используемых рекламных конструкций нормам федерального законодательства и Правилам санитарного содержания территорий, организации уборки </w:t>
      </w:r>
      <w:r>
        <w:rPr>
          <w:rFonts w:ascii="Times New Roman" w:eastAsia="SimSun" w:hAnsi="Times New Roman"/>
          <w:color w:val="000000"/>
          <w:spacing w:val="2"/>
          <w:kern w:val="2"/>
          <w:sz w:val="28"/>
          <w:szCs w:val="28"/>
          <w:lang w:eastAsia="zh-CN" w:bidi="hi-IN"/>
        </w:rPr>
        <w:t>и обеспечения чистоты</w:t>
      </w:r>
      <w:proofErr w:type="gramEnd"/>
      <w:r>
        <w:rPr>
          <w:rFonts w:ascii="Times New Roman" w:eastAsia="SimSun" w:hAnsi="Times New Roman"/>
          <w:color w:val="000000"/>
          <w:spacing w:val="2"/>
          <w:kern w:val="2"/>
          <w:sz w:val="28"/>
          <w:szCs w:val="28"/>
          <w:lang w:eastAsia="zh-CN" w:bidi="hi-IN"/>
        </w:rPr>
        <w:t xml:space="preserve"> и порядка на территории Комсомольского городского поселения.</w:t>
      </w:r>
    </w:p>
    <w:p w:rsidR="00EA03A1" w:rsidRDefault="00EA03A1" w:rsidP="00EA03A1">
      <w:pPr>
        <w:widowControl w:val="0"/>
        <w:tabs>
          <w:tab w:val="left" w:pos="0"/>
        </w:tabs>
        <w:suppressAutoHyphens/>
        <w:spacing w:after="140" w:line="228" w:lineRule="auto"/>
        <w:jc w:val="both"/>
        <w:rPr>
          <w:rFonts w:ascii="Times New Roman" w:eastAsia="SimSun" w:hAnsi="Times New Roman"/>
          <w:color w:val="000000"/>
          <w:kern w:val="2"/>
          <w:sz w:val="28"/>
          <w:szCs w:val="28"/>
          <w:lang w:eastAsia="zh-CN" w:bidi="hi-IN"/>
        </w:rPr>
      </w:pPr>
      <w:r>
        <w:rPr>
          <w:rFonts w:ascii="Times New Roman" w:eastAsia="SimSun" w:hAnsi="Times New Roman"/>
          <w:color w:val="000000"/>
          <w:kern w:val="2"/>
          <w:sz w:val="28"/>
          <w:szCs w:val="28"/>
          <w:lang w:eastAsia="zh-CN" w:bidi="hi-IN"/>
        </w:rPr>
        <w:tab/>
        <w:t>1.2. Целью проведения инвентаризации качества городской среды является упорядочение внешнего облика улиц поселка, упорядочение размещения вывесок, рекламных конструкций, разработка художественных решений рекламных конструкций с учетом гармоничного их сочетания со стилистическими и колористическими особенностями зданий поселка.</w:t>
      </w:r>
    </w:p>
    <w:p w:rsidR="00EA03A1" w:rsidRDefault="00EA03A1" w:rsidP="00EA03A1">
      <w:pPr>
        <w:widowControl w:val="0"/>
        <w:tabs>
          <w:tab w:val="left" w:pos="0"/>
        </w:tabs>
        <w:suppressAutoHyphens/>
        <w:spacing w:after="140" w:line="228" w:lineRule="auto"/>
        <w:jc w:val="both"/>
        <w:rPr>
          <w:rFonts w:ascii="Times New Roman" w:eastAsia="SimSun" w:hAnsi="Times New Roman"/>
          <w:color w:val="000000"/>
          <w:kern w:val="2"/>
          <w:sz w:val="28"/>
          <w:szCs w:val="28"/>
          <w:lang w:eastAsia="zh-CN" w:bidi="hi-IN"/>
        </w:rPr>
      </w:pPr>
      <w:r>
        <w:rPr>
          <w:rFonts w:ascii="Times New Roman" w:eastAsia="SimSun" w:hAnsi="Times New Roman"/>
          <w:color w:val="000000"/>
          <w:kern w:val="2"/>
          <w:sz w:val="28"/>
          <w:szCs w:val="28"/>
          <w:lang w:eastAsia="zh-CN" w:bidi="hi-IN"/>
        </w:rPr>
        <w:t>1.3. Комиссия в своей деятельности руководствуется законодательством РФ, региональными законодательными актами, муниципальными нормативными правовыми актами, Правилами благоустройства Комсомольского городского поселения и настоящим Положением;</w:t>
      </w:r>
    </w:p>
    <w:p w:rsidR="00EA03A1" w:rsidRDefault="00EA03A1" w:rsidP="00EA03A1">
      <w:pPr>
        <w:widowControl w:val="0"/>
        <w:tabs>
          <w:tab w:val="left" w:pos="0"/>
        </w:tabs>
        <w:suppressAutoHyphens/>
        <w:spacing w:after="140" w:line="228" w:lineRule="auto"/>
        <w:jc w:val="both"/>
        <w:rPr>
          <w:rFonts w:ascii="Times New Roman" w:eastAsia="SimSun" w:hAnsi="Times New Roman"/>
          <w:color w:val="000000"/>
          <w:kern w:val="2"/>
          <w:sz w:val="28"/>
          <w:szCs w:val="28"/>
          <w:lang w:eastAsia="zh-CN" w:bidi="hi-IN"/>
        </w:rPr>
      </w:pPr>
      <w:r>
        <w:rPr>
          <w:rFonts w:ascii="Times New Roman" w:eastAsia="SimSun" w:hAnsi="Times New Roman"/>
          <w:color w:val="000000"/>
          <w:kern w:val="2"/>
          <w:sz w:val="28"/>
          <w:szCs w:val="28"/>
          <w:lang w:eastAsia="zh-CN" w:bidi="hi-IN"/>
        </w:rPr>
        <w:tab/>
        <w:t>2. Основными задачами Комиссии являются:</w:t>
      </w:r>
    </w:p>
    <w:p w:rsidR="00EA03A1" w:rsidRDefault="00EA03A1" w:rsidP="00EA03A1">
      <w:pPr>
        <w:widowControl w:val="0"/>
        <w:tabs>
          <w:tab w:val="left" w:pos="0"/>
        </w:tabs>
        <w:suppressAutoHyphens/>
        <w:spacing w:after="140" w:line="228" w:lineRule="auto"/>
        <w:jc w:val="both"/>
        <w:rPr>
          <w:rFonts w:ascii="Times New Roman" w:eastAsia="SimSun" w:hAnsi="Times New Roman"/>
          <w:color w:val="000000"/>
          <w:kern w:val="2"/>
          <w:sz w:val="28"/>
          <w:szCs w:val="28"/>
          <w:lang w:eastAsia="zh-CN" w:bidi="hi-IN"/>
        </w:rPr>
      </w:pPr>
      <w:r>
        <w:rPr>
          <w:rFonts w:ascii="Times New Roman" w:eastAsia="SimSun" w:hAnsi="Times New Roman"/>
          <w:color w:val="000000"/>
          <w:kern w:val="2"/>
          <w:sz w:val="28"/>
          <w:szCs w:val="28"/>
          <w:lang w:eastAsia="zh-CN" w:bidi="hi-IN"/>
        </w:rPr>
        <w:tab/>
        <w:t>-   анализ существующей ситуации по размещению вывесок и рекламы на фасадах зданий на территории Комсомольского городского поселения;</w:t>
      </w:r>
    </w:p>
    <w:p w:rsidR="00EA03A1" w:rsidRDefault="00EA03A1" w:rsidP="00EA03A1">
      <w:pPr>
        <w:widowControl w:val="0"/>
        <w:tabs>
          <w:tab w:val="left" w:pos="0"/>
        </w:tabs>
        <w:suppressAutoHyphens/>
        <w:spacing w:after="140" w:line="228" w:lineRule="auto"/>
        <w:jc w:val="both"/>
        <w:rPr>
          <w:rFonts w:ascii="Times New Roman" w:eastAsia="SimSun" w:hAnsi="Times New Roman"/>
          <w:color w:val="000000"/>
          <w:kern w:val="2"/>
          <w:sz w:val="28"/>
          <w:szCs w:val="28"/>
          <w:lang w:eastAsia="zh-CN" w:bidi="hi-IN"/>
        </w:rPr>
      </w:pPr>
      <w:r>
        <w:rPr>
          <w:rFonts w:ascii="Times New Roman" w:eastAsia="SimSun" w:hAnsi="Times New Roman"/>
          <w:color w:val="000000"/>
          <w:kern w:val="2"/>
          <w:sz w:val="28"/>
          <w:szCs w:val="28"/>
          <w:lang w:eastAsia="zh-CN" w:bidi="hi-IN"/>
        </w:rPr>
        <w:tab/>
        <w:t>-  проверка состояния вывесок и рекламы, размещенных на фасадах зданий;</w:t>
      </w:r>
    </w:p>
    <w:p w:rsidR="00EA03A1" w:rsidRDefault="00EA03A1" w:rsidP="00EA03A1">
      <w:pPr>
        <w:widowControl w:val="0"/>
        <w:tabs>
          <w:tab w:val="left" w:pos="0"/>
        </w:tabs>
        <w:suppressAutoHyphens/>
        <w:spacing w:after="140" w:line="228" w:lineRule="auto"/>
        <w:jc w:val="both"/>
        <w:rPr>
          <w:rFonts w:ascii="Times New Roman" w:eastAsia="SimSun" w:hAnsi="Times New Roman"/>
          <w:color w:val="000000"/>
          <w:kern w:val="2"/>
          <w:sz w:val="28"/>
          <w:szCs w:val="28"/>
          <w:lang w:eastAsia="zh-CN" w:bidi="hi-IN"/>
        </w:rPr>
      </w:pPr>
      <w:r>
        <w:rPr>
          <w:rFonts w:ascii="Times New Roman" w:eastAsia="SimSun" w:hAnsi="Times New Roman"/>
          <w:color w:val="000000"/>
          <w:kern w:val="2"/>
          <w:sz w:val="28"/>
          <w:szCs w:val="28"/>
          <w:lang w:eastAsia="zh-CN" w:bidi="hi-IN"/>
        </w:rPr>
        <w:tab/>
        <w:t>- проверка технического состояния используемых рекламных конструкций;</w:t>
      </w:r>
    </w:p>
    <w:p w:rsidR="00EA03A1" w:rsidRDefault="00EA03A1" w:rsidP="00EA03A1">
      <w:pPr>
        <w:widowControl w:val="0"/>
        <w:tabs>
          <w:tab w:val="left" w:pos="0"/>
        </w:tabs>
        <w:suppressAutoHyphens/>
        <w:spacing w:after="140" w:line="228" w:lineRule="auto"/>
        <w:jc w:val="both"/>
        <w:rPr>
          <w:rFonts w:ascii="Times New Roman" w:eastAsia="SimSun" w:hAnsi="Times New Roman"/>
          <w:color w:val="000000"/>
          <w:kern w:val="2"/>
          <w:sz w:val="28"/>
          <w:szCs w:val="28"/>
          <w:lang w:eastAsia="zh-CN" w:bidi="hi-IN"/>
        </w:rPr>
      </w:pPr>
      <w:r>
        <w:rPr>
          <w:rFonts w:ascii="Times New Roman" w:eastAsia="SimSun" w:hAnsi="Times New Roman"/>
          <w:color w:val="000000"/>
          <w:kern w:val="2"/>
          <w:sz w:val="28"/>
          <w:szCs w:val="28"/>
          <w:lang w:eastAsia="zh-CN" w:bidi="hi-IN"/>
        </w:rPr>
        <w:t>-  выявление самовольно размещенных рекламных конструкций, без разрешения на размещение, выданного в порядке, предусмотренном Федеральным законом «О рекламе» от 13.03.2006  № 38- ФЗ.</w:t>
      </w:r>
    </w:p>
    <w:p w:rsidR="00EA03A1" w:rsidRDefault="00EA03A1" w:rsidP="00EA03A1">
      <w:pPr>
        <w:widowControl w:val="0"/>
        <w:tabs>
          <w:tab w:val="left" w:pos="0"/>
        </w:tabs>
        <w:suppressAutoHyphens/>
        <w:spacing w:after="140" w:line="228" w:lineRule="auto"/>
        <w:rPr>
          <w:rFonts w:ascii="Times New Roman" w:eastAsia="SimSun" w:hAnsi="Times New Roman"/>
          <w:color w:val="000000"/>
          <w:kern w:val="2"/>
          <w:sz w:val="28"/>
          <w:szCs w:val="28"/>
          <w:lang w:eastAsia="zh-CN" w:bidi="hi-IN"/>
        </w:rPr>
      </w:pPr>
      <w:r>
        <w:rPr>
          <w:rFonts w:ascii="Times New Roman" w:eastAsia="SimSun" w:hAnsi="Times New Roman"/>
          <w:color w:val="000000"/>
          <w:kern w:val="2"/>
          <w:sz w:val="28"/>
          <w:szCs w:val="28"/>
          <w:lang w:eastAsia="zh-CN" w:bidi="hi-IN"/>
        </w:rPr>
        <w:tab/>
        <w:t>3. Состав Комиссии</w:t>
      </w:r>
    </w:p>
    <w:p w:rsidR="00EA03A1" w:rsidRDefault="00EA03A1" w:rsidP="00EA03A1">
      <w:pPr>
        <w:widowControl w:val="0"/>
        <w:tabs>
          <w:tab w:val="left" w:pos="0"/>
        </w:tabs>
        <w:suppressAutoHyphens/>
        <w:spacing w:after="140" w:line="228" w:lineRule="auto"/>
        <w:jc w:val="both"/>
        <w:rPr>
          <w:rFonts w:ascii="Times New Roman" w:eastAsia="SimSun" w:hAnsi="Times New Roman"/>
          <w:color w:val="000000"/>
          <w:kern w:val="2"/>
          <w:sz w:val="28"/>
          <w:szCs w:val="28"/>
          <w:lang w:eastAsia="zh-CN" w:bidi="hi-IN"/>
        </w:rPr>
      </w:pPr>
      <w:r>
        <w:rPr>
          <w:rFonts w:ascii="Times New Roman" w:eastAsia="SimSun" w:hAnsi="Times New Roman"/>
          <w:color w:val="000000"/>
          <w:kern w:val="2"/>
          <w:sz w:val="28"/>
          <w:szCs w:val="28"/>
          <w:lang w:eastAsia="zh-CN" w:bidi="hi-IN"/>
        </w:rPr>
        <w:tab/>
        <w:t>3.1. Комиссия формируется из представителей администрации Комсомольского городского поселения с возможностью привлечения депутатов Комсомольского городского поселения и представителей отдела архитектуры Чамзинского муниципальной района.</w:t>
      </w:r>
    </w:p>
    <w:p w:rsidR="00EA03A1" w:rsidRDefault="00EA03A1" w:rsidP="00EA03A1">
      <w:pPr>
        <w:widowControl w:val="0"/>
        <w:tabs>
          <w:tab w:val="left" w:pos="0"/>
        </w:tabs>
        <w:suppressAutoHyphens/>
        <w:spacing w:after="140" w:line="228" w:lineRule="auto"/>
        <w:jc w:val="both"/>
        <w:rPr>
          <w:rFonts w:ascii="Times New Roman" w:eastAsia="SimSun" w:hAnsi="Times New Roman"/>
          <w:color w:val="000000"/>
          <w:kern w:val="2"/>
          <w:sz w:val="28"/>
          <w:szCs w:val="28"/>
          <w:lang w:eastAsia="zh-CN" w:bidi="hi-IN"/>
        </w:rPr>
      </w:pPr>
      <w:r>
        <w:rPr>
          <w:rFonts w:ascii="Times New Roman" w:eastAsia="SimSun" w:hAnsi="Times New Roman"/>
          <w:color w:val="000000"/>
          <w:kern w:val="2"/>
          <w:sz w:val="28"/>
          <w:szCs w:val="28"/>
          <w:lang w:eastAsia="zh-CN" w:bidi="hi-IN"/>
        </w:rPr>
        <w:lastRenderedPageBreak/>
        <w:tab/>
        <w:t>3.2. Состав Комиссии формируется в количестве не менее 5 человек и утверждается постановлением администрации  Комсомольского городского поселения.</w:t>
      </w:r>
    </w:p>
    <w:p w:rsidR="00EA03A1" w:rsidRDefault="00EA03A1" w:rsidP="00EA03A1">
      <w:pPr>
        <w:widowControl w:val="0"/>
        <w:tabs>
          <w:tab w:val="left" w:pos="0"/>
        </w:tabs>
        <w:suppressAutoHyphens/>
        <w:spacing w:after="140" w:line="228" w:lineRule="auto"/>
        <w:ind w:firstLine="709"/>
        <w:rPr>
          <w:rFonts w:ascii="Times New Roman" w:eastAsia="SimSun" w:hAnsi="Times New Roman"/>
          <w:color w:val="000000"/>
          <w:kern w:val="2"/>
          <w:sz w:val="28"/>
          <w:szCs w:val="28"/>
          <w:lang w:eastAsia="zh-CN" w:bidi="hi-IN"/>
        </w:rPr>
      </w:pPr>
      <w:r>
        <w:rPr>
          <w:rFonts w:ascii="Times New Roman" w:eastAsia="SimSun" w:hAnsi="Times New Roman"/>
          <w:color w:val="000000"/>
          <w:kern w:val="2"/>
          <w:sz w:val="28"/>
          <w:szCs w:val="28"/>
          <w:lang w:eastAsia="zh-CN" w:bidi="hi-IN"/>
        </w:rPr>
        <w:t>4. Порядок проведения инвентаризации</w:t>
      </w:r>
    </w:p>
    <w:p w:rsidR="00EA03A1" w:rsidRDefault="00EA03A1" w:rsidP="00EA03A1">
      <w:pPr>
        <w:widowControl w:val="0"/>
        <w:tabs>
          <w:tab w:val="left" w:pos="0"/>
        </w:tabs>
        <w:suppressAutoHyphens/>
        <w:spacing w:after="140" w:line="228" w:lineRule="auto"/>
        <w:jc w:val="both"/>
        <w:rPr>
          <w:rFonts w:ascii="Times New Roman" w:eastAsia="SimSun" w:hAnsi="Times New Roman"/>
          <w:color w:val="000000"/>
          <w:kern w:val="2"/>
          <w:sz w:val="28"/>
          <w:szCs w:val="28"/>
          <w:lang w:eastAsia="zh-CN" w:bidi="hi-IN"/>
        </w:rPr>
      </w:pPr>
      <w:r>
        <w:rPr>
          <w:rFonts w:ascii="Times New Roman" w:eastAsia="SimSun" w:hAnsi="Times New Roman"/>
          <w:color w:val="000000"/>
          <w:kern w:val="2"/>
          <w:sz w:val="28"/>
          <w:szCs w:val="28"/>
          <w:lang w:eastAsia="zh-CN" w:bidi="hi-IN"/>
        </w:rPr>
        <w:tab/>
        <w:t>4.1. Инвентаризация вывесок и рекламы, размещенных на фасадах зданий, а также используемых рекламных конструкций, проводится до 31 декабря  2018 года.</w:t>
      </w:r>
    </w:p>
    <w:p w:rsidR="00EA03A1" w:rsidRDefault="00EA03A1" w:rsidP="00EA03A1">
      <w:pPr>
        <w:widowControl w:val="0"/>
        <w:tabs>
          <w:tab w:val="left" w:pos="0"/>
        </w:tabs>
        <w:suppressAutoHyphens/>
        <w:spacing w:after="0" w:line="240" w:lineRule="auto"/>
        <w:jc w:val="both"/>
        <w:rPr>
          <w:rFonts w:ascii="Times New Roman" w:eastAsia="SimSun" w:hAnsi="Times New Roman"/>
          <w:color w:val="000000"/>
          <w:kern w:val="2"/>
          <w:sz w:val="28"/>
          <w:szCs w:val="28"/>
          <w:lang w:eastAsia="zh-CN" w:bidi="hi-IN"/>
        </w:rPr>
      </w:pPr>
      <w:r>
        <w:rPr>
          <w:rFonts w:ascii="Times New Roman" w:eastAsia="SimSun" w:hAnsi="Times New Roman"/>
          <w:color w:val="000000"/>
          <w:kern w:val="2"/>
          <w:sz w:val="28"/>
          <w:szCs w:val="28"/>
          <w:lang w:eastAsia="zh-CN" w:bidi="hi-IN"/>
        </w:rPr>
        <w:tab/>
        <w:t xml:space="preserve">4.2. Инвентаризация проводится на основании актуальных данных, представленных управлением архитектуры администрации района, путем натурального обследования улиц и зданий </w:t>
      </w:r>
      <w:r>
        <w:rPr>
          <w:rFonts w:ascii="Times New Roman" w:eastAsia="SimSun" w:hAnsi="Times New Roman"/>
          <w:color w:val="000000"/>
          <w:spacing w:val="2"/>
          <w:kern w:val="2"/>
          <w:sz w:val="28"/>
          <w:szCs w:val="28"/>
          <w:lang w:eastAsia="zh-CN" w:bidi="hi-IN"/>
        </w:rPr>
        <w:t>муниципального образования</w:t>
      </w:r>
      <w:r>
        <w:rPr>
          <w:rFonts w:ascii="Times New Roman" w:eastAsia="SimSun" w:hAnsi="Times New Roman"/>
          <w:color w:val="000000"/>
          <w:kern w:val="2"/>
          <w:sz w:val="28"/>
          <w:szCs w:val="28"/>
          <w:lang w:eastAsia="zh-CN" w:bidi="hi-IN"/>
        </w:rPr>
        <w:t>, на которых расположены вывески и объекты рекламы.</w:t>
      </w:r>
    </w:p>
    <w:p w:rsidR="00EA03A1" w:rsidRDefault="00EA03A1" w:rsidP="00EA03A1">
      <w:pPr>
        <w:widowControl w:val="0"/>
        <w:tabs>
          <w:tab w:val="left" w:pos="0"/>
        </w:tabs>
        <w:suppressAutoHyphens/>
        <w:spacing w:after="140" w:line="228" w:lineRule="auto"/>
        <w:jc w:val="both"/>
        <w:rPr>
          <w:rFonts w:ascii="Times New Roman" w:eastAsia="SimSun" w:hAnsi="Times New Roman"/>
          <w:color w:val="000000"/>
          <w:kern w:val="2"/>
          <w:sz w:val="28"/>
          <w:szCs w:val="28"/>
          <w:lang w:eastAsia="zh-CN" w:bidi="hi-IN"/>
        </w:rPr>
      </w:pPr>
      <w:r>
        <w:rPr>
          <w:rFonts w:ascii="Times New Roman" w:eastAsia="SimSun" w:hAnsi="Times New Roman"/>
          <w:color w:val="000000"/>
          <w:kern w:val="2"/>
          <w:sz w:val="28"/>
          <w:szCs w:val="28"/>
          <w:lang w:eastAsia="zh-CN" w:bidi="hi-IN"/>
        </w:rPr>
        <w:tab/>
        <w:t>4.3. По результатам инвентаризации по объектам вывесок, рекламы, расположенных на фасадах зданий, а также используемых рекламных конструкциях, Комиссия оформляет акт комиссионного обследования проведения инвентаризации качества городской среды, согласно Приложению 4.</w:t>
      </w:r>
    </w:p>
    <w:p w:rsidR="00EA03A1" w:rsidRDefault="00EA03A1" w:rsidP="00EA03A1">
      <w:pPr>
        <w:widowControl w:val="0"/>
        <w:tabs>
          <w:tab w:val="left" w:pos="0"/>
        </w:tabs>
        <w:suppressAutoHyphens/>
        <w:spacing w:after="140" w:line="228" w:lineRule="auto"/>
        <w:jc w:val="both"/>
        <w:rPr>
          <w:rFonts w:ascii="Times New Roman" w:eastAsia="SimSun" w:hAnsi="Times New Roman"/>
          <w:color w:val="000000"/>
          <w:kern w:val="2"/>
          <w:sz w:val="28"/>
          <w:szCs w:val="28"/>
          <w:lang w:eastAsia="zh-CN" w:bidi="hi-IN"/>
        </w:rPr>
      </w:pPr>
      <w:r>
        <w:rPr>
          <w:rFonts w:ascii="Times New Roman" w:eastAsia="SimSun" w:hAnsi="Times New Roman"/>
          <w:color w:val="000000"/>
          <w:kern w:val="2"/>
          <w:sz w:val="28"/>
          <w:szCs w:val="28"/>
          <w:lang w:eastAsia="zh-CN" w:bidi="hi-IN"/>
        </w:rPr>
        <w:t>4.4. Акт подписывается всеми членами комиссии, учувствовавшими в проведении инвентаризации;</w:t>
      </w:r>
    </w:p>
    <w:p w:rsidR="00EA03A1" w:rsidRDefault="00EA03A1" w:rsidP="00EA03A1">
      <w:pPr>
        <w:widowControl w:val="0"/>
        <w:tabs>
          <w:tab w:val="left" w:pos="0"/>
        </w:tabs>
        <w:suppressAutoHyphens/>
        <w:spacing w:after="140" w:line="228" w:lineRule="auto"/>
        <w:jc w:val="both"/>
        <w:rPr>
          <w:rFonts w:ascii="Times New Roman" w:eastAsia="SimSun" w:hAnsi="Times New Roman"/>
          <w:color w:val="000000"/>
          <w:kern w:val="2"/>
          <w:sz w:val="28"/>
          <w:szCs w:val="28"/>
          <w:lang w:eastAsia="zh-CN" w:bidi="hi-IN"/>
        </w:rPr>
      </w:pPr>
      <w:r>
        <w:rPr>
          <w:rFonts w:ascii="Times New Roman" w:eastAsia="SimSun" w:hAnsi="Times New Roman"/>
          <w:color w:val="000000"/>
          <w:kern w:val="2"/>
          <w:sz w:val="28"/>
          <w:szCs w:val="28"/>
          <w:lang w:eastAsia="zh-CN" w:bidi="hi-IN"/>
        </w:rPr>
        <w:t xml:space="preserve">4.5. Акт составляется в двух экземплярах, один из которых хранится у Комиссии, второй передается в общественную комиссию по реализации приоритетного проекта Формирование комфортной  городской среды; </w:t>
      </w:r>
    </w:p>
    <w:p w:rsidR="00EA03A1" w:rsidRDefault="00EA03A1" w:rsidP="00EA03A1">
      <w:pPr>
        <w:widowControl w:val="0"/>
        <w:tabs>
          <w:tab w:val="left" w:pos="0"/>
        </w:tabs>
        <w:suppressAutoHyphens/>
        <w:spacing w:after="140" w:line="228" w:lineRule="auto"/>
        <w:ind w:firstLine="709"/>
        <w:rPr>
          <w:rFonts w:ascii="Times New Roman" w:eastAsia="SimSun" w:hAnsi="Times New Roman"/>
          <w:color w:val="000000"/>
          <w:kern w:val="2"/>
          <w:sz w:val="28"/>
          <w:szCs w:val="28"/>
          <w:lang w:eastAsia="zh-CN" w:bidi="hi-IN"/>
        </w:rPr>
      </w:pPr>
      <w:r>
        <w:rPr>
          <w:rFonts w:ascii="Times New Roman" w:eastAsia="SimSun" w:hAnsi="Times New Roman"/>
          <w:color w:val="000000"/>
          <w:kern w:val="2"/>
          <w:sz w:val="28"/>
          <w:szCs w:val="28"/>
          <w:lang w:eastAsia="zh-CN" w:bidi="hi-IN"/>
        </w:rPr>
        <w:t>5. Прекращение деятельности Комиссии</w:t>
      </w:r>
    </w:p>
    <w:p w:rsidR="00EA03A1" w:rsidRDefault="00EA03A1" w:rsidP="00EA03A1">
      <w:pPr>
        <w:widowControl w:val="0"/>
        <w:tabs>
          <w:tab w:val="left" w:pos="0"/>
        </w:tabs>
        <w:suppressAutoHyphens/>
        <w:spacing w:after="140" w:line="228" w:lineRule="auto"/>
        <w:jc w:val="both"/>
        <w:rPr>
          <w:rFonts w:ascii="Times New Roman" w:eastAsia="SimSun" w:hAnsi="Times New Roman"/>
          <w:color w:val="000000"/>
          <w:kern w:val="2"/>
          <w:sz w:val="28"/>
          <w:szCs w:val="28"/>
          <w:lang w:eastAsia="zh-CN" w:bidi="hi-IN"/>
        </w:rPr>
      </w:pPr>
      <w:r>
        <w:rPr>
          <w:rFonts w:ascii="Times New Roman" w:eastAsia="SimSun" w:hAnsi="Times New Roman"/>
          <w:color w:val="000000"/>
          <w:kern w:val="2"/>
          <w:sz w:val="28"/>
          <w:szCs w:val="28"/>
          <w:lang w:eastAsia="zh-CN" w:bidi="hi-IN"/>
        </w:rPr>
        <w:tab/>
        <w:t>5.1. Комиссия прекращает свою деятельность после проведения инвентаризации в полном объеме.</w:t>
      </w:r>
    </w:p>
    <w:p w:rsidR="00EA03A1" w:rsidRDefault="00EA03A1" w:rsidP="00EA03A1">
      <w:pPr>
        <w:widowControl w:val="0"/>
        <w:tabs>
          <w:tab w:val="left" w:pos="0"/>
        </w:tabs>
        <w:suppressAutoHyphens/>
        <w:spacing w:after="140" w:line="228" w:lineRule="auto"/>
        <w:jc w:val="both"/>
        <w:rPr>
          <w:rFonts w:ascii="Times New Roman" w:eastAsia="SimSun" w:hAnsi="Times New Roman"/>
          <w:color w:val="000000"/>
          <w:kern w:val="2"/>
          <w:sz w:val="28"/>
          <w:szCs w:val="28"/>
          <w:lang w:eastAsia="zh-CN" w:bidi="hi-IN"/>
        </w:rPr>
      </w:pPr>
    </w:p>
    <w:p w:rsidR="00EA03A1" w:rsidRDefault="00EA03A1" w:rsidP="00EA03A1">
      <w:pPr>
        <w:widowControl w:val="0"/>
        <w:tabs>
          <w:tab w:val="left" w:pos="0"/>
        </w:tabs>
        <w:suppressAutoHyphens/>
        <w:spacing w:after="140" w:line="228" w:lineRule="auto"/>
        <w:jc w:val="both"/>
        <w:rPr>
          <w:rFonts w:ascii="Times New Roman" w:eastAsia="SimSun" w:hAnsi="Times New Roman"/>
          <w:color w:val="000000"/>
          <w:kern w:val="2"/>
          <w:sz w:val="28"/>
          <w:szCs w:val="28"/>
          <w:lang w:eastAsia="zh-CN" w:bidi="hi-IN"/>
        </w:rPr>
      </w:pPr>
    </w:p>
    <w:p w:rsidR="00EA03A1" w:rsidRDefault="00EA03A1" w:rsidP="00EA03A1">
      <w:pPr>
        <w:widowControl w:val="0"/>
        <w:tabs>
          <w:tab w:val="left" w:pos="0"/>
        </w:tabs>
        <w:suppressAutoHyphens/>
        <w:spacing w:after="0" w:line="240" w:lineRule="auto"/>
        <w:jc w:val="both"/>
        <w:rPr>
          <w:rFonts w:ascii="Times New Roman" w:eastAsia="SimSun" w:hAnsi="Times New Roman"/>
          <w:color w:val="000000"/>
          <w:kern w:val="2"/>
          <w:sz w:val="28"/>
          <w:szCs w:val="28"/>
          <w:lang w:eastAsia="zh-CN" w:bidi="hi-IN"/>
        </w:rPr>
      </w:pPr>
    </w:p>
    <w:p w:rsidR="00EA03A1" w:rsidRDefault="00EA03A1" w:rsidP="00EA03A1">
      <w:pPr>
        <w:widowControl w:val="0"/>
        <w:tabs>
          <w:tab w:val="left" w:pos="0"/>
        </w:tabs>
        <w:suppressAutoHyphens/>
        <w:spacing w:after="140" w:line="228" w:lineRule="auto"/>
        <w:jc w:val="both"/>
        <w:rPr>
          <w:rFonts w:ascii="Liberation Serif" w:eastAsia="SimSun" w:hAnsi="Liberation Serif" w:cs="Mangal"/>
          <w:kern w:val="2"/>
          <w:sz w:val="24"/>
          <w:szCs w:val="24"/>
          <w:lang w:eastAsia="zh-CN" w:bidi="hi-IN"/>
        </w:rPr>
      </w:pPr>
    </w:p>
    <w:p w:rsidR="00EA03A1" w:rsidRDefault="00EA03A1" w:rsidP="00EA03A1">
      <w:pPr>
        <w:widowControl w:val="0"/>
        <w:tabs>
          <w:tab w:val="left" w:pos="0"/>
        </w:tabs>
        <w:suppressAutoHyphens/>
        <w:spacing w:after="140" w:line="228" w:lineRule="auto"/>
        <w:jc w:val="both"/>
        <w:rPr>
          <w:rFonts w:ascii="Liberation Serif" w:eastAsia="SimSun" w:hAnsi="Liberation Serif" w:cs="Mangal"/>
          <w:kern w:val="2"/>
          <w:sz w:val="24"/>
          <w:szCs w:val="24"/>
          <w:lang w:eastAsia="zh-CN" w:bidi="hi-IN"/>
        </w:rPr>
      </w:pPr>
    </w:p>
    <w:p w:rsidR="00EA03A1" w:rsidRDefault="00EA03A1" w:rsidP="00EA03A1">
      <w:pPr>
        <w:widowControl w:val="0"/>
        <w:tabs>
          <w:tab w:val="left" w:pos="0"/>
        </w:tabs>
        <w:suppressAutoHyphens/>
        <w:spacing w:after="140" w:line="228" w:lineRule="auto"/>
        <w:jc w:val="both"/>
        <w:rPr>
          <w:rFonts w:ascii="Liberation Serif" w:eastAsia="SimSun" w:hAnsi="Liberation Serif" w:cs="Mangal"/>
          <w:kern w:val="2"/>
          <w:sz w:val="24"/>
          <w:szCs w:val="24"/>
          <w:lang w:eastAsia="zh-CN" w:bidi="hi-IN"/>
        </w:rPr>
      </w:pPr>
    </w:p>
    <w:p w:rsidR="00EA03A1" w:rsidRDefault="00EA03A1" w:rsidP="00EA03A1">
      <w:pPr>
        <w:widowControl w:val="0"/>
        <w:tabs>
          <w:tab w:val="left" w:pos="0"/>
        </w:tabs>
        <w:suppressAutoHyphens/>
        <w:spacing w:after="140" w:line="228" w:lineRule="auto"/>
        <w:jc w:val="both"/>
        <w:rPr>
          <w:rFonts w:ascii="Liberation Serif" w:eastAsia="SimSun" w:hAnsi="Liberation Serif" w:cs="Mangal"/>
          <w:kern w:val="2"/>
          <w:sz w:val="24"/>
          <w:szCs w:val="24"/>
          <w:lang w:eastAsia="zh-CN" w:bidi="hi-IN"/>
        </w:rPr>
      </w:pPr>
    </w:p>
    <w:p w:rsidR="00EA03A1" w:rsidRDefault="00EA03A1" w:rsidP="00EA03A1">
      <w:pPr>
        <w:widowControl w:val="0"/>
        <w:tabs>
          <w:tab w:val="left" w:pos="0"/>
        </w:tabs>
        <w:suppressAutoHyphens/>
        <w:spacing w:after="140" w:line="228" w:lineRule="auto"/>
        <w:jc w:val="both"/>
        <w:rPr>
          <w:rFonts w:ascii="Liberation Serif" w:eastAsia="SimSun" w:hAnsi="Liberation Serif" w:cs="Mangal"/>
          <w:kern w:val="2"/>
          <w:sz w:val="24"/>
          <w:szCs w:val="24"/>
          <w:lang w:eastAsia="zh-CN" w:bidi="hi-IN"/>
        </w:rPr>
      </w:pPr>
    </w:p>
    <w:p w:rsidR="00EA03A1" w:rsidRDefault="00EA03A1" w:rsidP="00EA03A1">
      <w:pPr>
        <w:widowControl w:val="0"/>
        <w:tabs>
          <w:tab w:val="left" w:pos="0"/>
        </w:tabs>
        <w:suppressAutoHyphens/>
        <w:spacing w:after="140" w:line="228" w:lineRule="auto"/>
        <w:jc w:val="both"/>
        <w:rPr>
          <w:rFonts w:ascii="Liberation Serif" w:eastAsia="SimSun" w:hAnsi="Liberation Serif" w:cs="Mangal"/>
          <w:kern w:val="2"/>
          <w:sz w:val="24"/>
          <w:szCs w:val="24"/>
          <w:lang w:eastAsia="zh-CN" w:bidi="hi-IN"/>
        </w:rPr>
      </w:pPr>
    </w:p>
    <w:p w:rsidR="00EA03A1" w:rsidRDefault="00EA03A1" w:rsidP="00EA03A1">
      <w:pPr>
        <w:widowControl w:val="0"/>
        <w:tabs>
          <w:tab w:val="left" w:pos="0"/>
        </w:tabs>
        <w:suppressAutoHyphens/>
        <w:spacing w:after="140" w:line="228" w:lineRule="auto"/>
        <w:jc w:val="both"/>
        <w:rPr>
          <w:rFonts w:ascii="Liberation Serif" w:eastAsia="SimSun" w:hAnsi="Liberation Serif" w:cs="Mangal"/>
          <w:kern w:val="2"/>
          <w:sz w:val="24"/>
          <w:szCs w:val="24"/>
          <w:lang w:eastAsia="zh-CN" w:bidi="hi-IN"/>
        </w:rPr>
      </w:pPr>
    </w:p>
    <w:p w:rsidR="00EA03A1" w:rsidRDefault="00EA03A1" w:rsidP="00EA03A1">
      <w:pPr>
        <w:widowControl w:val="0"/>
        <w:tabs>
          <w:tab w:val="left" w:pos="0"/>
        </w:tabs>
        <w:suppressAutoHyphens/>
        <w:spacing w:after="140" w:line="228" w:lineRule="auto"/>
        <w:jc w:val="both"/>
        <w:rPr>
          <w:rFonts w:ascii="Liberation Serif" w:eastAsia="SimSun" w:hAnsi="Liberation Serif" w:cs="Mangal"/>
          <w:kern w:val="2"/>
          <w:sz w:val="24"/>
          <w:szCs w:val="24"/>
          <w:lang w:eastAsia="zh-CN" w:bidi="hi-IN"/>
        </w:rPr>
      </w:pPr>
    </w:p>
    <w:p w:rsidR="00EA03A1" w:rsidRDefault="00EA03A1" w:rsidP="00EA03A1">
      <w:pPr>
        <w:widowControl w:val="0"/>
        <w:tabs>
          <w:tab w:val="left" w:pos="0"/>
        </w:tabs>
        <w:suppressAutoHyphens/>
        <w:spacing w:after="140" w:line="228" w:lineRule="auto"/>
        <w:jc w:val="both"/>
        <w:rPr>
          <w:rFonts w:ascii="Liberation Serif" w:eastAsia="SimSun" w:hAnsi="Liberation Serif" w:cs="Mangal"/>
          <w:kern w:val="2"/>
          <w:sz w:val="24"/>
          <w:szCs w:val="24"/>
          <w:lang w:eastAsia="zh-CN" w:bidi="hi-IN"/>
        </w:rPr>
      </w:pPr>
    </w:p>
    <w:p w:rsidR="00EA03A1" w:rsidRDefault="00EA03A1" w:rsidP="00EA03A1">
      <w:pPr>
        <w:widowControl w:val="0"/>
        <w:suppressAutoHyphens/>
        <w:spacing w:after="0" w:line="240" w:lineRule="auto"/>
        <w:rPr>
          <w:rFonts w:ascii="Times New Roman" w:eastAsia="SimSun" w:hAnsi="Times New Roman"/>
          <w:kern w:val="2"/>
          <w:sz w:val="28"/>
          <w:szCs w:val="28"/>
          <w:lang w:eastAsia="zh-CN" w:bidi="hi-IN"/>
        </w:rPr>
      </w:pPr>
    </w:p>
    <w:p w:rsidR="00EA03A1" w:rsidRDefault="00EA03A1" w:rsidP="00EA03A1">
      <w:pPr>
        <w:widowControl w:val="0"/>
        <w:suppressAutoHyphens/>
        <w:spacing w:after="0" w:line="240" w:lineRule="auto"/>
        <w:rPr>
          <w:rFonts w:ascii="Times New Roman" w:eastAsia="SimSun" w:hAnsi="Times New Roman"/>
          <w:kern w:val="2"/>
          <w:sz w:val="28"/>
          <w:szCs w:val="28"/>
          <w:lang w:eastAsia="zh-CN" w:bidi="hi-IN"/>
        </w:rPr>
      </w:pPr>
    </w:p>
    <w:p w:rsidR="00EA03A1" w:rsidRDefault="00EA03A1" w:rsidP="00EA03A1">
      <w:pPr>
        <w:widowControl w:val="0"/>
        <w:suppressAutoHyphens/>
        <w:spacing w:after="0" w:line="240" w:lineRule="auto"/>
        <w:rPr>
          <w:rFonts w:ascii="Times New Roman" w:eastAsia="SimSun" w:hAnsi="Times New Roman"/>
          <w:kern w:val="2"/>
          <w:sz w:val="28"/>
          <w:szCs w:val="28"/>
          <w:lang w:eastAsia="zh-CN" w:bidi="hi-IN"/>
        </w:rPr>
      </w:pPr>
    </w:p>
    <w:p w:rsidR="00EA03A1" w:rsidRDefault="00EA03A1" w:rsidP="00EA03A1">
      <w:pPr>
        <w:spacing w:after="0" w:line="240" w:lineRule="auto"/>
        <w:ind w:left="576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Приложение № 4 к постановлению</w:t>
      </w:r>
    </w:p>
    <w:p w:rsidR="00EA03A1" w:rsidRDefault="00EA03A1" w:rsidP="00EA03A1">
      <w:pPr>
        <w:spacing w:after="0" w:line="240" w:lineRule="auto"/>
        <w:ind w:left="5760"/>
        <w:rPr>
          <w:rFonts w:ascii="Times New Roman" w:eastAsia="Times New Roman" w:hAnsi="Times New Roman"/>
          <w:sz w:val="24"/>
          <w:szCs w:val="24"/>
          <w:lang w:eastAsia="ru-RU"/>
        </w:rPr>
      </w:pPr>
      <w:r>
        <w:rPr>
          <w:rFonts w:ascii="Times New Roman" w:eastAsia="Times New Roman" w:hAnsi="Times New Roman"/>
          <w:sz w:val="24"/>
          <w:szCs w:val="24"/>
          <w:lang w:eastAsia="ru-RU"/>
        </w:rPr>
        <w:t>администрации  №82 от 13.05.2020г.</w:t>
      </w:r>
    </w:p>
    <w:p w:rsidR="00EA03A1" w:rsidRDefault="00EA03A1" w:rsidP="00EA03A1">
      <w:pPr>
        <w:widowControl w:val="0"/>
        <w:suppressAutoHyphens/>
        <w:spacing w:after="0" w:line="240" w:lineRule="auto"/>
        <w:rPr>
          <w:rFonts w:ascii="Times New Roman" w:eastAsia="SimSun" w:hAnsi="Times New Roman"/>
          <w:kern w:val="2"/>
          <w:sz w:val="28"/>
          <w:szCs w:val="28"/>
          <w:lang w:eastAsia="zh-CN" w:bidi="hi-IN"/>
        </w:rPr>
      </w:pPr>
    </w:p>
    <w:p w:rsidR="00EA03A1" w:rsidRDefault="00EA03A1" w:rsidP="00EA03A1">
      <w:pPr>
        <w:widowControl w:val="0"/>
        <w:suppressAutoHyphens/>
        <w:spacing w:after="0" w:line="240" w:lineRule="auto"/>
        <w:jc w:val="both"/>
        <w:rPr>
          <w:rFonts w:ascii="Times New Roman" w:eastAsia="Times New Roman" w:hAnsi="Times New Roman"/>
          <w:kern w:val="2"/>
          <w:sz w:val="28"/>
          <w:szCs w:val="28"/>
          <w:lang w:eastAsia="ru-RU"/>
        </w:rPr>
      </w:pPr>
    </w:p>
    <w:p w:rsidR="00EA03A1" w:rsidRDefault="00EA03A1" w:rsidP="00EA03A1">
      <w:pPr>
        <w:widowControl w:val="0"/>
        <w:suppressAutoHyphens/>
        <w:spacing w:after="0" w:line="240" w:lineRule="auto"/>
        <w:jc w:val="center"/>
        <w:rPr>
          <w:rFonts w:ascii="Times New Roman" w:eastAsia="Times New Roman" w:hAnsi="Times New Roman"/>
          <w:kern w:val="2"/>
          <w:sz w:val="28"/>
          <w:szCs w:val="28"/>
          <w:lang w:eastAsia="ru-RU"/>
        </w:rPr>
      </w:pPr>
      <w:bookmarkStart w:id="1" w:name="P125"/>
      <w:bookmarkEnd w:id="1"/>
      <w:r>
        <w:rPr>
          <w:rFonts w:ascii="Times New Roman" w:eastAsia="Times New Roman" w:hAnsi="Times New Roman"/>
          <w:kern w:val="2"/>
          <w:sz w:val="28"/>
          <w:szCs w:val="28"/>
          <w:lang w:eastAsia="ru-RU"/>
        </w:rPr>
        <w:t>АКТ</w:t>
      </w:r>
    </w:p>
    <w:p w:rsidR="00EA03A1" w:rsidRDefault="00EA03A1" w:rsidP="00EA03A1">
      <w:pPr>
        <w:widowControl w:val="0"/>
        <w:suppressAutoHyphens/>
        <w:spacing w:after="0" w:line="240" w:lineRule="auto"/>
        <w:jc w:val="center"/>
        <w:rPr>
          <w:rFonts w:ascii="Times New Roman" w:eastAsia="Times New Roman" w:hAnsi="Times New Roman"/>
          <w:kern w:val="2"/>
          <w:sz w:val="28"/>
          <w:szCs w:val="28"/>
          <w:lang w:eastAsia="ru-RU"/>
        </w:rPr>
      </w:pPr>
      <w:r>
        <w:rPr>
          <w:rFonts w:ascii="Times New Roman" w:eastAsia="Times New Roman" w:hAnsi="Times New Roman"/>
          <w:kern w:val="2"/>
          <w:sz w:val="28"/>
          <w:szCs w:val="28"/>
          <w:lang w:eastAsia="ru-RU"/>
        </w:rPr>
        <w:t xml:space="preserve">комиссионного обследования проведения инвентаризации </w:t>
      </w:r>
    </w:p>
    <w:p w:rsidR="00EA03A1" w:rsidRDefault="00EA03A1" w:rsidP="00EA03A1">
      <w:pPr>
        <w:widowControl w:val="0"/>
        <w:suppressAutoHyphens/>
        <w:spacing w:after="0" w:line="240" w:lineRule="auto"/>
        <w:jc w:val="center"/>
        <w:rPr>
          <w:rFonts w:ascii="Times New Roman" w:eastAsia="Times New Roman" w:hAnsi="Times New Roman"/>
          <w:b/>
          <w:kern w:val="2"/>
          <w:sz w:val="28"/>
          <w:szCs w:val="28"/>
          <w:lang w:eastAsia="ru-RU"/>
        </w:rPr>
      </w:pPr>
      <w:r>
        <w:rPr>
          <w:rFonts w:ascii="Times New Roman" w:eastAsia="Times New Roman" w:hAnsi="Times New Roman"/>
          <w:kern w:val="2"/>
          <w:sz w:val="28"/>
          <w:szCs w:val="28"/>
          <w:lang w:eastAsia="ru-RU"/>
        </w:rPr>
        <w:t xml:space="preserve">качества городской среды </w:t>
      </w:r>
    </w:p>
    <w:p w:rsidR="00EA03A1" w:rsidRDefault="00EA03A1" w:rsidP="00EA03A1">
      <w:pPr>
        <w:widowControl w:val="0"/>
        <w:suppressAutoHyphens/>
        <w:spacing w:after="0" w:line="240" w:lineRule="auto"/>
        <w:jc w:val="both"/>
        <w:rPr>
          <w:rFonts w:ascii="Times New Roman" w:eastAsia="Times New Roman" w:hAnsi="Times New Roman"/>
          <w:kern w:val="2"/>
          <w:sz w:val="28"/>
          <w:szCs w:val="28"/>
          <w:lang w:eastAsia="ru-RU"/>
        </w:rPr>
      </w:pPr>
    </w:p>
    <w:p w:rsidR="00EA03A1" w:rsidRDefault="00EA03A1" w:rsidP="00EA03A1">
      <w:pPr>
        <w:widowControl w:val="0"/>
        <w:suppressAutoHyphens/>
        <w:spacing w:after="0" w:line="240" w:lineRule="auto"/>
        <w:jc w:val="both"/>
        <w:rPr>
          <w:rFonts w:ascii="Times New Roman" w:eastAsia="Times New Roman" w:hAnsi="Times New Roman"/>
          <w:kern w:val="2"/>
          <w:sz w:val="28"/>
          <w:szCs w:val="28"/>
          <w:lang w:eastAsia="ru-RU" w:bidi="hi-IN"/>
        </w:rPr>
      </w:pPr>
      <w:r>
        <w:rPr>
          <w:rFonts w:ascii="Times New Roman" w:eastAsia="Times New Roman" w:hAnsi="Times New Roman"/>
          <w:kern w:val="2"/>
          <w:sz w:val="28"/>
          <w:szCs w:val="28"/>
          <w:lang w:eastAsia="ru-RU" w:bidi="hi-IN"/>
        </w:rPr>
        <w:t xml:space="preserve">«______»  ____________ 2020г                                            </w:t>
      </w:r>
      <w:proofErr w:type="spellStart"/>
      <w:r>
        <w:rPr>
          <w:rFonts w:ascii="Times New Roman" w:eastAsia="Times New Roman" w:hAnsi="Times New Roman"/>
          <w:kern w:val="2"/>
          <w:sz w:val="28"/>
          <w:szCs w:val="28"/>
          <w:lang w:eastAsia="ru-RU" w:bidi="hi-IN"/>
        </w:rPr>
        <w:t>р.п</w:t>
      </w:r>
      <w:proofErr w:type="spellEnd"/>
      <w:r>
        <w:rPr>
          <w:rFonts w:ascii="Times New Roman" w:eastAsia="Times New Roman" w:hAnsi="Times New Roman"/>
          <w:kern w:val="2"/>
          <w:sz w:val="28"/>
          <w:szCs w:val="28"/>
          <w:lang w:eastAsia="ru-RU" w:bidi="hi-IN"/>
        </w:rPr>
        <w:t>. Комсомольский</w:t>
      </w:r>
    </w:p>
    <w:p w:rsidR="00EA03A1" w:rsidRDefault="00EA03A1" w:rsidP="00EA03A1">
      <w:pPr>
        <w:widowControl w:val="0"/>
        <w:suppressAutoHyphens/>
        <w:spacing w:after="0" w:line="240" w:lineRule="auto"/>
        <w:jc w:val="both"/>
        <w:rPr>
          <w:rFonts w:ascii="Times New Roman" w:eastAsia="Times New Roman" w:hAnsi="Times New Roman"/>
          <w:kern w:val="2"/>
          <w:sz w:val="28"/>
          <w:szCs w:val="28"/>
          <w:lang w:eastAsia="ru-RU" w:bidi="hi-IN"/>
        </w:rPr>
      </w:pPr>
    </w:p>
    <w:p w:rsidR="00EA03A1" w:rsidRDefault="00EA03A1" w:rsidP="00EA03A1">
      <w:pPr>
        <w:widowControl w:val="0"/>
        <w:suppressAutoHyphens/>
        <w:spacing w:after="0" w:line="240" w:lineRule="auto"/>
        <w:jc w:val="both"/>
        <w:rPr>
          <w:rFonts w:ascii="Times New Roman" w:eastAsia="Times New Roman" w:hAnsi="Times New Roman"/>
          <w:kern w:val="2"/>
          <w:sz w:val="28"/>
          <w:szCs w:val="28"/>
          <w:lang w:eastAsia="ru-RU" w:bidi="hi-IN"/>
        </w:rPr>
      </w:pPr>
      <w:r>
        <w:rPr>
          <w:rFonts w:ascii="Courier New" w:eastAsia="Courier New" w:hAnsi="Courier New" w:cs="Courier New"/>
          <w:kern w:val="2"/>
          <w:sz w:val="20"/>
          <w:szCs w:val="20"/>
          <w:lang w:eastAsia="ru-RU" w:bidi="hi-IN"/>
        </w:rPr>
        <w:t xml:space="preserve">    </w:t>
      </w:r>
      <w:r>
        <w:rPr>
          <w:rFonts w:ascii="Times New Roman" w:eastAsia="Times New Roman" w:hAnsi="Times New Roman"/>
          <w:kern w:val="2"/>
          <w:sz w:val="28"/>
          <w:szCs w:val="28"/>
          <w:lang w:eastAsia="ru-RU" w:bidi="hi-IN"/>
        </w:rPr>
        <w:t>Комиссия в составе:</w:t>
      </w:r>
    </w:p>
    <w:p w:rsidR="00EA03A1" w:rsidRDefault="00EA03A1" w:rsidP="00EA03A1">
      <w:pPr>
        <w:widowControl w:val="0"/>
        <w:suppressAutoHyphens/>
        <w:spacing w:after="0" w:line="240" w:lineRule="auto"/>
        <w:jc w:val="both"/>
        <w:rPr>
          <w:rFonts w:ascii="Times New Roman" w:eastAsia="Times New Roman" w:hAnsi="Times New Roman"/>
          <w:kern w:val="2"/>
          <w:sz w:val="24"/>
          <w:szCs w:val="24"/>
          <w:lang w:eastAsia="ru-RU" w:bidi="hi-IN"/>
        </w:rPr>
      </w:pPr>
      <w:r>
        <w:rPr>
          <w:rFonts w:ascii="Times New Roman" w:eastAsia="Times New Roman" w:hAnsi="Times New Roman"/>
          <w:kern w:val="2"/>
          <w:sz w:val="28"/>
          <w:szCs w:val="28"/>
          <w:lang w:eastAsia="ru-RU" w:bidi="hi-IN"/>
        </w:rPr>
        <w:t xml:space="preserve">_________________________________________________________________ </w:t>
      </w:r>
    </w:p>
    <w:p w:rsidR="00EA03A1" w:rsidRDefault="00EA03A1" w:rsidP="00EA03A1">
      <w:pPr>
        <w:widowControl w:val="0"/>
        <w:suppressAutoHyphens/>
        <w:spacing w:after="0" w:line="240" w:lineRule="auto"/>
        <w:jc w:val="both"/>
        <w:rPr>
          <w:rFonts w:ascii="Times New Roman" w:eastAsia="Times New Roman" w:hAnsi="Times New Roman"/>
          <w:kern w:val="2"/>
          <w:sz w:val="28"/>
          <w:szCs w:val="28"/>
          <w:lang w:eastAsia="ru-RU" w:bidi="hi-IN"/>
        </w:rPr>
      </w:pPr>
      <w:r>
        <w:rPr>
          <w:rFonts w:ascii="Times New Roman" w:eastAsia="Times New Roman" w:hAnsi="Times New Roman"/>
          <w:kern w:val="2"/>
          <w:sz w:val="24"/>
          <w:szCs w:val="24"/>
          <w:lang w:eastAsia="ru-RU" w:bidi="hi-IN"/>
        </w:rPr>
        <w:t xml:space="preserve">                   (Ф.И.О.)                                                       (Ф.И.О.)</w:t>
      </w:r>
    </w:p>
    <w:p w:rsidR="00EA03A1" w:rsidRDefault="00EA03A1" w:rsidP="00EA03A1">
      <w:pPr>
        <w:widowControl w:val="0"/>
        <w:suppressAutoHyphens/>
        <w:spacing w:after="0" w:line="240" w:lineRule="auto"/>
        <w:jc w:val="both"/>
        <w:rPr>
          <w:rFonts w:ascii="Times New Roman" w:eastAsia="Times New Roman" w:hAnsi="Times New Roman"/>
          <w:kern w:val="2"/>
          <w:sz w:val="24"/>
          <w:szCs w:val="24"/>
          <w:lang w:eastAsia="ru-RU" w:bidi="hi-IN"/>
        </w:rPr>
      </w:pPr>
      <w:r>
        <w:rPr>
          <w:rFonts w:ascii="Times New Roman" w:eastAsia="Times New Roman" w:hAnsi="Times New Roman"/>
          <w:kern w:val="2"/>
          <w:sz w:val="28"/>
          <w:szCs w:val="28"/>
          <w:lang w:eastAsia="ru-RU" w:bidi="hi-IN"/>
        </w:rPr>
        <w:t>__________________________________________________________________</w:t>
      </w:r>
    </w:p>
    <w:p w:rsidR="00EA03A1" w:rsidRDefault="00EA03A1" w:rsidP="00EA03A1">
      <w:pPr>
        <w:widowControl w:val="0"/>
        <w:suppressAutoHyphens/>
        <w:spacing w:after="0" w:line="240" w:lineRule="auto"/>
        <w:jc w:val="both"/>
        <w:rPr>
          <w:rFonts w:ascii="Times New Roman" w:eastAsia="Times New Roman" w:hAnsi="Times New Roman"/>
          <w:kern w:val="2"/>
          <w:sz w:val="28"/>
          <w:szCs w:val="28"/>
          <w:lang w:eastAsia="ru-RU" w:bidi="hi-IN"/>
        </w:rPr>
      </w:pPr>
      <w:r>
        <w:rPr>
          <w:rFonts w:ascii="Times New Roman" w:eastAsia="Times New Roman" w:hAnsi="Times New Roman"/>
          <w:kern w:val="2"/>
          <w:sz w:val="24"/>
          <w:szCs w:val="24"/>
          <w:lang w:eastAsia="ru-RU" w:bidi="hi-IN"/>
        </w:rPr>
        <w:t xml:space="preserve">                   (Ф.И.О.)                                                         (Ф.И.О.)</w:t>
      </w:r>
    </w:p>
    <w:p w:rsidR="00EA03A1" w:rsidRDefault="00EA03A1" w:rsidP="00EA03A1">
      <w:pPr>
        <w:widowControl w:val="0"/>
        <w:suppressAutoHyphens/>
        <w:spacing w:after="0" w:line="240" w:lineRule="auto"/>
        <w:jc w:val="both"/>
        <w:rPr>
          <w:rFonts w:ascii="Times New Roman" w:eastAsia="Times New Roman" w:hAnsi="Times New Roman"/>
          <w:kern w:val="2"/>
          <w:sz w:val="24"/>
          <w:szCs w:val="24"/>
          <w:lang w:eastAsia="ru-RU" w:bidi="hi-IN"/>
        </w:rPr>
      </w:pPr>
      <w:r>
        <w:rPr>
          <w:rFonts w:ascii="Times New Roman" w:eastAsia="Times New Roman" w:hAnsi="Times New Roman"/>
          <w:kern w:val="2"/>
          <w:sz w:val="28"/>
          <w:szCs w:val="28"/>
          <w:lang w:eastAsia="ru-RU" w:bidi="hi-IN"/>
        </w:rPr>
        <w:t xml:space="preserve">_________________________________________________________________ </w:t>
      </w:r>
    </w:p>
    <w:p w:rsidR="00EA03A1" w:rsidRDefault="00EA03A1" w:rsidP="00EA03A1">
      <w:pPr>
        <w:widowControl w:val="0"/>
        <w:suppressAutoHyphens/>
        <w:spacing w:after="0" w:line="240" w:lineRule="auto"/>
        <w:jc w:val="both"/>
        <w:rPr>
          <w:rFonts w:ascii="Times New Roman" w:eastAsia="Times New Roman" w:hAnsi="Times New Roman"/>
          <w:kern w:val="2"/>
          <w:sz w:val="28"/>
          <w:szCs w:val="28"/>
          <w:lang w:eastAsia="ru-RU" w:bidi="hi-IN"/>
        </w:rPr>
      </w:pPr>
      <w:r>
        <w:rPr>
          <w:rFonts w:ascii="Times New Roman" w:eastAsia="Times New Roman" w:hAnsi="Times New Roman"/>
          <w:kern w:val="2"/>
          <w:sz w:val="24"/>
          <w:szCs w:val="24"/>
          <w:lang w:eastAsia="ru-RU" w:bidi="hi-IN"/>
        </w:rPr>
        <w:t xml:space="preserve">                    (Ф.И.О.)                                                       (Ф.И.О.)</w:t>
      </w:r>
    </w:p>
    <w:p w:rsidR="00EA03A1" w:rsidRDefault="00EA03A1" w:rsidP="00EA03A1">
      <w:pPr>
        <w:widowControl w:val="0"/>
        <w:suppressAutoHyphens/>
        <w:spacing w:after="0" w:line="240" w:lineRule="auto"/>
        <w:jc w:val="both"/>
        <w:rPr>
          <w:rFonts w:ascii="Times New Roman" w:eastAsia="Times New Roman" w:hAnsi="Times New Roman"/>
          <w:kern w:val="2"/>
          <w:sz w:val="28"/>
          <w:szCs w:val="28"/>
          <w:lang w:eastAsia="ru-RU" w:bidi="hi-IN"/>
        </w:rPr>
      </w:pPr>
      <w:r>
        <w:rPr>
          <w:rFonts w:ascii="Times New Roman" w:eastAsia="Times New Roman" w:hAnsi="Times New Roman"/>
          <w:kern w:val="2"/>
          <w:sz w:val="28"/>
          <w:szCs w:val="28"/>
          <w:lang w:eastAsia="ru-RU" w:bidi="hi-IN"/>
        </w:rPr>
        <w:t>Администрации Комсомольского городского поселения, провела инвентаризацию вывесок и рекламных конструкций ________________________________________________________________</w:t>
      </w:r>
    </w:p>
    <w:p w:rsidR="00EA03A1" w:rsidRDefault="00EA03A1" w:rsidP="00EA03A1">
      <w:pPr>
        <w:widowControl w:val="0"/>
        <w:suppressAutoHyphens/>
        <w:spacing w:after="0" w:line="240" w:lineRule="auto"/>
        <w:jc w:val="both"/>
        <w:rPr>
          <w:rFonts w:ascii="Times New Roman" w:eastAsia="Times New Roman" w:hAnsi="Times New Roman"/>
          <w:kern w:val="2"/>
          <w:sz w:val="28"/>
          <w:szCs w:val="28"/>
          <w:lang w:eastAsia="ru-RU" w:bidi="hi-IN"/>
        </w:rPr>
      </w:pPr>
      <w:r>
        <w:rPr>
          <w:rFonts w:ascii="Times New Roman" w:eastAsia="Times New Roman" w:hAnsi="Times New Roman"/>
          <w:kern w:val="2"/>
          <w:sz w:val="28"/>
          <w:szCs w:val="28"/>
          <w:lang w:eastAsia="ru-RU" w:bidi="hi-IN"/>
        </w:rPr>
        <w:t>________________________________________________________________</w:t>
      </w:r>
    </w:p>
    <w:p w:rsidR="00EA03A1" w:rsidRDefault="00EA03A1" w:rsidP="00EA03A1">
      <w:pPr>
        <w:widowControl w:val="0"/>
        <w:suppressAutoHyphens/>
        <w:spacing w:after="0" w:line="240" w:lineRule="auto"/>
        <w:jc w:val="both"/>
        <w:rPr>
          <w:rFonts w:ascii="Times New Roman" w:eastAsia="Times New Roman" w:hAnsi="Times New Roman"/>
          <w:kern w:val="2"/>
          <w:sz w:val="24"/>
          <w:szCs w:val="24"/>
          <w:lang w:eastAsia="ru-RU" w:bidi="hi-IN"/>
        </w:rPr>
      </w:pPr>
      <w:r>
        <w:rPr>
          <w:rFonts w:ascii="Times New Roman" w:eastAsia="Times New Roman" w:hAnsi="Times New Roman"/>
          <w:kern w:val="2"/>
          <w:sz w:val="28"/>
          <w:szCs w:val="28"/>
          <w:lang w:eastAsia="ru-RU" w:bidi="hi-IN"/>
        </w:rPr>
        <w:t>________________________________________________________________</w:t>
      </w:r>
    </w:p>
    <w:p w:rsidR="00EA03A1" w:rsidRDefault="00EA03A1" w:rsidP="00EA03A1">
      <w:pPr>
        <w:widowControl w:val="0"/>
        <w:suppressAutoHyphens/>
        <w:spacing w:after="0" w:line="240" w:lineRule="auto"/>
        <w:jc w:val="center"/>
        <w:rPr>
          <w:rFonts w:ascii="Times New Roman" w:eastAsia="Times New Roman" w:hAnsi="Times New Roman"/>
          <w:kern w:val="2"/>
          <w:sz w:val="28"/>
          <w:szCs w:val="28"/>
          <w:lang w:eastAsia="ru-RU" w:bidi="hi-IN"/>
        </w:rPr>
      </w:pPr>
      <w:r>
        <w:rPr>
          <w:rFonts w:ascii="Times New Roman" w:eastAsia="Times New Roman" w:hAnsi="Times New Roman"/>
          <w:kern w:val="2"/>
          <w:sz w:val="24"/>
          <w:szCs w:val="24"/>
          <w:lang w:eastAsia="ru-RU" w:bidi="hi-IN"/>
        </w:rPr>
        <w:t>(указываются адреса/адрес проводимой выездной проверки)</w:t>
      </w:r>
    </w:p>
    <w:p w:rsidR="00EA03A1" w:rsidRDefault="00EA03A1" w:rsidP="00EA03A1">
      <w:pPr>
        <w:widowControl w:val="0"/>
        <w:suppressAutoHyphens/>
        <w:spacing w:after="0" w:line="240" w:lineRule="auto"/>
        <w:jc w:val="both"/>
        <w:rPr>
          <w:rFonts w:ascii="Times New Roman" w:eastAsia="Times New Roman" w:hAnsi="Times New Roman"/>
          <w:kern w:val="2"/>
          <w:sz w:val="28"/>
          <w:szCs w:val="28"/>
          <w:lang w:eastAsia="ru-RU" w:bidi="hi-IN"/>
        </w:rPr>
      </w:pPr>
      <w:r>
        <w:rPr>
          <w:rFonts w:ascii="Times New Roman" w:eastAsia="Times New Roman" w:hAnsi="Times New Roman"/>
          <w:kern w:val="2"/>
          <w:sz w:val="28"/>
          <w:szCs w:val="28"/>
          <w:lang w:eastAsia="ru-RU" w:bidi="hi-IN"/>
        </w:rPr>
        <w:t xml:space="preserve">Установлено: </w:t>
      </w:r>
    </w:p>
    <w:tbl>
      <w:tblPr>
        <w:tblW w:w="0" w:type="auto"/>
        <w:tblInd w:w="-20" w:type="dxa"/>
        <w:tblLayout w:type="fixed"/>
        <w:tblCellMar>
          <w:left w:w="113" w:type="dxa"/>
        </w:tblCellMar>
        <w:tblLook w:val="04A0" w:firstRow="1" w:lastRow="0" w:firstColumn="1" w:lastColumn="0" w:noHBand="0" w:noVBand="1"/>
      </w:tblPr>
      <w:tblGrid>
        <w:gridCol w:w="674"/>
        <w:gridCol w:w="4820"/>
        <w:gridCol w:w="1842"/>
        <w:gridCol w:w="2450"/>
      </w:tblGrid>
      <w:tr w:rsidR="00EA03A1" w:rsidTr="00EA03A1">
        <w:tc>
          <w:tcPr>
            <w:tcW w:w="674" w:type="dxa"/>
            <w:tcBorders>
              <w:top w:val="single" w:sz="4" w:space="0" w:color="000000"/>
              <w:left w:val="single" w:sz="4" w:space="0" w:color="000000"/>
              <w:bottom w:val="single" w:sz="4" w:space="0" w:color="000000"/>
              <w:right w:val="nil"/>
            </w:tcBorders>
            <w:hideMark/>
          </w:tcPr>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Liberation Serif" w:hAnsi="Liberation Serif" w:cs="Liberation Serif"/>
                <w:kern w:val="2"/>
                <w:sz w:val="28"/>
                <w:szCs w:val="28"/>
                <w:lang w:bidi="hi-IN"/>
              </w:rPr>
              <w:t xml:space="preserve">№ </w:t>
            </w:r>
            <w:proofErr w:type="gramStart"/>
            <w:r>
              <w:rPr>
                <w:rFonts w:ascii="Liberation Serif" w:eastAsia="SimSun" w:hAnsi="Liberation Serif" w:cs="Calibri"/>
                <w:kern w:val="2"/>
                <w:sz w:val="28"/>
                <w:szCs w:val="28"/>
                <w:lang w:bidi="hi-IN"/>
              </w:rPr>
              <w:t>п</w:t>
            </w:r>
            <w:proofErr w:type="gramEnd"/>
            <w:r>
              <w:rPr>
                <w:rFonts w:ascii="Liberation Serif" w:eastAsia="SimSun" w:hAnsi="Liberation Serif" w:cs="Calibri"/>
                <w:kern w:val="2"/>
                <w:sz w:val="28"/>
                <w:szCs w:val="28"/>
                <w:lang w:bidi="hi-IN"/>
              </w:rPr>
              <w:t>/п</w:t>
            </w:r>
          </w:p>
        </w:tc>
        <w:tc>
          <w:tcPr>
            <w:tcW w:w="4820" w:type="dxa"/>
            <w:tcBorders>
              <w:top w:val="single" w:sz="4" w:space="0" w:color="000000"/>
              <w:left w:val="single" w:sz="4" w:space="0" w:color="000000"/>
              <w:bottom w:val="single" w:sz="4" w:space="0" w:color="000000"/>
              <w:right w:val="nil"/>
            </w:tcBorders>
            <w:hideMark/>
          </w:tcPr>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Наименование мероприятия</w:t>
            </w:r>
          </w:p>
        </w:tc>
        <w:tc>
          <w:tcPr>
            <w:tcW w:w="1842" w:type="dxa"/>
            <w:tcBorders>
              <w:top w:val="single" w:sz="4" w:space="0" w:color="000000"/>
              <w:left w:val="single" w:sz="4" w:space="0" w:color="000000"/>
              <w:bottom w:val="single" w:sz="4" w:space="0" w:color="000000"/>
              <w:right w:val="nil"/>
            </w:tcBorders>
            <w:hideMark/>
          </w:tcPr>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Единицы измерения</w:t>
            </w:r>
          </w:p>
        </w:tc>
        <w:tc>
          <w:tcPr>
            <w:tcW w:w="2450" w:type="dxa"/>
            <w:tcBorders>
              <w:top w:val="single" w:sz="4" w:space="0" w:color="000000"/>
              <w:left w:val="single" w:sz="4" w:space="0" w:color="000000"/>
              <w:bottom w:val="single" w:sz="4" w:space="0" w:color="000000"/>
              <w:right w:val="single" w:sz="4" w:space="0" w:color="000000"/>
            </w:tcBorders>
            <w:hideMark/>
          </w:tcPr>
          <w:p w:rsidR="00EA03A1" w:rsidRDefault="00EA03A1">
            <w:pPr>
              <w:widowControl w:val="0"/>
              <w:suppressAutoHyphens/>
              <w:spacing w:after="0" w:line="240" w:lineRule="auto"/>
              <w:rPr>
                <w:rFonts w:ascii="Liberation Serif" w:eastAsia="SimSun" w:hAnsi="Liberation Serif" w:cs="Mangal"/>
                <w:kern w:val="2"/>
                <w:sz w:val="24"/>
                <w:szCs w:val="24"/>
                <w:lang w:eastAsia="zh-CN" w:bidi="hi-IN"/>
              </w:rPr>
            </w:pPr>
            <w:r>
              <w:rPr>
                <w:rFonts w:ascii="Liberation Serif" w:eastAsia="SimSun" w:hAnsi="Liberation Serif" w:cs="Calibri"/>
                <w:kern w:val="2"/>
                <w:sz w:val="28"/>
                <w:szCs w:val="28"/>
                <w:lang w:bidi="hi-IN"/>
              </w:rPr>
              <w:t xml:space="preserve">Результат </w:t>
            </w:r>
          </w:p>
        </w:tc>
      </w:tr>
      <w:tr w:rsidR="00EA03A1" w:rsidTr="00EA03A1">
        <w:tc>
          <w:tcPr>
            <w:tcW w:w="674" w:type="dxa"/>
            <w:vMerge w:val="restart"/>
            <w:tcBorders>
              <w:top w:val="single" w:sz="4" w:space="0" w:color="000000"/>
              <w:left w:val="single" w:sz="4" w:space="0" w:color="000000"/>
              <w:bottom w:val="single" w:sz="4" w:space="0" w:color="000000"/>
              <w:right w:val="nil"/>
            </w:tcBorders>
            <w:hideMark/>
          </w:tcPr>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1.</w:t>
            </w:r>
          </w:p>
        </w:tc>
        <w:tc>
          <w:tcPr>
            <w:tcW w:w="4820" w:type="dxa"/>
            <w:tcBorders>
              <w:top w:val="single" w:sz="4" w:space="0" w:color="000000"/>
              <w:left w:val="single" w:sz="4" w:space="0" w:color="000000"/>
              <w:bottom w:val="single" w:sz="4" w:space="0" w:color="000000"/>
              <w:right w:val="nil"/>
            </w:tcBorders>
            <w:hideMark/>
          </w:tcPr>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 xml:space="preserve">Количество проверенных объектов в  рамках одной выездной проверки </w:t>
            </w:r>
          </w:p>
        </w:tc>
        <w:tc>
          <w:tcPr>
            <w:tcW w:w="1842" w:type="dxa"/>
            <w:tcBorders>
              <w:top w:val="single" w:sz="4" w:space="0" w:color="000000"/>
              <w:left w:val="single" w:sz="4" w:space="0" w:color="000000"/>
              <w:bottom w:val="single" w:sz="4" w:space="0" w:color="000000"/>
              <w:right w:val="nil"/>
            </w:tcBorders>
          </w:tcPr>
          <w:p w:rsidR="00EA03A1" w:rsidRDefault="00EA03A1">
            <w:pPr>
              <w:widowControl w:val="0"/>
              <w:suppressAutoHyphens/>
              <w:snapToGrid w:val="0"/>
              <w:spacing w:after="0" w:line="240" w:lineRule="auto"/>
              <w:jc w:val="center"/>
              <w:rPr>
                <w:rFonts w:ascii="Liberation Serif" w:eastAsia="SimSun" w:hAnsi="Liberation Serif" w:cs="Calibri"/>
                <w:kern w:val="2"/>
                <w:sz w:val="28"/>
                <w:szCs w:val="28"/>
                <w:lang w:bidi="hi-IN"/>
              </w:rPr>
            </w:pPr>
          </w:p>
        </w:tc>
        <w:tc>
          <w:tcPr>
            <w:tcW w:w="2450" w:type="dxa"/>
            <w:tcBorders>
              <w:top w:val="single" w:sz="4" w:space="0" w:color="000000"/>
              <w:left w:val="single" w:sz="4" w:space="0" w:color="000000"/>
              <w:bottom w:val="single" w:sz="4" w:space="0" w:color="000000"/>
              <w:right w:val="single" w:sz="4" w:space="0" w:color="000000"/>
            </w:tcBorders>
          </w:tcPr>
          <w:p w:rsidR="00EA03A1" w:rsidRDefault="00EA03A1">
            <w:pPr>
              <w:widowControl w:val="0"/>
              <w:suppressAutoHyphens/>
              <w:snapToGrid w:val="0"/>
              <w:spacing w:after="0" w:line="240" w:lineRule="auto"/>
              <w:rPr>
                <w:rFonts w:ascii="Liberation Serif" w:eastAsia="SimSun" w:hAnsi="Liberation Serif" w:cs="Calibri"/>
                <w:kern w:val="2"/>
                <w:sz w:val="28"/>
                <w:szCs w:val="28"/>
                <w:lang w:bidi="hi-IN"/>
              </w:rPr>
            </w:pPr>
          </w:p>
        </w:tc>
      </w:tr>
      <w:tr w:rsidR="00EA03A1" w:rsidTr="00EA03A1">
        <w:tc>
          <w:tcPr>
            <w:tcW w:w="674" w:type="dxa"/>
            <w:vMerge/>
            <w:tcBorders>
              <w:top w:val="single" w:sz="4" w:space="0" w:color="000000"/>
              <w:left w:val="single" w:sz="4" w:space="0" w:color="000000"/>
              <w:bottom w:val="single" w:sz="4" w:space="0" w:color="000000"/>
              <w:right w:val="nil"/>
            </w:tcBorders>
            <w:vAlign w:val="center"/>
            <w:hideMark/>
          </w:tcPr>
          <w:p w:rsidR="00EA03A1" w:rsidRDefault="00EA03A1">
            <w:pPr>
              <w:spacing w:after="0" w:line="240" w:lineRule="auto"/>
              <w:rPr>
                <w:rFonts w:ascii="Liberation Serif" w:eastAsia="SimSun" w:hAnsi="Liberation Serif" w:cs="Calibri"/>
                <w:kern w:val="2"/>
                <w:sz w:val="28"/>
                <w:szCs w:val="28"/>
                <w:lang w:bidi="hi-IN"/>
              </w:rPr>
            </w:pPr>
          </w:p>
        </w:tc>
        <w:tc>
          <w:tcPr>
            <w:tcW w:w="4820" w:type="dxa"/>
            <w:tcBorders>
              <w:top w:val="single" w:sz="4" w:space="0" w:color="000000"/>
              <w:left w:val="single" w:sz="4" w:space="0" w:color="000000"/>
              <w:bottom w:val="single" w:sz="4" w:space="0" w:color="000000"/>
              <w:right w:val="nil"/>
            </w:tcBorders>
            <w:hideMark/>
          </w:tcPr>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а) объекты недвижимости</w:t>
            </w:r>
          </w:p>
        </w:tc>
        <w:tc>
          <w:tcPr>
            <w:tcW w:w="1842" w:type="dxa"/>
            <w:tcBorders>
              <w:top w:val="single" w:sz="4" w:space="0" w:color="000000"/>
              <w:left w:val="single" w:sz="4" w:space="0" w:color="000000"/>
              <w:bottom w:val="single" w:sz="4" w:space="0" w:color="000000"/>
              <w:right w:val="nil"/>
            </w:tcBorders>
          </w:tcPr>
          <w:p w:rsidR="00EA03A1" w:rsidRDefault="00EA03A1">
            <w:pPr>
              <w:widowControl w:val="0"/>
              <w:suppressAutoHyphens/>
              <w:snapToGrid w:val="0"/>
              <w:spacing w:after="0" w:line="240" w:lineRule="auto"/>
              <w:jc w:val="center"/>
              <w:rPr>
                <w:rFonts w:ascii="Liberation Serif" w:eastAsia="SimSun" w:hAnsi="Liberation Serif" w:cs="Calibri"/>
                <w:kern w:val="2"/>
                <w:sz w:val="28"/>
                <w:szCs w:val="28"/>
                <w:lang w:bidi="hi-IN"/>
              </w:rPr>
            </w:pPr>
          </w:p>
        </w:tc>
        <w:tc>
          <w:tcPr>
            <w:tcW w:w="2450" w:type="dxa"/>
            <w:tcBorders>
              <w:top w:val="single" w:sz="4" w:space="0" w:color="000000"/>
              <w:left w:val="single" w:sz="4" w:space="0" w:color="000000"/>
              <w:bottom w:val="single" w:sz="4" w:space="0" w:color="000000"/>
              <w:right w:val="single" w:sz="4" w:space="0" w:color="000000"/>
            </w:tcBorders>
          </w:tcPr>
          <w:p w:rsidR="00EA03A1" w:rsidRDefault="00EA03A1">
            <w:pPr>
              <w:widowControl w:val="0"/>
              <w:suppressAutoHyphens/>
              <w:snapToGrid w:val="0"/>
              <w:spacing w:after="0" w:line="240" w:lineRule="auto"/>
              <w:rPr>
                <w:rFonts w:ascii="Liberation Serif" w:eastAsia="SimSun" w:hAnsi="Liberation Serif" w:cs="Calibri"/>
                <w:kern w:val="2"/>
                <w:sz w:val="28"/>
                <w:szCs w:val="28"/>
                <w:lang w:bidi="hi-IN"/>
              </w:rPr>
            </w:pPr>
          </w:p>
        </w:tc>
      </w:tr>
      <w:tr w:rsidR="00EA03A1" w:rsidTr="00EA03A1">
        <w:tc>
          <w:tcPr>
            <w:tcW w:w="674" w:type="dxa"/>
            <w:vMerge/>
            <w:tcBorders>
              <w:top w:val="single" w:sz="4" w:space="0" w:color="000000"/>
              <w:left w:val="single" w:sz="4" w:space="0" w:color="000000"/>
              <w:bottom w:val="single" w:sz="4" w:space="0" w:color="000000"/>
              <w:right w:val="nil"/>
            </w:tcBorders>
            <w:vAlign w:val="center"/>
            <w:hideMark/>
          </w:tcPr>
          <w:p w:rsidR="00EA03A1" w:rsidRDefault="00EA03A1">
            <w:pPr>
              <w:spacing w:after="0" w:line="240" w:lineRule="auto"/>
              <w:rPr>
                <w:rFonts w:ascii="Liberation Serif" w:eastAsia="SimSun" w:hAnsi="Liberation Serif" w:cs="Calibri"/>
                <w:kern w:val="2"/>
                <w:sz w:val="28"/>
                <w:szCs w:val="28"/>
                <w:lang w:bidi="hi-IN"/>
              </w:rPr>
            </w:pPr>
          </w:p>
        </w:tc>
        <w:tc>
          <w:tcPr>
            <w:tcW w:w="4820" w:type="dxa"/>
            <w:tcBorders>
              <w:top w:val="single" w:sz="4" w:space="0" w:color="000000"/>
              <w:left w:val="single" w:sz="4" w:space="0" w:color="000000"/>
              <w:bottom w:val="single" w:sz="4" w:space="0" w:color="000000"/>
              <w:right w:val="nil"/>
            </w:tcBorders>
            <w:hideMark/>
          </w:tcPr>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б) отдельно стоящие рекламные конструкции</w:t>
            </w:r>
          </w:p>
        </w:tc>
        <w:tc>
          <w:tcPr>
            <w:tcW w:w="1842" w:type="dxa"/>
            <w:tcBorders>
              <w:top w:val="single" w:sz="4" w:space="0" w:color="000000"/>
              <w:left w:val="single" w:sz="4" w:space="0" w:color="000000"/>
              <w:bottom w:val="single" w:sz="4" w:space="0" w:color="000000"/>
              <w:right w:val="nil"/>
            </w:tcBorders>
          </w:tcPr>
          <w:p w:rsidR="00EA03A1" w:rsidRDefault="00EA03A1">
            <w:pPr>
              <w:widowControl w:val="0"/>
              <w:suppressAutoHyphens/>
              <w:snapToGrid w:val="0"/>
              <w:spacing w:after="0" w:line="240" w:lineRule="auto"/>
              <w:jc w:val="center"/>
              <w:rPr>
                <w:rFonts w:ascii="Liberation Serif" w:eastAsia="SimSun" w:hAnsi="Liberation Serif" w:cs="Calibri"/>
                <w:kern w:val="2"/>
                <w:sz w:val="28"/>
                <w:szCs w:val="28"/>
                <w:lang w:bidi="hi-IN"/>
              </w:rPr>
            </w:pPr>
          </w:p>
        </w:tc>
        <w:tc>
          <w:tcPr>
            <w:tcW w:w="2450" w:type="dxa"/>
            <w:tcBorders>
              <w:top w:val="single" w:sz="4" w:space="0" w:color="000000"/>
              <w:left w:val="single" w:sz="4" w:space="0" w:color="000000"/>
              <w:bottom w:val="single" w:sz="4" w:space="0" w:color="000000"/>
              <w:right w:val="single" w:sz="4" w:space="0" w:color="000000"/>
            </w:tcBorders>
          </w:tcPr>
          <w:p w:rsidR="00EA03A1" w:rsidRDefault="00EA03A1">
            <w:pPr>
              <w:widowControl w:val="0"/>
              <w:suppressAutoHyphens/>
              <w:snapToGrid w:val="0"/>
              <w:spacing w:after="0" w:line="240" w:lineRule="auto"/>
              <w:rPr>
                <w:rFonts w:ascii="Liberation Serif" w:eastAsia="SimSun" w:hAnsi="Liberation Serif" w:cs="Calibri"/>
                <w:kern w:val="2"/>
                <w:sz w:val="28"/>
                <w:szCs w:val="28"/>
                <w:lang w:bidi="hi-IN"/>
              </w:rPr>
            </w:pPr>
          </w:p>
        </w:tc>
      </w:tr>
      <w:tr w:rsidR="00EA03A1" w:rsidTr="00EA03A1">
        <w:tc>
          <w:tcPr>
            <w:tcW w:w="674" w:type="dxa"/>
            <w:vMerge/>
            <w:tcBorders>
              <w:top w:val="single" w:sz="4" w:space="0" w:color="000000"/>
              <w:left w:val="single" w:sz="4" w:space="0" w:color="000000"/>
              <w:bottom w:val="single" w:sz="4" w:space="0" w:color="000000"/>
              <w:right w:val="nil"/>
            </w:tcBorders>
            <w:vAlign w:val="center"/>
            <w:hideMark/>
          </w:tcPr>
          <w:p w:rsidR="00EA03A1" w:rsidRDefault="00EA03A1">
            <w:pPr>
              <w:spacing w:after="0" w:line="240" w:lineRule="auto"/>
              <w:rPr>
                <w:rFonts w:ascii="Liberation Serif" w:eastAsia="SimSun" w:hAnsi="Liberation Serif" w:cs="Calibri"/>
                <w:kern w:val="2"/>
                <w:sz w:val="28"/>
                <w:szCs w:val="28"/>
                <w:lang w:bidi="hi-IN"/>
              </w:rPr>
            </w:pPr>
          </w:p>
        </w:tc>
        <w:tc>
          <w:tcPr>
            <w:tcW w:w="4820" w:type="dxa"/>
            <w:tcBorders>
              <w:top w:val="single" w:sz="4" w:space="0" w:color="000000"/>
              <w:left w:val="single" w:sz="4" w:space="0" w:color="000000"/>
              <w:bottom w:val="single" w:sz="4" w:space="0" w:color="000000"/>
              <w:right w:val="nil"/>
            </w:tcBorders>
            <w:hideMark/>
          </w:tcPr>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в) объекты культурного наследия</w:t>
            </w:r>
          </w:p>
        </w:tc>
        <w:tc>
          <w:tcPr>
            <w:tcW w:w="1842" w:type="dxa"/>
            <w:tcBorders>
              <w:top w:val="single" w:sz="4" w:space="0" w:color="000000"/>
              <w:left w:val="single" w:sz="4" w:space="0" w:color="000000"/>
              <w:bottom w:val="single" w:sz="4" w:space="0" w:color="000000"/>
              <w:right w:val="nil"/>
            </w:tcBorders>
          </w:tcPr>
          <w:p w:rsidR="00EA03A1" w:rsidRDefault="00EA03A1">
            <w:pPr>
              <w:widowControl w:val="0"/>
              <w:suppressAutoHyphens/>
              <w:snapToGrid w:val="0"/>
              <w:spacing w:after="0" w:line="240" w:lineRule="auto"/>
              <w:rPr>
                <w:rFonts w:ascii="Liberation Serif" w:eastAsia="SimSun" w:hAnsi="Liberation Serif" w:cs="Calibri"/>
                <w:kern w:val="2"/>
                <w:sz w:val="28"/>
                <w:szCs w:val="28"/>
                <w:lang w:bidi="hi-IN"/>
              </w:rPr>
            </w:pPr>
          </w:p>
        </w:tc>
        <w:tc>
          <w:tcPr>
            <w:tcW w:w="2450" w:type="dxa"/>
            <w:tcBorders>
              <w:top w:val="single" w:sz="4" w:space="0" w:color="000000"/>
              <w:left w:val="single" w:sz="4" w:space="0" w:color="000000"/>
              <w:bottom w:val="single" w:sz="4" w:space="0" w:color="000000"/>
              <w:right w:val="single" w:sz="4" w:space="0" w:color="000000"/>
            </w:tcBorders>
          </w:tcPr>
          <w:p w:rsidR="00EA03A1" w:rsidRDefault="00EA03A1">
            <w:pPr>
              <w:widowControl w:val="0"/>
              <w:suppressAutoHyphens/>
              <w:snapToGrid w:val="0"/>
              <w:spacing w:after="0" w:line="240" w:lineRule="auto"/>
              <w:rPr>
                <w:rFonts w:ascii="Liberation Serif" w:eastAsia="SimSun" w:hAnsi="Liberation Serif" w:cs="Calibri"/>
                <w:kern w:val="2"/>
                <w:sz w:val="28"/>
                <w:szCs w:val="28"/>
                <w:lang w:bidi="hi-IN"/>
              </w:rPr>
            </w:pPr>
          </w:p>
        </w:tc>
      </w:tr>
      <w:tr w:rsidR="00EA03A1" w:rsidTr="00EA03A1">
        <w:tc>
          <w:tcPr>
            <w:tcW w:w="674" w:type="dxa"/>
            <w:vMerge w:val="restart"/>
            <w:tcBorders>
              <w:top w:val="single" w:sz="4" w:space="0" w:color="000000"/>
              <w:left w:val="single" w:sz="4" w:space="0" w:color="000000"/>
              <w:bottom w:val="single" w:sz="4" w:space="0" w:color="000000"/>
              <w:right w:val="nil"/>
            </w:tcBorders>
            <w:hideMark/>
          </w:tcPr>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2.</w:t>
            </w:r>
          </w:p>
        </w:tc>
        <w:tc>
          <w:tcPr>
            <w:tcW w:w="4820" w:type="dxa"/>
            <w:tcBorders>
              <w:top w:val="single" w:sz="4" w:space="0" w:color="000000"/>
              <w:left w:val="single" w:sz="4" w:space="0" w:color="000000"/>
              <w:bottom w:val="single" w:sz="4" w:space="0" w:color="000000"/>
              <w:right w:val="nil"/>
            </w:tcBorders>
            <w:hideMark/>
          </w:tcPr>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Выявлено рекламных конструкций,</w:t>
            </w:r>
          </w:p>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 xml:space="preserve">из них: </w:t>
            </w:r>
          </w:p>
        </w:tc>
        <w:tc>
          <w:tcPr>
            <w:tcW w:w="1842" w:type="dxa"/>
            <w:tcBorders>
              <w:top w:val="single" w:sz="4" w:space="0" w:color="000000"/>
              <w:left w:val="single" w:sz="4" w:space="0" w:color="000000"/>
              <w:bottom w:val="single" w:sz="4" w:space="0" w:color="000000"/>
              <w:right w:val="nil"/>
            </w:tcBorders>
          </w:tcPr>
          <w:p w:rsidR="00EA03A1" w:rsidRDefault="00EA03A1">
            <w:pPr>
              <w:widowControl w:val="0"/>
              <w:suppressAutoHyphens/>
              <w:snapToGrid w:val="0"/>
              <w:spacing w:after="0" w:line="240" w:lineRule="auto"/>
              <w:jc w:val="center"/>
              <w:rPr>
                <w:rFonts w:ascii="Liberation Serif" w:eastAsia="SimSun" w:hAnsi="Liberation Serif" w:cs="Calibri"/>
                <w:kern w:val="2"/>
                <w:sz w:val="28"/>
                <w:szCs w:val="28"/>
                <w:lang w:bidi="hi-IN"/>
              </w:rPr>
            </w:pPr>
          </w:p>
        </w:tc>
        <w:tc>
          <w:tcPr>
            <w:tcW w:w="2450" w:type="dxa"/>
            <w:tcBorders>
              <w:top w:val="single" w:sz="4" w:space="0" w:color="000000"/>
              <w:left w:val="single" w:sz="4" w:space="0" w:color="000000"/>
              <w:bottom w:val="single" w:sz="4" w:space="0" w:color="000000"/>
              <w:right w:val="single" w:sz="4" w:space="0" w:color="000000"/>
            </w:tcBorders>
          </w:tcPr>
          <w:p w:rsidR="00EA03A1" w:rsidRDefault="00EA03A1">
            <w:pPr>
              <w:widowControl w:val="0"/>
              <w:suppressAutoHyphens/>
              <w:snapToGrid w:val="0"/>
              <w:spacing w:after="0" w:line="240" w:lineRule="auto"/>
              <w:rPr>
                <w:rFonts w:ascii="Liberation Serif" w:eastAsia="SimSun" w:hAnsi="Liberation Serif" w:cs="Calibri"/>
                <w:kern w:val="2"/>
                <w:sz w:val="28"/>
                <w:szCs w:val="28"/>
                <w:lang w:bidi="hi-IN"/>
              </w:rPr>
            </w:pPr>
          </w:p>
        </w:tc>
      </w:tr>
      <w:tr w:rsidR="00EA03A1" w:rsidTr="00EA03A1">
        <w:tc>
          <w:tcPr>
            <w:tcW w:w="674" w:type="dxa"/>
            <w:vMerge/>
            <w:tcBorders>
              <w:top w:val="single" w:sz="4" w:space="0" w:color="000000"/>
              <w:left w:val="single" w:sz="4" w:space="0" w:color="000000"/>
              <w:bottom w:val="single" w:sz="4" w:space="0" w:color="000000"/>
              <w:right w:val="nil"/>
            </w:tcBorders>
            <w:vAlign w:val="center"/>
            <w:hideMark/>
          </w:tcPr>
          <w:p w:rsidR="00EA03A1" w:rsidRDefault="00EA03A1">
            <w:pPr>
              <w:spacing w:after="0" w:line="240" w:lineRule="auto"/>
              <w:rPr>
                <w:rFonts w:ascii="Liberation Serif" w:eastAsia="SimSun" w:hAnsi="Liberation Serif" w:cs="Calibri"/>
                <w:kern w:val="2"/>
                <w:sz w:val="28"/>
                <w:szCs w:val="28"/>
                <w:lang w:bidi="hi-IN"/>
              </w:rPr>
            </w:pPr>
          </w:p>
        </w:tc>
        <w:tc>
          <w:tcPr>
            <w:tcW w:w="4820" w:type="dxa"/>
            <w:tcBorders>
              <w:top w:val="single" w:sz="4" w:space="0" w:color="000000"/>
              <w:left w:val="single" w:sz="4" w:space="0" w:color="000000"/>
              <w:bottom w:val="single" w:sz="4" w:space="0" w:color="000000"/>
              <w:right w:val="nil"/>
            </w:tcBorders>
            <w:hideMark/>
          </w:tcPr>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а) разрешение на установку и эксплуатацию рекламной конструкции оформлено/отсутствует</w:t>
            </w:r>
          </w:p>
        </w:tc>
        <w:tc>
          <w:tcPr>
            <w:tcW w:w="1842" w:type="dxa"/>
            <w:tcBorders>
              <w:top w:val="single" w:sz="4" w:space="0" w:color="000000"/>
              <w:left w:val="single" w:sz="4" w:space="0" w:color="000000"/>
              <w:bottom w:val="single" w:sz="4" w:space="0" w:color="000000"/>
              <w:right w:val="nil"/>
            </w:tcBorders>
          </w:tcPr>
          <w:p w:rsidR="00EA03A1" w:rsidRDefault="00EA03A1">
            <w:pPr>
              <w:widowControl w:val="0"/>
              <w:suppressAutoHyphens/>
              <w:snapToGrid w:val="0"/>
              <w:spacing w:after="0" w:line="240" w:lineRule="auto"/>
              <w:jc w:val="center"/>
              <w:rPr>
                <w:rFonts w:ascii="Liberation Serif" w:eastAsia="SimSun" w:hAnsi="Liberation Serif" w:cs="Calibri"/>
                <w:kern w:val="2"/>
                <w:sz w:val="28"/>
                <w:szCs w:val="28"/>
                <w:lang w:bidi="hi-IN"/>
              </w:rPr>
            </w:pPr>
          </w:p>
        </w:tc>
        <w:tc>
          <w:tcPr>
            <w:tcW w:w="2450" w:type="dxa"/>
            <w:tcBorders>
              <w:top w:val="single" w:sz="4" w:space="0" w:color="000000"/>
              <w:left w:val="single" w:sz="4" w:space="0" w:color="000000"/>
              <w:bottom w:val="single" w:sz="4" w:space="0" w:color="000000"/>
              <w:right w:val="single" w:sz="4" w:space="0" w:color="000000"/>
            </w:tcBorders>
          </w:tcPr>
          <w:p w:rsidR="00EA03A1" w:rsidRDefault="00EA03A1">
            <w:pPr>
              <w:widowControl w:val="0"/>
              <w:suppressAutoHyphens/>
              <w:snapToGrid w:val="0"/>
              <w:spacing w:after="0" w:line="240" w:lineRule="auto"/>
              <w:rPr>
                <w:rFonts w:ascii="Liberation Serif" w:eastAsia="SimSun" w:hAnsi="Liberation Serif" w:cs="Calibri"/>
                <w:kern w:val="2"/>
                <w:sz w:val="28"/>
                <w:szCs w:val="28"/>
                <w:lang w:bidi="hi-IN"/>
              </w:rPr>
            </w:pPr>
          </w:p>
        </w:tc>
      </w:tr>
      <w:tr w:rsidR="00EA03A1" w:rsidTr="00EA03A1">
        <w:tc>
          <w:tcPr>
            <w:tcW w:w="674" w:type="dxa"/>
            <w:vMerge/>
            <w:tcBorders>
              <w:top w:val="single" w:sz="4" w:space="0" w:color="000000"/>
              <w:left w:val="single" w:sz="4" w:space="0" w:color="000000"/>
              <w:bottom w:val="single" w:sz="4" w:space="0" w:color="000000"/>
              <w:right w:val="nil"/>
            </w:tcBorders>
            <w:vAlign w:val="center"/>
            <w:hideMark/>
          </w:tcPr>
          <w:p w:rsidR="00EA03A1" w:rsidRDefault="00EA03A1">
            <w:pPr>
              <w:spacing w:after="0" w:line="240" w:lineRule="auto"/>
              <w:rPr>
                <w:rFonts w:ascii="Liberation Serif" w:eastAsia="SimSun" w:hAnsi="Liberation Serif" w:cs="Calibri"/>
                <w:kern w:val="2"/>
                <w:sz w:val="28"/>
                <w:szCs w:val="28"/>
                <w:lang w:bidi="hi-IN"/>
              </w:rPr>
            </w:pPr>
          </w:p>
        </w:tc>
        <w:tc>
          <w:tcPr>
            <w:tcW w:w="4820" w:type="dxa"/>
            <w:tcBorders>
              <w:top w:val="single" w:sz="4" w:space="0" w:color="000000"/>
              <w:left w:val="single" w:sz="4" w:space="0" w:color="000000"/>
              <w:bottom w:val="single" w:sz="4" w:space="0" w:color="000000"/>
              <w:right w:val="nil"/>
            </w:tcBorders>
            <w:hideMark/>
          </w:tcPr>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б) техническое состояние</w:t>
            </w:r>
          </w:p>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удовлетворительное/неудовлетворительное</w:t>
            </w:r>
          </w:p>
        </w:tc>
        <w:tc>
          <w:tcPr>
            <w:tcW w:w="1842" w:type="dxa"/>
            <w:tcBorders>
              <w:top w:val="single" w:sz="4" w:space="0" w:color="000000"/>
              <w:left w:val="single" w:sz="4" w:space="0" w:color="000000"/>
              <w:bottom w:val="single" w:sz="4" w:space="0" w:color="000000"/>
              <w:right w:val="nil"/>
            </w:tcBorders>
          </w:tcPr>
          <w:p w:rsidR="00EA03A1" w:rsidRDefault="00EA03A1">
            <w:pPr>
              <w:widowControl w:val="0"/>
              <w:suppressAutoHyphens/>
              <w:snapToGrid w:val="0"/>
              <w:spacing w:after="0" w:line="240" w:lineRule="auto"/>
              <w:jc w:val="center"/>
              <w:rPr>
                <w:rFonts w:ascii="Liberation Serif" w:eastAsia="SimSun" w:hAnsi="Liberation Serif" w:cs="Calibri"/>
                <w:kern w:val="2"/>
                <w:sz w:val="28"/>
                <w:szCs w:val="28"/>
                <w:lang w:bidi="hi-IN"/>
              </w:rPr>
            </w:pPr>
          </w:p>
        </w:tc>
        <w:tc>
          <w:tcPr>
            <w:tcW w:w="2450" w:type="dxa"/>
            <w:tcBorders>
              <w:top w:val="single" w:sz="4" w:space="0" w:color="000000"/>
              <w:left w:val="single" w:sz="4" w:space="0" w:color="000000"/>
              <w:bottom w:val="single" w:sz="4" w:space="0" w:color="000000"/>
              <w:right w:val="single" w:sz="4" w:space="0" w:color="000000"/>
            </w:tcBorders>
          </w:tcPr>
          <w:p w:rsidR="00EA03A1" w:rsidRDefault="00EA03A1">
            <w:pPr>
              <w:widowControl w:val="0"/>
              <w:suppressAutoHyphens/>
              <w:snapToGrid w:val="0"/>
              <w:spacing w:after="0" w:line="240" w:lineRule="auto"/>
              <w:rPr>
                <w:rFonts w:ascii="Liberation Serif" w:eastAsia="SimSun" w:hAnsi="Liberation Serif" w:cs="Calibri"/>
                <w:kern w:val="2"/>
                <w:sz w:val="28"/>
                <w:szCs w:val="28"/>
                <w:lang w:bidi="hi-IN"/>
              </w:rPr>
            </w:pPr>
          </w:p>
        </w:tc>
      </w:tr>
      <w:tr w:rsidR="00EA03A1" w:rsidTr="00EA03A1">
        <w:tc>
          <w:tcPr>
            <w:tcW w:w="674" w:type="dxa"/>
            <w:vMerge/>
            <w:tcBorders>
              <w:top w:val="single" w:sz="4" w:space="0" w:color="000000"/>
              <w:left w:val="single" w:sz="4" w:space="0" w:color="000000"/>
              <w:bottom w:val="single" w:sz="4" w:space="0" w:color="000000"/>
              <w:right w:val="nil"/>
            </w:tcBorders>
            <w:vAlign w:val="center"/>
            <w:hideMark/>
          </w:tcPr>
          <w:p w:rsidR="00EA03A1" w:rsidRDefault="00EA03A1">
            <w:pPr>
              <w:spacing w:after="0" w:line="240" w:lineRule="auto"/>
              <w:rPr>
                <w:rFonts w:ascii="Liberation Serif" w:eastAsia="SimSun" w:hAnsi="Liberation Serif" w:cs="Calibri"/>
                <w:kern w:val="2"/>
                <w:sz w:val="28"/>
                <w:szCs w:val="28"/>
                <w:lang w:bidi="hi-IN"/>
              </w:rPr>
            </w:pPr>
          </w:p>
        </w:tc>
        <w:tc>
          <w:tcPr>
            <w:tcW w:w="4820" w:type="dxa"/>
            <w:tcBorders>
              <w:top w:val="single" w:sz="4" w:space="0" w:color="000000"/>
              <w:left w:val="single" w:sz="4" w:space="0" w:color="000000"/>
              <w:bottom w:val="single" w:sz="4" w:space="0" w:color="000000"/>
              <w:right w:val="nil"/>
            </w:tcBorders>
            <w:hideMark/>
          </w:tcPr>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 xml:space="preserve">в) внешний вид </w:t>
            </w:r>
          </w:p>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удовлетворительный/неудовлетворительный</w:t>
            </w:r>
          </w:p>
        </w:tc>
        <w:tc>
          <w:tcPr>
            <w:tcW w:w="1842" w:type="dxa"/>
            <w:tcBorders>
              <w:top w:val="single" w:sz="4" w:space="0" w:color="000000"/>
              <w:left w:val="single" w:sz="4" w:space="0" w:color="000000"/>
              <w:bottom w:val="single" w:sz="4" w:space="0" w:color="000000"/>
              <w:right w:val="nil"/>
            </w:tcBorders>
          </w:tcPr>
          <w:p w:rsidR="00EA03A1" w:rsidRDefault="00EA03A1">
            <w:pPr>
              <w:widowControl w:val="0"/>
              <w:suppressAutoHyphens/>
              <w:snapToGrid w:val="0"/>
              <w:spacing w:after="0" w:line="240" w:lineRule="auto"/>
              <w:jc w:val="center"/>
              <w:rPr>
                <w:rFonts w:ascii="Liberation Serif" w:eastAsia="SimSun" w:hAnsi="Liberation Serif" w:cs="Calibri"/>
                <w:kern w:val="2"/>
                <w:sz w:val="28"/>
                <w:szCs w:val="28"/>
                <w:lang w:bidi="hi-IN"/>
              </w:rPr>
            </w:pPr>
          </w:p>
        </w:tc>
        <w:tc>
          <w:tcPr>
            <w:tcW w:w="2450" w:type="dxa"/>
            <w:tcBorders>
              <w:top w:val="single" w:sz="4" w:space="0" w:color="000000"/>
              <w:left w:val="single" w:sz="4" w:space="0" w:color="000000"/>
              <w:bottom w:val="single" w:sz="4" w:space="0" w:color="000000"/>
              <w:right w:val="single" w:sz="4" w:space="0" w:color="000000"/>
            </w:tcBorders>
          </w:tcPr>
          <w:p w:rsidR="00EA03A1" w:rsidRDefault="00EA03A1">
            <w:pPr>
              <w:widowControl w:val="0"/>
              <w:suppressAutoHyphens/>
              <w:snapToGrid w:val="0"/>
              <w:spacing w:after="0" w:line="240" w:lineRule="auto"/>
              <w:rPr>
                <w:rFonts w:ascii="Liberation Serif" w:eastAsia="SimSun" w:hAnsi="Liberation Serif" w:cs="Calibri"/>
                <w:kern w:val="2"/>
                <w:sz w:val="28"/>
                <w:szCs w:val="28"/>
                <w:lang w:bidi="hi-IN"/>
              </w:rPr>
            </w:pPr>
          </w:p>
        </w:tc>
      </w:tr>
      <w:tr w:rsidR="00EA03A1" w:rsidTr="00EA03A1">
        <w:tc>
          <w:tcPr>
            <w:tcW w:w="674" w:type="dxa"/>
            <w:vMerge w:val="restart"/>
            <w:tcBorders>
              <w:top w:val="single" w:sz="4" w:space="0" w:color="000000"/>
              <w:left w:val="single" w:sz="4" w:space="0" w:color="000000"/>
              <w:bottom w:val="single" w:sz="4" w:space="0" w:color="000000"/>
              <w:right w:val="nil"/>
            </w:tcBorders>
            <w:hideMark/>
          </w:tcPr>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3.</w:t>
            </w:r>
          </w:p>
        </w:tc>
        <w:tc>
          <w:tcPr>
            <w:tcW w:w="4820" w:type="dxa"/>
            <w:tcBorders>
              <w:top w:val="single" w:sz="4" w:space="0" w:color="000000"/>
              <w:left w:val="single" w:sz="4" w:space="0" w:color="000000"/>
              <w:bottom w:val="single" w:sz="4" w:space="0" w:color="000000"/>
              <w:right w:val="nil"/>
            </w:tcBorders>
            <w:hideMark/>
          </w:tcPr>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 xml:space="preserve">Выявлено рекламных конструкций </w:t>
            </w:r>
            <w:r>
              <w:rPr>
                <w:rFonts w:ascii="Liberation Serif" w:eastAsia="SimSun" w:hAnsi="Liberation Serif" w:cs="Calibri"/>
                <w:kern w:val="2"/>
                <w:sz w:val="28"/>
                <w:szCs w:val="28"/>
                <w:lang w:bidi="hi-IN"/>
              </w:rPr>
              <w:lastRenderedPageBreak/>
              <w:t>(на объектах культурного наследия) из них:</w:t>
            </w:r>
          </w:p>
        </w:tc>
        <w:tc>
          <w:tcPr>
            <w:tcW w:w="1842" w:type="dxa"/>
            <w:tcBorders>
              <w:top w:val="single" w:sz="4" w:space="0" w:color="000000"/>
              <w:left w:val="single" w:sz="4" w:space="0" w:color="000000"/>
              <w:bottom w:val="single" w:sz="4" w:space="0" w:color="000000"/>
              <w:right w:val="nil"/>
            </w:tcBorders>
          </w:tcPr>
          <w:p w:rsidR="00EA03A1" w:rsidRDefault="00EA03A1">
            <w:pPr>
              <w:widowControl w:val="0"/>
              <w:suppressAutoHyphens/>
              <w:snapToGrid w:val="0"/>
              <w:spacing w:after="0" w:line="240" w:lineRule="auto"/>
              <w:jc w:val="center"/>
              <w:rPr>
                <w:rFonts w:ascii="Liberation Serif" w:eastAsia="SimSun" w:hAnsi="Liberation Serif" w:cs="Calibri"/>
                <w:kern w:val="2"/>
                <w:sz w:val="28"/>
                <w:szCs w:val="28"/>
                <w:lang w:bidi="hi-IN"/>
              </w:rPr>
            </w:pPr>
          </w:p>
        </w:tc>
        <w:tc>
          <w:tcPr>
            <w:tcW w:w="2450" w:type="dxa"/>
            <w:tcBorders>
              <w:top w:val="single" w:sz="4" w:space="0" w:color="000000"/>
              <w:left w:val="single" w:sz="4" w:space="0" w:color="000000"/>
              <w:bottom w:val="single" w:sz="4" w:space="0" w:color="000000"/>
              <w:right w:val="single" w:sz="4" w:space="0" w:color="000000"/>
            </w:tcBorders>
          </w:tcPr>
          <w:p w:rsidR="00EA03A1" w:rsidRDefault="00EA03A1">
            <w:pPr>
              <w:widowControl w:val="0"/>
              <w:suppressAutoHyphens/>
              <w:snapToGrid w:val="0"/>
              <w:spacing w:after="0" w:line="240" w:lineRule="auto"/>
              <w:rPr>
                <w:rFonts w:ascii="Liberation Serif" w:eastAsia="SimSun" w:hAnsi="Liberation Serif" w:cs="Calibri"/>
                <w:kern w:val="2"/>
                <w:sz w:val="28"/>
                <w:szCs w:val="28"/>
                <w:lang w:bidi="hi-IN"/>
              </w:rPr>
            </w:pPr>
          </w:p>
        </w:tc>
      </w:tr>
      <w:tr w:rsidR="00EA03A1" w:rsidTr="00EA03A1">
        <w:tc>
          <w:tcPr>
            <w:tcW w:w="674" w:type="dxa"/>
            <w:vMerge/>
            <w:tcBorders>
              <w:top w:val="single" w:sz="4" w:space="0" w:color="000000"/>
              <w:left w:val="single" w:sz="4" w:space="0" w:color="000000"/>
              <w:bottom w:val="single" w:sz="4" w:space="0" w:color="000000"/>
              <w:right w:val="nil"/>
            </w:tcBorders>
            <w:vAlign w:val="center"/>
            <w:hideMark/>
          </w:tcPr>
          <w:p w:rsidR="00EA03A1" w:rsidRDefault="00EA03A1">
            <w:pPr>
              <w:spacing w:after="0" w:line="240" w:lineRule="auto"/>
              <w:rPr>
                <w:rFonts w:ascii="Liberation Serif" w:eastAsia="SimSun" w:hAnsi="Liberation Serif" w:cs="Calibri"/>
                <w:kern w:val="2"/>
                <w:sz w:val="28"/>
                <w:szCs w:val="28"/>
                <w:lang w:bidi="hi-IN"/>
              </w:rPr>
            </w:pPr>
          </w:p>
        </w:tc>
        <w:tc>
          <w:tcPr>
            <w:tcW w:w="4820" w:type="dxa"/>
            <w:tcBorders>
              <w:top w:val="single" w:sz="4" w:space="0" w:color="000000"/>
              <w:left w:val="single" w:sz="4" w:space="0" w:color="000000"/>
              <w:bottom w:val="single" w:sz="4" w:space="0" w:color="000000"/>
              <w:right w:val="nil"/>
            </w:tcBorders>
            <w:hideMark/>
          </w:tcPr>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а) разрешение на установку и эксплуатацию рекламной конструкции оформлено /отсутствует</w:t>
            </w:r>
          </w:p>
        </w:tc>
        <w:tc>
          <w:tcPr>
            <w:tcW w:w="1842" w:type="dxa"/>
            <w:tcBorders>
              <w:top w:val="single" w:sz="4" w:space="0" w:color="000000"/>
              <w:left w:val="single" w:sz="4" w:space="0" w:color="000000"/>
              <w:bottom w:val="single" w:sz="4" w:space="0" w:color="000000"/>
              <w:right w:val="nil"/>
            </w:tcBorders>
          </w:tcPr>
          <w:p w:rsidR="00EA03A1" w:rsidRDefault="00EA03A1">
            <w:pPr>
              <w:widowControl w:val="0"/>
              <w:suppressAutoHyphens/>
              <w:snapToGrid w:val="0"/>
              <w:spacing w:after="0" w:line="240" w:lineRule="auto"/>
              <w:jc w:val="center"/>
              <w:rPr>
                <w:rFonts w:ascii="Liberation Serif" w:eastAsia="SimSun" w:hAnsi="Liberation Serif" w:cs="Calibri"/>
                <w:kern w:val="2"/>
                <w:sz w:val="28"/>
                <w:szCs w:val="28"/>
                <w:lang w:bidi="hi-IN"/>
              </w:rPr>
            </w:pPr>
          </w:p>
        </w:tc>
        <w:tc>
          <w:tcPr>
            <w:tcW w:w="2450" w:type="dxa"/>
            <w:tcBorders>
              <w:top w:val="single" w:sz="4" w:space="0" w:color="000000"/>
              <w:left w:val="single" w:sz="4" w:space="0" w:color="000000"/>
              <w:bottom w:val="single" w:sz="4" w:space="0" w:color="000000"/>
              <w:right w:val="single" w:sz="4" w:space="0" w:color="000000"/>
            </w:tcBorders>
          </w:tcPr>
          <w:p w:rsidR="00EA03A1" w:rsidRDefault="00EA03A1">
            <w:pPr>
              <w:widowControl w:val="0"/>
              <w:suppressAutoHyphens/>
              <w:snapToGrid w:val="0"/>
              <w:spacing w:after="0" w:line="240" w:lineRule="auto"/>
              <w:rPr>
                <w:rFonts w:ascii="Liberation Serif" w:eastAsia="SimSun" w:hAnsi="Liberation Serif" w:cs="Calibri"/>
                <w:kern w:val="2"/>
                <w:sz w:val="28"/>
                <w:szCs w:val="28"/>
                <w:lang w:bidi="hi-IN"/>
              </w:rPr>
            </w:pPr>
          </w:p>
        </w:tc>
      </w:tr>
      <w:tr w:rsidR="00EA03A1" w:rsidTr="00EA03A1">
        <w:tc>
          <w:tcPr>
            <w:tcW w:w="674" w:type="dxa"/>
            <w:vMerge/>
            <w:tcBorders>
              <w:top w:val="single" w:sz="4" w:space="0" w:color="000000"/>
              <w:left w:val="single" w:sz="4" w:space="0" w:color="000000"/>
              <w:bottom w:val="single" w:sz="4" w:space="0" w:color="000000"/>
              <w:right w:val="nil"/>
            </w:tcBorders>
            <w:vAlign w:val="center"/>
            <w:hideMark/>
          </w:tcPr>
          <w:p w:rsidR="00EA03A1" w:rsidRDefault="00EA03A1">
            <w:pPr>
              <w:spacing w:after="0" w:line="240" w:lineRule="auto"/>
              <w:rPr>
                <w:rFonts w:ascii="Liberation Serif" w:eastAsia="SimSun" w:hAnsi="Liberation Serif" w:cs="Calibri"/>
                <w:kern w:val="2"/>
                <w:sz w:val="28"/>
                <w:szCs w:val="28"/>
                <w:lang w:bidi="hi-IN"/>
              </w:rPr>
            </w:pPr>
          </w:p>
        </w:tc>
        <w:tc>
          <w:tcPr>
            <w:tcW w:w="4820" w:type="dxa"/>
            <w:tcBorders>
              <w:top w:val="single" w:sz="4" w:space="0" w:color="000000"/>
              <w:left w:val="single" w:sz="4" w:space="0" w:color="000000"/>
              <w:bottom w:val="single" w:sz="4" w:space="0" w:color="000000"/>
              <w:right w:val="nil"/>
            </w:tcBorders>
            <w:hideMark/>
          </w:tcPr>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б) техническое состояние</w:t>
            </w:r>
          </w:p>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удовлетворительное/неудовлетворительное</w:t>
            </w:r>
          </w:p>
        </w:tc>
        <w:tc>
          <w:tcPr>
            <w:tcW w:w="1842" w:type="dxa"/>
            <w:tcBorders>
              <w:top w:val="single" w:sz="4" w:space="0" w:color="000000"/>
              <w:left w:val="single" w:sz="4" w:space="0" w:color="000000"/>
              <w:bottom w:val="single" w:sz="4" w:space="0" w:color="000000"/>
              <w:right w:val="nil"/>
            </w:tcBorders>
          </w:tcPr>
          <w:p w:rsidR="00EA03A1" w:rsidRDefault="00EA03A1">
            <w:pPr>
              <w:widowControl w:val="0"/>
              <w:suppressAutoHyphens/>
              <w:snapToGrid w:val="0"/>
              <w:spacing w:after="0" w:line="240" w:lineRule="auto"/>
              <w:jc w:val="center"/>
              <w:rPr>
                <w:rFonts w:ascii="Liberation Serif" w:eastAsia="SimSun" w:hAnsi="Liberation Serif" w:cs="Calibri"/>
                <w:kern w:val="2"/>
                <w:sz w:val="28"/>
                <w:szCs w:val="28"/>
                <w:lang w:bidi="hi-IN"/>
              </w:rPr>
            </w:pPr>
          </w:p>
        </w:tc>
        <w:tc>
          <w:tcPr>
            <w:tcW w:w="2450" w:type="dxa"/>
            <w:tcBorders>
              <w:top w:val="single" w:sz="4" w:space="0" w:color="000000"/>
              <w:left w:val="single" w:sz="4" w:space="0" w:color="000000"/>
              <w:bottom w:val="single" w:sz="4" w:space="0" w:color="000000"/>
              <w:right w:val="single" w:sz="4" w:space="0" w:color="000000"/>
            </w:tcBorders>
          </w:tcPr>
          <w:p w:rsidR="00EA03A1" w:rsidRDefault="00EA03A1">
            <w:pPr>
              <w:widowControl w:val="0"/>
              <w:suppressAutoHyphens/>
              <w:snapToGrid w:val="0"/>
              <w:spacing w:after="0" w:line="240" w:lineRule="auto"/>
              <w:rPr>
                <w:rFonts w:ascii="Liberation Serif" w:eastAsia="SimSun" w:hAnsi="Liberation Serif" w:cs="Calibri"/>
                <w:kern w:val="2"/>
                <w:sz w:val="28"/>
                <w:szCs w:val="28"/>
                <w:lang w:bidi="hi-IN"/>
              </w:rPr>
            </w:pPr>
          </w:p>
        </w:tc>
      </w:tr>
      <w:tr w:rsidR="00EA03A1" w:rsidTr="00EA03A1">
        <w:tc>
          <w:tcPr>
            <w:tcW w:w="674" w:type="dxa"/>
            <w:vMerge/>
            <w:tcBorders>
              <w:top w:val="single" w:sz="4" w:space="0" w:color="000000"/>
              <w:left w:val="single" w:sz="4" w:space="0" w:color="000000"/>
              <w:bottom w:val="single" w:sz="4" w:space="0" w:color="000000"/>
              <w:right w:val="nil"/>
            </w:tcBorders>
            <w:vAlign w:val="center"/>
            <w:hideMark/>
          </w:tcPr>
          <w:p w:rsidR="00EA03A1" w:rsidRDefault="00EA03A1">
            <w:pPr>
              <w:spacing w:after="0" w:line="240" w:lineRule="auto"/>
              <w:rPr>
                <w:rFonts w:ascii="Liberation Serif" w:eastAsia="SimSun" w:hAnsi="Liberation Serif" w:cs="Calibri"/>
                <w:kern w:val="2"/>
                <w:sz w:val="28"/>
                <w:szCs w:val="28"/>
                <w:lang w:bidi="hi-IN"/>
              </w:rPr>
            </w:pPr>
          </w:p>
        </w:tc>
        <w:tc>
          <w:tcPr>
            <w:tcW w:w="4820" w:type="dxa"/>
            <w:tcBorders>
              <w:top w:val="single" w:sz="4" w:space="0" w:color="000000"/>
              <w:left w:val="single" w:sz="4" w:space="0" w:color="000000"/>
              <w:bottom w:val="single" w:sz="4" w:space="0" w:color="000000"/>
              <w:right w:val="nil"/>
            </w:tcBorders>
            <w:hideMark/>
          </w:tcPr>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 xml:space="preserve">в) внешний вид </w:t>
            </w:r>
          </w:p>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удовлетворительный/неудовлетворительный</w:t>
            </w:r>
          </w:p>
        </w:tc>
        <w:tc>
          <w:tcPr>
            <w:tcW w:w="1842" w:type="dxa"/>
            <w:tcBorders>
              <w:top w:val="single" w:sz="4" w:space="0" w:color="000000"/>
              <w:left w:val="single" w:sz="4" w:space="0" w:color="000000"/>
              <w:bottom w:val="single" w:sz="4" w:space="0" w:color="000000"/>
              <w:right w:val="nil"/>
            </w:tcBorders>
          </w:tcPr>
          <w:p w:rsidR="00EA03A1" w:rsidRDefault="00EA03A1">
            <w:pPr>
              <w:widowControl w:val="0"/>
              <w:suppressAutoHyphens/>
              <w:snapToGrid w:val="0"/>
              <w:spacing w:after="0" w:line="240" w:lineRule="auto"/>
              <w:jc w:val="center"/>
              <w:rPr>
                <w:rFonts w:ascii="Liberation Serif" w:eastAsia="SimSun" w:hAnsi="Liberation Serif" w:cs="Calibri"/>
                <w:kern w:val="2"/>
                <w:sz w:val="28"/>
                <w:szCs w:val="28"/>
                <w:lang w:bidi="hi-IN"/>
              </w:rPr>
            </w:pPr>
          </w:p>
        </w:tc>
        <w:tc>
          <w:tcPr>
            <w:tcW w:w="2450" w:type="dxa"/>
            <w:tcBorders>
              <w:top w:val="single" w:sz="4" w:space="0" w:color="000000"/>
              <w:left w:val="single" w:sz="4" w:space="0" w:color="000000"/>
              <w:bottom w:val="single" w:sz="4" w:space="0" w:color="000000"/>
              <w:right w:val="single" w:sz="4" w:space="0" w:color="000000"/>
            </w:tcBorders>
          </w:tcPr>
          <w:p w:rsidR="00EA03A1" w:rsidRDefault="00EA03A1">
            <w:pPr>
              <w:widowControl w:val="0"/>
              <w:suppressAutoHyphens/>
              <w:snapToGrid w:val="0"/>
              <w:spacing w:after="0" w:line="240" w:lineRule="auto"/>
              <w:rPr>
                <w:rFonts w:ascii="Liberation Serif" w:eastAsia="SimSun" w:hAnsi="Liberation Serif" w:cs="Calibri"/>
                <w:kern w:val="2"/>
                <w:sz w:val="28"/>
                <w:szCs w:val="28"/>
                <w:lang w:bidi="hi-IN"/>
              </w:rPr>
            </w:pPr>
          </w:p>
        </w:tc>
      </w:tr>
      <w:tr w:rsidR="00EA03A1" w:rsidTr="00EA03A1">
        <w:tc>
          <w:tcPr>
            <w:tcW w:w="674" w:type="dxa"/>
            <w:vMerge w:val="restart"/>
            <w:tcBorders>
              <w:top w:val="single" w:sz="4" w:space="0" w:color="000000"/>
              <w:left w:val="single" w:sz="4" w:space="0" w:color="000000"/>
              <w:bottom w:val="single" w:sz="4" w:space="0" w:color="000000"/>
              <w:right w:val="nil"/>
            </w:tcBorders>
            <w:hideMark/>
          </w:tcPr>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4.</w:t>
            </w:r>
          </w:p>
        </w:tc>
        <w:tc>
          <w:tcPr>
            <w:tcW w:w="4820" w:type="dxa"/>
            <w:tcBorders>
              <w:top w:val="single" w:sz="4" w:space="0" w:color="000000"/>
              <w:left w:val="single" w:sz="4" w:space="0" w:color="000000"/>
              <w:bottom w:val="single" w:sz="4" w:space="0" w:color="000000"/>
              <w:right w:val="nil"/>
            </w:tcBorders>
            <w:hideMark/>
          </w:tcPr>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 xml:space="preserve">Выявлено вывесок на объектах недвижимости (за исключением объектов культурного наследия): </w:t>
            </w:r>
          </w:p>
        </w:tc>
        <w:tc>
          <w:tcPr>
            <w:tcW w:w="1842" w:type="dxa"/>
            <w:tcBorders>
              <w:top w:val="single" w:sz="4" w:space="0" w:color="000000"/>
              <w:left w:val="single" w:sz="4" w:space="0" w:color="000000"/>
              <w:bottom w:val="single" w:sz="4" w:space="0" w:color="000000"/>
              <w:right w:val="nil"/>
            </w:tcBorders>
          </w:tcPr>
          <w:p w:rsidR="00EA03A1" w:rsidRDefault="00EA03A1">
            <w:pPr>
              <w:widowControl w:val="0"/>
              <w:suppressAutoHyphens/>
              <w:snapToGrid w:val="0"/>
              <w:spacing w:after="0" w:line="240" w:lineRule="auto"/>
              <w:jc w:val="center"/>
              <w:rPr>
                <w:rFonts w:ascii="Liberation Serif" w:eastAsia="SimSun" w:hAnsi="Liberation Serif" w:cs="Calibri"/>
                <w:kern w:val="2"/>
                <w:sz w:val="28"/>
                <w:szCs w:val="28"/>
                <w:lang w:bidi="hi-IN"/>
              </w:rPr>
            </w:pPr>
          </w:p>
        </w:tc>
        <w:tc>
          <w:tcPr>
            <w:tcW w:w="2450" w:type="dxa"/>
            <w:tcBorders>
              <w:top w:val="single" w:sz="4" w:space="0" w:color="000000"/>
              <w:left w:val="single" w:sz="4" w:space="0" w:color="000000"/>
              <w:bottom w:val="single" w:sz="4" w:space="0" w:color="000000"/>
              <w:right w:val="single" w:sz="4" w:space="0" w:color="000000"/>
            </w:tcBorders>
          </w:tcPr>
          <w:p w:rsidR="00EA03A1" w:rsidRDefault="00EA03A1">
            <w:pPr>
              <w:widowControl w:val="0"/>
              <w:suppressAutoHyphens/>
              <w:snapToGrid w:val="0"/>
              <w:spacing w:after="0" w:line="240" w:lineRule="auto"/>
              <w:rPr>
                <w:rFonts w:ascii="Liberation Serif" w:eastAsia="SimSun" w:hAnsi="Liberation Serif" w:cs="Calibri"/>
                <w:kern w:val="2"/>
                <w:sz w:val="28"/>
                <w:szCs w:val="28"/>
                <w:lang w:bidi="hi-IN"/>
              </w:rPr>
            </w:pPr>
          </w:p>
        </w:tc>
      </w:tr>
      <w:tr w:rsidR="00EA03A1" w:rsidTr="00EA03A1">
        <w:tc>
          <w:tcPr>
            <w:tcW w:w="674" w:type="dxa"/>
            <w:vMerge/>
            <w:tcBorders>
              <w:top w:val="single" w:sz="4" w:space="0" w:color="000000"/>
              <w:left w:val="single" w:sz="4" w:space="0" w:color="000000"/>
              <w:bottom w:val="single" w:sz="4" w:space="0" w:color="000000"/>
              <w:right w:val="nil"/>
            </w:tcBorders>
            <w:vAlign w:val="center"/>
            <w:hideMark/>
          </w:tcPr>
          <w:p w:rsidR="00EA03A1" w:rsidRDefault="00EA03A1">
            <w:pPr>
              <w:spacing w:after="0" w:line="240" w:lineRule="auto"/>
              <w:rPr>
                <w:rFonts w:ascii="Liberation Serif" w:eastAsia="SimSun" w:hAnsi="Liberation Serif" w:cs="Calibri"/>
                <w:kern w:val="2"/>
                <w:sz w:val="28"/>
                <w:szCs w:val="28"/>
                <w:lang w:bidi="hi-IN"/>
              </w:rPr>
            </w:pPr>
          </w:p>
        </w:tc>
        <w:tc>
          <w:tcPr>
            <w:tcW w:w="4820" w:type="dxa"/>
            <w:tcBorders>
              <w:top w:val="single" w:sz="4" w:space="0" w:color="000000"/>
              <w:left w:val="single" w:sz="4" w:space="0" w:color="000000"/>
              <w:bottom w:val="single" w:sz="4" w:space="0" w:color="000000"/>
              <w:right w:val="nil"/>
            </w:tcBorders>
            <w:hideMark/>
          </w:tcPr>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а) техническое состояние</w:t>
            </w:r>
          </w:p>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удовлетворительное/неудовлетворительное</w:t>
            </w:r>
          </w:p>
        </w:tc>
        <w:tc>
          <w:tcPr>
            <w:tcW w:w="1842" w:type="dxa"/>
            <w:tcBorders>
              <w:top w:val="single" w:sz="4" w:space="0" w:color="000000"/>
              <w:left w:val="single" w:sz="4" w:space="0" w:color="000000"/>
              <w:bottom w:val="single" w:sz="4" w:space="0" w:color="000000"/>
              <w:right w:val="nil"/>
            </w:tcBorders>
          </w:tcPr>
          <w:p w:rsidR="00EA03A1" w:rsidRDefault="00EA03A1">
            <w:pPr>
              <w:widowControl w:val="0"/>
              <w:suppressAutoHyphens/>
              <w:snapToGrid w:val="0"/>
              <w:spacing w:after="0" w:line="240" w:lineRule="auto"/>
              <w:jc w:val="center"/>
              <w:rPr>
                <w:rFonts w:ascii="Liberation Serif" w:eastAsia="SimSun" w:hAnsi="Liberation Serif" w:cs="Calibri"/>
                <w:kern w:val="2"/>
                <w:sz w:val="28"/>
                <w:szCs w:val="28"/>
                <w:lang w:bidi="hi-IN"/>
              </w:rPr>
            </w:pPr>
          </w:p>
        </w:tc>
        <w:tc>
          <w:tcPr>
            <w:tcW w:w="2450" w:type="dxa"/>
            <w:tcBorders>
              <w:top w:val="single" w:sz="4" w:space="0" w:color="000000"/>
              <w:left w:val="single" w:sz="4" w:space="0" w:color="000000"/>
              <w:bottom w:val="single" w:sz="4" w:space="0" w:color="000000"/>
              <w:right w:val="single" w:sz="4" w:space="0" w:color="000000"/>
            </w:tcBorders>
          </w:tcPr>
          <w:p w:rsidR="00EA03A1" w:rsidRDefault="00EA03A1">
            <w:pPr>
              <w:widowControl w:val="0"/>
              <w:suppressAutoHyphens/>
              <w:snapToGrid w:val="0"/>
              <w:spacing w:after="0" w:line="240" w:lineRule="auto"/>
              <w:rPr>
                <w:rFonts w:ascii="Liberation Serif" w:eastAsia="SimSun" w:hAnsi="Liberation Serif" w:cs="Calibri"/>
                <w:kern w:val="2"/>
                <w:sz w:val="28"/>
                <w:szCs w:val="28"/>
                <w:lang w:bidi="hi-IN"/>
              </w:rPr>
            </w:pPr>
          </w:p>
        </w:tc>
      </w:tr>
      <w:tr w:rsidR="00EA03A1" w:rsidTr="00EA03A1">
        <w:tc>
          <w:tcPr>
            <w:tcW w:w="674" w:type="dxa"/>
            <w:vMerge/>
            <w:tcBorders>
              <w:top w:val="single" w:sz="4" w:space="0" w:color="000000"/>
              <w:left w:val="single" w:sz="4" w:space="0" w:color="000000"/>
              <w:bottom w:val="single" w:sz="4" w:space="0" w:color="000000"/>
              <w:right w:val="nil"/>
            </w:tcBorders>
            <w:vAlign w:val="center"/>
            <w:hideMark/>
          </w:tcPr>
          <w:p w:rsidR="00EA03A1" w:rsidRDefault="00EA03A1">
            <w:pPr>
              <w:spacing w:after="0" w:line="240" w:lineRule="auto"/>
              <w:rPr>
                <w:rFonts w:ascii="Liberation Serif" w:eastAsia="SimSun" w:hAnsi="Liberation Serif" w:cs="Calibri"/>
                <w:kern w:val="2"/>
                <w:sz w:val="28"/>
                <w:szCs w:val="28"/>
                <w:lang w:bidi="hi-IN"/>
              </w:rPr>
            </w:pPr>
          </w:p>
        </w:tc>
        <w:tc>
          <w:tcPr>
            <w:tcW w:w="4820" w:type="dxa"/>
            <w:tcBorders>
              <w:top w:val="single" w:sz="4" w:space="0" w:color="000000"/>
              <w:left w:val="single" w:sz="4" w:space="0" w:color="000000"/>
              <w:bottom w:val="single" w:sz="4" w:space="0" w:color="000000"/>
              <w:right w:val="nil"/>
            </w:tcBorders>
            <w:hideMark/>
          </w:tcPr>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 xml:space="preserve">б) внешний вид </w:t>
            </w:r>
          </w:p>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удовлетворительный/неудовлетворительный</w:t>
            </w:r>
          </w:p>
        </w:tc>
        <w:tc>
          <w:tcPr>
            <w:tcW w:w="1842" w:type="dxa"/>
            <w:tcBorders>
              <w:top w:val="single" w:sz="4" w:space="0" w:color="000000"/>
              <w:left w:val="single" w:sz="4" w:space="0" w:color="000000"/>
              <w:bottom w:val="single" w:sz="4" w:space="0" w:color="000000"/>
              <w:right w:val="nil"/>
            </w:tcBorders>
          </w:tcPr>
          <w:p w:rsidR="00EA03A1" w:rsidRDefault="00EA03A1">
            <w:pPr>
              <w:widowControl w:val="0"/>
              <w:suppressAutoHyphens/>
              <w:snapToGrid w:val="0"/>
              <w:spacing w:after="0" w:line="240" w:lineRule="auto"/>
              <w:jc w:val="center"/>
              <w:rPr>
                <w:rFonts w:ascii="Liberation Serif" w:eastAsia="SimSun" w:hAnsi="Liberation Serif" w:cs="Calibri"/>
                <w:kern w:val="2"/>
                <w:sz w:val="28"/>
                <w:szCs w:val="28"/>
                <w:lang w:bidi="hi-IN"/>
              </w:rPr>
            </w:pPr>
          </w:p>
        </w:tc>
        <w:tc>
          <w:tcPr>
            <w:tcW w:w="2450" w:type="dxa"/>
            <w:tcBorders>
              <w:top w:val="single" w:sz="4" w:space="0" w:color="000000"/>
              <w:left w:val="single" w:sz="4" w:space="0" w:color="000000"/>
              <w:bottom w:val="single" w:sz="4" w:space="0" w:color="000000"/>
              <w:right w:val="single" w:sz="4" w:space="0" w:color="000000"/>
            </w:tcBorders>
          </w:tcPr>
          <w:p w:rsidR="00EA03A1" w:rsidRDefault="00EA03A1">
            <w:pPr>
              <w:widowControl w:val="0"/>
              <w:suppressAutoHyphens/>
              <w:snapToGrid w:val="0"/>
              <w:spacing w:after="0" w:line="240" w:lineRule="auto"/>
              <w:rPr>
                <w:rFonts w:ascii="Liberation Serif" w:eastAsia="SimSun" w:hAnsi="Liberation Serif" w:cs="Calibri"/>
                <w:kern w:val="2"/>
                <w:sz w:val="28"/>
                <w:szCs w:val="28"/>
                <w:lang w:bidi="hi-IN"/>
              </w:rPr>
            </w:pPr>
          </w:p>
        </w:tc>
      </w:tr>
      <w:tr w:rsidR="00EA03A1" w:rsidTr="00EA03A1">
        <w:tc>
          <w:tcPr>
            <w:tcW w:w="674" w:type="dxa"/>
            <w:vMerge w:val="restart"/>
            <w:tcBorders>
              <w:top w:val="single" w:sz="4" w:space="0" w:color="000000"/>
              <w:left w:val="single" w:sz="4" w:space="0" w:color="000000"/>
              <w:bottom w:val="single" w:sz="4" w:space="0" w:color="000000"/>
              <w:right w:val="nil"/>
            </w:tcBorders>
            <w:hideMark/>
          </w:tcPr>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5.</w:t>
            </w:r>
          </w:p>
        </w:tc>
        <w:tc>
          <w:tcPr>
            <w:tcW w:w="4820" w:type="dxa"/>
            <w:tcBorders>
              <w:top w:val="single" w:sz="4" w:space="0" w:color="000000"/>
              <w:left w:val="single" w:sz="4" w:space="0" w:color="000000"/>
              <w:bottom w:val="single" w:sz="4" w:space="0" w:color="000000"/>
              <w:right w:val="nil"/>
            </w:tcBorders>
            <w:hideMark/>
          </w:tcPr>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 xml:space="preserve">Выявлено вывесок на объектах недвижимости (на объектах культурного наследия): </w:t>
            </w:r>
          </w:p>
        </w:tc>
        <w:tc>
          <w:tcPr>
            <w:tcW w:w="1842" w:type="dxa"/>
            <w:tcBorders>
              <w:top w:val="single" w:sz="4" w:space="0" w:color="000000"/>
              <w:left w:val="single" w:sz="4" w:space="0" w:color="000000"/>
              <w:bottom w:val="single" w:sz="4" w:space="0" w:color="000000"/>
              <w:right w:val="nil"/>
            </w:tcBorders>
          </w:tcPr>
          <w:p w:rsidR="00EA03A1" w:rsidRDefault="00EA03A1">
            <w:pPr>
              <w:widowControl w:val="0"/>
              <w:suppressAutoHyphens/>
              <w:snapToGrid w:val="0"/>
              <w:spacing w:after="0" w:line="240" w:lineRule="auto"/>
              <w:jc w:val="center"/>
              <w:rPr>
                <w:rFonts w:ascii="Liberation Serif" w:eastAsia="SimSun" w:hAnsi="Liberation Serif" w:cs="Calibri"/>
                <w:kern w:val="2"/>
                <w:sz w:val="28"/>
                <w:szCs w:val="28"/>
                <w:lang w:bidi="hi-IN"/>
              </w:rPr>
            </w:pPr>
          </w:p>
        </w:tc>
        <w:tc>
          <w:tcPr>
            <w:tcW w:w="2450" w:type="dxa"/>
            <w:tcBorders>
              <w:top w:val="single" w:sz="4" w:space="0" w:color="000000"/>
              <w:left w:val="single" w:sz="4" w:space="0" w:color="000000"/>
              <w:bottom w:val="single" w:sz="4" w:space="0" w:color="000000"/>
              <w:right w:val="single" w:sz="4" w:space="0" w:color="000000"/>
            </w:tcBorders>
          </w:tcPr>
          <w:p w:rsidR="00EA03A1" w:rsidRDefault="00EA03A1">
            <w:pPr>
              <w:widowControl w:val="0"/>
              <w:suppressAutoHyphens/>
              <w:snapToGrid w:val="0"/>
              <w:spacing w:after="0" w:line="240" w:lineRule="auto"/>
              <w:rPr>
                <w:rFonts w:ascii="Liberation Serif" w:eastAsia="SimSun" w:hAnsi="Liberation Serif" w:cs="Calibri"/>
                <w:kern w:val="2"/>
                <w:sz w:val="28"/>
                <w:szCs w:val="28"/>
                <w:lang w:bidi="hi-IN"/>
              </w:rPr>
            </w:pPr>
          </w:p>
        </w:tc>
      </w:tr>
      <w:tr w:rsidR="00EA03A1" w:rsidTr="00EA03A1">
        <w:tc>
          <w:tcPr>
            <w:tcW w:w="674" w:type="dxa"/>
            <w:vMerge/>
            <w:tcBorders>
              <w:top w:val="single" w:sz="4" w:space="0" w:color="000000"/>
              <w:left w:val="single" w:sz="4" w:space="0" w:color="000000"/>
              <w:bottom w:val="single" w:sz="4" w:space="0" w:color="000000"/>
              <w:right w:val="nil"/>
            </w:tcBorders>
            <w:vAlign w:val="center"/>
            <w:hideMark/>
          </w:tcPr>
          <w:p w:rsidR="00EA03A1" w:rsidRDefault="00EA03A1">
            <w:pPr>
              <w:spacing w:after="0" w:line="240" w:lineRule="auto"/>
              <w:rPr>
                <w:rFonts w:ascii="Liberation Serif" w:eastAsia="SimSun" w:hAnsi="Liberation Serif" w:cs="Calibri"/>
                <w:kern w:val="2"/>
                <w:sz w:val="28"/>
                <w:szCs w:val="28"/>
                <w:lang w:bidi="hi-IN"/>
              </w:rPr>
            </w:pPr>
          </w:p>
        </w:tc>
        <w:tc>
          <w:tcPr>
            <w:tcW w:w="4820" w:type="dxa"/>
            <w:tcBorders>
              <w:top w:val="single" w:sz="4" w:space="0" w:color="000000"/>
              <w:left w:val="single" w:sz="4" w:space="0" w:color="000000"/>
              <w:bottom w:val="single" w:sz="4" w:space="0" w:color="000000"/>
              <w:right w:val="nil"/>
            </w:tcBorders>
            <w:hideMark/>
          </w:tcPr>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а) техническое состояние</w:t>
            </w:r>
          </w:p>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удовлетворительное/неудовлетворительное</w:t>
            </w:r>
          </w:p>
        </w:tc>
        <w:tc>
          <w:tcPr>
            <w:tcW w:w="1842" w:type="dxa"/>
            <w:tcBorders>
              <w:top w:val="single" w:sz="4" w:space="0" w:color="000000"/>
              <w:left w:val="single" w:sz="4" w:space="0" w:color="000000"/>
              <w:bottom w:val="single" w:sz="4" w:space="0" w:color="000000"/>
              <w:right w:val="nil"/>
            </w:tcBorders>
          </w:tcPr>
          <w:p w:rsidR="00EA03A1" w:rsidRDefault="00EA03A1">
            <w:pPr>
              <w:widowControl w:val="0"/>
              <w:suppressAutoHyphens/>
              <w:snapToGrid w:val="0"/>
              <w:spacing w:after="0" w:line="240" w:lineRule="auto"/>
              <w:jc w:val="center"/>
              <w:rPr>
                <w:rFonts w:ascii="Liberation Serif" w:eastAsia="SimSun" w:hAnsi="Liberation Serif" w:cs="Calibri"/>
                <w:kern w:val="2"/>
                <w:sz w:val="28"/>
                <w:szCs w:val="28"/>
                <w:lang w:bidi="hi-IN"/>
              </w:rPr>
            </w:pPr>
          </w:p>
        </w:tc>
        <w:tc>
          <w:tcPr>
            <w:tcW w:w="2450" w:type="dxa"/>
            <w:tcBorders>
              <w:top w:val="single" w:sz="4" w:space="0" w:color="000000"/>
              <w:left w:val="single" w:sz="4" w:space="0" w:color="000000"/>
              <w:bottom w:val="single" w:sz="4" w:space="0" w:color="000000"/>
              <w:right w:val="single" w:sz="4" w:space="0" w:color="000000"/>
            </w:tcBorders>
          </w:tcPr>
          <w:p w:rsidR="00EA03A1" w:rsidRDefault="00EA03A1">
            <w:pPr>
              <w:widowControl w:val="0"/>
              <w:suppressAutoHyphens/>
              <w:snapToGrid w:val="0"/>
              <w:spacing w:after="0" w:line="240" w:lineRule="auto"/>
              <w:rPr>
                <w:rFonts w:ascii="Liberation Serif" w:eastAsia="SimSun" w:hAnsi="Liberation Serif" w:cs="Calibri"/>
                <w:kern w:val="2"/>
                <w:sz w:val="28"/>
                <w:szCs w:val="28"/>
                <w:lang w:bidi="hi-IN"/>
              </w:rPr>
            </w:pPr>
          </w:p>
        </w:tc>
      </w:tr>
      <w:tr w:rsidR="00EA03A1" w:rsidTr="00EA03A1">
        <w:tc>
          <w:tcPr>
            <w:tcW w:w="674" w:type="dxa"/>
            <w:vMerge/>
            <w:tcBorders>
              <w:top w:val="single" w:sz="4" w:space="0" w:color="000000"/>
              <w:left w:val="single" w:sz="4" w:space="0" w:color="000000"/>
              <w:bottom w:val="single" w:sz="4" w:space="0" w:color="000000"/>
              <w:right w:val="nil"/>
            </w:tcBorders>
            <w:vAlign w:val="center"/>
            <w:hideMark/>
          </w:tcPr>
          <w:p w:rsidR="00EA03A1" w:rsidRDefault="00EA03A1">
            <w:pPr>
              <w:spacing w:after="0" w:line="240" w:lineRule="auto"/>
              <w:rPr>
                <w:rFonts w:ascii="Liberation Serif" w:eastAsia="SimSun" w:hAnsi="Liberation Serif" w:cs="Calibri"/>
                <w:kern w:val="2"/>
                <w:sz w:val="28"/>
                <w:szCs w:val="28"/>
                <w:lang w:bidi="hi-IN"/>
              </w:rPr>
            </w:pPr>
          </w:p>
        </w:tc>
        <w:tc>
          <w:tcPr>
            <w:tcW w:w="4820" w:type="dxa"/>
            <w:tcBorders>
              <w:top w:val="single" w:sz="4" w:space="0" w:color="000000"/>
              <w:left w:val="single" w:sz="4" w:space="0" w:color="000000"/>
              <w:bottom w:val="single" w:sz="4" w:space="0" w:color="000000"/>
              <w:right w:val="nil"/>
            </w:tcBorders>
            <w:hideMark/>
          </w:tcPr>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 xml:space="preserve">б) внешний вид </w:t>
            </w:r>
          </w:p>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удовлетворительный/неудовлетворительный</w:t>
            </w:r>
          </w:p>
        </w:tc>
        <w:tc>
          <w:tcPr>
            <w:tcW w:w="1842" w:type="dxa"/>
            <w:tcBorders>
              <w:top w:val="single" w:sz="4" w:space="0" w:color="000000"/>
              <w:left w:val="single" w:sz="4" w:space="0" w:color="000000"/>
              <w:bottom w:val="single" w:sz="4" w:space="0" w:color="000000"/>
              <w:right w:val="nil"/>
            </w:tcBorders>
          </w:tcPr>
          <w:p w:rsidR="00EA03A1" w:rsidRDefault="00EA03A1">
            <w:pPr>
              <w:widowControl w:val="0"/>
              <w:suppressAutoHyphens/>
              <w:snapToGrid w:val="0"/>
              <w:spacing w:after="0" w:line="240" w:lineRule="auto"/>
              <w:jc w:val="center"/>
              <w:rPr>
                <w:rFonts w:ascii="Liberation Serif" w:eastAsia="SimSun" w:hAnsi="Liberation Serif" w:cs="Calibri"/>
                <w:kern w:val="2"/>
                <w:sz w:val="28"/>
                <w:szCs w:val="28"/>
                <w:lang w:bidi="hi-IN"/>
              </w:rPr>
            </w:pPr>
          </w:p>
        </w:tc>
        <w:tc>
          <w:tcPr>
            <w:tcW w:w="2450" w:type="dxa"/>
            <w:tcBorders>
              <w:top w:val="single" w:sz="4" w:space="0" w:color="000000"/>
              <w:left w:val="single" w:sz="4" w:space="0" w:color="000000"/>
              <w:bottom w:val="single" w:sz="4" w:space="0" w:color="000000"/>
              <w:right w:val="single" w:sz="4" w:space="0" w:color="000000"/>
            </w:tcBorders>
          </w:tcPr>
          <w:p w:rsidR="00EA03A1" w:rsidRDefault="00EA03A1">
            <w:pPr>
              <w:widowControl w:val="0"/>
              <w:suppressAutoHyphens/>
              <w:snapToGrid w:val="0"/>
              <w:spacing w:after="0" w:line="240" w:lineRule="auto"/>
              <w:rPr>
                <w:rFonts w:ascii="Liberation Serif" w:eastAsia="SimSun" w:hAnsi="Liberation Serif" w:cs="Calibri"/>
                <w:kern w:val="2"/>
                <w:sz w:val="28"/>
                <w:szCs w:val="28"/>
                <w:lang w:bidi="hi-IN"/>
              </w:rPr>
            </w:pPr>
          </w:p>
        </w:tc>
      </w:tr>
    </w:tbl>
    <w:p w:rsidR="00EA03A1" w:rsidRDefault="00EA03A1" w:rsidP="00EA03A1">
      <w:pPr>
        <w:widowControl w:val="0"/>
        <w:suppressAutoHyphens/>
        <w:spacing w:after="0"/>
        <w:rPr>
          <w:rFonts w:ascii="Liberation Serif" w:eastAsia="SimSun" w:hAnsi="Liberation Serif" w:cs="Calibri"/>
          <w:kern w:val="2"/>
          <w:lang w:bidi="hi-IN"/>
        </w:rPr>
      </w:pPr>
    </w:p>
    <w:p w:rsidR="00EA03A1" w:rsidRDefault="00EA03A1" w:rsidP="00EA03A1">
      <w:pPr>
        <w:widowControl w:val="0"/>
        <w:suppressAutoHyphens/>
        <w:spacing w:after="0" w:line="240" w:lineRule="auto"/>
        <w:ind w:firstLine="539"/>
        <w:jc w:val="both"/>
        <w:rPr>
          <w:rFonts w:ascii="Times New Roman" w:eastAsia="Times New Roman" w:hAnsi="Times New Roman"/>
          <w:kern w:val="2"/>
          <w:sz w:val="28"/>
          <w:szCs w:val="28"/>
          <w:lang w:eastAsia="ru-RU"/>
        </w:rPr>
      </w:pPr>
      <w:r>
        <w:rPr>
          <w:rFonts w:ascii="Times New Roman" w:eastAsia="Times New Roman" w:hAnsi="Times New Roman"/>
          <w:kern w:val="2"/>
          <w:sz w:val="28"/>
          <w:szCs w:val="28"/>
          <w:lang w:eastAsia="ru-RU"/>
        </w:rPr>
        <w:t xml:space="preserve">Члены Комиссии: </w:t>
      </w:r>
    </w:p>
    <w:p w:rsidR="00EA03A1" w:rsidRDefault="00EA03A1" w:rsidP="00EA03A1">
      <w:pPr>
        <w:widowControl w:val="0"/>
        <w:suppressAutoHyphens/>
        <w:spacing w:after="0" w:line="240" w:lineRule="auto"/>
        <w:ind w:firstLine="539"/>
        <w:jc w:val="both"/>
        <w:rPr>
          <w:rFonts w:ascii="Times New Roman" w:eastAsia="Times New Roman" w:hAnsi="Times New Roman"/>
          <w:kern w:val="2"/>
          <w:sz w:val="28"/>
          <w:szCs w:val="28"/>
          <w:lang w:eastAsia="ru-RU"/>
        </w:rPr>
      </w:pPr>
    </w:p>
    <w:p w:rsidR="00EA03A1" w:rsidRDefault="00EA03A1" w:rsidP="00EA03A1">
      <w:pPr>
        <w:widowControl w:val="0"/>
        <w:suppressAutoHyphens/>
        <w:spacing w:after="0" w:line="240" w:lineRule="auto"/>
        <w:ind w:firstLine="539"/>
        <w:jc w:val="both"/>
        <w:rPr>
          <w:rFonts w:ascii="Times New Roman" w:eastAsia="Times New Roman" w:hAnsi="Times New Roman"/>
          <w:kern w:val="2"/>
          <w:sz w:val="24"/>
          <w:szCs w:val="24"/>
          <w:lang w:eastAsia="ru-RU"/>
        </w:rPr>
      </w:pPr>
      <w:r>
        <w:rPr>
          <w:rFonts w:ascii="Times New Roman" w:eastAsia="Times New Roman" w:hAnsi="Times New Roman"/>
          <w:kern w:val="2"/>
          <w:sz w:val="28"/>
          <w:szCs w:val="28"/>
          <w:lang w:eastAsia="ru-RU"/>
        </w:rPr>
        <w:t>___________________    _________________    ____________________</w:t>
      </w:r>
    </w:p>
    <w:p w:rsidR="00EA03A1" w:rsidRDefault="00EA03A1" w:rsidP="00EA03A1">
      <w:pPr>
        <w:widowControl w:val="0"/>
        <w:suppressAutoHyphens/>
        <w:spacing w:after="0" w:line="240" w:lineRule="auto"/>
        <w:ind w:firstLine="539"/>
        <w:jc w:val="both"/>
        <w:rPr>
          <w:rFonts w:ascii="Times New Roman" w:eastAsia="Times New Roman" w:hAnsi="Times New Roman"/>
          <w:kern w:val="2"/>
          <w:sz w:val="24"/>
          <w:szCs w:val="24"/>
          <w:lang w:eastAsia="ru-RU"/>
        </w:rPr>
      </w:pPr>
      <w:r>
        <w:rPr>
          <w:rFonts w:ascii="Times New Roman" w:eastAsia="Times New Roman" w:hAnsi="Times New Roman"/>
          <w:kern w:val="2"/>
          <w:sz w:val="24"/>
          <w:szCs w:val="24"/>
          <w:lang w:eastAsia="ru-RU"/>
        </w:rPr>
        <w:t xml:space="preserve">           (должность)                            (подпись)                 </w:t>
      </w:r>
      <w:r>
        <w:rPr>
          <w:rFonts w:ascii="Times New Roman" w:eastAsia="Times New Roman" w:hAnsi="Times New Roman"/>
          <w:kern w:val="2"/>
          <w:sz w:val="24"/>
          <w:szCs w:val="24"/>
          <w:lang w:eastAsia="ru-RU"/>
        </w:rPr>
        <w:tab/>
      </w:r>
      <w:r>
        <w:rPr>
          <w:rFonts w:ascii="Times New Roman" w:eastAsia="Times New Roman" w:hAnsi="Times New Roman"/>
          <w:kern w:val="2"/>
          <w:sz w:val="24"/>
          <w:szCs w:val="24"/>
          <w:lang w:eastAsia="ru-RU"/>
        </w:rPr>
        <w:tab/>
        <w:t xml:space="preserve">(расшифровка подписи)      </w:t>
      </w:r>
    </w:p>
    <w:p w:rsidR="00EA03A1" w:rsidRDefault="00EA03A1" w:rsidP="00EA03A1">
      <w:pPr>
        <w:widowControl w:val="0"/>
        <w:suppressAutoHyphens/>
        <w:spacing w:after="0" w:line="240" w:lineRule="auto"/>
        <w:ind w:firstLine="539"/>
        <w:jc w:val="both"/>
        <w:rPr>
          <w:rFonts w:ascii="Times New Roman" w:eastAsia="Times New Roman" w:hAnsi="Times New Roman"/>
          <w:kern w:val="2"/>
          <w:sz w:val="24"/>
          <w:szCs w:val="24"/>
          <w:lang w:eastAsia="ru-RU"/>
        </w:rPr>
      </w:pPr>
    </w:p>
    <w:p w:rsidR="00EA03A1" w:rsidRDefault="00EA03A1" w:rsidP="00EA03A1">
      <w:pPr>
        <w:widowControl w:val="0"/>
        <w:suppressAutoHyphens/>
        <w:spacing w:after="0" w:line="240" w:lineRule="auto"/>
        <w:ind w:firstLine="539"/>
        <w:jc w:val="both"/>
        <w:rPr>
          <w:rFonts w:ascii="Times New Roman" w:eastAsia="Times New Roman" w:hAnsi="Times New Roman"/>
          <w:kern w:val="2"/>
          <w:sz w:val="24"/>
          <w:szCs w:val="24"/>
          <w:lang w:eastAsia="ru-RU"/>
        </w:rPr>
      </w:pPr>
      <w:r>
        <w:rPr>
          <w:rFonts w:ascii="Times New Roman" w:eastAsia="Times New Roman" w:hAnsi="Times New Roman"/>
          <w:kern w:val="2"/>
          <w:sz w:val="28"/>
          <w:szCs w:val="28"/>
          <w:lang w:eastAsia="ru-RU"/>
        </w:rPr>
        <w:t>___________________    _________________    ____________________</w:t>
      </w:r>
    </w:p>
    <w:p w:rsidR="00EA03A1" w:rsidRDefault="00EA03A1" w:rsidP="00EA03A1">
      <w:pPr>
        <w:widowControl w:val="0"/>
        <w:suppressAutoHyphens/>
        <w:spacing w:after="0" w:line="240" w:lineRule="auto"/>
        <w:ind w:firstLine="539"/>
        <w:jc w:val="both"/>
        <w:rPr>
          <w:rFonts w:ascii="Times New Roman" w:eastAsia="Times New Roman" w:hAnsi="Times New Roman"/>
          <w:kern w:val="2"/>
          <w:sz w:val="24"/>
          <w:szCs w:val="24"/>
          <w:lang w:eastAsia="ru-RU"/>
        </w:rPr>
      </w:pPr>
      <w:r>
        <w:rPr>
          <w:rFonts w:ascii="Times New Roman" w:eastAsia="Times New Roman" w:hAnsi="Times New Roman"/>
          <w:kern w:val="2"/>
          <w:sz w:val="24"/>
          <w:szCs w:val="24"/>
          <w:lang w:eastAsia="ru-RU"/>
        </w:rPr>
        <w:t xml:space="preserve">           (должность)                            (подпись)                 </w:t>
      </w:r>
      <w:r>
        <w:rPr>
          <w:rFonts w:ascii="Times New Roman" w:eastAsia="Times New Roman" w:hAnsi="Times New Roman"/>
          <w:kern w:val="2"/>
          <w:sz w:val="24"/>
          <w:szCs w:val="24"/>
          <w:lang w:eastAsia="ru-RU"/>
        </w:rPr>
        <w:tab/>
      </w:r>
      <w:r>
        <w:rPr>
          <w:rFonts w:ascii="Times New Roman" w:eastAsia="Times New Roman" w:hAnsi="Times New Roman"/>
          <w:kern w:val="2"/>
          <w:sz w:val="24"/>
          <w:szCs w:val="24"/>
          <w:lang w:eastAsia="ru-RU"/>
        </w:rPr>
        <w:tab/>
        <w:t xml:space="preserve">(расшифровка подписи)                 </w:t>
      </w:r>
    </w:p>
    <w:p w:rsidR="00EA03A1" w:rsidRDefault="00EA03A1" w:rsidP="00EA03A1">
      <w:pPr>
        <w:widowControl w:val="0"/>
        <w:suppressAutoHyphens/>
        <w:spacing w:after="0" w:line="240" w:lineRule="auto"/>
        <w:ind w:firstLine="539"/>
        <w:jc w:val="both"/>
        <w:rPr>
          <w:rFonts w:ascii="Times New Roman" w:eastAsia="Times New Roman" w:hAnsi="Times New Roman"/>
          <w:kern w:val="2"/>
          <w:sz w:val="24"/>
          <w:szCs w:val="24"/>
          <w:lang w:eastAsia="ru-RU"/>
        </w:rPr>
      </w:pPr>
    </w:p>
    <w:p w:rsidR="00EA03A1" w:rsidRDefault="00EA03A1" w:rsidP="00EA03A1">
      <w:pPr>
        <w:widowControl w:val="0"/>
        <w:suppressAutoHyphens/>
        <w:spacing w:after="0" w:line="240" w:lineRule="auto"/>
        <w:ind w:firstLine="539"/>
        <w:jc w:val="both"/>
        <w:rPr>
          <w:rFonts w:ascii="Times New Roman" w:eastAsia="Times New Roman" w:hAnsi="Times New Roman"/>
          <w:kern w:val="2"/>
          <w:sz w:val="24"/>
          <w:szCs w:val="24"/>
          <w:lang w:eastAsia="ru-RU"/>
        </w:rPr>
      </w:pPr>
      <w:r>
        <w:rPr>
          <w:rFonts w:ascii="Times New Roman" w:eastAsia="Times New Roman" w:hAnsi="Times New Roman"/>
          <w:kern w:val="2"/>
          <w:sz w:val="28"/>
          <w:szCs w:val="28"/>
          <w:lang w:eastAsia="ru-RU"/>
        </w:rPr>
        <w:t>___________________    _________________    ____________________</w:t>
      </w:r>
    </w:p>
    <w:p w:rsidR="00EA03A1" w:rsidRDefault="00EA03A1" w:rsidP="00EA03A1">
      <w:pPr>
        <w:widowControl w:val="0"/>
        <w:suppressAutoHyphens/>
        <w:spacing w:after="0" w:line="240" w:lineRule="auto"/>
        <w:ind w:firstLine="539"/>
        <w:jc w:val="both"/>
        <w:rPr>
          <w:rFonts w:ascii="Times New Roman" w:eastAsia="Times New Roman" w:hAnsi="Times New Roman"/>
          <w:kern w:val="2"/>
          <w:sz w:val="24"/>
          <w:szCs w:val="24"/>
          <w:lang w:eastAsia="ru-RU"/>
        </w:rPr>
      </w:pPr>
      <w:r>
        <w:rPr>
          <w:rFonts w:ascii="Times New Roman" w:eastAsia="Times New Roman" w:hAnsi="Times New Roman"/>
          <w:kern w:val="2"/>
          <w:sz w:val="24"/>
          <w:szCs w:val="24"/>
          <w:lang w:eastAsia="ru-RU"/>
        </w:rPr>
        <w:t xml:space="preserve">           (должность)                            (подпись)                 </w:t>
      </w:r>
      <w:r>
        <w:rPr>
          <w:rFonts w:ascii="Times New Roman" w:eastAsia="Times New Roman" w:hAnsi="Times New Roman"/>
          <w:kern w:val="2"/>
          <w:sz w:val="24"/>
          <w:szCs w:val="24"/>
          <w:lang w:eastAsia="ru-RU"/>
        </w:rPr>
        <w:tab/>
      </w:r>
      <w:r>
        <w:rPr>
          <w:rFonts w:ascii="Times New Roman" w:eastAsia="Times New Roman" w:hAnsi="Times New Roman"/>
          <w:kern w:val="2"/>
          <w:sz w:val="24"/>
          <w:szCs w:val="24"/>
          <w:lang w:eastAsia="ru-RU"/>
        </w:rPr>
        <w:tab/>
        <w:t xml:space="preserve">(расшифровка подписи)                 </w:t>
      </w:r>
    </w:p>
    <w:p w:rsidR="00EA03A1" w:rsidRDefault="00EA03A1" w:rsidP="00EA03A1">
      <w:pPr>
        <w:widowControl w:val="0"/>
        <w:suppressAutoHyphens/>
        <w:spacing w:after="0" w:line="240" w:lineRule="auto"/>
        <w:ind w:firstLine="539"/>
        <w:jc w:val="both"/>
        <w:rPr>
          <w:rFonts w:ascii="Times New Roman" w:eastAsia="Times New Roman" w:hAnsi="Times New Roman"/>
          <w:kern w:val="2"/>
          <w:sz w:val="24"/>
          <w:szCs w:val="24"/>
          <w:lang w:eastAsia="ru-RU"/>
        </w:rPr>
      </w:pPr>
    </w:p>
    <w:p w:rsidR="00EA03A1" w:rsidRDefault="00EA03A1" w:rsidP="00EA03A1">
      <w:pPr>
        <w:widowControl w:val="0"/>
        <w:suppressAutoHyphens/>
        <w:spacing w:after="0" w:line="240" w:lineRule="auto"/>
        <w:ind w:firstLine="539"/>
        <w:jc w:val="both"/>
        <w:rPr>
          <w:rFonts w:ascii="Times New Roman" w:eastAsia="Times New Roman" w:hAnsi="Times New Roman"/>
          <w:kern w:val="2"/>
          <w:sz w:val="24"/>
          <w:szCs w:val="24"/>
          <w:lang w:eastAsia="ru-RU"/>
        </w:rPr>
      </w:pPr>
      <w:r>
        <w:rPr>
          <w:rFonts w:ascii="Times New Roman" w:eastAsia="Times New Roman" w:hAnsi="Times New Roman"/>
          <w:kern w:val="2"/>
          <w:sz w:val="28"/>
          <w:szCs w:val="28"/>
          <w:lang w:eastAsia="ru-RU"/>
        </w:rPr>
        <w:t>___________________    _________________    ____________________</w:t>
      </w:r>
    </w:p>
    <w:p w:rsidR="00EA03A1" w:rsidRDefault="00EA03A1" w:rsidP="00EA03A1">
      <w:pPr>
        <w:widowControl w:val="0"/>
        <w:suppressAutoHyphens/>
        <w:spacing w:after="0" w:line="240" w:lineRule="auto"/>
        <w:ind w:firstLine="539"/>
        <w:jc w:val="both"/>
        <w:rPr>
          <w:rFonts w:eastAsia="Times New Roman" w:cs="Calibri"/>
          <w:kern w:val="2"/>
          <w:szCs w:val="20"/>
          <w:lang w:eastAsia="ru-RU"/>
        </w:rPr>
      </w:pPr>
      <w:r>
        <w:rPr>
          <w:rFonts w:ascii="Times New Roman" w:eastAsia="Times New Roman" w:hAnsi="Times New Roman"/>
          <w:kern w:val="2"/>
          <w:sz w:val="24"/>
          <w:szCs w:val="24"/>
          <w:lang w:eastAsia="ru-RU"/>
        </w:rPr>
        <w:t xml:space="preserve">           </w:t>
      </w:r>
      <w:proofErr w:type="gramStart"/>
      <w:r>
        <w:rPr>
          <w:rFonts w:ascii="Times New Roman" w:eastAsia="Times New Roman" w:hAnsi="Times New Roman"/>
          <w:kern w:val="2"/>
          <w:sz w:val="24"/>
          <w:szCs w:val="24"/>
          <w:lang w:eastAsia="ru-RU"/>
        </w:rPr>
        <w:t xml:space="preserve">(должность)                            (подпись)                 </w:t>
      </w:r>
      <w:r>
        <w:rPr>
          <w:rFonts w:ascii="Times New Roman" w:eastAsia="Times New Roman" w:hAnsi="Times New Roman"/>
          <w:kern w:val="2"/>
          <w:sz w:val="24"/>
          <w:szCs w:val="24"/>
          <w:lang w:eastAsia="ru-RU"/>
        </w:rPr>
        <w:tab/>
      </w:r>
      <w:r>
        <w:rPr>
          <w:rFonts w:ascii="Times New Roman" w:eastAsia="Times New Roman" w:hAnsi="Times New Roman"/>
          <w:kern w:val="2"/>
          <w:sz w:val="24"/>
          <w:szCs w:val="24"/>
          <w:lang w:eastAsia="ru-RU"/>
        </w:rPr>
        <w:tab/>
        <w:t xml:space="preserve">(расшифровка </w:t>
      </w:r>
      <w:proofErr w:type="gramEnd"/>
    </w:p>
    <w:p w:rsidR="00EA03A1" w:rsidRDefault="00EA03A1" w:rsidP="00EA03A1">
      <w:pPr>
        <w:spacing w:after="0" w:line="240" w:lineRule="auto"/>
        <w:ind w:left="567"/>
        <w:jc w:val="center"/>
        <w:rPr>
          <w:rFonts w:ascii="Times New Roman" w:eastAsia="Times New Roman" w:hAnsi="Times New Roman"/>
          <w:b/>
          <w:bCs/>
          <w:iCs/>
          <w:sz w:val="24"/>
          <w:szCs w:val="20"/>
          <w:lang w:eastAsia="ru-RU"/>
        </w:rPr>
      </w:pPr>
    </w:p>
    <w:p w:rsidR="00EA03A1" w:rsidRDefault="00EA03A1" w:rsidP="00EA03A1">
      <w:pPr>
        <w:spacing w:after="0" w:line="240" w:lineRule="auto"/>
        <w:ind w:left="567"/>
        <w:jc w:val="center"/>
        <w:rPr>
          <w:rFonts w:ascii="Times New Roman" w:eastAsia="Times New Roman" w:hAnsi="Times New Roman"/>
          <w:b/>
          <w:bCs/>
          <w:iCs/>
          <w:sz w:val="24"/>
          <w:szCs w:val="20"/>
          <w:lang w:eastAsia="ru-RU"/>
        </w:rPr>
      </w:pPr>
    </w:p>
    <w:p w:rsidR="00EA03A1" w:rsidRDefault="00EA03A1" w:rsidP="00EA03A1">
      <w:pPr>
        <w:spacing w:after="0" w:line="240" w:lineRule="auto"/>
        <w:ind w:left="567"/>
        <w:jc w:val="center"/>
        <w:rPr>
          <w:rFonts w:ascii="Times New Roman" w:eastAsia="Times New Roman" w:hAnsi="Times New Roman"/>
          <w:b/>
          <w:bCs/>
          <w:iCs/>
          <w:sz w:val="24"/>
          <w:szCs w:val="20"/>
          <w:lang w:eastAsia="ru-RU"/>
        </w:rPr>
      </w:pPr>
    </w:p>
    <w:p w:rsidR="00EA03A1" w:rsidRDefault="00EA03A1" w:rsidP="00EA03A1">
      <w:pPr>
        <w:spacing w:after="0" w:line="240" w:lineRule="auto"/>
        <w:ind w:left="567"/>
        <w:jc w:val="center"/>
        <w:rPr>
          <w:rFonts w:ascii="Times New Roman" w:eastAsia="Times New Roman" w:hAnsi="Times New Roman"/>
          <w:b/>
          <w:bCs/>
          <w:iCs/>
          <w:sz w:val="24"/>
          <w:szCs w:val="20"/>
          <w:lang w:eastAsia="ru-RU"/>
        </w:rPr>
      </w:pPr>
    </w:p>
    <w:p w:rsidR="00D35ADD" w:rsidRDefault="00D35ADD"/>
    <w:sectPr w:rsidR="00D35AD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Liberation Serif">
    <w:altName w:val="Times New Roman"/>
    <w:charset w:val="CC"/>
    <w:family w:val="roman"/>
    <w:pitch w:val="variable"/>
    <w:sig w:usb0="00000000" w:usb1="500078FF" w:usb2="00000021" w:usb3="00000000" w:csb0="000001BF" w:csb1="00000000"/>
  </w:font>
  <w:font w:name="Mangal">
    <w:panose1 w:val="02040503050203030202"/>
    <w:charset w:val="00"/>
    <w:family w:val="roman"/>
    <w:pitch w:val="variable"/>
    <w:sig w:usb0="00008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097E"/>
    <w:rsid w:val="000E2E56"/>
    <w:rsid w:val="005E097E"/>
    <w:rsid w:val="008C24F6"/>
    <w:rsid w:val="00D35ADD"/>
    <w:rsid w:val="00EA03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03A1"/>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C24F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C24F6"/>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03A1"/>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C24F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C24F6"/>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6503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1819</Words>
  <Characters>10369</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www</dc:creator>
  <cp:lastModifiedBy>www</cp:lastModifiedBy>
  <cp:revision>2</cp:revision>
  <cp:lastPrinted>2022-05-20T08:49:00Z</cp:lastPrinted>
  <dcterms:created xsi:type="dcterms:W3CDTF">2022-05-20T08:51:00Z</dcterms:created>
  <dcterms:modified xsi:type="dcterms:W3CDTF">2022-05-20T08:51:00Z</dcterms:modified>
</cp:coreProperties>
</file>