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F89" w:rsidRPr="007E2F89" w:rsidRDefault="007E2F89" w:rsidP="007E2F89">
      <w:pPr>
        <w:jc w:val="center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>АДМИНИСТРАЦИЯ ЧАМЗИНСКОГО</w:t>
      </w:r>
    </w:p>
    <w:p w:rsidR="007E2F89" w:rsidRPr="007E2F89" w:rsidRDefault="007E2F89" w:rsidP="007E2F89">
      <w:pPr>
        <w:jc w:val="center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7E2F89" w:rsidRPr="007E2F89" w:rsidRDefault="007E2F89" w:rsidP="007E2F89">
      <w:pPr>
        <w:jc w:val="center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E2F89" w:rsidRPr="007E2F89" w:rsidRDefault="007E2F89" w:rsidP="007E2F8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E2F89" w:rsidRPr="007E2F89" w:rsidRDefault="007E2F89" w:rsidP="007E2F8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E2F89" w:rsidRPr="007E2F89" w:rsidRDefault="007E2F89" w:rsidP="007E2F89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7E2F8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E2F89">
        <w:rPr>
          <w:rFonts w:ascii="Times New Roman" w:hAnsi="Times New Roman" w:cs="Times New Roman"/>
          <w:sz w:val="28"/>
          <w:szCs w:val="28"/>
        </w:rPr>
        <w:t xml:space="preserve"> О С Т А Н О В Л Е Н И Е</w:t>
      </w:r>
    </w:p>
    <w:p w:rsidR="007E2F89" w:rsidRPr="007E2F89" w:rsidRDefault="007E2F89" w:rsidP="007E2F8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E2F89" w:rsidRPr="007E2F89" w:rsidRDefault="007E2F89" w:rsidP="007E2F89">
      <w:pPr>
        <w:jc w:val="center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>02.03.2022г                                                                                                                    № 130</w:t>
      </w:r>
    </w:p>
    <w:p w:rsidR="007E2F89" w:rsidRPr="007E2F89" w:rsidRDefault="007E2F89" w:rsidP="007E2F89">
      <w:pPr>
        <w:jc w:val="center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>р.п</w:t>
      </w:r>
      <w:proofErr w:type="gramStart"/>
      <w:r w:rsidRPr="007E2F89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Pr="007E2F89">
        <w:rPr>
          <w:rFonts w:ascii="Times New Roman" w:hAnsi="Times New Roman" w:cs="Times New Roman"/>
          <w:sz w:val="28"/>
          <w:szCs w:val="28"/>
        </w:rPr>
        <w:t>амзинка</w:t>
      </w:r>
    </w:p>
    <w:p w:rsidR="007E2F89" w:rsidRPr="007E2F89" w:rsidRDefault="007E2F89" w:rsidP="007E2F8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E2F89" w:rsidRPr="007E2F89" w:rsidRDefault="007E2F89" w:rsidP="007E2F89">
      <w:pPr>
        <w:jc w:val="center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7E2F8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7E2F89">
        <w:rPr>
          <w:rFonts w:ascii="Times New Roman" w:hAnsi="Times New Roman" w:cs="Times New Roman"/>
          <w:sz w:val="28"/>
          <w:szCs w:val="28"/>
        </w:rPr>
        <w:t xml:space="preserve"> муниципального района от 23.12.2014 года №1003 «Об утверждении муниципальной программы повышения эффективности управления муниципальными финансами в </w:t>
      </w:r>
      <w:proofErr w:type="spellStart"/>
      <w:r w:rsidRPr="007E2F89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7E2F89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Мордовия»</w:t>
      </w:r>
    </w:p>
    <w:p w:rsidR="007E2F89" w:rsidRPr="007E2F89" w:rsidRDefault="007E2F89" w:rsidP="007E2F89">
      <w:pPr>
        <w:rPr>
          <w:rFonts w:ascii="Times New Roman" w:hAnsi="Times New Roman" w:cs="Times New Roman"/>
          <w:sz w:val="28"/>
          <w:szCs w:val="28"/>
        </w:rPr>
      </w:pPr>
    </w:p>
    <w:p w:rsidR="007E2F89" w:rsidRPr="007E2F89" w:rsidRDefault="007E2F89" w:rsidP="007E2F89">
      <w:pPr>
        <w:rPr>
          <w:rFonts w:ascii="Times New Roman" w:hAnsi="Times New Roman" w:cs="Times New Roman"/>
          <w:sz w:val="28"/>
          <w:szCs w:val="28"/>
        </w:rPr>
      </w:pP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 xml:space="preserve">В соответствии со статьей ст.179 Бюджетного  кодекса Российской  Федерации, в целях обеспечения качественного управления муниципальными финансами в </w:t>
      </w:r>
      <w:proofErr w:type="spellStart"/>
      <w:r w:rsidRPr="007E2F89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7E2F89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Мордовия, администрация </w:t>
      </w:r>
      <w:proofErr w:type="spellStart"/>
      <w:r w:rsidRPr="007E2F8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7E2F89">
        <w:rPr>
          <w:rFonts w:ascii="Times New Roman" w:hAnsi="Times New Roman" w:cs="Times New Roman"/>
          <w:sz w:val="28"/>
          <w:szCs w:val="28"/>
        </w:rPr>
        <w:t xml:space="preserve"> муниципального  района постановляет:</w:t>
      </w: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 xml:space="preserve">1. Внести в постановление Администрации </w:t>
      </w:r>
      <w:proofErr w:type="spellStart"/>
      <w:r w:rsidRPr="007E2F8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7E2F89">
        <w:rPr>
          <w:rFonts w:ascii="Times New Roman" w:hAnsi="Times New Roman" w:cs="Times New Roman"/>
          <w:sz w:val="28"/>
          <w:szCs w:val="28"/>
        </w:rPr>
        <w:t xml:space="preserve"> муниципального района от 23.12.2014 года №1003 «Об утверждении муниципальной программы повышения эффективности управления муниципальными финансами в </w:t>
      </w:r>
      <w:proofErr w:type="spellStart"/>
      <w:r w:rsidRPr="007E2F89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7E2F89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Мордовия» следующие изменения:</w:t>
      </w: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>в паспорте программы:</w:t>
      </w: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>позицию «Объемы финансового обеспечения Программы» изложить в следующей редакции:</w:t>
      </w:r>
    </w:p>
    <w:tbl>
      <w:tblPr>
        <w:tblW w:w="10428" w:type="dxa"/>
        <w:tblLook w:val="01E0"/>
      </w:tblPr>
      <w:tblGrid>
        <w:gridCol w:w="3828"/>
        <w:gridCol w:w="6600"/>
      </w:tblGrid>
      <w:tr w:rsidR="007E2F89" w:rsidRPr="007E2F89" w:rsidTr="00BC72E6">
        <w:tc>
          <w:tcPr>
            <w:tcW w:w="3828" w:type="dxa"/>
            <w:hideMark/>
          </w:tcPr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«Объемы финансового обеспечения Программы</w:t>
            </w:r>
          </w:p>
        </w:tc>
        <w:tc>
          <w:tcPr>
            <w:tcW w:w="6600" w:type="dxa"/>
            <w:hideMark/>
          </w:tcPr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объем бюджетных ассигнований на реализацию Программы составляет </w:t>
            </w:r>
            <w:bookmarkStart w:id="0" w:name="_Hlk13748364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65 966,8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ублей, том числе: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2015 год – 5 837,8 тыс. рублей;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2016 год – 4 949,1 тыс. рублей;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2017 год – 5 458,9 тыс. рублей;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2018 год – 5 581,9 тыс. рублей;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2019 год – 8 608,7 тыс. рублей;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_Hlk47019262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2020 год – 10 446,4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2021 год – 8 363,5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2022 год – 5 982,0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2023 год – 5 364,1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2024 год – 5 374,4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</w:t>
            </w:r>
            <w:bookmarkEnd w:id="1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bookmarkEnd w:id="0"/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Из них: 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средства республиканского бюджета составляют 2187,7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ублей, в том числе: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2017 год – 1187,2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2018 год – 1000,5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бюджета </w:t>
            </w: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составляют 63 779,1 </w:t>
            </w:r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ублей, в том числе: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2015 год – 5 837,8 тыс. рублей;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2016 год – 4 949,1 тыс. рублей;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2017 год – 4 271,7 тыс. рублей;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2018 год – 4 581,4 тыс. рублей;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2019 год – 8 608,7 тыс. рублей;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2020 год – 10 446,4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2021 год – 8 363,5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2022 год – 5 982,0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2023 год – 5 364,1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2024 год – 5 374,4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ублей.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реализацию: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подпрограммы «Эффективное использование бюджетного потенциала» предусмотрено 51 284,4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подпрограммы «Управление муниципальным долгом </w:t>
            </w: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Мордовия» предусмотрено 1 226,1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подпрограммы «Повышение эффективности межбюджетных отношений» предусмотрено 13 456,3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ублей.»;</w:t>
            </w:r>
          </w:p>
        </w:tc>
      </w:tr>
    </w:tbl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lastRenderedPageBreak/>
        <w:t>в разделе 5 «Обоснование объема финансовых ресурсов, необходимых для реализации Программы»:</w:t>
      </w: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>в абзаце 13 цифры «5 375,1» заменить цифрами «5 982,0»;</w:t>
      </w: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>в абзаце 14 цифры «5 387,3» заменить цифрами «5 364,1»;</w:t>
      </w: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>в абзаце 15 цифры «5 397,6» заменить цифрами «5 374,4».</w:t>
      </w: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>приложение 4 изложить в новой редакции (прилагается);</w:t>
      </w: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>приложение 5 изложить в новой редакции (прилагается);</w:t>
      </w: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>в приложении 6:</w:t>
      </w: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>в паспорте Подпрограммы:</w:t>
      </w: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 xml:space="preserve">позицию </w:t>
      </w:r>
      <w:bookmarkStart w:id="2" w:name="_Hlk44932055"/>
      <w:r w:rsidRPr="007E2F89">
        <w:rPr>
          <w:rFonts w:ascii="Times New Roman" w:hAnsi="Times New Roman" w:cs="Times New Roman"/>
          <w:sz w:val="28"/>
          <w:szCs w:val="28"/>
        </w:rPr>
        <w:t>«Объемы финансового обеспечения подпрограммы</w:t>
      </w:r>
      <w:bookmarkEnd w:id="2"/>
      <w:r w:rsidRPr="007E2F89">
        <w:rPr>
          <w:rFonts w:ascii="Times New Roman" w:hAnsi="Times New Roman" w:cs="Times New Roman"/>
          <w:sz w:val="28"/>
          <w:szCs w:val="28"/>
        </w:rPr>
        <w:t>» изложить в следующей редакции:</w:t>
      </w:r>
    </w:p>
    <w:tbl>
      <w:tblPr>
        <w:tblW w:w="10308" w:type="dxa"/>
        <w:tblLook w:val="01E0"/>
      </w:tblPr>
      <w:tblGrid>
        <w:gridCol w:w="3948"/>
        <w:gridCol w:w="6360"/>
      </w:tblGrid>
      <w:tr w:rsidR="007E2F89" w:rsidRPr="007E2F89" w:rsidTr="00BC72E6">
        <w:tc>
          <w:tcPr>
            <w:tcW w:w="3948" w:type="dxa"/>
            <w:hideMark/>
          </w:tcPr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«Объемы финансового обеспечения подпрограммы</w:t>
            </w:r>
          </w:p>
        </w:tc>
        <w:tc>
          <w:tcPr>
            <w:tcW w:w="6360" w:type="dxa"/>
            <w:hideMark/>
          </w:tcPr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объем бюджетных ассигнований на реализацию подпрограммы составляет </w:t>
            </w:r>
            <w:bookmarkStart w:id="3" w:name="_Hlk13749187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51 284,4 </w:t>
            </w:r>
            <w:bookmarkEnd w:id="3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тыс. рублей, в том числе: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2015 год – 4 961,0 тыс. рублей;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2016 год – 4 666,6 тыс. рублей;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2017 год – 5 444,0 тыс. рублей;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2018 год – 5 567,0  тыс. рублей;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2019 год – 5 650,7 тыс. рублей;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2020 год – 6 747,5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2021 год – 6 223,3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2022 год – 4 400,9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2023 год – 3 806,4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2024 год – 3 817,0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ублей.»;</w:t>
            </w:r>
          </w:p>
        </w:tc>
      </w:tr>
    </w:tbl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>в разделе 5 «Обоснование объема финансовых ресурсов, необходимых для реализации подпрограммы»:</w:t>
      </w: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lastRenderedPageBreak/>
        <w:t xml:space="preserve">в абзаце 2 цифры «50 677,5» заменить цифрами «51 284,4». </w:t>
      </w: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>в приложении 7:</w:t>
      </w: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>в паспорте Подпрограммы:</w:t>
      </w: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>позицию «</w:t>
      </w:r>
      <w:bookmarkStart w:id="4" w:name="sub_1078"/>
      <w:r w:rsidRPr="007E2F89">
        <w:rPr>
          <w:rFonts w:ascii="Times New Roman" w:hAnsi="Times New Roman" w:cs="Times New Roman"/>
          <w:sz w:val="28"/>
          <w:szCs w:val="28"/>
        </w:rPr>
        <w:t>Объемы финансового обеспечения подпрограммы</w:t>
      </w:r>
      <w:bookmarkEnd w:id="4"/>
      <w:r w:rsidRPr="007E2F89">
        <w:rPr>
          <w:rFonts w:ascii="Times New Roman" w:hAnsi="Times New Roman" w:cs="Times New Roman"/>
          <w:sz w:val="28"/>
          <w:szCs w:val="28"/>
        </w:rPr>
        <w:t>» изложить в следующей редакции: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2800"/>
        <w:gridCol w:w="7420"/>
      </w:tblGrid>
      <w:tr w:rsidR="007E2F89" w:rsidRPr="007E2F89" w:rsidTr="00BC72E6">
        <w:trPr>
          <w:trHeight w:val="1843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«Объемы финансового   обеспечения подпрограммы</w:t>
            </w:r>
          </w:p>
        </w:tc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объем бюджетных ассигнований на реализацию подпрограммы 1 226,1 тыс. рублей, в том числе: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 2015 году – 876,8 тыс. рублей;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 2016 году – 282,5 тыс. рублей;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 2017 году – 10,3 тыс. рублей;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 2018 году – 10,3 тыс. рублей;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 2019 году -  10,3 тыс. рублей;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 2020 году – 8,9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 2021 году – 7,0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 2022 году – 6,9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 2023 году – 6,7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 2024 году – 6,4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ублей.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Указанный объем финансирования может меняться в соответствии с решением Совета депутатов </w:t>
            </w: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о бюджете </w:t>
            </w: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на очередной финансовый год и плановый период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.»;</w:t>
            </w:r>
            <w:proofErr w:type="gramEnd"/>
          </w:p>
        </w:tc>
      </w:tr>
    </w:tbl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>в разделе 5 «Обоснование объема финансовых ресурсов, необходимых для реализации подпрограммы» цифры «1 226,2» заменить цифрами «1 226,1»;</w:t>
      </w: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 xml:space="preserve"> в приложении 8:</w:t>
      </w: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>в паспорте Подпрограммы:</w:t>
      </w: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>позицию «</w:t>
      </w:r>
      <w:bookmarkStart w:id="5" w:name="sub_18017"/>
      <w:r w:rsidRPr="007E2F89">
        <w:rPr>
          <w:rFonts w:ascii="Times New Roman" w:hAnsi="Times New Roman" w:cs="Times New Roman"/>
          <w:sz w:val="28"/>
          <w:szCs w:val="28"/>
        </w:rPr>
        <w:t>Объемы бюджетных ассигнований подпрограммы</w:t>
      </w:r>
      <w:bookmarkEnd w:id="5"/>
      <w:r w:rsidRPr="007E2F89">
        <w:rPr>
          <w:rFonts w:ascii="Times New Roman" w:hAnsi="Times New Roman" w:cs="Times New Roman"/>
          <w:sz w:val="28"/>
          <w:szCs w:val="28"/>
        </w:rPr>
        <w:t>» изложить в следующей редакции:</w:t>
      </w:r>
    </w:p>
    <w:tbl>
      <w:tblPr>
        <w:tblW w:w="0" w:type="auto"/>
        <w:tblInd w:w="108" w:type="dxa"/>
        <w:tblLayout w:type="fixed"/>
        <w:tblLook w:val="04A0"/>
      </w:tblPr>
      <w:tblGrid>
        <w:gridCol w:w="3720"/>
        <w:gridCol w:w="6300"/>
      </w:tblGrid>
      <w:tr w:rsidR="007E2F89" w:rsidRPr="007E2F89" w:rsidTr="00BC72E6">
        <w:tc>
          <w:tcPr>
            <w:tcW w:w="3720" w:type="dxa"/>
            <w:hideMark/>
          </w:tcPr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«Объемы бюджетных ассигнований подпрограммы</w:t>
            </w:r>
          </w:p>
        </w:tc>
        <w:tc>
          <w:tcPr>
            <w:tcW w:w="6300" w:type="dxa"/>
            <w:hideMark/>
          </w:tcPr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6" w:name="_Hlk533857014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Объем бюджетных ассигнований на реализацию подпрограммы составляет </w:t>
            </w:r>
            <w:bookmarkEnd w:id="6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13 456,3 тыс. рублей, в том числе: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2017 год – 4,6 тыс. рублей;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2018 год – 4,6 тыс. рублей;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2019 год – 2 947,7 тыс. рублей;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на 2020 год – 3 690,0 тыс. рублей; 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2021 год – 2 133,2 тыс. рублей;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2022 год – 1 574,2 тыс. рублей;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2023 год – 1 551,0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7E2F89" w:rsidRPr="007E2F89" w:rsidRDefault="007E2F89" w:rsidP="007E2F89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 2024 год – 1 551,0 тыс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ублей.»;</w:t>
            </w:r>
          </w:p>
        </w:tc>
      </w:tr>
    </w:tbl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 xml:space="preserve">    в разделе 5 «</w:t>
      </w:r>
      <w:bookmarkStart w:id="7" w:name="_Hlk47023006"/>
      <w:r w:rsidRPr="007E2F89">
        <w:rPr>
          <w:rFonts w:ascii="Times New Roman" w:hAnsi="Times New Roman" w:cs="Times New Roman"/>
          <w:sz w:val="28"/>
          <w:szCs w:val="28"/>
        </w:rPr>
        <w:t>Обоснование объема финансовых ресурсов, необходимых для реализации подпрограммы</w:t>
      </w:r>
      <w:bookmarkEnd w:id="7"/>
      <w:r w:rsidRPr="007E2F89">
        <w:rPr>
          <w:rFonts w:ascii="Times New Roman" w:hAnsi="Times New Roman" w:cs="Times New Roman"/>
          <w:sz w:val="28"/>
          <w:szCs w:val="28"/>
        </w:rPr>
        <w:t>»:</w:t>
      </w: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ab/>
        <w:t xml:space="preserve">в абзаце 3 цифры «13 502,7» заменить цифрами «13 456,3».                                                                                       </w:t>
      </w: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после дня его официального опубликования в Информационном бюллетене </w:t>
      </w:r>
      <w:proofErr w:type="spellStart"/>
      <w:r w:rsidRPr="007E2F8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7E2F89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7E2F89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Р.А. </w:t>
      </w:r>
      <w:proofErr w:type="spellStart"/>
      <w:r w:rsidRPr="007E2F89">
        <w:rPr>
          <w:rFonts w:ascii="Times New Roman" w:hAnsi="Times New Roman" w:cs="Times New Roman"/>
          <w:sz w:val="28"/>
          <w:szCs w:val="28"/>
        </w:rPr>
        <w:t>Батеряков</w:t>
      </w:r>
      <w:proofErr w:type="spellEnd"/>
    </w:p>
    <w:p w:rsidR="007E2F89" w:rsidRPr="007E2F89" w:rsidRDefault="007E2F89" w:rsidP="007E2F8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</w:p>
    <w:p w:rsidR="007E2F89" w:rsidRPr="007E2F89" w:rsidRDefault="007E2F89" w:rsidP="007E2F89">
      <w:pPr>
        <w:rPr>
          <w:rFonts w:ascii="Times New Roman" w:hAnsi="Times New Roman" w:cs="Times New Roman"/>
          <w:sz w:val="28"/>
          <w:szCs w:val="28"/>
        </w:rPr>
        <w:sectPr w:rsidR="007E2F89" w:rsidRPr="007E2F89" w:rsidSect="007E2F89">
          <w:type w:val="continuous"/>
          <w:pgSz w:w="11906" w:h="16838"/>
          <w:pgMar w:top="567" w:right="567" w:bottom="567" w:left="992" w:header="709" w:footer="709" w:gutter="0"/>
          <w:cols w:space="720"/>
        </w:sectPr>
      </w:pPr>
    </w:p>
    <w:p w:rsidR="007E2F89" w:rsidRPr="007E2F89" w:rsidRDefault="007E2F89" w:rsidP="007E2F89">
      <w:pPr>
        <w:rPr>
          <w:rFonts w:ascii="Times New Roman" w:hAnsi="Times New Roman" w:cs="Times New Roman"/>
          <w:sz w:val="28"/>
          <w:szCs w:val="28"/>
        </w:rPr>
      </w:pPr>
      <w:bookmarkStart w:id="8" w:name="_Hlk47023741"/>
      <w:r w:rsidRPr="007E2F89">
        <w:rPr>
          <w:rFonts w:ascii="Times New Roman" w:hAnsi="Times New Roman" w:cs="Times New Roman"/>
          <w:sz w:val="28"/>
          <w:szCs w:val="28"/>
        </w:rPr>
        <w:lastRenderedPageBreak/>
        <w:t xml:space="preserve">  Приложение 4</w:t>
      </w:r>
    </w:p>
    <w:p w:rsidR="007E2F89" w:rsidRPr="007E2F89" w:rsidRDefault="007E2F89" w:rsidP="007E2F89">
      <w:pPr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к </w:t>
      </w:r>
      <w:hyperlink r:id="rId6" w:anchor="sub_10000" w:history="1">
        <w:r w:rsidRPr="007E2F89">
          <w:rPr>
            <w:rFonts w:ascii="Times New Roman" w:hAnsi="Times New Roman" w:cs="Times New Roman"/>
            <w:sz w:val="28"/>
            <w:szCs w:val="28"/>
          </w:rPr>
          <w:t>муниципальной программе</w:t>
        </w:r>
      </w:hyperlink>
      <w:r w:rsidRPr="007E2F89">
        <w:rPr>
          <w:rFonts w:ascii="Times New Roman" w:hAnsi="Times New Roman" w:cs="Times New Roman"/>
          <w:sz w:val="28"/>
          <w:szCs w:val="28"/>
        </w:rPr>
        <w:t xml:space="preserve"> повышения эффективности                                   </w:t>
      </w:r>
    </w:p>
    <w:p w:rsidR="007E2F89" w:rsidRPr="007E2F89" w:rsidRDefault="007E2F89" w:rsidP="007E2F89">
      <w:pPr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управления муниципальными финансами</w:t>
      </w:r>
    </w:p>
    <w:p w:rsidR="007E2F89" w:rsidRPr="007E2F89" w:rsidRDefault="007E2F89" w:rsidP="007E2F89">
      <w:pPr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в </w:t>
      </w:r>
      <w:proofErr w:type="spellStart"/>
      <w:r w:rsidRPr="007E2F89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7E2F89">
        <w:rPr>
          <w:rFonts w:ascii="Times New Roman" w:hAnsi="Times New Roman" w:cs="Times New Roman"/>
          <w:sz w:val="28"/>
          <w:szCs w:val="28"/>
        </w:rPr>
        <w:t xml:space="preserve"> муниципальном районе</w:t>
      </w:r>
    </w:p>
    <w:p w:rsidR="007E2F89" w:rsidRPr="007E2F89" w:rsidRDefault="007E2F89" w:rsidP="007E2F89">
      <w:pPr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Республики Мордовия </w:t>
      </w:r>
    </w:p>
    <w:p w:rsidR="007E2F89" w:rsidRPr="007E2F89" w:rsidRDefault="007E2F89" w:rsidP="007E2F89">
      <w:pPr>
        <w:rPr>
          <w:rFonts w:ascii="Times New Roman" w:hAnsi="Times New Roman" w:cs="Times New Roman"/>
          <w:sz w:val="28"/>
          <w:szCs w:val="28"/>
        </w:rPr>
      </w:pPr>
    </w:p>
    <w:p w:rsidR="007E2F89" w:rsidRPr="007E2F89" w:rsidRDefault="007E2F89" w:rsidP="007E2F89">
      <w:pPr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>Ресурсное обеспечение</w:t>
      </w:r>
    </w:p>
    <w:p w:rsidR="007E2F89" w:rsidRPr="007E2F89" w:rsidRDefault="007E2F89" w:rsidP="007E2F89">
      <w:pPr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 xml:space="preserve">реализации муниципальной программы повышения эффективности управления муниципальными финансами </w:t>
      </w:r>
    </w:p>
    <w:p w:rsidR="007E2F89" w:rsidRPr="007E2F89" w:rsidRDefault="007E2F89" w:rsidP="007E2F89">
      <w:pPr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7E2F89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7E2F89">
        <w:rPr>
          <w:rFonts w:ascii="Times New Roman" w:hAnsi="Times New Roman" w:cs="Times New Roman"/>
          <w:sz w:val="28"/>
          <w:szCs w:val="28"/>
        </w:rPr>
        <w:t xml:space="preserve"> муниципальном районе </w:t>
      </w:r>
    </w:p>
    <w:p w:rsidR="007E2F89" w:rsidRPr="007E2F89" w:rsidRDefault="007E2F89" w:rsidP="007E2F8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569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45"/>
        <w:gridCol w:w="2790"/>
        <w:gridCol w:w="1081"/>
        <w:gridCol w:w="1080"/>
        <w:gridCol w:w="1080"/>
        <w:gridCol w:w="1080"/>
        <w:gridCol w:w="1081"/>
        <w:gridCol w:w="1080"/>
        <w:gridCol w:w="1080"/>
        <w:gridCol w:w="1080"/>
        <w:gridCol w:w="1081"/>
        <w:gridCol w:w="741"/>
      </w:tblGrid>
      <w:tr w:rsidR="007E2F89" w:rsidRPr="007E2F89" w:rsidTr="00BC72E6">
        <w:tc>
          <w:tcPr>
            <w:tcW w:w="2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Статус</w:t>
            </w:r>
          </w:p>
        </w:tc>
        <w:tc>
          <w:tcPr>
            <w:tcW w:w="2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1046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Расходы по годам, тыс. рублей</w:t>
            </w:r>
          </w:p>
        </w:tc>
      </w:tr>
      <w:tr w:rsidR="007E2F89" w:rsidRPr="007E2F89" w:rsidTr="00BC72E6">
        <w:tc>
          <w:tcPr>
            <w:tcW w:w="2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2015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2016 год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2017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2018 год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2020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2021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</w:p>
        </w:tc>
      </w:tr>
      <w:tr w:rsidR="007E2F89" w:rsidRPr="007E2F89" w:rsidTr="00BC72E6">
        <w:trPr>
          <w:trHeight w:val="1401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программа  </w:t>
            </w: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программа повышения эффективности управления муниципальными финансами </w:t>
            </w: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5837,8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4949,1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5458,9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5581,9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10446,4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8363,5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5982,0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5364,1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5374,4</w:t>
            </w:r>
          </w:p>
        </w:tc>
      </w:tr>
      <w:tr w:rsidR="007E2F89" w:rsidRPr="007E2F89" w:rsidTr="00BC72E6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5837,8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4949,1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5458,9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5581,9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10446,4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8363,5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5982,0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5364,1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5374,4</w:t>
            </w:r>
          </w:p>
        </w:tc>
      </w:tr>
      <w:tr w:rsidR="007E2F89" w:rsidRPr="007E2F89" w:rsidTr="00BC72E6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Подпрограмма 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Подпрограмма  «Эффективное </w:t>
            </w:r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использование бюджетного потенциала»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4961,0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4666,6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5444,0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5567,0           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5650,7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6747,5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6223,3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4400,9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3806,4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3817,0</w:t>
            </w:r>
          </w:p>
        </w:tc>
      </w:tr>
      <w:tr w:rsidR="007E2F89" w:rsidRPr="007E2F89" w:rsidTr="00BC72E6">
        <w:trPr>
          <w:trHeight w:val="1519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Основное мероприятие 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совершенствование бюджетного процесса, формирование бюджета </w:t>
            </w: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на очередной финансовый год и на плановый период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4883,5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4606,6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4309,7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4464,6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4898,0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6 025,6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5566,4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4035,5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3259,8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3270,4</w:t>
            </w:r>
          </w:p>
        </w:tc>
      </w:tr>
      <w:tr w:rsidR="007E2F89" w:rsidRPr="007E2F89" w:rsidTr="00BC72E6">
        <w:trPr>
          <w:trHeight w:val="1036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 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соблюдением бюджетного законодательства, развитие институтов финансового менеджмента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3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совершенствование предоставления муниципальных услуг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415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4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наращивание доходного потенциала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647"/>
        </w:trPr>
        <w:tc>
          <w:tcPr>
            <w:tcW w:w="2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5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эффективности и оптимизация </w:t>
            </w:r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бюджетных расходов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82"/>
        </w:trPr>
        <w:tc>
          <w:tcPr>
            <w:tcW w:w="2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E2F89" w:rsidRPr="007E2F89" w:rsidTr="00BC72E6">
        <w:trPr>
          <w:trHeight w:val="824"/>
        </w:trPr>
        <w:tc>
          <w:tcPr>
            <w:tcW w:w="2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профессиональная подготовка, переподготовка и повышение квалификации муниципальных  служащих </w:t>
            </w: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 в сфере повышения эффективности бюджетных расходов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6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Развитие информационных систем и ресурсов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52,50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1118,7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1053,2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2210"/>
        </w:trPr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7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полномочий сельских поселений </w:t>
            </w: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 по вопросам составления проекта бюджета, учета исполнения бюджета, осуществления 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его </w:t>
            </w:r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исполнением, составления отчета об исполнении бюджета</w:t>
            </w:r>
          </w:p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49,2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44,8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49,6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52,0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52,0</w:t>
            </w:r>
          </w:p>
        </w:tc>
      </w:tr>
      <w:tr w:rsidR="007E2F89" w:rsidRPr="007E2F89" w:rsidTr="00BC72E6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Основное мероприятие 8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Реализация мероприятий в сфере закупок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680,2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623,9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610,5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315,8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494,6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494,6</w:t>
            </w:r>
          </w:p>
        </w:tc>
      </w:tr>
      <w:tr w:rsidR="007E2F89" w:rsidRPr="007E2F89" w:rsidTr="00BC72E6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Подпрограмма 2 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Подпрограмма "Управление муниципальным долгом </w:t>
            </w: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Мордовия"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876,8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282,5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10,3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6,9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6,7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6,4</w:t>
            </w:r>
          </w:p>
        </w:tc>
      </w:tr>
      <w:tr w:rsidR="007E2F89" w:rsidRPr="007E2F89" w:rsidTr="00BC72E6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1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Мониторинг состояния муниципального долга </w:t>
            </w: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2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Своевременное обслуживание долговых обязательств </w:t>
            </w: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по бюджетным </w:t>
            </w:r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кредитам перед республиканским бюджетом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876,8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282,5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10,3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6,9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6,7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6,4</w:t>
            </w:r>
          </w:p>
        </w:tc>
      </w:tr>
      <w:tr w:rsidR="007E2F89" w:rsidRPr="007E2F89" w:rsidTr="00BC72E6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Подпрограмма 3 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2947,7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3690,0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2133,2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1574,2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1551,0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1551,0</w:t>
            </w:r>
          </w:p>
        </w:tc>
      </w:tr>
      <w:tr w:rsidR="007E2F89" w:rsidRPr="007E2F89" w:rsidTr="00BC72E6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1.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Выравнивание бюджетной обеспеченности поселений </w:t>
            </w: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19,1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23,2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E2F89" w:rsidRPr="007E2F89" w:rsidTr="00BC72E6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2.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Финансовая поддержка поселений в </w:t>
            </w: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Чамзинском</w:t>
            </w:r>
            <w:proofErr w:type="spell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муниципальном районе Республики Мордовия для решения вопросов местного значения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2777,7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3196,1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1409,4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1079,4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1079,4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1079,4</w:t>
            </w:r>
          </w:p>
        </w:tc>
      </w:tr>
      <w:tr w:rsidR="007E2F89" w:rsidRPr="007E2F89" w:rsidTr="00BC72E6"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3.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осуществления органами местного самоуправления отдельных государственных </w:t>
            </w:r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полномочий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484,4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704,7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471,6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471,6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471,6</w:t>
            </w:r>
          </w:p>
        </w:tc>
      </w:tr>
    </w:tbl>
    <w:p w:rsidR="007E2F89" w:rsidRPr="007E2F89" w:rsidRDefault="007E2F89" w:rsidP="007E2F89">
      <w:pPr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</w:p>
    <w:p w:rsidR="007E2F89" w:rsidRPr="007E2F89" w:rsidRDefault="007E2F89" w:rsidP="007E2F89">
      <w:pPr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7E2F89" w:rsidRPr="007E2F89" w:rsidRDefault="007E2F89" w:rsidP="007E2F89">
      <w:pPr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 xml:space="preserve"> Приложение 5</w:t>
      </w:r>
    </w:p>
    <w:p w:rsidR="007E2F89" w:rsidRPr="007E2F89" w:rsidRDefault="007E2F89" w:rsidP="007E2F89">
      <w:pPr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к </w:t>
      </w:r>
      <w:hyperlink r:id="rId7" w:anchor="sub_10000" w:history="1">
        <w:r w:rsidRPr="007E2F89">
          <w:rPr>
            <w:rFonts w:ascii="Times New Roman" w:hAnsi="Times New Roman" w:cs="Times New Roman"/>
            <w:sz w:val="28"/>
            <w:szCs w:val="28"/>
          </w:rPr>
          <w:t>муниципальной программе</w:t>
        </w:r>
      </w:hyperlink>
      <w:r w:rsidRPr="007E2F89">
        <w:rPr>
          <w:rFonts w:ascii="Times New Roman" w:hAnsi="Times New Roman" w:cs="Times New Roman"/>
          <w:sz w:val="28"/>
          <w:szCs w:val="28"/>
        </w:rPr>
        <w:t xml:space="preserve"> повышения эффективности                                   </w:t>
      </w:r>
    </w:p>
    <w:p w:rsidR="007E2F89" w:rsidRPr="007E2F89" w:rsidRDefault="007E2F89" w:rsidP="007E2F89">
      <w:pPr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управления муниципальными финансами</w:t>
      </w:r>
    </w:p>
    <w:p w:rsidR="007E2F89" w:rsidRPr="007E2F89" w:rsidRDefault="007E2F89" w:rsidP="007E2F89">
      <w:pPr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в </w:t>
      </w:r>
      <w:proofErr w:type="spellStart"/>
      <w:r w:rsidRPr="007E2F89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7E2F89">
        <w:rPr>
          <w:rFonts w:ascii="Times New Roman" w:hAnsi="Times New Roman" w:cs="Times New Roman"/>
          <w:sz w:val="28"/>
          <w:szCs w:val="28"/>
        </w:rPr>
        <w:t xml:space="preserve"> муниципальном районе</w:t>
      </w:r>
    </w:p>
    <w:p w:rsidR="007E2F89" w:rsidRPr="007E2F89" w:rsidRDefault="007E2F89" w:rsidP="007E2F89">
      <w:pPr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Республики Мордовия </w:t>
      </w:r>
    </w:p>
    <w:p w:rsidR="007E2F89" w:rsidRPr="007E2F89" w:rsidRDefault="007E2F89" w:rsidP="007E2F89">
      <w:pPr>
        <w:rPr>
          <w:rFonts w:ascii="Times New Roman" w:hAnsi="Times New Roman" w:cs="Times New Roman"/>
          <w:sz w:val="28"/>
          <w:szCs w:val="28"/>
        </w:rPr>
      </w:pPr>
    </w:p>
    <w:p w:rsidR="007E2F89" w:rsidRPr="007E2F89" w:rsidRDefault="007E2F89" w:rsidP="007E2F89">
      <w:pPr>
        <w:rPr>
          <w:rFonts w:ascii="Times New Roman" w:hAnsi="Times New Roman" w:cs="Times New Roman"/>
          <w:sz w:val="28"/>
          <w:szCs w:val="28"/>
        </w:rPr>
      </w:pPr>
      <w:r w:rsidRPr="007E2F89">
        <w:rPr>
          <w:rFonts w:ascii="Times New Roman" w:hAnsi="Times New Roman" w:cs="Times New Roman"/>
          <w:sz w:val="28"/>
          <w:szCs w:val="28"/>
        </w:rPr>
        <w:t>Ресурсное обеспечение</w:t>
      </w:r>
      <w:r w:rsidRPr="007E2F89">
        <w:rPr>
          <w:rFonts w:ascii="Times New Roman" w:hAnsi="Times New Roman" w:cs="Times New Roman"/>
          <w:sz w:val="28"/>
          <w:szCs w:val="28"/>
        </w:rPr>
        <w:br/>
        <w:t xml:space="preserve">и прогнозная (справочная) оценка расходов за счет всех источников финансирования на реализацию </w:t>
      </w:r>
      <w:proofErr w:type="gramStart"/>
      <w:r w:rsidRPr="007E2F89">
        <w:rPr>
          <w:rFonts w:ascii="Times New Roman" w:hAnsi="Times New Roman" w:cs="Times New Roman"/>
          <w:sz w:val="28"/>
          <w:szCs w:val="28"/>
        </w:rPr>
        <w:t>целей муниципальной программы повышения эффективности управления</w:t>
      </w:r>
      <w:proofErr w:type="gramEnd"/>
      <w:r w:rsidRPr="007E2F89">
        <w:rPr>
          <w:rFonts w:ascii="Times New Roman" w:hAnsi="Times New Roman" w:cs="Times New Roman"/>
          <w:sz w:val="28"/>
          <w:szCs w:val="28"/>
        </w:rPr>
        <w:t xml:space="preserve"> муниципальными финансами в </w:t>
      </w:r>
      <w:proofErr w:type="spellStart"/>
      <w:r w:rsidRPr="007E2F89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7E2F89">
        <w:rPr>
          <w:rFonts w:ascii="Times New Roman" w:hAnsi="Times New Roman" w:cs="Times New Roman"/>
          <w:sz w:val="28"/>
          <w:szCs w:val="28"/>
        </w:rPr>
        <w:t xml:space="preserve"> муниципальном районе </w:t>
      </w:r>
    </w:p>
    <w:p w:rsidR="007E2F89" w:rsidRPr="007E2F89" w:rsidRDefault="007E2F89" w:rsidP="007E2F8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555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07"/>
        <w:gridCol w:w="1910"/>
        <w:gridCol w:w="1678"/>
        <w:gridCol w:w="1020"/>
        <w:gridCol w:w="960"/>
        <w:gridCol w:w="960"/>
        <w:gridCol w:w="1080"/>
        <w:gridCol w:w="1080"/>
        <w:gridCol w:w="1080"/>
        <w:gridCol w:w="1080"/>
        <w:gridCol w:w="1020"/>
        <w:gridCol w:w="1165"/>
        <w:gridCol w:w="617"/>
      </w:tblGrid>
      <w:tr w:rsidR="007E2F89" w:rsidRPr="007E2F89" w:rsidTr="00BC72E6"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Статус</w:t>
            </w:r>
          </w:p>
        </w:tc>
        <w:tc>
          <w:tcPr>
            <w:tcW w:w="1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1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Источники финансирования</w:t>
            </w:r>
          </w:p>
        </w:tc>
        <w:tc>
          <w:tcPr>
            <w:tcW w:w="1006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Расходы по годам, тыс. рублей</w:t>
            </w:r>
          </w:p>
        </w:tc>
      </w:tr>
      <w:tr w:rsidR="007E2F89" w:rsidRPr="007E2F89" w:rsidTr="00BC72E6">
        <w:trPr>
          <w:trHeight w:val="963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2015 год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2016 год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2017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2018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2019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2020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2021 год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</w:p>
        </w:tc>
      </w:tr>
      <w:tr w:rsidR="007E2F89" w:rsidRPr="007E2F89" w:rsidTr="00BC72E6">
        <w:trPr>
          <w:trHeight w:val="163"/>
        </w:trPr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программа  </w:t>
            </w: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программа повышения эффективности управления муниципальными финансами </w:t>
            </w: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Чамзинского</w:t>
            </w:r>
            <w:proofErr w:type="spell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5837,8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4949,1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5458,9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5581,9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10446,4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8363,5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5982,0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5364,1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5374,4</w:t>
            </w:r>
          </w:p>
        </w:tc>
      </w:tr>
      <w:tr w:rsidR="007E2F89" w:rsidRPr="007E2F89" w:rsidTr="00BC72E6">
        <w:trPr>
          <w:trHeight w:val="466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335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республикан-ский</w:t>
            </w:r>
            <w:proofErr w:type="spellEnd"/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1187,2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1000,5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476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5837,8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4949,1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4271,7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4581,4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8608,7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10446,4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8363,5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5982,0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5364,1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5374,4</w:t>
            </w:r>
          </w:p>
        </w:tc>
      </w:tr>
      <w:tr w:rsidR="007E2F89" w:rsidRPr="007E2F89" w:rsidTr="00BC72E6">
        <w:trPr>
          <w:trHeight w:val="539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Подпрограмма 1</w:t>
            </w:r>
          </w:p>
        </w:tc>
        <w:tc>
          <w:tcPr>
            <w:tcW w:w="1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Подпрограмма  «Эффективное использование бюджетного потенциала»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4961,0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4666,6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5444,0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5567,0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5650,7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6747,5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6223,3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4400,9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3806,4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3817,0</w:t>
            </w:r>
          </w:p>
        </w:tc>
      </w:tr>
      <w:tr w:rsidR="007E2F89" w:rsidRPr="007E2F89" w:rsidTr="00BC72E6">
        <w:trPr>
          <w:trHeight w:val="249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479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республикан-ский</w:t>
            </w:r>
            <w:proofErr w:type="spellEnd"/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1187,2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1000,5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280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4961,0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4666,6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4256,8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4566,5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5650,7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6747,5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6223,3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4400,9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3806,4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3817,0</w:t>
            </w:r>
          </w:p>
        </w:tc>
      </w:tr>
      <w:tr w:rsidR="007E2F89" w:rsidRPr="007E2F89" w:rsidTr="00BC72E6">
        <w:trPr>
          <w:trHeight w:val="280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70"/>
        </w:trPr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1</w:t>
            </w:r>
          </w:p>
        </w:tc>
        <w:tc>
          <w:tcPr>
            <w:tcW w:w="1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совершенствование бюджетного процесса, формирование бюджета </w:t>
            </w: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на очередной финансовый </w:t>
            </w:r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год и на плановый период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4883,5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4606,6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4309,7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4464,6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4898,0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6025,6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5566,4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4035,5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3259,8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3270,4</w:t>
            </w:r>
          </w:p>
        </w:tc>
      </w:tr>
      <w:tr w:rsidR="007E2F89" w:rsidRPr="007E2F89" w:rsidTr="00BC72E6">
        <w:trPr>
          <w:trHeight w:val="538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555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республикан-ский</w:t>
            </w:r>
            <w:proofErr w:type="spellEnd"/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183,5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266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4883,5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4606,6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4126,2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4464,6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4898,0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6025,6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5566,4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4035,5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3259,8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3270,4</w:t>
            </w:r>
          </w:p>
        </w:tc>
      </w:tr>
      <w:tr w:rsidR="007E2F89" w:rsidRPr="007E2F89" w:rsidTr="00BC72E6">
        <w:trPr>
          <w:trHeight w:val="359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92"/>
        </w:trPr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Основное мероприятие  2</w:t>
            </w:r>
          </w:p>
        </w:tc>
        <w:tc>
          <w:tcPr>
            <w:tcW w:w="1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соблюдением бюджетного законодательств, развитие институтов финансового менеджмента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республикан-ский</w:t>
            </w:r>
            <w:proofErr w:type="spellEnd"/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25,0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3</w:t>
            </w:r>
          </w:p>
        </w:tc>
        <w:tc>
          <w:tcPr>
            <w:tcW w:w="1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совершенствование предоставления муниципальных услуг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70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132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республикан-ский</w:t>
            </w:r>
            <w:proofErr w:type="spellEnd"/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70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124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70"/>
        </w:trPr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4</w:t>
            </w:r>
          </w:p>
        </w:tc>
        <w:tc>
          <w:tcPr>
            <w:tcW w:w="1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наращивание доходного потенциала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129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70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республикан-ский</w:t>
            </w:r>
            <w:proofErr w:type="spellEnd"/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70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171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70"/>
        </w:trPr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5</w:t>
            </w:r>
          </w:p>
        </w:tc>
        <w:tc>
          <w:tcPr>
            <w:tcW w:w="1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Повышение эффективности и оптимизация бюджетных расходов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82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82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республикан-ский</w:t>
            </w:r>
            <w:proofErr w:type="spellEnd"/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82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234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6</w:t>
            </w:r>
          </w:p>
        </w:tc>
        <w:tc>
          <w:tcPr>
            <w:tcW w:w="1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Развитие информационных систем и ресурсов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52,50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1118,7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1053,2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республикан-ский</w:t>
            </w:r>
            <w:proofErr w:type="spellEnd"/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1003,7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1000,5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52,50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115,0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52,7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457"/>
        </w:trPr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Основное мероприятие </w:t>
            </w:r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1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осуществление полномочий </w:t>
            </w:r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сельских поселений </w:t>
            </w: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 по вопросам составления проекта бюджета, учета исполнения бюджета, осуществления </w:t>
            </w:r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его исполнением, составления отчета об исполнении бюджета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49,2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44,8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46,4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49,6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52,0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52,0</w:t>
            </w:r>
          </w:p>
        </w:tc>
      </w:tr>
      <w:tr w:rsidR="007E2F89" w:rsidRPr="007E2F89" w:rsidTr="00BC72E6">
        <w:trPr>
          <w:trHeight w:val="701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707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республикан-ский</w:t>
            </w:r>
            <w:proofErr w:type="spellEnd"/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520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15,6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49,2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44,8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46,4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49,6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52,0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52,0</w:t>
            </w:r>
          </w:p>
        </w:tc>
      </w:tr>
      <w:tr w:rsidR="007E2F89" w:rsidRPr="007E2F89" w:rsidTr="00BC72E6">
        <w:trPr>
          <w:trHeight w:val="701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8</w:t>
            </w:r>
          </w:p>
        </w:tc>
        <w:tc>
          <w:tcPr>
            <w:tcW w:w="1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Реализация мероприятий в сфере закупок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680,2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623,9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610,5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315,8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494,6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494,6</w:t>
            </w:r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республикан-ский</w:t>
            </w:r>
            <w:proofErr w:type="spellEnd"/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680,2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623,9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610,5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315,8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494,6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494,6</w:t>
            </w:r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внебюджетные </w:t>
            </w:r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Подпрограмма 2 </w:t>
            </w:r>
          </w:p>
        </w:tc>
        <w:tc>
          <w:tcPr>
            <w:tcW w:w="1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Подпрограмма "Управление муниципальным долгом </w:t>
            </w: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Мордовия"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7,0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6,9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6,7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6,4</w:t>
            </w:r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республикан-ский</w:t>
            </w:r>
            <w:proofErr w:type="spellEnd"/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7,0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6,9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6,7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6,4</w:t>
            </w:r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1</w:t>
            </w:r>
          </w:p>
        </w:tc>
        <w:tc>
          <w:tcPr>
            <w:tcW w:w="1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Мониторинг состояния муниципального долга </w:t>
            </w: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республикан-ский</w:t>
            </w:r>
            <w:proofErr w:type="spellEnd"/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2</w:t>
            </w:r>
          </w:p>
        </w:tc>
        <w:tc>
          <w:tcPr>
            <w:tcW w:w="1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Своевременное обслуживание долговых обязательств </w:t>
            </w: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по </w:t>
            </w:r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бюджетным кредитам перед республиканским бюджетом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7,0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6,9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6,7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6,4</w:t>
            </w:r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республикан-ский</w:t>
            </w:r>
            <w:proofErr w:type="spellEnd"/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rPr>
          <w:trHeight w:val="501"/>
        </w:trPr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876,8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282,5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8,9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7,0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6,9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6,7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6,4</w:t>
            </w:r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Подпрограмма 3 </w:t>
            </w:r>
          </w:p>
        </w:tc>
        <w:tc>
          <w:tcPr>
            <w:tcW w:w="1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Подпрограмма "Повышение эффективности межбюджетных отношений"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2947,7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3690,0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2133,2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1574,2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1551,0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1551,0</w:t>
            </w:r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республикан-ский</w:t>
            </w:r>
            <w:proofErr w:type="spellEnd"/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2947,7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3690,0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2133,2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1574,2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1551,0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1551,0</w:t>
            </w:r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1.</w:t>
            </w:r>
          </w:p>
        </w:tc>
        <w:tc>
          <w:tcPr>
            <w:tcW w:w="1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Выравнивание бюджетной обеспеченности поселений </w:t>
            </w: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19,1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23,2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республикан-ский</w:t>
            </w:r>
            <w:proofErr w:type="spellEnd"/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19,1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23,2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Основное мероприятие 2.</w:t>
            </w:r>
          </w:p>
        </w:tc>
        <w:tc>
          <w:tcPr>
            <w:tcW w:w="1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Финансовая поддержка поселений в </w:t>
            </w: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Чамзинском</w:t>
            </w:r>
            <w:proofErr w:type="spell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муниципальном районе Республики Мордовия для решения вопросов местного значения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2777,7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3196,1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1409,4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1079,4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1079,4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1079,4</w:t>
            </w:r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республикан-ский</w:t>
            </w:r>
            <w:proofErr w:type="spellEnd"/>
            <w:proofErr w:type="gram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2777,7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3196,1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1409,4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1079,4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1079,4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1079,4</w:t>
            </w:r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 3.</w:t>
            </w:r>
          </w:p>
        </w:tc>
        <w:tc>
          <w:tcPr>
            <w:tcW w:w="1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Обеспечение осуществления органами местного самоуправления отдельных государственных полномочий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484,4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704,7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471,6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471,6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471,6</w:t>
            </w:r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федеральный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республиканр-ский</w:t>
            </w:r>
            <w:proofErr w:type="spellEnd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 xml:space="preserve">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местный бюджет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170,0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484,4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704,7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471,6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471,6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471,6</w:t>
            </w:r>
          </w:p>
        </w:tc>
      </w:tr>
      <w:tr w:rsidR="007E2F89" w:rsidRPr="007E2F89" w:rsidTr="00BC72E6"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F89" w:rsidRPr="007E2F89" w:rsidRDefault="007E2F89" w:rsidP="007E2F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E2F89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bookmarkEnd w:id="8"/>
    </w:tbl>
    <w:p w:rsidR="007E2F89" w:rsidRPr="007E2F89" w:rsidRDefault="007E2F89" w:rsidP="007E2F89">
      <w:pPr>
        <w:rPr>
          <w:rFonts w:ascii="Times New Roman" w:hAnsi="Times New Roman" w:cs="Times New Roman"/>
          <w:sz w:val="28"/>
          <w:szCs w:val="28"/>
        </w:rPr>
      </w:pPr>
    </w:p>
    <w:p w:rsidR="007E2F89" w:rsidRPr="007E2F89" w:rsidRDefault="007E2F89" w:rsidP="007E2F89">
      <w:pPr>
        <w:rPr>
          <w:rFonts w:ascii="Times New Roman" w:hAnsi="Times New Roman" w:cs="Times New Roman"/>
          <w:sz w:val="28"/>
          <w:szCs w:val="28"/>
        </w:rPr>
      </w:pPr>
    </w:p>
    <w:p w:rsidR="00CE5A00" w:rsidRPr="007E2F89" w:rsidRDefault="00CE5A00" w:rsidP="007E2F89">
      <w:pPr>
        <w:rPr>
          <w:rFonts w:ascii="Times New Roman" w:hAnsi="Times New Roman" w:cs="Times New Roman"/>
          <w:sz w:val="28"/>
          <w:szCs w:val="28"/>
        </w:rPr>
      </w:pPr>
    </w:p>
    <w:sectPr w:rsidR="00CE5A00" w:rsidRPr="007E2F89" w:rsidSect="007E2F89">
      <w:pgSz w:w="16840" w:h="11900" w:orient="landscape"/>
      <w:pgMar w:top="1134" w:right="1134" w:bottom="567" w:left="851" w:header="0" w:footer="6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4691C"/>
    <w:multiLevelType w:val="multilevel"/>
    <w:tmpl w:val="3FF271A2"/>
    <w:lvl w:ilvl="0">
      <w:start w:val="2015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57456FC"/>
    <w:multiLevelType w:val="multilevel"/>
    <w:tmpl w:val="7458E184"/>
    <w:lvl w:ilvl="0">
      <w:start w:val="2015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A8F3EC4"/>
    <w:multiLevelType w:val="multilevel"/>
    <w:tmpl w:val="8E70EA0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648E"/>
    <w:rsid w:val="000405E8"/>
    <w:rsid w:val="00061951"/>
    <w:rsid w:val="00062756"/>
    <w:rsid w:val="000B54E4"/>
    <w:rsid w:val="000C1B99"/>
    <w:rsid w:val="0010420A"/>
    <w:rsid w:val="00104DF5"/>
    <w:rsid w:val="001464C8"/>
    <w:rsid w:val="00176587"/>
    <w:rsid w:val="001843C3"/>
    <w:rsid w:val="00191ADC"/>
    <w:rsid w:val="001B3836"/>
    <w:rsid w:val="00274406"/>
    <w:rsid w:val="00324CD4"/>
    <w:rsid w:val="00383F15"/>
    <w:rsid w:val="003C5873"/>
    <w:rsid w:val="003F7B82"/>
    <w:rsid w:val="00467813"/>
    <w:rsid w:val="004B72B7"/>
    <w:rsid w:val="0056025D"/>
    <w:rsid w:val="005B05A8"/>
    <w:rsid w:val="005B39B9"/>
    <w:rsid w:val="005B5E95"/>
    <w:rsid w:val="005C2B7D"/>
    <w:rsid w:val="005D3564"/>
    <w:rsid w:val="006014AA"/>
    <w:rsid w:val="0060284B"/>
    <w:rsid w:val="00633D84"/>
    <w:rsid w:val="006638F7"/>
    <w:rsid w:val="006A2DF9"/>
    <w:rsid w:val="006B61B2"/>
    <w:rsid w:val="00713C95"/>
    <w:rsid w:val="00716B0E"/>
    <w:rsid w:val="007D4254"/>
    <w:rsid w:val="007E2F89"/>
    <w:rsid w:val="0083446C"/>
    <w:rsid w:val="008C62A1"/>
    <w:rsid w:val="009939D2"/>
    <w:rsid w:val="009D2B00"/>
    <w:rsid w:val="009D535B"/>
    <w:rsid w:val="00A742EF"/>
    <w:rsid w:val="00B02944"/>
    <w:rsid w:val="00B07513"/>
    <w:rsid w:val="00BA6574"/>
    <w:rsid w:val="00CE305B"/>
    <w:rsid w:val="00CE5A00"/>
    <w:rsid w:val="00D034DB"/>
    <w:rsid w:val="00E2648E"/>
    <w:rsid w:val="00E413B7"/>
    <w:rsid w:val="00ED1A5A"/>
    <w:rsid w:val="00EF7621"/>
    <w:rsid w:val="00F975C4"/>
    <w:rsid w:val="00FB2607"/>
    <w:rsid w:val="00FD5399"/>
    <w:rsid w:val="00FD7F89"/>
    <w:rsid w:val="00FF28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2648E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E264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E2648E"/>
    <w:rPr>
      <w:color w:val="000000"/>
      <w:spacing w:val="0"/>
      <w:w w:val="100"/>
      <w:position w:val="0"/>
      <w:lang w:val="ru-RU" w:eastAsia="ru-RU" w:bidi="ru-RU"/>
    </w:rPr>
  </w:style>
  <w:style w:type="paragraph" w:styleId="a3">
    <w:name w:val="List Paragraph"/>
    <w:basedOn w:val="a"/>
    <w:uiPriority w:val="34"/>
    <w:qFormat/>
    <w:rsid w:val="0083446C"/>
    <w:pPr>
      <w:ind w:left="720"/>
      <w:contextualSpacing/>
    </w:pPr>
  </w:style>
  <w:style w:type="paragraph" w:styleId="a4">
    <w:name w:val="No Spacing"/>
    <w:uiPriority w:val="1"/>
    <w:qFormat/>
    <w:rsid w:val="0083446C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table" w:styleId="a5">
    <w:name w:val="Table Grid"/>
    <w:basedOn w:val="a1"/>
    <w:uiPriority w:val="39"/>
    <w:rsid w:val="00324C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file:///C:\Users\admin\Desktop\&#1056;&#1040;&#1047;&#1053;&#1054;&#1045;\&#1055;&#1056;&#1054;&#1043;&#1056;&#1040;&#1052;&#1052;&#1040;%20&#1060;&#1048;&#1053;&#1040;&#1053;&#1057;&#1067;.(10.03.2020).doc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admin\Desktop\&#1056;&#1040;&#1047;&#1053;&#1054;&#1045;\&#1055;&#1056;&#1054;&#1043;&#1056;&#1040;&#1052;&#1052;&#1040;%20&#1060;&#1048;&#1053;&#1040;&#1053;&#1057;&#1067;.(10.03.2020).doc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D2280F-9C86-47F1-A401-D73505018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2614</Words>
  <Characters>14903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17483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Novikova</cp:lastModifiedBy>
  <cp:revision>5</cp:revision>
  <cp:lastPrinted>2022-03-14T14:28:00Z</cp:lastPrinted>
  <dcterms:created xsi:type="dcterms:W3CDTF">2022-03-16T13:25:00Z</dcterms:created>
  <dcterms:modified xsi:type="dcterms:W3CDTF">2022-03-24T08:46:00Z</dcterms:modified>
</cp:coreProperties>
</file>