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14" w:rsidRDefault="00EF2F14" w:rsidP="00EF2F1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ИНФОРМАЦИОННЫЙ БЮЛЛЕТЕНЬ</w:t>
      </w:r>
    </w:p>
    <w:p w:rsidR="00EF2F14" w:rsidRDefault="00EF2F14" w:rsidP="00EF2F1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«ВЕСТИ»</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Медаевского сельского поселения</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Чамзинского муниципального района</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Республики Мордовия</w:t>
      </w:r>
    </w:p>
    <w:p w:rsidR="00EF2F14" w:rsidRDefault="00EF2F14" w:rsidP="00EF2F14">
      <w:pPr>
        <w:spacing w:after="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Является официальным изданием Медаевского сельского поселения</w:t>
      </w:r>
    </w:p>
    <w:p w:rsidR="00565263" w:rsidRDefault="00EF2F14" w:rsidP="00565263">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65263">
        <w:rPr>
          <w:rFonts w:ascii="Times New Roman" w:eastAsia="Times New Roman" w:hAnsi="Times New Roman" w:cs="Times New Roman"/>
          <w:sz w:val="28"/>
          <w:szCs w:val="28"/>
        </w:rPr>
        <w:t xml:space="preserve">                                                           </w:t>
      </w:r>
      <w:r w:rsidR="000221FF">
        <w:rPr>
          <w:rFonts w:ascii="Times New Roman" w:eastAsia="Times New Roman" w:hAnsi="Times New Roman" w:cs="Times New Roman"/>
          <w:sz w:val="28"/>
          <w:szCs w:val="28"/>
        </w:rPr>
        <w:t xml:space="preserve">31 </w:t>
      </w:r>
      <w:r w:rsidR="000A4619">
        <w:rPr>
          <w:rFonts w:ascii="Times New Roman" w:eastAsia="Times New Roman" w:hAnsi="Times New Roman" w:cs="Times New Roman"/>
          <w:sz w:val="28"/>
          <w:szCs w:val="28"/>
        </w:rPr>
        <w:t>января 2022 года  № 4/2</w:t>
      </w:r>
    </w:p>
    <w:p w:rsidR="00565263" w:rsidRDefault="00565263" w:rsidP="00565263">
      <w:pPr>
        <w:spacing w:after="0" w:line="240" w:lineRule="auto"/>
        <w:rPr>
          <w:rFonts w:ascii="Times New Roman" w:eastAsia="Times New Roman" w:hAnsi="Times New Roman" w:cs="Arial"/>
          <w:color w:val="000000"/>
          <w:sz w:val="24"/>
          <w:szCs w:val="24"/>
        </w:rPr>
      </w:pPr>
    </w:p>
    <w:p w:rsidR="000A4619" w:rsidRPr="00CF29E4" w:rsidRDefault="000A4619" w:rsidP="000A4619">
      <w:pPr>
        <w:pStyle w:val="ab"/>
        <w:jc w:val="center"/>
        <w:rPr>
          <w:sz w:val="28"/>
          <w:szCs w:val="28"/>
        </w:rPr>
      </w:pPr>
      <w:r w:rsidRPr="00CF29E4">
        <w:rPr>
          <w:sz w:val="28"/>
          <w:szCs w:val="28"/>
        </w:rPr>
        <w:t>СОВЕТ ДЕПУТАТОВ М</w:t>
      </w:r>
      <w:r>
        <w:rPr>
          <w:sz w:val="28"/>
          <w:szCs w:val="28"/>
        </w:rPr>
        <w:t>ЕДАЕВСКОГО</w:t>
      </w:r>
      <w:r w:rsidRPr="00CF29E4">
        <w:rPr>
          <w:sz w:val="28"/>
          <w:szCs w:val="28"/>
        </w:rPr>
        <w:t xml:space="preserve"> СЕЛЬСКОГО ПОСЕЛЕНИЯ</w:t>
      </w:r>
    </w:p>
    <w:p w:rsidR="000A4619" w:rsidRPr="00CF29E4" w:rsidRDefault="000A4619" w:rsidP="000A4619">
      <w:pPr>
        <w:pStyle w:val="ab"/>
        <w:jc w:val="center"/>
        <w:rPr>
          <w:sz w:val="28"/>
          <w:szCs w:val="28"/>
        </w:rPr>
      </w:pPr>
      <w:r w:rsidRPr="00CF29E4">
        <w:rPr>
          <w:sz w:val="28"/>
          <w:szCs w:val="28"/>
        </w:rPr>
        <w:t>ЧАМЗИНСКОГО МУНИЦИПАЛЬНОГО РАЙОНА</w:t>
      </w:r>
    </w:p>
    <w:p w:rsidR="000A4619" w:rsidRPr="00CF29E4" w:rsidRDefault="000A4619" w:rsidP="000A4619">
      <w:pPr>
        <w:pStyle w:val="ab"/>
        <w:jc w:val="center"/>
        <w:rPr>
          <w:sz w:val="28"/>
          <w:szCs w:val="28"/>
        </w:rPr>
      </w:pPr>
      <w:r w:rsidRPr="00CF29E4">
        <w:rPr>
          <w:sz w:val="28"/>
          <w:szCs w:val="28"/>
        </w:rPr>
        <w:t>РЕСПУБЛИКИ МОРДОВИЯ</w:t>
      </w:r>
    </w:p>
    <w:p w:rsidR="000A4619" w:rsidRPr="00CF29E4" w:rsidRDefault="000A4619" w:rsidP="000A4619">
      <w:pPr>
        <w:pStyle w:val="ab"/>
        <w:jc w:val="center"/>
        <w:rPr>
          <w:sz w:val="28"/>
          <w:szCs w:val="28"/>
        </w:rPr>
      </w:pPr>
    </w:p>
    <w:p w:rsidR="000A4619" w:rsidRPr="00CF29E4" w:rsidRDefault="000A4619" w:rsidP="000A4619">
      <w:pPr>
        <w:pStyle w:val="ab"/>
        <w:jc w:val="center"/>
        <w:rPr>
          <w:b/>
          <w:sz w:val="28"/>
          <w:szCs w:val="28"/>
        </w:rPr>
      </w:pPr>
      <w:r w:rsidRPr="00CF29E4">
        <w:rPr>
          <w:b/>
          <w:sz w:val="28"/>
          <w:szCs w:val="28"/>
        </w:rPr>
        <w:t>РЕШЕНИЕ</w:t>
      </w:r>
    </w:p>
    <w:p w:rsidR="000A4619" w:rsidRPr="00CF29E4" w:rsidRDefault="000A4619" w:rsidP="000A4619">
      <w:pPr>
        <w:pStyle w:val="ab"/>
        <w:jc w:val="center"/>
        <w:rPr>
          <w:sz w:val="28"/>
          <w:szCs w:val="28"/>
        </w:rPr>
      </w:pPr>
      <w:r w:rsidRPr="00CF29E4">
        <w:rPr>
          <w:sz w:val="28"/>
          <w:szCs w:val="28"/>
        </w:rPr>
        <w:t>(</w:t>
      </w:r>
      <w:r>
        <w:rPr>
          <w:sz w:val="28"/>
          <w:szCs w:val="28"/>
          <w:lang w:val="en-US"/>
        </w:rPr>
        <w:t>IV</w:t>
      </w:r>
      <w:r w:rsidRPr="00CF29E4">
        <w:rPr>
          <w:sz w:val="28"/>
          <w:szCs w:val="28"/>
        </w:rPr>
        <w:t xml:space="preserve">-я </w:t>
      </w:r>
      <w:r>
        <w:rPr>
          <w:sz w:val="28"/>
          <w:szCs w:val="28"/>
        </w:rPr>
        <w:t>вне</w:t>
      </w:r>
      <w:r w:rsidRPr="00CF29E4">
        <w:rPr>
          <w:sz w:val="28"/>
          <w:szCs w:val="28"/>
        </w:rPr>
        <w:t>очередная сессия)</w:t>
      </w:r>
    </w:p>
    <w:p w:rsidR="000A4619" w:rsidRPr="00CF29E4" w:rsidRDefault="000A4619" w:rsidP="000A4619">
      <w:pPr>
        <w:pStyle w:val="ab"/>
        <w:jc w:val="center"/>
        <w:rPr>
          <w:sz w:val="28"/>
          <w:szCs w:val="28"/>
        </w:rPr>
      </w:pPr>
    </w:p>
    <w:p w:rsidR="000A4619" w:rsidRPr="00CF29E4" w:rsidRDefault="000A4619" w:rsidP="000A4619">
      <w:pPr>
        <w:pStyle w:val="ab"/>
        <w:rPr>
          <w:sz w:val="28"/>
          <w:szCs w:val="28"/>
        </w:rPr>
      </w:pPr>
      <w:r>
        <w:rPr>
          <w:sz w:val="28"/>
          <w:szCs w:val="28"/>
        </w:rPr>
        <w:t>31.01</w:t>
      </w:r>
      <w:r w:rsidRPr="00CF29E4">
        <w:rPr>
          <w:sz w:val="28"/>
          <w:szCs w:val="28"/>
        </w:rPr>
        <w:t xml:space="preserve">.2021г.                                                                                   </w:t>
      </w:r>
      <w:r>
        <w:rPr>
          <w:sz w:val="28"/>
          <w:szCs w:val="28"/>
        </w:rPr>
        <w:t xml:space="preserve">                </w:t>
      </w:r>
      <w:r w:rsidRPr="00CF29E4">
        <w:rPr>
          <w:sz w:val="28"/>
          <w:szCs w:val="28"/>
        </w:rPr>
        <w:t>№</w:t>
      </w:r>
      <w:r>
        <w:rPr>
          <w:sz w:val="28"/>
          <w:szCs w:val="28"/>
        </w:rPr>
        <w:t xml:space="preserve"> 16/2</w:t>
      </w:r>
    </w:p>
    <w:p w:rsidR="000A4619" w:rsidRDefault="000A4619" w:rsidP="000A4619">
      <w:pPr>
        <w:pStyle w:val="ab"/>
        <w:jc w:val="center"/>
        <w:rPr>
          <w:sz w:val="28"/>
          <w:szCs w:val="28"/>
        </w:rPr>
      </w:pPr>
      <w:r>
        <w:rPr>
          <w:sz w:val="28"/>
          <w:szCs w:val="28"/>
        </w:rPr>
        <w:t>с. Медаево</w:t>
      </w:r>
    </w:p>
    <w:p w:rsidR="000A4619" w:rsidRDefault="000A4619" w:rsidP="000A4619">
      <w:pPr>
        <w:pStyle w:val="ab"/>
        <w:jc w:val="center"/>
        <w:rPr>
          <w:sz w:val="28"/>
          <w:szCs w:val="28"/>
        </w:rPr>
      </w:pPr>
    </w:p>
    <w:p w:rsidR="000A4619" w:rsidRPr="00722174" w:rsidRDefault="000A4619" w:rsidP="000A4619">
      <w:pPr>
        <w:suppressAutoHyphens/>
        <w:spacing w:after="0" w:line="240" w:lineRule="auto"/>
        <w:jc w:val="center"/>
        <w:rPr>
          <w:rFonts w:ascii="Times New Roman" w:eastAsia="Times New Roman" w:hAnsi="Times New Roman"/>
          <w:b/>
          <w:sz w:val="28"/>
          <w:szCs w:val="28"/>
          <w:lang w:eastAsia="ar-SA"/>
        </w:rPr>
      </w:pPr>
      <w:r w:rsidRPr="00722174">
        <w:rPr>
          <w:rFonts w:ascii="Times New Roman" w:eastAsia="Times New Roman" w:hAnsi="Times New Roman"/>
          <w:b/>
          <w:sz w:val="28"/>
          <w:szCs w:val="28"/>
          <w:lang w:eastAsia="ar-SA"/>
        </w:rPr>
        <w:t>Об утверждении Плана противодействия коррупции в органах</w:t>
      </w:r>
    </w:p>
    <w:p w:rsidR="000A4619" w:rsidRPr="00722174" w:rsidRDefault="000A4619" w:rsidP="000A4619">
      <w:pPr>
        <w:suppressAutoHyphens/>
        <w:spacing w:after="0" w:line="240" w:lineRule="auto"/>
        <w:jc w:val="center"/>
        <w:rPr>
          <w:rFonts w:ascii="Times New Roman" w:eastAsia="Times New Roman" w:hAnsi="Times New Roman"/>
          <w:b/>
          <w:sz w:val="28"/>
          <w:szCs w:val="28"/>
          <w:lang w:eastAsia="ar-SA"/>
        </w:rPr>
      </w:pPr>
      <w:r w:rsidRPr="00722174">
        <w:rPr>
          <w:rFonts w:ascii="Times New Roman" w:eastAsia="Times New Roman" w:hAnsi="Times New Roman"/>
          <w:b/>
          <w:sz w:val="28"/>
          <w:szCs w:val="28"/>
          <w:lang w:eastAsia="ar-SA"/>
        </w:rPr>
        <w:t xml:space="preserve"> местного самоуправления </w:t>
      </w:r>
      <w:r>
        <w:rPr>
          <w:rFonts w:ascii="Times New Roman" w:eastAsia="Times New Roman" w:hAnsi="Times New Roman"/>
          <w:b/>
          <w:sz w:val="28"/>
          <w:szCs w:val="28"/>
          <w:lang w:eastAsia="ar-SA"/>
        </w:rPr>
        <w:t xml:space="preserve">Медаевского сельского поселения </w:t>
      </w:r>
      <w:r w:rsidRPr="00722174">
        <w:rPr>
          <w:rFonts w:ascii="Times New Roman" w:eastAsia="Times New Roman" w:hAnsi="Times New Roman"/>
          <w:b/>
          <w:sz w:val="28"/>
          <w:szCs w:val="28"/>
          <w:lang w:eastAsia="ar-SA"/>
        </w:rPr>
        <w:t>на 202</w:t>
      </w:r>
      <w:r>
        <w:rPr>
          <w:rFonts w:ascii="Times New Roman" w:eastAsia="Times New Roman" w:hAnsi="Times New Roman"/>
          <w:b/>
          <w:sz w:val="28"/>
          <w:szCs w:val="28"/>
          <w:lang w:eastAsia="ar-SA"/>
        </w:rPr>
        <w:t>2</w:t>
      </w:r>
      <w:r w:rsidRPr="00722174">
        <w:rPr>
          <w:rFonts w:ascii="Times New Roman" w:eastAsia="Times New Roman" w:hAnsi="Times New Roman"/>
          <w:b/>
          <w:sz w:val="28"/>
          <w:szCs w:val="28"/>
          <w:lang w:eastAsia="ar-SA"/>
        </w:rPr>
        <w:t>-2024 годы</w:t>
      </w:r>
    </w:p>
    <w:p w:rsidR="000A4619" w:rsidRDefault="000A4619" w:rsidP="000A4619">
      <w:pPr>
        <w:pStyle w:val="ab"/>
        <w:jc w:val="center"/>
        <w:rPr>
          <w:sz w:val="28"/>
          <w:szCs w:val="28"/>
        </w:rPr>
      </w:pPr>
    </w:p>
    <w:p w:rsidR="000A4619" w:rsidRPr="00CF29E4" w:rsidRDefault="000A4619" w:rsidP="000A4619">
      <w:pPr>
        <w:suppressAutoHyphens/>
        <w:spacing w:after="0" w:line="240" w:lineRule="auto"/>
        <w:jc w:val="both"/>
        <w:rPr>
          <w:rFonts w:ascii="Times New Roman" w:eastAsia="Times New Roman" w:hAnsi="Times New Roman"/>
          <w:b/>
          <w:sz w:val="28"/>
          <w:szCs w:val="28"/>
          <w:lang w:eastAsia="ar-SA"/>
        </w:rPr>
      </w:pPr>
      <w:r>
        <w:rPr>
          <w:rFonts w:ascii="Times New Roman" w:hAnsi="Times New Roman"/>
          <w:sz w:val="28"/>
          <w:szCs w:val="28"/>
        </w:rPr>
        <w:tab/>
        <w:t xml:space="preserve">В соответствии с Указом Президента Российской Федерации от 16 августа 2021 года № 478 «О Национальном плане противодействия коррупции на 2021-2024 годы», </w:t>
      </w:r>
      <w:r w:rsidRPr="00722174">
        <w:rPr>
          <w:rFonts w:ascii="Times New Roman" w:eastAsia="Times New Roman" w:hAnsi="Times New Roman"/>
          <w:sz w:val="28"/>
          <w:szCs w:val="28"/>
          <w:lang w:eastAsia="ar-SA"/>
        </w:rPr>
        <w:t xml:space="preserve">пунктом 33 части 1 </w:t>
      </w:r>
      <w:hyperlink r:id="rId8" w:history="1">
        <w:r w:rsidRPr="00722174">
          <w:rPr>
            <w:rFonts w:ascii="Times New Roman" w:eastAsia="Times New Roman" w:hAnsi="Times New Roman"/>
            <w:sz w:val="28"/>
            <w:szCs w:val="28"/>
            <w:lang w:eastAsia="ar-SA"/>
          </w:rPr>
          <w:t>статьи 15</w:t>
        </w:r>
      </w:hyperlink>
      <w:r w:rsidRPr="00722174">
        <w:rPr>
          <w:rFonts w:ascii="Times New Roman" w:eastAsia="Times New Roman" w:hAnsi="Times New Roman"/>
          <w:sz w:val="28"/>
          <w:szCs w:val="28"/>
          <w:lang w:eastAsia="ar-SA"/>
        </w:rPr>
        <w:t xml:space="preserve"> Федера</w:t>
      </w:r>
      <w:r>
        <w:rPr>
          <w:rFonts w:ascii="Times New Roman" w:eastAsia="Times New Roman" w:hAnsi="Times New Roman"/>
          <w:sz w:val="28"/>
          <w:szCs w:val="28"/>
          <w:lang w:eastAsia="ar-SA"/>
        </w:rPr>
        <w:t>льного закона от 08.10.2003 г. №</w:t>
      </w:r>
      <w:r w:rsidRPr="00722174">
        <w:rPr>
          <w:rFonts w:ascii="Times New Roman" w:eastAsia="Times New Roman" w:hAnsi="Times New Roman"/>
          <w:sz w:val="28"/>
          <w:szCs w:val="28"/>
          <w:lang w:eastAsia="ar-SA"/>
        </w:rPr>
        <w:t> 131-ФЗ «Об общих принципах организации местного самоуправления в Российской Федерации» и в целях достижения конкретных результатов в работе по предупреждению коррупции, минимизации и (или) ликвидации последствий коррупционных правонарушений</w:t>
      </w:r>
      <w:r>
        <w:rPr>
          <w:rFonts w:ascii="Times New Roman" w:eastAsia="Times New Roman" w:hAnsi="Times New Roman"/>
          <w:sz w:val="28"/>
          <w:szCs w:val="28"/>
          <w:lang w:eastAsia="ar-SA"/>
        </w:rPr>
        <w:t xml:space="preserve">,   Совет   депутатов   Медаевского   сельского   поселения   </w:t>
      </w:r>
      <w:r w:rsidRPr="00CF29E4">
        <w:rPr>
          <w:rFonts w:ascii="Times New Roman" w:eastAsia="Times New Roman" w:hAnsi="Times New Roman"/>
          <w:b/>
          <w:sz w:val="28"/>
          <w:szCs w:val="28"/>
          <w:lang w:eastAsia="ar-SA"/>
        </w:rPr>
        <w:t>р</w:t>
      </w:r>
      <w:r>
        <w:rPr>
          <w:rFonts w:ascii="Times New Roman" w:eastAsia="Times New Roman" w:hAnsi="Times New Roman"/>
          <w:b/>
          <w:sz w:val="28"/>
          <w:szCs w:val="28"/>
          <w:lang w:eastAsia="ar-SA"/>
        </w:rPr>
        <w:t xml:space="preserve"> </w:t>
      </w:r>
      <w:r w:rsidRPr="00CF29E4">
        <w:rPr>
          <w:rFonts w:ascii="Times New Roman" w:eastAsia="Times New Roman" w:hAnsi="Times New Roman"/>
          <w:b/>
          <w:sz w:val="28"/>
          <w:szCs w:val="28"/>
          <w:lang w:eastAsia="ar-SA"/>
        </w:rPr>
        <w:t>е</w:t>
      </w:r>
      <w:r>
        <w:rPr>
          <w:rFonts w:ascii="Times New Roman" w:eastAsia="Times New Roman" w:hAnsi="Times New Roman"/>
          <w:b/>
          <w:sz w:val="28"/>
          <w:szCs w:val="28"/>
          <w:lang w:eastAsia="ar-SA"/>
        </w:rPr>
        <w:t xml:space="preserve"> </w:t>
      </w:r>
      <w:r w:rsidRPr="00CF29E4">
        <w:rPr>
          <w:rFonts w:ascii="Times New Roman" w:eastAsia="Times New Roman" w:hAnsi="Times New Roman"/>
          <w:b/>
          <w:sz w:val="28"/>
          <w:szCs w:val="28"/>
          <w:lang w:eastAsia="ar-SA"/>
        </w:rPr>
        <w:t>ш</w:t>
      </w:r>
      <w:r>
        <w:rPr>
          <w:rFonts w:ascii="Times New Roman" w:eastAsia="Times New Roman" w:hAnsi="Times New Roman"/>
          <w:b/>
          <w:sz w:val="28"/>
          <w:szCs w:val="28"/>
          <w:lang w:eastAsia="ar-SA"/>
        </w:rPr>
        <w:t xml:space="preserve"> </w:t>
      </w:r>
      <w:r w:rsidRPr="00CF29E4">
        <w:rPr>
          <w:rFonts w:ascii="Times New Roman" w:eastAsia="Times New Roman" w:hAnsi="Times New Roman"/>
          <w:b/>
          <w:sz w:val="28"/>
          <w:szCs w:val="28"/>
          <w:lang w:eastAsia="ar-SA"/>
        </w:rPr>
        <w:t>и</w:t>
      </w:r>
      <w:r>
        <w:rPr>
          <w:rFonts w:ascii="Times New Roman" w:eastAsia="Times New Roman" w:hAnsi="Times New Roman"/>
          <w:b/>
          <w:sz w:val="28"/>
          <w:szCs w:val="28"/>
          <w:lang w:eastAsia="ar-SA"/>
        </w:rPr>
        <w:t xml:space="preserve"> </w:t>
      </w:r>
      <w:r w:rsidRPr="00CF29E4">
        <w:rPr>
          <w:rFonts w:ascii="Times New Roman" w:eastAsia="Times New Roman" w:hAnsi="Times New Roman"/>
          <w:b/>
          <w:sz w:val="28"/>
          <w:szCs w:val="28"/>
          <w:lang w:eastAsia="ar-SA"/>
        </w:rPr>
        <w:t>л</w:t>
      </w:r>
      <w:r>
        <w:rPr>
          <w:rFonts w:ascii="Times New Roman" w:eastAsia="Times New Roman" w:hAnsi="Times New Roman"/>
          <w:b/>
          <w:sz w:val="28"/>
          <w:szCs w:val="28"/>
          <w:lang w:eastAsia="ar-SA"/>
        </w:rPr>
        <w:t xml:space="preserve"> </w:t>
      </w:r>
      <w:r w:rsidRPr="00CF29E4">
        <w:rPr>
          <w:rFonts w:ascii="Times New Roman" w:eastAsia="Times New Roman" w:hAnsi="Times New Roman"/>
          <w:b/>
          <w:sz w:val="28"/>
          <w:szCs w:val="28"/>
          <w:lang w:eastAsia="ar-SA"/>
        </w:rPr>
        <w:t>:</w:t>
      </w:r>
    </w:p>
    <w:p w:rsidR="000A4619" w:rsidRDefault="000A4619" w:rsidP="000A4619">
      <w:pPr>
        <w:pStyle w:val="ab"/>
        <w:jc w:val="both"/>
        <w:rPr>
          <w:sz w:val="28"/>
          <w:szCs w:val="28"/>
        </w:rPr>
      </w:pPr>
    </w:p>
    <w:p w:rsidR="000A4619" w:rsidRPr="00722174" w:rsidRDefault="000A4619" w:rsidP="000A4619">
      <w:pPr>
        <w:suppressAutoHyphens/>
        <w:spacing w:after="0" w:line="240" w:lineRule="auto"/>
        <w:ind w:firstLine="708"/>
        <w:jc w:val="both"/>
        <w:rPr>
          <w:rFonts w:ascii="Times New Roman" w:eastAsia="Times New Roman" w:hAnsi="Times New Roman"/>
          <w:sz w:val="28"/>
          <w:szCs w:val="28"/>
          <w:lang w:eastAsia="ar-SA"/>
        </w:rPr>
      </w:pPr>
      <w:r w:rsidRPr="00CF29E4">
        <w:rPr>
          <w:rFonts w:ascii="Times New Roman" w:eastAsia="Times New Roman" w:hAnsi="Times New Roman"/>
          <w:sz w:val="28"/>
          <w:szCs w:val="28"/>
          <w:lang w:eastAsia="ar-SA"/>
        </w:rPr>
        <w:t>1.</w:t>
      </w:r>
      <w:r w:rsidRPr="00722174">
        <w:rPr>
          <w:rFonts w:ascii="Times New Roman" w:eastAsia="Times New Roman" w:hAnsi="Times New Roman"/>
          <w:sz w:val="28"/>
          <w:szCs w:val="28"/>
          <w:lang w:eastAsia="ar-SA"/>
        </w:rPr>
        <w:t xml:space="preserve">  Утвердить прилагаемый </w:t>
      </w:r>
      <w:hyperlink w:anchor="sub_1000" w:history="1">
        <w:r w:rsidRPr="00722174">
          <w:rPr>
            <w:rFonts w:ascii="Times New Roman" w:eastAsia="Times New Roman" w:hAnsi="Times New Roman"/>
            <w:sz w:val="28"/>
            <w:szCs w:val="28"/>
            <w:lang w:eastAsia="ar-SA"/>
          </w:rPr>
          <w:t>План</w:t>
        </w:r>
      </w:hyperlink>
      <w:r w:rsidRPr="00722174">
        <w:rPr>
          <w:rFonts w:ascii="Times New Roman" w:eastAsia="Times New Roman" w:hAnsi="Times New Roman"/>
          <w:sz w:val="28"/>
          <w:szCs w:val="28"/>
          <w:lang w:eastAsia="ar-SA"/>
        </w:rPr>
        <w:t xml:space="preserve"> противодействия коррупции в органах местного самоуправления </w:t>
      </w:r>
      <w:r>
        <w:rPr>
          <w:rFonts w:ascii="Times New Roman" w:eastAsia="Times New Roman" w:hAnsi="Times New Roman"/>
          <w:sz w:val="28"/>
          <w:szCs w:val="28"/>
          <w:lang w:eastAsia="ar-SA"/>
        </w:rPr>
        <w:t>Медаевского сельского поселения</w:t>
      </w:r>
      <w:r w:rsidRPr="00722174">
        <w:rPr>
          <w:rFonts w:ascii="Times New Roman" w:eastAsia="Times New Roman" w:hAnsi="Times New Roman"/>
          <w:sz w:val="28"/>
          <w:szCs w:val="28"/>
          <w:lang w:eastAsia="ar-SA"/>
        </w:rPr>
        <w:t xml:space="preserve"> на 202</w:t>
      </w:r>
      <w:r>
        <w:rPr>
          <w:rFonts w:ascii="Times New Roman" w:eastAsia="Times New Roman" w:hAnsi="Times New Roman"/>
          <w:sz w:val="28"/>
          <w:szCs w:val="28"/>
          <w:lang w:eastAsia="ar-SA"/>
        </w:rPr>
        <w:t>2</w:t>
      </w:r>
      <w:r w:rsidRPr="00722174">
        <w:rPr>
          <w:rFonts w:ascii="Times New Roman" w:eastAsia="Times New Roman" w:hAnsi="Times New Roman"/>
          <w:sz w:val="28"/>
          <w:szCs w:val="28"/>
          <w:lang w:eastAsia="ar-SA"/>
        </w:rPr>
        <w:t>-2024 годы.</w:t>
      </w:r>
    </w:p>
    <w:p w:rsidR="000A4619" w:rsidRDefault="000A4619" w:rsidP="000A4619">
      <w:pPr>
        <w:suppressAutoHyphens/>
        <w:spacing w:after="0" w:line="240" w:lineRule="auto"/>
        <w:jc w:val="both"/>
        <w:rPr>
          <w:rFonts w:ascii="Times New Roman" w:eastAsia="Times New Roman" w:hAnsi="Times New Roman"/>
          <w:sz w:val="28"/>
          <w:szCs w:val="28"/>
          <w:lang w:eastAsia="ar-SA"/>
        </w:rPr>
      </w:pPr>
      <w:r w:rsidRPr="00722174">
        <w:rPr>
          <w:rFonts w:ascii="Times New Roman" w:eastAsia="Times New Roman" w:hAnsi="Times New Roman"/>
          <w:sz w:val="28"/>
          <w:szCs w:val="28"/>
          <w:lang w:eastAsia="ar-SA"/>
        </w:rPr>
        <w:t xml:space="preserve">          2</w:t>
      </w:r>
      <w:r>
        <w:rPr>
          <w:rFonts w:ascii="Times New Roman" w:eastAsia="Times New Roman" w:hAnsi="Times New Roman"/>
          <w:sz w:val="28"/>
          <w:szCs w:val="28"/>
          <w:lang w:eastAsia="ar-SA"/>
        </w:rPr>
        <w:t xml:space="preserve">. </w:t>
      </w:r>
      <w:r w:rsidRPr="00722174">
        <w:rPr>
          <w:rFonts w:ascii="Times New Roman" w:eastAsia="Times New Roman" w:hAnsi="Times New Roman"/>
          <w:sz w:val="28"/>
          <w:szCs w:val="28"/>
          <w:lang w:eastAsia="ar-SA"/>
        </w:rPr>
        <w:t xml:space="preserve">Настоящее решение вступает в силу после его </w:t>
      </w:r>
      <w:hyperlink r:id="rId9" w:history="1">
        <w:r w:rsidRPr="00722174">
          <w:rPr>
            <w:rFonts w:ascii="Times New Roman" w:eastAsia="Times New Roman" w:hAnsi="Times New Roman"/>
            <w:sz w:val="28"/>
            <w:szCs w:val="28"/>
            <w:lang w:eastAsia="ar-SA"/>
          </w:rPr>
          <w:t>опубликования</w:t>
        </w:r>
      </w:hyperlink>
      <w:r w:rsidRPr="00722174">
        <w:rPr>
          <w:rFonts w:ascii="Times New Roman" w:eastAsia="Times New Roman" w:hAnsi="Times New Roman"/>
          <w:sz w:val="28"/>
          <w:szCs w:val="28"/>
          <w:lang w:eastAsia="ar-SA"/>
        </w:rPr>
        <w:t xml:space="preserve"> в </w:t>
      </w:r>
      <w:r>
        <w:rPr>
          <w:rFonts w:ascii="Times New Roman" w:eastAsia="Times New Roman" w:hAnsi="Times New Roman"/>
          <w:sz w:val="28"/>
          <w:szCs w:val="28"/>
          <w:lang w:eastAsia="ar-SA"/>
        </w:rPr>
        <w:t>Информационном бюллетене « Вести»  Медаевского  сельского поселения</w:t>
      </w:r>
      <w:r w:rsidRPr="00722174">
        <w:rPr>
          <w:rFonts w:ascii="Times New Roman" w:eastAsia="Times New Roman" w:hAnsi="Times New Roman"/>
          <w:sz w:val="28"/>
          <w:szCs w:val="28"/>
          <w:lang w:eastAsia="ar-SA"/>
        </w:rPr>
        <w:t>.</w:t>
      </w:r>
    </w:p>
    <w:p w:rsidR="000A4619" w:rsidRDefault="000A4619" w:rsidP="000A4619">
      <w:pPr>
        <w:suppressAutoHyphens/>
        <w:spacing w:after="0" w:line="240" w:lineRule="auto"/>
        <w:jc w:val="both"/>
        <w:rPr>
          <w:rFonts w:ascii="Times New Roman" w:eastAsia="Times New Roman" w:hAnsi="Times New Roman"/>
          <w:sz w:val="28"/>
          <w:szCs w:val="28"/>
          <w:lang w:eastAsia="ar-SA"/>
        </w:rPr>
      </w:pPr>
    </w:p>
    <w:p w:rsidR="000A4619" w:rsidRDefault="000A4619" w:rsidP="000A4619">
      <w:pPr>
        <w:suppressAutoHyphens/>
        <w:spacing w:after="0" w:line="240" w:lineRule="auto"/>
        <w:jc w:val="both"/>
        <w:rPr>
          <w:rFonts w:ascii="Times New Roman" w:eastAsia="Times New Roman" w:hAnsi="Times New Roman"/>
          <w:sz w:val="28"/>
          <w:szCs w:val="28"/>
          <w:lang w:eastAsia="ar-SA"/>
        </w:rPr>
      </w:pPr>
    </w:p>
    <w:p w:rsidR="000A4619" w:rsidRDefault="000A4619" w:rsidP="000A4619">
      <w:pPr>
        <w:suppressAutoHyphens/>
        <w:spacing w:after="0" w:line="240" w:lineRule="auto"/>
        <w:jc w:val="both"/>
        <w:rPr>
          <w:rFonts w:ascii="Times New Roman" w:eastAsia="Times New Roman" w:hAnsi="Times New Roman"/>
          <w:sz w:val="28"/>
          <w:szCs w:val="28"/>
          <w:lang w:eastAsia="ar-SA"/>
        </w:rPr>
      </w:pPr>
    </w:p>
    <w:p w:rsidR="000A4619" w:rsidRDefault="000A4619" w:rsidP="000A4619">
      <w:pPr>
        <w:suppressAutoHyphen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Глава Медаевского сельского поселения</w:t>
      </w:r>
    </w:p>
    <w:p w:rsidR="000A4619" w:rsidRDefault="000A4619" w:rsidP="000A4619">
      <w:pPr>
        <w:suppressAutoHyphen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Чамзинского муниципального района</w:t>
      </w:r>
    </w:p>
    <w:p w:rsidR="000A4619" w:rsidRPr="00722174" w:rsidRDefault="000A4619" w:rsidP="000A4619">
      <w:pPr>
        <w:suppressAutoHyphens/>
        <w:spacing w:after="0" w:line="240" w:lineRule="auto"/>
        <w:jc w:val="both"/>
        <w:rPr>
          <w:rFonts w:ascii="Times New Roman" w:eastAsia="Times New Roman" w:hAnsi="Times New Roman"/>
          <w:sz w:val="28"/>
          <w:szCs w:val="28"/>
          <w:lang w:eastAsia="ar-SA"/>
        </w:rPr>
      </w:pPr>
      <w:r>
        <w:rPr>
          <w:rFonts w:ascii="Times New Roman" w:eastAsia="Times New Roman" w:hAnsi="Times New Roman"/>
          <w:sz w:val="28"/>
          <w:szCs w:val="28"/>
          <w:lang w:eastAsia="ar-SA"/>
        </w:rPr>
        <w:t>Республики Мордовия                                                                 Е.Н.Голубева</w:t>
      </w:r>
    </w:p>
    <w:p w:rsidR="000A4619" w:rsidRPr="00722174" w:rsidRDefault="000A4619" w:rsidP="000A4619">
      <w:pPr>
        <w:suppressAutoHyphens/>
        <w:spacing w:after="0" w:line="240" w:lineRule="auto"/>
        <w:ind w:firstLine="708"/>
        <w:rPr>
          <w:rFonts w:ascii="Times New Roman" w:eastAsia="Times New Roman" w:hAnsi="Times New Roman"/>
          <w:sz w:val="24"/>
          <w:szCs w:val="24"/>
          <w:lang w:eastAsia="ar-SA"/>
        </w:rPr>
        <w:sectPr w:rsidR="000A4619" w:rsidRPr="00722174" w:rsidSect="00CF29E4">
          <w:pgSz w:w="11906" w:h="16838"/>
          <w:pgMar w:top="1134" w:right="851" w:bottom="851" w:left="1701" w:header="709" w:footer="709" w:gutter="0"/>
          <w:cols w:space="708"/>
          <w:docGrid w:linePitch="360"/>
        </w:sectPr>
      </w:pPr>
    </w:p>
    <w:p w:rsidR="000A4619" w:rsidRPr="000C0FA9" w:rsidRDefault="000A4619" w:rsidP="000A4619">
      <w:pPr>
        <w:pStyle w:val="ab"/>
        <w:jc w:val="right"/>
        <w:rPr>
          <w:lang w:eastAsia="ar-SA"/>
        </w:rPr>
      </w:pPr>
      <w:r w:rsidRPr="000C0FA9">
        <w:rPr>
          <w:lang w:eastAsia="ar-SA"/>
        </w:rPr>
        <w:lastRenderedPageBreak/>
        <w:t xml:space="preserve">Приложение </w:t>
      </w:r>
    </w:p>
    <w:p w:rsidR="000A4619" w:rsidRPr="000C0FA9" w:rsidRDefault="000A4619" w:rsidP="000A4619">
      <w:pPr>
        <w:pStyle w:val="ab"/>
        <w:jc w:val="right"/>
        <w:rPr>
          <w:lang w:eastAsia="ar-SA"/>
        </w:rPr>
      </w:pPr>
      <w:r w:rsidRPr="000C0FA9">
        <w:rPr>
          <w:lang w:eastAsia="ar-SA"/>
        </w:rPr>
        <w:t xml:space="preserve">к решению Совета депутатов </w:t>
      </w:r>
    </w:p>
    <w:p w:rsidR="000A4619" w:rsidRPr="000C0FA9" w:rsidRDefault="000A4619" w:rsidP="000A4619">
      <w:pPr>
        <w:pStyle w:val="ab"/>
        <w:jc w:val="right"/>
        <w:rPr>
          <w:lang w:eastAsia="ar-SA"/>
        </w:rPr>
      </w:pPr>
      <w:r w:rsidRPr="000C0FA9">
        <w:rPr>
          <w:lang w:eastAsia="ar-SA"/>
        </w:rPr>
        <w:t>М</w:t>
      </w:r>
      <w:r>
        <w:rPr>
          <w:lang w:eastAsia="ar-SA"/>
        </w:rPr>
        <w:t>едаевского</w:t>
      </w:r>
      <w:r w:rsidRPr="000C0FA9">
        <w:rPr>
          <w:lang w:eastAsia="ar-SA"/>
        </w:rPr>
        <w:t xml:space="preserve"> сельского поселения </w:t>
      </w:r>
    </w:p>
    <w:p w:rsidR="000A4619" w:rsidRPr="000C0FA9" w:rsidRDefault="000A4619" w:rsidP="000A4619">
      <w:pPr>
        <w:pStyle w:val="ab"/>
        <w:jc w:val="right"/>
        <w:rPr>
          <w:lang w:eastAsia="ar-SA"/>
        </w:rPr>
      </w:pPr>
      <w:r>
        <w:rPr>
          <w:lang w:eastAsia="ar-SA"/>
        </w:rPr>
        <w:t>От 31.01.2022г. № 16/2</w:t>
      </w:r>
    </w:p>
    <w:p w:rsidR="000A4619" w:rsidRPr="000C0FA9" w:rsidRDefault="000A4619" w:rsidP="000A4619">
      <w:pPr>
        <w:suppressAutoHyphens/>
        <w:spacing w:after="0" w:line="240" w:lineRule="auto"/>
        <w:jc w:val="center"/>
        <w:rPr>
          <w:rFonts w:ascii="Times New Roman" w:eastAsia="Times New Roman" w:hAnsi="Times New Roman"/>
          <w:b/>
          <w:sz w:val="24"/>
          <w:szCs w:val="28"/>
          <w:lang w:eastAsia="ar-SA"/>
        </w:rPr>
      </w:pPr>
    </w:p>
    <w:p w:rsidR="000A4619" w:rsidRPr="000C0FA9" w:rsidRDefault="000A4619" w:rsidP="000A4619">
      <w:pPr>
        <w:suppressAutoHyphens/>
        <w:spacing w:after="0" w:line="240" w:lineRule="auto"/>
        <w:jc w:val="center"/>
        <w:rPr>
          <w:rFonts w:ascii="Times New Roman" w:eastAsia="Times New Roman" w:hAnsi="Times New Roman"/>
          <w:b/>
          <w:sz w:val="24"/>
          <w:szCs w:val="28"/>
          <w:lang w:eastAsia="ar-SA"/>
        </w:rPr>
      </w:pPr>
    </w:p>
    <w:p w:rsidR="000A4619" w:rsidRPr="00722174" w:rsidRDefault="000A4619" w:rsidP="000A4619">
      <w:pPr>
        <w:suppressAutoHyphens/>
        <w:spacing w:after="0" w:line="240" w:lineRule="auto"/>
        <w:jc w:val="center"/>
        <w:rPr>
          <w:rFonts w:ascii="Times New Roman" w:eastAsia="Times New Roman" w:hAnsi="Times New Roman"/>
          <w:b/>
          <w:sz w:val="28"/>
          <w:szCs w:val="28"/>
          <w:lang w:eastAsia="ar-SA"/>
        </w:rPr>
      </w:pPr>
      <w:r>
        <w:rPr>
          <w:rFonts w:ascii="Times New Roman" w:eastAsia="Times New Roman" w:hAnsi="Times New Roman"/>
          <w:b/>
          <w:sz w:val="28"/>
          <w:szCs w:val="28"/>
          <w:lang w:eastAsia="ar-SA"/>
        </w:rPr>
        <w:t>План</w:t>
      </w:r>
      <w:r w:rsidRPr="00722174">
        <w:rPr>
          <w:rFonts w:ascii="Times New Roman" w:eastAsia="Times New Roman" w:hAnsi="Times New Roman"/>
          <w:b/>
          <w:sz w:val="28"/>
          <w:szCs w:val="28"/>
          <w:lang w:eastAsia="ar-SA"/>
        </w:rPr>
        <w:t xml:space="preserve"> противодействия коррупции в органах</w:t>
      </w:r>
    </w:p>
    <w:p w:rsidR="000A4619" w:rsidRPr="00722174" w:rsidRDefault="000A4619" w:rsidP="000A4619">
      <w:pPr>
        <w:suppressAutoHyphens/>
        <w:spacing w:after="0" w:line="240" w:lineRule="auto"/>
        <w:jc w:val="center"/>
        <w:rPr>
          <w:rFonts w:ascii="Times New Roman" w:eastAsia="Times New Roman" w:hAnsi="Times New Roman"/>
          <w:b/>
          <w:sz w:val="28"/>
          <w:szCs w:val="28"/>
          <w:lang w:eastAsia="ar-SA"/>
        </w:rPr>
      </w:pPr>
      <w:r w:rsidRPr="00722174">
        <w:rPr>
          <w:rFonts w:ascii="Times New Roman" w:eastAsia="Times New Roman" w:hAnsi="Times New Roman"/>
          <w:b/>
          <w:sz w:val="28"/>
          <w:szCs w:val="28"/>
          <w:lang w:eastAsia="ar-SA"/>
        </w:rPr>
        <w:t xml:space="preserve"> местного самоуправления </w:t>
      </w:r>
      <w:r>
        <w:rPr>
          <w:rFonts w:ascii="Times New Roman" w:eastAsia="Times New Roman" w:hAnsi="Times New Roman"/>
          <w:b/>
          <w:sz w:val="28"/>
          <w:szCs w:val="28"/>
          <w:lang w:eastAsia="ar-SA"/>
        </w:rPr>
        <w:t>Медаевского сельского поселения на 2022</w:t>
      </w:r>
      <w:r w:rsidRPr="00722174">
        <w:rPr>
          <w:rFonts w:ascii="Times New Roman" w:eastAsia="Times New Roman" w:hAnsi="Times New Roman"/>
          <w:b/>
          <w:sz w:val="28"/>
          <w:szCs w:val="28"/>
          <w:lang w:eastAsia="ar-SA"/>
        </w:rPr>
        <w:t>- 2024 годы</w:t>
      </w:r>
    </w:p>
    <w:p w:rsidR="000A4619" w:rsidRPr="00722174" w:rsidRDefault="000A4619" w:rsidP="000A4619">
      <w:pPr>
        <w:suppressAutoHyphens/>
        <w:spacing w:after="0" w:line="240" w:lineRule="auto"/>
        <w:rPr>
          <w:rFonts w:ascii="Times New Roman" w:eastAsia="Times New Roman" w:hAnsi="Times New Roman"/>
          <w:sz w:val="24"/>
          <w:szCs w:val="24"/>
          <w:lang w:eastAsia="ar-SA"/>
        </w:rPr>
      </w:pPr>
    </w:p>
    <w:tbl>
      <w:tblPr>
        <w:tblW w:w="151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66"/>
        <w:gridCol w:w="3864"/>
        <w:gridCol w:w="2132"/>
        <w:gridCol w:w="1599"/>
        <w:gridCol w:w="6929"/>
      </w:tblGrid>
      <w:tr w:rsidR="000A4619" w:rsidRPr="007A0064" w:rsidTr="007542C8">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N</w:t>
            </w:r>
            <w:r w:rsidRPr="00722174">
              <w:rPr>
                <w:rFonts w:ascii="Times New Roman CYR" w:eastAsia="Times New Roman" w:hAnsi="Times New Roman CYR" w:cs="Times New Roman CYR"/>
                <w:sz w:val="23"/>
                <w:szCs w:val="23"/>
              </w:rPr>
              <w:br/>
              <w:t>п/п</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Мероприятия</w:t>
            </w:r>
          </w:p>
        </w:tc>
        <w:tc>
          <w:tcPr>
            <w:tcW w:w="2132"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Pr>
                <w:rFonts w:ascii="Times New Roman CYR" w:eastAsia="Times New Roman" w:hAnsi="Times New Roman CYR" w:cs="Times New Roman CYR"/>
                <w:sz w:val="23"/>
                <w:szCs w:val="23"/>
              </w:rPr>
              <w:t>Ответственные исполнители</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Срок исполнения</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Ожидаемый результат</w:t>
            </w:r>
          </w:p>
        </w:tc>
      </w:tr>
      <w:tr w:rsidR="000A4619" w:rsidRPr="007A0064" w:rsidTr="007542C8">
        <w:tc>
          <w:tcPr>
            <w:tcW w:w="15190" w:type="dxa"/>
            <w:gridSpan w:val="5"/>
            <w:tcBorders>
              <w:top w:val="single" w:sz="4" w:space="0" w:color="auto"/>
              <w:bottom w:val="single" w:sz="4" w:space="0" w:color="auto"/>
            </w:tcBorders>
          </w:tcPr>
          <w:p w:rsidR="000A4619" w:rsidRPr="00722174" w:rsidRDefault="000A4619" w:rsidP="007542C8">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3"/>
                <w:szCs w:val="23"/>
              </w:rPr>
            </w:pPr>
            <w:bookmarkStart w:id="0" w:name="sub_1100"/>
            <w:r w:rsidRPr="00722174">
              <w:rPr>
                <w:rFonts w:ascii="Times New Roman CYR" w:eastAsia="Times New Roman" w:hAnsi="Times New Roman CYR" w:cs="Times New Roman CYR"/>
                <w:b/>
                <w:bCs/>
                <w:sz w:val="23"/>
                <w:szCs w:val="23"/>
              </w:rPr>
              <w:t>1. Повышение эффективности механизмов урегулирования конфликта интересов, обеспечение соблюдения отдельными категориями лиц ограничений, запретов, исполнения ими обязанностей и привлечения к ответственности за их нарушение</w:t>
            </w:r>
            <w:bookmarkEnd w:id="0"/>
          </w:p>
        </w:tc>
      </w:tr>
      <w:tr w:rsidR="000A4619" w:rsidRPr="007A0064" w:rsidTr="007542C8">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1.</w:t>
            </w:r>
            <w:r>
              <w:rPr>
                <w:rFonts w:ascii="Times New Roman CYR" w:eastAsia="Times New Roman" w:hAnsi="Times New Roman CYR" w:cs="Times New Roman CYR"/>
                <w:sz w:val="23"/>
                <w:szCs w:val="23"/>
              </w:rPr>
              <w:t>1</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w:t>
            </w:r>
          </w:p>
        </w:tc>
        <w:tc>
          <w:tcPr>
            <w:tcW w:w="2132"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Pr>
                <w:rFonts w:ascii="Times New Roman CYR" w:eastAsia="Times New Roman" w:hAnsi="Times New Roman CYR" w:cs="Times New Roman CYR"/>
                <w:sz w:val="23"/>
                <w:szCs w:val="23"/>
              </w:rPr>
              <w:t>Глава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ежегодно</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организация работы по приему и первичной обработке справок о доходах, расходах, об имуществе и обязательствах имущественного характера:</w:t>
            </w:r>
          </w:p>
          <w:p w:rsidR="000A4619"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ежегодно до 30 апреля представляемых лицами, замещающими муниципальные должности, должности муниципальной службы</w:t>
            </w:r>
            <w:r>
              <w:rPr>
                <w:rFonts w:ascii="Times New Roman CYR" w:eastAsia="Times New Roman" w:hAnsi="Times New Roman CYR" w:cs="Times New Roman CYR"/>
                <w:sz w:val="23"/>
                <w:szCs w:val="23"/>
              </w:rPr>
              <w:t>;</w:t>
            </w:r>
            <w:r w:rsidRPr="00722174">
              <w:rPr>
                <w:rFonts w:ascii="Times New Roman CYR" w:eastAsia="Times New Roman" w:hAnsi="Times New Roman CYR" w:cs="Times New Roman CYR"/>
                <w:sz w:val="23"/>
                <w:szCs w:val="23"/>
              </w:rPr>
              <w:t xml:space="preserve"> </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0A4619" w:rsidRPr="007A0064" w:rsidTr="007542C8">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1.</w:t>
            </w:r>
            <w:r>
              <w:rPr>
                <w:rFonts w:ascii="Times New Roman CYR" w:eastAsia="Times New Roman" w:hAnsi="Times New Roman CYR" w:cs="Times New Roman CYR"/>
                <w:sz w:val="23"/>
                <w:szCs w:val="23"/>
              </w:rPr>
              <w:t>2</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Размещение сведений о доходах, расходах, об имуществе и обязательствах имущественного характера, представленных лицами, замещающими должности, замещение которых предусматривает обязанность </w:t>
            </w:r>
            <w:r w:rsidRPr="00722174">
              <w:rPr>
                <w:rFonts w:ascii="Times New Roman CYR" w:eastAsia="Times New Roman" w:hAnsi="Times New Roman CYR" w:cs="Times New Roman CYR"/>
                <w:sz w:val="23"/>
                <w:szCs w:val="23"/>
              </w:rPr>
              <w:lastRenderedPageBreak/>
              <w:t xml:space="preserve">представлять такие сведения на </w:t>
            </w:r>
            <w:hyperlink r:id="rId10" w:history="1">
              <w:r w:rsidRPr="00722174">
                <w:rPr>
                  <w:rFonts w:ascii="Times New Roman CYR" w:eastAsia="Times New Roman" w:hAnsi="Times New Roman CYR" w:cs="Times New Roman CYR"/>
                  <w:sz w:val="23"/>
                  <w:szCs w:val="23"/>
                </w:rPr>
                <w:t>официальном сайте</w:t>
              </w:r>
            </w:hyperlink>
            <w:r w:rsidRPr="00722174">
              <w:rPr>
                <w:rFonts w:ascii="Times New Roman CYR" w:eastAsia="Times New Roman" w:hAnsi="Times New Roman CYR" w:cs="Times New Roman CYR"/>
                <w:sz w:val="23"/>
                <w:szCs w:val="23"/>
              </w:rPr>
              <w:t xml:space="preserve"> органа местного самоуправления в сети Интернет в порядке и сроки, установленные нормативными правовыми актами Российской Федерации</w:t>
            </w:r>
          </w:p>
        </w:tc>
        <w:tc>
          <w:tcPr>
            <w:tcW w:w="2132"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Pr>
                <w:rFonts w:ascii="Times New Roman CYR" w:eastAsia="Times New Roman" w:hAnsi="Times New Roman CYR" w:cs="Times New Roman CYR"/>
                <w:sz w:val="23"/>
                <w:szCs w:val="23"/>
              </w:rPr>
              <w:lastRenderedPageBreak/>
              <w:t>Глава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ежегодно не позднее</w:t>
            </w:r>
          </w:p>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14 рабочих дней после окончания срока, установленно</w:t>
            </w:r>
            <w:r w:rsidRPr="00722174">
              <w:rPr>
                <w:rFonts w:ascii="Times New Roman CYR" w:eastAsia="Times New Roman" w:hAnsi="Times New Roman CYR" w:cs="Times New Roman CYR"/>
                <w:sz w:val="23"/>
                <w:szCs w:val="23"/>
              </w:rPr>
              <w:lastRenderedPageBreak/>
              <w:t>го для представления сведений</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lastRenderedPageBreak/>
              <w:t xml:space="preserve">- 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их </w:t>
            </w:r>
            <w:r w:rsidRPr="00722174">
              <w:rPr>
                <w:rFonts w:ascii="Times New Roman CYR" w:eastAsia="Times New Roman" w:hAnsi="Times New Roman CYR" w:cs="Times New Roman CYR"/>
                <w:sz w:val="23"/>
                <w:szCs w:val="23"/>
              </w:rPr>
              <w:lastRenderedPageBreak/>
              <w:t xml:space="preserve">супруг (супругов) и несовершеннолетних детей на </w:t>
            </w:r>
            <w:hyperlink r:id="rId11" w:history="1">
              <w:r w:rsidRPr="00722174">
                <w:rPr>
                  <w:rFonts w:ascii="Times New Roman CYR" w:eastAsia="Times New Roman" w:hAnsi="Times New Roman CYR" w:cs="Times New Roman CYR"/>
                  <w:sz w:val="23"/>
                  <w:szCs w:val="23"/>
                </w:rPr>
                <w:t>официальном сайте</w:t>
              </w:r>
            </w:hyperlink>
            <w:r w:rsidRPr="00722174">
              <w:rPr>
                <w:rFonts w:ascii="Times New Roman CYR" w:eastAsia="Times New Roman" w:hAnsi="Times New Roman CYR" w:cs="Times New Roman CYR"/>
                <w:sz w:val="23"/>
                <w:szCs w:val="23"/>
              </w:rPr>
              <w:t xml:space="preserve">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 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w:t>
            </w:r>
            <w:hyperlink r:id="rId12" w:history="1">
              <w:r w:rsidRPr="00722174">
                <w:rPr>
                  <w:rFonts w:ascii="Times New Roman CYR" w:eastAsia="Times New Roman" w:hAnsi="Times New Roman CYR" w:cs="Times New Roman CYR"/>
                  <w:sz w:val="23"/>
                  <w:szCs w:val="23"/>
                </w:rPr>
                <w:t>официальном сайте</w:t>
              </w:r>
            </w:hyperlink>
            <w:r w:rsidRPr="00722174">
              <w:rPr>
                <w:rFonts w:ascii="Times New Roman CYR" w:eastAsia="Times New Roman" w:hAnsi="Times New Roman CYR" w:cs="Times New Roman CYR"/>
                <w:sz w:val="23"/>
                <w:szCs w:val="23"/>
              </w:rPr>
              <w:t xml:space="preserve">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w:t>
            </w:r>
            <w:hyperlink r:id="rId13" w:history="1">
              <w:r w:rsidRPr="00722174">
                <w:rPr>
                  <w:rFonts w:ascii="Times New Roman CYR" w:eastAsia="Times New Roman" w:hAnsi="Times New Roman CYR" w:cs="Times New Roman CYR"/>
                  <w:sz w:val="23"/>
                  <w:szCs w:val="23"/>
                </w:rPr>
                <w:t>приказа</w:t>
              </w:r>
            </w:hyperlink>
            <w:r w:rsidRPr="00722174">
              <w:rPr>
                <w:rFonts w:ascii="Times New Roman CYR" w:eastAsia="Times New Roman" w:hAnsi="Times New Roman CYR" w:cs="Times New Roman CYR"/>
                <w:sz w:val="23"/>
                <w:szCs w:val="23"/>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0A4619" w:rsidRPr="007A0064" w:rsidTr="007542C8">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Pr>
                <w:rFonts w:ascii="Times New Roman CYR" w:eastAsia="Times New Roman" w:hAnsi="Times New Roman CYR" w:cs="Times New Roman CYR"/>
                <w:sz w:val="23"/>
                <w:szCs w:val="23"/>
              </w:rPr>
              <w:lastRenderedPageBreak/>
              <w:t>1.3</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132"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Pr>
                <w:rFonts w:ascii="Times New Roman CYR" w:eastAsia="Times New Roman" w:hAnsi="Times New Roman CYR" w:cs="Times New Roman CYR"/>
                <w:sz w:val="23"/>
                <w:szCs w:val="23"/>
              </w:rPr>
              <w:t>Глава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ежегодно</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 информирование </w:t>
            </w:r>
            <w:r>
              <w:rPr>
                <w:rFonts w:ascii="Times New Roman CYR" w:eastAsia="Times New Roman" w:hAnsi="Times New Roman CYR" w:cs="Times New Roman CYR"/>
                <w:sz w:val="23"/>
                <w:szCs w:val="23"/>
              </w:rPr>
              <w:t>муниципальных служащих</w:t>
            </w:r>
            <w:r w:rsidRPr="00722174">
              <w:rPr>
                <w:rFonts w:ascii="Times New Roman CYR" w:eastAsia="Times New Roman" w:hAnsi="Times New Roman CYR" w:cs="Times New Roman CYR"/>
                <w:sz w:val="23"/>
                <w:szCs w:val="23"/>
              </w:rPr>
              <w:t xml:space="preserve"> об обязанности предварительно письменно уведомлять представителя нанимателя (работодателя) о намерении выполнять иную оплачиваемую работу;</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 проведение проверок соблюдения </w:t>
            </w:r>
            <w:r>
              <w:rPr>
                <w:rFonts w:ascii="Times New Roman CYR" w:eastAsia="Times New Roman" w:hAnsi="Times New Roman CYR" w:cs="Times New Roman CYR"/>
                <w:sz w:val="23"/>
                <w:szCs w:val="23"/>
              </w:rPr>
              <w:t>муниципальными служащими</w:t>
            </w:r>
            <w:r w:rsidRPr="00722174">
              <w:rPr>
                <w:rFonts w:ascii="Times New Roman CYR" w:eastAsia="Times New Roman" w:hAnsi="Times New Roman CYR" w:cs="Times New Roman CYR"/>
                <w:sz w:val="23"/>
                <w:szCs w:val="23"/>
              </w:rPr>
              <w:t xml:space="preserve"> требований законодательства об уведомлении представителя нанимателя о выполнении иной оплачиваемой работы;</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 обеспечение рассмотрения вопроса о возможном возникновении конфликта интересов при исполнении должностных обязанностей </w:t>
            </w:r>
            <w:r>
              <w:rPr>
                <w:rFonts w:ascii="Times New Roman CYR" w:eastAsia="Times New Roman" w:hAnsi="Times New Roman CYR" w:cs="Times New Roman CYR"/>
                <w:sz w:val="23"/>
                <w:szCs w:val="23"/>
              </w:rPr>
              <w:t>муниципальными служащими</w:t>
            </w:r>
            <w:r w:rsidRPr="00722174">
              <w:rPr>
                <w:rFonts w:ascii="Times New Roman CYR" w:eastAsia="Times New Roman" w:hAnsi="Times New Roman CYR" w:cs="Times New Roman CYR"/>
                <w:sz w:val="23"/>
                <w:szCs w:val="23"/>
              </w:rPr>
              <w:t xml:space="preserve"> на заседании комиссии по соблюдению требований к служебному поведению и урегулированию конфликта интересов</w:t>
            </w:r>
          </w:p>
        </w:tc>
      </w:tr>
      <w:tr w:rsidR="000A4619" w:rsidRPr="007A0064" w:rsidTr="007542C8">
        <w:trPr>
          <w:trHeight w:val="983"/>
        </w:trPr>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lastRenderedPageBreak/>
              <w:t>1.</w:t>
            </w:r>
            <w:r>
              <w:rPr>
                <w:rFonts w:ascii="Times New Roman CYR" w:eastAsia="Times New Roman" w:hAnsi="Times New Roman CYR" w:cs="Times New Roman CYR"/>
                <w:sz w:val="23"/>
                <w:szCs w:val="23"/>
              </w:rPr>
              <w:t>4</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suppressAutoHyphens/>
              <w:spacing w:after="0" w:line="240" w:lineRule="auto"/>
              <w:rPr>
                <w:rFonts w:ascii="Times New Roman" w:eastAsia="Times New Roman" w:hAnsi="Times New Roman"/>
                <w:sz w:val="24"/>
                <w:szCs w:val="24"/>
              </w:rPr>
            </w:pPr>
            <w:r w:rsidRPr="00722174">
              <w:rPr>
                <w:rFonts w:ascii="Times New Roman" w:eastAsia="Times New Roman" w:hAnsi="Times New Roman"/>
                <w:sz w:val="24"/>
                <w:szCs w:val="24"/>
              </w:rPr>
              <w:t>Организация соблюдения ограничений, касающихся получения пода</w:t>
            </w:r>
            <w:r>
              <w:rPr>
                <w:rFonts w:ascii="Times New Roman" w:eastAsia="Times New Roman" w:hAnsi="Times New Roman"/>
                <w:sz w:val="24"/>
                <w:szCs w:val="24"/>
              </w:rPr>
              <w:t>рков отдельными категориями лиц</w:t>
            </w:r>
          </w:p>
        </w:tc>
        <w:tc>
          <w:tcPr>
            <w:tcW w:w="2132" w:type="dxa"/>
            <w:tcBorders>
              <w:top w:val="single" w:sz="4" w:space="0" w:color="auto"/>
              <w:left w:val="single" w:sz="4" w:space="0" w:color="auto"/>
              <w:bottom w:val="single" w:sz="4" w:space="0" w:color="auto"/>
              <w:right w:val="single" w:sz="4" w:space="0" w:color="auto"/>
            </w:tcBorders>
          </w:tcPr>
          <w:p w:rsidR="000A4619" w:rsidRPr="004B5F49" w:rsidRDefault="000A4619" w:rsidP="007542C8">
            <w:pPr>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t>Глава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ежегодно до 31 декабря</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Анализ практики применения данных ограничений, снижение коррупционных рисков</w:t>
            </w:r>
          </w:p>
        </w:tc>
      </w:tr>
      <w:tr w:rsidR="000A4619" w:rsidRPr="007A0064" w:rsidTr="007542C8">
        <w:trPr>
          <w:trHeight w:val="2970"/>
        </w:trPr>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Pr>
                <w:rFonts w:ascii="Times New Roman CYR" w:eastAsia="Times New Roman" w:hAnsi="Times New Roman CYR" w:cs="Times New Roman CYR"/>
                <w:sz w:val="23"/>
                <w:szCs w:val="23"/>
              </w:rPr>
              <w:t>1.5</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Осуществление комплекса организационных, разъяснительных и иных мер по соблюдению отдельными категориями лиц требований к служебному поведению, установленных нормативными правовыми актами Российской Федерации в целях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0A4619" w:rsidRPr="004B5F49" w:rsidRDefault="000A4619" w:rsidP="007542C8">
            <w:pPr>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t>Глава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ежегодно</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 проведение разъяснительных бесед с </w:t>
            </w:r>
            <w:r>
              <w:rPr>
                <w:rFonts w:ascii="Times New Roman CYR" w:eastAsia="Times New Roman" w:hAnsi="Times New Roman CYR" w:cs="Times New Roman CYR"/>
                <w:sz w:val="23"/>
                <w:szCs w:val="23"/>
              </w:rPr>
              <w:t>муниципальными служащими</w:t>
            </w:r>
            <w:r w:rsidRPr="00722174">
              <w:rPr>
                <w:rFonts w:ascii="Times New Roman CYR" w:eastAsia="Times New Roman" w:hAnsi="Times New Roman CYR" w:cs="Times New Roman CYR"/>
                <w:sz w:val="23"/>
                <w:szCs w:val="23"/>
              </w:rPr>
              <w:t xml:space="preserve"> по вопросам предотвращения и урегулирования конфликта интересов;</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 ознакомление </w:t>
            </w:r>
            <w:r>
              <w:rPr>
                <w:rFonts w:ascii="Times New Roman CYR" w:eastAsia="Times New Roman" w:hAnsi="Times New Roman CYR" w:cs="Times New Roman CYR"/>
                <w:sz w:val="23"/>
                <w:szCs w:val="23"/>
              </w:rPr>
              <w:t>муниципальных служащих</w:t>
            </w:r>
            <w:r w:rsidRPr="00722174">
              <w:rPr>
                <w:rFonts w:ascii="Times New Roman CYR" w:eastAsia="Times New Roman" w:hAnsi="Times New Roman CYR" w:cs="Times New Roman CYR"/>
                <w:sz w:val="23"/>
                <w:szCs w:val="23"/>
              </w:rPr>
              <w:t xml:space="preserve"> с нормативными правовыми актами Российской Федерации о противодействии коррупции и порядком их применения;</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 информирование </w:t>
            </w:r>
            <w:r>
              <w:rPr>
                <w:rFonts w:ascii="Times New Roman CYR" w:eastAsia="Times New Roman" w:hAnsi="Times New Roman CYR" w:cs="Times New Roman CYR"/>
                <w:sz w:val="23"/>
                <w:szCs w:val="23"/>
              </w:rPr>
              <w:t>муниципальных служащих</w:t>
            </w:r>
            <w:r w:rsidRPr="00722174">
              <w:rPr>
                <w:rFonts w:ascii="Times New Roman CYR" w:eastAsia="Times New Roman" w:hAnsi="Times New Roman CYR" w:cs="Times New Roman CYR"/>
                <w:sz w:val="23"/>
                <w:szCs w:val="23"/>
              </w:rPr>
              <w:t xml:space="preserve">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 включение в перечень обязательных вопросов при проведении квалификационных экзаменов и аттестаций </w:t>
            </w:r>
            <w:r>
              <w:rPr>
                <w:rFonts w:ascii="Times New Roman CYR" w:eastAsia="Times New Roman" w:hAnsi="Times New Roman CYR" w:cs="Times New Roman CYR"/>
                <w:sz w:val="23"/>
                <w:szCs w:val="23"/>
              </w:rPr>
              <w:t xml:space="preserve">муниципальных служащих </w:t>
            </w:r>
            <w:r w:rsidRPr="00722174">
              <w:rPr>
                <w:rFonts w:ascii="Times New Roman CYR" w:eastAsia="Times New Roman" w:hAnsi="Times New Roman CYR" w:cs="Times New Roman CYR"/>
                <w:sz w:val="23"/>
                <w:szCs w:val="23"/>
              </w:rPr>
              <w:t xml:space="preserve">вопросов, связанных с соблюдением требований </w:t>
            </w:r>
            <w:hyperlink r:id="rId14" w:history="1">
              <w:r w:rsidRPr="00722174">
                <w:rPr>
                  <w:rFonts w:ascii="Times New Roman CYR" w:eastAsia="Times New Roman" w:hAnsi="Times New Roman CYR" w:cs="Times New Roman CYR"/>
                  <w:sz w:val="23"/>
                  <w:szCs w:val="23"/>
                </w:rPr>
                <w:t>законодательства</w:t>
              </w:r>
            </w:hyperlink>
            <w:r w:rsidRPr="00722174">
              <w:rPr>
                <w:rFonts w:ascii="Times New Roman CYR" w:eastAsia="Times New Roman" w:hAnsi="Times New Roman CYR" w:cs="Times New Roman CYR"/>
                <w:sz w:val="23"/>
                <w:szCs w:val="23"/>
              </w:rPr>
              <w:t xml:space="preserve"> о противодействии коррупции</w:t>
            </w:r>
          </w:p>
        </w:tc>
      </w:tr>
      <w:tr w:rsidR="000A4619" w:rsidRPr="007A0064" w:rsidTr="007542C8">
        <w:trPr>
          <w:trHeight w:val="985"/>
        </w:trPr>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Pr>
                <w:rFonts w:ascii="Times New Roman CYR" w:eastAsia="Times New Roman" w:hAnsi="Times New Roman CYR" w:cs="Times New Roman CYR"/>
                <w:sz w:val="23"/>
                <w:szCs w:val="23"/>
              </w:rPr>
              <w:t>1.6</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Pr>
                <w:rFonts w:ascii="Times New Roman CYR" w:eastAsia="Times New Roman" w:hAnsi="Times New Roman CYR" w:cs="Times New Roman CYR"/>
                <w:sz w:val="23"/>
                <w:szCs w:val="23"/>
              </w:rPr>
              <w:t xml:space="preserve">а) </w:t>
            </w:r>
            <w:r w:rsidRPr="00722174">
              <w:rPr>
                <w:rFonts w:ascii="Times New Roman CYR" w:eastAsia="Times New Roman" w:hAnsi="Times New Roman CYR" w:cs="Times New Roman CYR"/>
                <w:sz w:val="23"/>
                <w:szCs w:val="23"/>
              </w:rPr>
              <w:t>участие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0A4619"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p>
          <w:p w:rsidR="000A4619"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Pr>
                <w:rFonts w:ascii="Times New Roman CYR" w:eastAsia="Times New Roman" w:hAnsi="Times New Roman CYR" w:cs="Times New Roman CYR"/>
                <w:sz w:val="23"/>
                <w:szCs w:val="23"/>
              </w:rPr>
              <w:t xml:space="preserve">б) </w:t>
            </w:r>
            <w:r w:rsidRPr="00722174">
              <w:rPr>
                <w:rFonts w:ascii="Times New Roman CYR" w:eastAsia="Times New Roman" w:hAnsi="Times New Roman CYR" w:cs="Times New Roman CYR"/>
                <w:sz w:val="23"/>
                <w:szCs w:val="23"/>
              </w:rPr>
              <w:t xml:space="preserve">участие лиц, впервые поступивших на муниципальную    службу или на работу в соответствующие организации и замещающих должности, связанные с соблюдением антикоррупционных </w:t>
            </w:r>
            <w:r w:rsidRPr="00722174">
              <w:rPr>
                <w:rFonts w:ascii="Times New Roman CYR" w:eastAsia="Times New Roman" w:hAnsi="Times New Roman CYR" w:cs="Times New Roman CYR"/>
                <w:sz w:val="23"/>
                <w:szCs w:val="23"/>
              </w:rPr>
              <w:lastRenderedPageBreak/>
              <w:t>стандартов, в мероприятиях по профессиональному развитию в области противодействия коррупции;</w:t>
            </w:r>
          </w:p>
          <w:p w:rsidR="000A4619"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Pr>
                <w:rFonts w:ascii="Times New Roman CYR" w:eastAsia="Times New Roman" w:hAnsi="Times New Roman CYR" w:cs="Times New Roman CYR"/>
                <w:sz w:val="23"/>
                <w:szCs w:val="23"/>
              </w:rPr>
              <w:t xml:space="preserve">в) </w:t>
            </w:r>
            <w:r w:rsidRPr="00722174">
              <w:rPr>
                <w:rFonts w:ascii="Times New Roman CYR" w:eastAsia="Times New Roman" w:hAnsi="Times New Roman CYR" w:cs="Times New Roman CYR"/>
                <w:sz w:val="23"/>
                <w:szCs w:val="23"/>
              </w:rPr>
              <w:t>участие муниципальных служащих, работников, в должностные обязанности которых входит участие в</w:t>
            </w:r>
            <w:r>
              <w:rPr>
                <w:rFonts w:ascii="Times New Roman CYR" w:eastAsia="Times New Roman" w:hAnsi="Times New Roman CYR" w:cs="Times New Roman CYR"/>
                <w:sz w:val="23"/>
                <w:szCs w:val="23"/>
              </w:rPr>
              <w:t xml:space="preserve">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0A4619" w:rsidRDefault="000A4619" w:rsidP="007542C8">
            <w:pPr>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lastRenderedPageBreak/>
              <w:t>Глава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ежегодно</w:t>
            </w:r>
          </w:p>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(по отдельному плану</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включение в план повышения квалификации на очередной год обучающих мероприятий, освещающих вопросы по противодействию коррупции;</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0A4619" w:rsidRPr="007A0064" w:rsidTr="007542C8">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bookmarkStart w:id="1" w:name="sub_112"/>
            <w:r w:rsidRPr="00722174">
              <w:rPr>
                <w:rFonts w:ascii="Times New Roman CYR" w:eastAsia="Times New Roman" w:hAnsi="Times New Roman CYR" w:cs="Times New Roman CYR"/>
                <w:sz w:val="23"/>
                <w:szCs w:val="23"/>
              </w:rPr>
              <w:lastRenderedPageBreak/>
              <w:t>1.</w:t>
            </w:r>
            <w:bookmarkEnd w:id="1"/>
            <w:r>
              <w:rPr>
                <w:rFonts w:ascii="Times New Roman CYR" w:eastAsia="Times New Roman" w:hAnsi="Times New Roman CYR" w:cs="Times New Roman CYR"/>
                <w:sz w:val="23"/>
                <w:szCs w:val="23"/>
              </w:rPr>
              <w:t>7</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Обеспечение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в целях выявления возможного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0A4619" w:rsidRDefault="000A4619" w:rsidP="007542C8">
            <w:pPr>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t>Глава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ежегодно</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минимизация коррупционных рисков при назначении граждан на муниципальную службу</w:t>
            </w:r>
          </w:p>
        </w:tc>
      </w:tr>
      <w:tr w:rsidR="000A4619" w:rsidRPr="007A0064" w:rsidTr="007542C8">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bookmarkStart w:id="2" w:name="sub_1101"/>
            <w:r w:rsidRPr="00722174">
              <w:rPr>
                <w:rFonts w:ascii="Times New Roman CYR" w:eastAsia="Times New Roman" w:hAnsi="Times New Roman CYR" w:cs="Times New Roman CYR"/>
                <w:sz w:val="23"/>
                <w:szCs w:val="23"/>
              </w:rPr>
              <w:t>1.</w:t>
            </w:r>
            <w:r>
              <w:rPr>
                <w:rFonts w:ascii="Times New Roman CYR" w:eastAsia="Times New Roman" w:hAnsi="Times New Roman CYR" w:cs="Times New Roman CYR"/>
                <w:sz w:val="23"/>
                <w:szCs w:val="23"/>
              </w:rPr>
              <w:t>8</w:t>
            </w:r>
            <w:bookmarkEnd w:id="2"/>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Организация антикоррупционного обучения муниципальных служащих, впервые поступивших на муниципальную службу для замещения должностей, включенных в утвержденный </w:t>
            </w:r>
            <w:r w:rsidRPr="00722174">
              <w:rPr>
                <w:rFonts w:ascii="Times New Roman CYR" w:eastAsia="Times New Roman" w:hAnsi="Times New Roman CYR" w:cs="Times New Roman CYR"/>
                <w:sz w:val="23"/>
                <w:szCs w:val="23"/>
              </w:rPr>
              <w:lastRenderedPageBreak/>
              <w:t>перечень, по образовательным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0A4619" w:rsidRDefault="000A4619" w:rsidP="007542C8">
            <w:pPr>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lastRenderedPageBreak/>
              <w:t>Глава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по мере необходимости</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обеспечение направления на обучение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r>
      <w:tr w:rsidR="000A4619" w:rsidRPr="007A0064" w:rsidTr="007542C8">
        <w:tc>
          <w:tcPr>
            <w:tcW w:w="666" w:type="dxa"/>
            <w:vMerge w:val="restart"/>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bookmarkStart w:id="3" w:name="sub_1102"/>
            <w:r w:rsidRPr="00722174">
              <w:rPr>
                <w:rFonts w:ascii="Times New Roman CYR" w:eastAsia="Times New Roman" w:hAnsi="Times New Roman CYR" w:cs="Times New Roman CYR"/>
                <w:sz w:val="23"/>
                <w:szCs w:val="23"/>
              </w:rPr>
              <w:lastRenderedPageBreak/>
              <w:t>1.</w:t>
            </w:r>
            <w:bookmarkEnd w:id="3"/>
            <w:r>
              <w:rPr>
                <w:rFonts w:ascii="Times New Roman CYR" w:eastAsia="Times New Roman" w:hAnsi="Times New Roman CYR" w:cs="Times New Roman CYR"/>
                <w:sz w:val="23"/>
                <w:szCs w:val="23"/>
              </w:rPr>
              <w:t>9</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Введение с 1 января 2019 года при заполнении справок о доходах, расходах, об имуществе и обязательствах имущественного характера требования об использовании специального программного обеспечения "Справки БК" всеми лицами, претендующими на замещение должностей или замещающими должности, осуществление полномочий по которым влечет за собой обязанность представлять сведения о своих доходах, расходах, об имуществе и обязательствах имущественного характера, а также своих супр</w:t>
            </w:r>
            <w:r>
              <w:rPr>
                <w:rFonts w:ascii="Times New Roman CYR" w:eastAsia="Times New Roman" w:hAnsi="Times New Roman CYR" w:cs="Times New Roman CYR"/>
                <w:sz w:val="23"/>
                <w:szCs w:val="23"/>
              </w:rPr>
              <w:t>угов и несовершеннолетних детей</w:t>
            </w:r>
          </w:p>
        </w:tc>
        <w:tc>
          <w:tcPr>
            <w:tcW w:w="2132" w:type="dxa"/>
            <w:vMerge w:val="restart"/>
            <w:tcBorders>
              <w:top w:val="single" w:sz="4" w:space="0" w:color="auto"/>
              <w:left w:val="single" w:sz="4" w:space="0" w:color="auto"/>
              <w:bottom w:val="single" w:sz="4" w:space="0" w:color="auto"/>
              <w:right w:val="single" w:sz="4" w:space="0" w:color="auto"/>
            </w:tcBorders>
          </w:tcPr>
          <w:p w:rsidR="000A4619" w:rsidRDefault="000A4619" w:rsidP="007542C8">
            <w:pPr>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t>Глава Медаевского сельского поселения</w:t>
            </w:r>
          </w:p>
        </w:tc>
        <w:tc>
          <w:tcPr>
            <w:tcW w:w="1599" w:type="dxa"/>
            <w:vMerge w:val="restart"/>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ежегодно</w:t>
            </w:r>
          </w:p>
        </w:tc>
        <w:tc>
          <w:tcPr>
            <w:tcW w:w="6929" w:type="dxa"/>
            <w:vMerge w:val="restart"/>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минимизация коррупционных рисков при назначении граждан на муниципальную службу</w:t>
            </w:r>
          </w:p>
        </w:tc>
      </w:tr>
      <w:tr w:rsidR="000A4619" w:rsidRPr="007A0064" w:rsidTr="007542C8">
        <w:tc>
          <w:tcPr>
            <w:tcW w:w="15190" w:type="dxa"/>
            <w:gridSpan w:val="5"/>
            <w:tcBorders>
              <w:top w:val="single" w:sz="4" w:space="0" w:color="auto"/>
              <w:bottom w:val="single" w:sz="4" w:space="0" w:color="auto"/>
            </w:tcBorders>
          </w:tcPr>
          <w:p w:rsidR="000A4619" w:rsidRPr="00722174" w:rsidRDefault="000A4619" w:rsidP="007542C8">
            <w:pPr>
              <w:widowControl w:val="0"/>
              <w:autoSpaceDE w:val="0"/>
              <w:autoSpaceDN w:val="0"/>
              <w:adjustRightInd w:val="0"/>
              <w:spacing w:before="108" w:after="108" w:line="240" w:lineRule="auto"/>
              <w:outlineLvl w:val="0"/>
              <w:rPr>
                <w:rFonts w:ascii="Times New Roman CYR" w:eastAsia="Times New Roman" w:hAnsi="Times New Roman CYR" w:cs="Times New Roman CYR"/>
                <w:b/>
                <w:bCs/>
                <w:sz w:val="23"/>
                <w:szCs w:val="23"/>
              </w:rPr>
            </w:pPr>
            <w:r w:rsidRPr="00722174">
              <w:rPr>
                <w:rFonts w:ascii="Times New Roman CYR" w:eastAsia="Times New Roman" w:hAnsi="Times New Roman CYR" w:cs="Times New Roman CYR"/>
                <w:b/>
                <w:bCs/>
                <w:sz w:val="23"/>
                <w:szCs w:val="23"/>
              </w:rPr>
              <w:t>2. Выявление и систематизация причин и условий проявления коррупции в деятельности органа местного самоуправления, мониторинг коррупционных рисков и их устранение</w:t>
            </w:r>
          </w:p>
        </w:tc>
      </w:tr>
      <w:tr w:rsidR="000A4619" w:rsidRPr="007A0064" w:rsidTr="007542C8">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2.1</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132" w:type="dxa"/>
            <w:tcBorders>
              <w:top w:val="single" w:sz="4" w:space="0" w:color="auto"/>
              <w:left w:val="single" w:sz="4" w:space="0" w:color="auto"/>
              <w:bottom w:val="single" w:sz="4" w:space="0" w:color="auto"/>
              <w:right w:val="single" w:sz="4" w:space="0" w:color="auto"/>
            </w:tcBorders>
          </w:tcPr>
          <w:p w:rsidR="000A4619" w:rsidRDefault="000A4619" w:rsidP="007542C8">
            <w:pPr>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t>Глава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 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w:t>
            </w:r>
            <w:hyperlink r:id="rId15" w:history="1">
              <w:r w:rsidRPr="00722174">
                <w:rPr>
                  <w:rFonts w:ascii="Times New Roman CYR" w:eastAsia="Times New Roman" w:hAnsi="Times New Roman CYR" w:cs="Times New Roman CYR"/>
                  <w:sz w:val="23"/>
                  <w:szCs w:val="23"/>
                </w:rPr>
                <w:t>Федеральным законом</w:t>
              </w:r>
            </w:hyperlink>
            <w:r w:rsidRPr="00722174">
              <w:rPr>
                <w:rFonts w:ascii="Times New Roman CYR" w:eastAsia="Times New Roman" w:hAnsi="Times New Roman CYR" w:cs="Times New Roman CYR"/>
                <w:sz w:val="23"/>
                <w:szCs w:val="23"/>
              </w:rPr>
              <w:t xml:space="preserve"> от 17 июля 2009 г. N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Pr>
                <w:rFonts w:ascii="Times New Roman CYR" w:eastAsia="Times New Roman" w:hAnsi="Times New Roman CYR" w:cs="Times New Roman CYR"/>
                <w:sz w:val="23"/>
                <w:szCs w:val="23"/>
              </w:rPr>
              <w:t xml:space="preserve">- </w:t>
            </w:r>
            <w:r w:rsidRPr="00722174">
              <w:rPr>
                <w:rFonts w:ascii="Times New Roman CYR" w:eastAsia="Times New Roman" w:hAnsi="Times New Roman CYR" w:cs="Times New Roman CYR"/>
                <w:sz w:val="23"/>
                <w:szCs w:val="23"/>
              </w:rPr>
              <w:t xml:space="preserve">опубликование (размещение) проектов муниципальных нормативных правовых актов на </w:t>
            </w:r>
            <w:hyperlink r:id="rId16" w:history="1">
              <w:r w:rsidRPr="00722174">
                <w:rPr>
                  <w:rFonts w:ascii="Times New Roman CYR" w:eastAsia="Times New Roman" w:hAnsi="Times New Roman CYR" w:cs="Times New Roman CYR"/>
                  <w:sz w:val="23"/>
                  <w:szCs w:val="23"/>
                </w:rPr>
                <w:t>официальном сайте</w:t>
              </w:r>
            </w:hyperlink>
            <w:r w:rsidRPr="00722174">
              <w:rPr>
                <w:rFonts w:ascii="Times New Roman CYR" w:eastAsia="Times New Roman" w:hAnsi="Times New Roman CYR" w:cs="Times New Roman CYR"/>
                <w:sz w:val="23"/>
                <w:szCs w:val="23"/>
              </w:rPr>
              <w:t xml:space="preserve"> органа местного самоуправления в сети Интернет;</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lastRenderedPageBreak/>
              <w:t>- 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7" w:history="1">
              <w:r w:rsidRPr="00722174">
                <w:rPr>
                  <w:rFonts w:ascii="Times New Roman CYR" w:eastAsia="Times New Roman" w:hAnsi="Times New Roman CYR" w:cs="Times New Roman CYR"/>
                  <w:sz w:val="23"/>
                  <w:szCs w:val="23"/>
                </w:rPr>
                <w:t>www.zakupki.gov.ru</w:t>
              </w:r>
            </w:hyperlink>
            <w:r w:rsidRPr="00722174">
              <w:rPr>
                <w:rFonts w:ascii="Times New Roman CYR" w:eastAsia="Times New Roman" w:hAnsi="Times New Roman CYR" w:cs="Times New Roman CYR"/>
                <w:sz w:val="23"/>
                <w:szCs w:val="23"/>
              </w:rPr>
              <w:t xml:space="preserve">), в соответствии с требованиями </w:t>
            </w:r>
            <w:hyperlink r:id="rId18" w:history="1">
              <w:r w:rsidRPr="00722174">
                <w:rPr>
                  <w:rFonts w:ascii="Times New Roman CYR" w:eastAsia="Times New Roman" w:hAnsi="Times New Roman CYR" w:cs="Times New Roman CYR"/>
                  <w:sz w:val="23"/>
                  <w:szCs w:val="23"/>
                </w:rPr>
                <w:t>Федерального закона</w:t>
              </w:r>
            </w:hyperlink>
            <w:r w:rsidRPr="00722174">
              <w:rPr>
                <w:rFonts w:ascii="Times New Roman CYR" w:eastAsia="Times New Roman" w:hAnsi="Times New Roman CYR" w:cs="Times New Roman CY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 опубликование (размещение) информационных сообщений о 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19" w:history="1">
              <w:r w:rsidRPr="00722174">
                <w:rPr>
                  <w:rFonts w:ascii="Times New Roman CYR" w:eastAsia="Times New Roman" w:hAnsi="Times New Roman CYR" w:cs="Times New Roman CYR"/>
                  <w:sz w:val="23"/>
                  <w:szCs w:val="23"/>
                </w:rPr>
                <w:t>www.torgi.gov.ru</w:t>
              </w:r>
            </w:hyperlink>
            <w:r w:rsidRPr="00722174">
              <w:rPr>
                <w:rFonts w:ascii="Times New Roman CYR" w:eastAsia="Times New Roman" w:hAnsi="Times New Roman CYR" w:cs="Times New Roman CYR"/>
                <w:sz w:val="23"/>
                <w:szCs w:val="23"/>
              </w:rPr>
              <w:t xml:space="preserve">, на </w:t>
            </w:r>
            <w:hyperlink r:id="rId20" w:history="1">
              <w:r w:rsidRPr="00722174">
                <w:rPr>
                  <w:rFonts w:ascii="Times New Roman CYR" w:eastAsia="Times New Roman" w:hAnsi="Times New Roman CYR" w:cs="Times New Roman CYR"/>
                  <w:sz w:val="23"/>
                  <w:szCs w:val="23"/>
                </w:rPr>
                <w:t>сайте</w:t>
              </w:r>
            </w:hyperlink>
            <w:r w:rsidRPr="00722174">
              <w:rPr>
                <w:rFonts w:ascii="Times New Roman CYR" w:eastAsia="Times New Roman" w:hAnsi="Times New Roman CYR" w:cs="Times New Roman CYR"/>
                <w:sz w:val="23"/>
                <w:szCs w:val="23"/>
              </w:rPr>
              <w:t xml:space="preserve"> органа местного самоуправления в сети Интернет и в печатных изданиях;</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0A4619" w:rsidRPr="007A0064" w:rsidTr="007542C8">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lastRenderedPageBreak/>
              <w:t>2.</w:t>
            </w:r>
            <w:r>
              <w:rPr>
                <w:rFonts w:ascii="Times New Roman CYR" w:eastAsia="Times New Roman" w:hAnsi="Times New Roman CYR" w:cs="Times New Roman CYR"/>
                <w:sz w:val="23"/>
                <w:szCs w:val="23"/>
              </w:rPr>
              <w:t>2</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132" w:type="dxa"/>
            <w:tcBorders>
              <w:top w:val="single" w:sz="4" w:space="0" w:color="auto"/>
              <w:left w:val="single" w:sz="4" w:space="0" w:color="auto"/>
              <w:bottom w:val="single" w:sz="4" w:space="0" w:color="auto"/>
              <w:right w:val="single" w:sz="4" w:space="0" w:color="auto"/>
            </w:tcBorders>
          </w:tcPr>
          <w:p w:rsidR="000A4619" w:rsidRDefault="000A4619" w:rsidP="007542C8">
            <w:pPr>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t>Глава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обеспечение прозрачности, объективности и оперативности при принятии управленческих решений посредством:</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 размещения проектов муниципальных нормативных правовых актов на </w:t>
            </w:r>
            <w:hyperlink r:id="rId21" w:history="1">
              <w:r w:rsidRPr="00722174">
                <w:rPr>
                  <w:rFonts w:ascii="Times New Roman CYR" w:eastAsia="Times New Roman" w:hAnsi="Times New Roman CYR" w:cs="Times New Roman CYR"/>
                  <w:sz w:val="23"/>
                  <w:szCs w:val="23"/>
                </w:rPr>
                <w:t>официальном сайте</w:t>
              </w:r>
            </w:hyperlink>
            <w:r w:rsidRPr="00722174">
              <w:rPr>
                <w:rFonts w:ascii="Times New Roman CYR" w:eastAsia="Times New Roman" w:hAnsi="Times New Roman CYR" w:cs="Times New Roman CYR"/>
                <w:sz w:val="23"/>
                <w:szCs w:val="23"/>
              </w:rPr>
              <w:t xml:space="preserve"> органа местного самоуправления в сети Интернет о предоставлении муниципальных услуг;</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сотрудничества с органами государственной власти по обеспечению электронного межведомственного взаимодействия;</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0A4619" w:rsidRPr="007A0064" w:rsidTr="007542C8">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Pr>
                <w:rFonts w:ascii="Times New Roman CYR" w:eastAsia="Times New Roman" w:hAnsi="Times New Roman CYR" w:cs="Times New Roman CYR"/>
                <w:sz w:val="23"/>
                <w:szCs w:val="23"/>
              </w:rPr>
              <w:lastRenderedPageBreak/>
              <w:t>2.3</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132" w:type="dxa"/>
            <w:tcBorders>
              <w:top w:val="single" w:sz="4" w:space="0" w:color="auto"/>
              <w:left w:val="single" w:sz="4" w:space="0" w:color="auto"/>
              <w:bottom w:val="nil"/>
              <w:right w:val="single" w:sz="4" w:space="0" w:color="auto"/>
            </w:tcBorders>
          </w:tcPr>
          <w:p w:rsidR="000A4619" w:rsidRDefault="000A4619" w:rsidP="007542C8">
            <w:pPr>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t>Глава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0A4619" w:rsidRPr="007A0064" w:rsidTr="007542C8">
        <w:tc>
          <w:tcPr>
            <w:tcW w:w="15190" w:type="dxa"/>
            <w:gridSpan w:val="5"/>
            <w:tcBorders>
              <w:top w:val="single" w:sz="4" w:space="0" w:color="auto"/>
              <w:bottom w:val="single" w:sz="4" w:space="0" w:color="auto"/>
            </w:tcBorders>
          </w:tcPr>
          <w:p w:rsidR="000A4619" w:rsidRPr="00722174" w:rsidRDefault="000A4619" w:rsidP="007542C8">
            <w:pPr>
              <w:widowControl w:val="0"/>
              <w:autoSpaceDE w:val="0"/>
              <w:autoSpaceDN w:val="0"/>
              <w:adjustRightInd w:val="0"/>
              <w:spacing w:before="108" w:after="108" w:line="240" w:lineRule="auto"/>
              <w:outlineLvl w:val="0"/>
              <w:rPr>
                <w:rFonts w:ascii="Times New Roman CYR" w:eastAsia="Times New Roman" w:hAnsi="Times New Roman CYR" w:cs="Times New Roman CYR"/>
                <w:b/>
                <w:bCs/>
                <w:sz w:val="23"/>
                <w:szCs w:val="23"/>
              </w:rPr>
            </w:pPr>
            <w:r w:rsidRPr="00722174">
              <w:rPr>
                <w:rFonts w:ascii="Times New Roman CYR" w:eastAsia="Times New Roman" w:hAnsi="Times New Roman CYR" w:cs="Times New Roman CYR"/>
                <w:b/>
                <w:bCs/>
                <w:sz w:val="23"/>
                <w:szCs w:val="23"/>
              </w:rPr>
              <w:t>3. Взаимодействие органа местного самоуправления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органов местного самоуправления и должностных лиц муниципального образования</w:t>
            </w:r>
          </w:p>
        </w:tc>
      </w:tr>
      <w:tr w:rsidR="000A4619" w:rsidRPr="007A0064" w:rsidTr="007542C8">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3.1</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Обеспечение размещения на </w:t>
            </w:r>
            <w:hyperlink r:id="rId22" w:history="1">
              <w:r w:rsidRPr="00722174">
                <w:rPr>
                  <w:rFonts w:ascii="Times New Roman CYR" w:eastAsia="Times New Roman" w:hAnsi="Times New Roman CYR" w:cs="Times New Roman CYR"/>
                  <w:sz w:val="23"/>
                  <w:szCs w:val="23"/>
                </w:rPr>
                <w:t>официальном сайте</w:t>
              </w:r>
            </w:hyperlink>
            <w:r w:rsidRPr="00722174">
              <w:rPr>
                <w:rFonts w:ascii="Times New Roman CYR" w:eastAsia="Times New Roman" w:hAnsi="Times New Roman CYR" w:cs="Times New Roman CYR"/>
                <w:sz w:val="23"/>
                <w:szCs w:val="23"/>
              </w:rPr>
              <w:t xml:space="preserve">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w:t>
            </w:r>
            <w:hyperlink r:id="rId23" w:history="1">
              <w:r w:rsidRPr="00722174">
                <w:rPr>
                  <w:rFonts w:ascii="Times New Roman CYR" w:eastAsia="Times New Roman" w:hAnsi="Times New Roman CYR" w:cs="Times New Roman CYR"/>
                  <w:sz w:val="23"/>
                  <w:szCs w:val="23"/>
                </w:rPr>
                <w:t>приказом</w:t>
              </w:r>
            </w:hyperlink>
            <w:r w:rsidRPr="00722174">
              <w:rPr>
                <w:rFonts w:ascii="Times New Roman CYR" w:eastAsia="Times New Roman" w:hAnsi="Times New Roman CYR" w:cs="Times New Roman CYR"/>
                <w:sz w:val="23"/>
                <w:szCs w:val="23"/>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w:t>
            </w:r>
            <w:r w:rsidRPr="00722174">
              <w:rPr>
                <w:rFonts w:ascii="Times New Roman CYR" w:eastAsia="Times New Roman" w:hAnsi="Times New Roman CYR" w:cs="Times New Roman CYR"/>
                <w:sz w:val="23"/>
                <w:szCs w:val="23"/>
              </w:rPr>
              <w:lastRenderedPageBreak/>
              <w:t>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132" w:type="dxa"/>
            <w:tcBorders>
              <w:top w:val="single" w:sz="4" w:space="0" w:color="auto"/>
              <w:left w:val="single" w:sz="4" w:space="0" w:color="auto"/>
              <w:bottom w:val="single" w:sz="4" w:space="0" w:color="auto"/>
              <w:right w:val="single" w:sz="4" w:space="0" w:color="auto"/>
            </w:tcBorders>
          </w:tcPr>
          <w:p w:rsidR="000A4619" w:rsidRDefault="000A4619" w:rsidP="007542C8">
            <w:pPr>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lastRenderedPageBreak/>
              <w:t>Глава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 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w:t>
            </w:r>
            <w:hyperlink r:id="rId24" w:history="1">
              <w:r w:rsidRPr="00722174">
                <w:rPr>
                  <w:rFonts w:ascii="Times New Roman CYR" w:eastAsia="Times New Roman" w:hAnsi="Times New Roman CYR" w:cs="Times New Roman CYR"/>
                  <w:sz w:val="23"/>
                  <w:szCs w:val="23"/>
                </w:rPr>
                <w:t>официальном сайте</w:t>
              </w:r>
            </w:hyperlink>
            <w:r w:rsidRPr="00722174">
              <w:rPr>
                <w:rFonts w:ascii="Times New Roman CYR" w:eastAsia="Times New Roman" w:hAnsi="Times New Roman CYR" w:cs="Times New Roman CYR"/>
                <w:sz w:val="23"/>
                <w:szCs w:val="23"/>
              </w:rPr>
              <w:t xml:space="preserve"> органа местного самоуправления в сети Интернет:</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"Обратная связь для сообщений о фактах коррупции";</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перечня гиперссылок действующих нормативных правовых актов о противодействии коррупции, сведений о работе комиссии 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формы документов, связанные с противодействием коррупции, для заполнения и пр.)</w:t>
            </w:r>
          </w:p>
        </w:tc>
      </w:tr>
      <w:tr w:rsidR="000A4619" w:rsidRPr="007A0064" w:rsidTr="007542C8">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lastRenderedPageBreak/>
              <w:t>3.</w:t>
            </w:r>
            <w:r>
              <w:rPr>
                <w:rFonts w:ascii="Times New Roman CYR" w:eastAsia="Times New Roman" w:hAnsi="Times New Roman CYR" w:cs="Times New Roman CYR"/>
                <w:sz w:val="23"/>
                <w:szCs w:val="23"/>
              </w:rPr>
              <w:t>2</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132"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ответственности в случае установления факта коррупционного правонарушения;</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проведение мониторинга обращений граждан и организаций по фактам проявления коррупции в органе местного самоуправления</w:t>
            </w:r>
          </w:p>
        </w:tc>
      </w:tr>
      <w:tr w:rsidR="000A4619" w:rsidRPr="007A0064" w:rsidTr="007542C8">
        <w:tc>
          <w:tcPr>
            <w:tcW w:w="15190" w:type="dxa"/>
            <w:gridSpan w:val="5"/>
            <w:tcBorders>
              <w:top w:val="single" w:sz="4" w:space="0" w:color="auto"/>
              <w:bottom w:val="single" w:sz="4" w:space="0" w:color="auto"/>
            </w:tcBorders>
          </w:tcPr>
          <w:p w:rsidR="000A4619" w:rsidRPr="00722174" w:rsidRDefault="000A4619" w:rsidP="007542C8">
            <w:pPr>
              <w:widowControl w:val="0"/>
              <w:autoSpaceDE w:val="0"/>
              <w:autoSpaceDN w:val="0"/>
              <w:adjustRightInd w:val="0"/>
              <w:spacing w:before="108" w:after="108" w:line="240" w:lineRule="auto"/>
              <w:outlineLvl w:val="0"/>
              <w:rPr>
                <w:rFonts w:ascii="Times New Roman CYR" w:eastAsia="Times New Roman" w:hAnsi="Times New Roman CYR" w:cs="Times New Roman CYR"/>
                <w:b/>
                <w:bCs/>
                <w:sz w:val="23"/>
                <w:szCs w:val="23"/>
              </w:rPr>
            </w:pPr>
            <w:r w:rsidRPr="00722174">
              <w:rPr>
                <w:rFonts w:ascii="Times New Roman CYR" w:eastAsia="Times New Roman" w:hAnsi="Times New Roman CYR" w:cs="Times New Roman CYR"/>
                <w:b/>
                <w:bCs/>
                <w:sz w:val="23"/>
                <w:szCs w:val="23"/>
              </w:rPr>
              <w:t xml:space="preserve">4. Мероприятия органа местного самоуправления, направленные на противодействие коррупции </w:t>
            </w:r>
          </w:p>
        </w:tc>
      </w:tr>
      <w:tr w:rsidR="000A4619" w:rsidRPr="007A0064" w:rsidTr="007542C8">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4.1</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132" w:type="dxa"/>
            <w:tcBorders>
              <w:top w:val="single" w:sz="4" w:space="0" w:color="auto"/>
              <w:left w:val="single" w:sz="4" w:space="0" w:color="auto"/>
              <w:bottom w:val="single" w:sz="4" w:space="0" w:color="auto"/>
              <w:right w:val="single" w:sz="4" w:space="0" w:color="auto"/>
            </w:tcBorders>
          </w:tcPr>
          <w:p w:rsidR="000A4619" w:rsidRDefault="000A4619" w:rsidP="007542C8">
            <w:pPr>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t>Глава Медаевского сельского поселения, Администрация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w:t>
            </w:r>
          </w:p>
        </w:tc>
      </w:tr>
      <w:tr w:rsidR="000A4619" w:rsidRPr="007A0064" w:rsidTr="007542C8">
        <w:tc>
          <w:tcPr>
            <w:tcW w:w="666" w:type="dxa"/>
            <w:tcBorders>
              <w:top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center"/>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4.2</w:t>
            </w:r>
          </w:p>
        </w:tc>
        <w:tc>
          <w:tcPr>
            <w:tcW w:w="3864"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Совершенствование условий, процедур и механизмов муниципальных закупок</w:t>
            </w:r>
          </w:p>
        </w:tc>
        <w:tc>
          <w:tcPr>
            <w:tcW w:w="2132" w:type="dxa"/>
            <w:tcBorders>
              <w:top w:val="single" w:sz="4" w:space="0" w:color="auto"/>
              <w:left w:val="single" w:sz="4" w:space="0" w:color="auto"/>
              <w:bottom w:val="single" w:sz="4" w:space="0" w:color="auto"/>
              <w:right w:val="single" w:sz="4" w:space="0" w:color="auto"/>
            </w:tcBorders>
          </w:tcPr>
          <w:p w:rsidR="000A4619" w:rsidRDefault="000A4619" w:rsidP="007542C8">
            <w:pPr>
              <w:suppressAutoHyphens/>
              <w:spacing w:after="0" w:line="240" w:lineRule="auto"/>
              <w:rPr>
                <w:rFonts w:ascii="Times New Roman" w:eastAsia="Times New Roman" w:hAnsi="Times New Roman"/>
                <w:sz w:val="24"/>
                <w:szCs w:val="24"/>
              </w:rPr>
            </w:pPr>
            <w:r>
              <w:rPr>
                <w:rFonts w:ascii="Times New Roman" w:eastAsia="Times New Roman" w:hAnsi="Times New Roman"/>
                <w:sz w:val="24"/>
                <w:szCs w:val="24"/>
              </w:rPr>
              <w:t>Глава Медаевского сельского поселения</w:t>
            </w:r>
          </w:p>
        </w:tc>
        <w:tc>
          <w:tcPr>
            <w:tcW w:w="1599" w:type="dxa"/>
            <w:tcBorders>
              <w:top w:val="single" w:sz="4" w:space="0" w:color="auto"/>
              <w:left w:val="single" w:sz="4" w:space="0" w:color="auto"/>
              <w:bottom w:val="single" w:sz="4" w:space="0" w:color="auto"/>
              <w:right w:val="single" w:sz="4" w:space="0" w:color="auto"/>
            </w:tcBorders>
          </w:tcPr>
          <w:p w:rsidR="000A4619" w:rsidRPr="00722174" w:rsidRDefault="000A4619" w:rsidP="007542C8">
            <w:pPr>
              <w:widowControl w:val="0"/>
              <w:autoSpaceDE w:val="0"/>
              <w:autoSpaceDN w:val="0"/>
              <w:adjustRightInd w:val="0"/>
              <w:spacing w:after="0" w:line="240" w:lineRule="auto"/>
              <w:jc w:val="both"/>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постоянно</w:t>
            </w:r>
          </w:p>
        </w:tc>
        <w:tc>
          <w:tcPr>
            <w:tcW w:w="6929" w:type="dxa"/>
            <w:tcBorders>
              <w:top w:val="single" w:sz="4" w:space="0" w:color="auto"/>
              <w:left w:val="single" w:sz="4" w:space="0" w:color="auto"/>
              <w:bottom w:val="single" w:sz="4" w:space="0" w:color="auto"/>
            </w:tcBorders>
          </w:tcPr>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 xml:space="preserve">обеспечение систематического контроля за выполнением требований, установленных </w:t>
            </w:r>
            <w:hyperlink r:id="rId25" w:history="1">
              <w:r w:rsidRPr="00722174">
                <w:rPr>
                  <w:rFonts w:ascii="Times New Roman CYR" w:eastAsia="Times New Roman" w:hAnsi="Times New Roman CYR" w:cs="Times New Roman CYR"/>
                  <w:sz w:val="23"/>
                  <w:szCs w:val="23"/>
                </w:rPr>
                <w:t>Федеральным законом</w:t>
              </w:r>
            </w:hyperlink>
            <w:r w:rsidRPr="00722174">
              <w:rPr>
                <w:rFonts w:ascii="Times New Roman CYR" w:eastAsia="Times New Roman" w:hAnsi="Times New Roman CYR" w:cs="Times New Roman CYR"/>
                <w:sz w:val="23"/>
                <w:szCs w:val="23"/>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sidRPr="00722174">
              <w:rPr>
                <w:rFonts w:ascii="Times New Roman CYR" w:eastAsia="Times New Roman" w:hAnsi="Times New Roman CYR" w:cs="Times New Roman CYR"/>
                <w:sz w:val="23"/>
                <w:szCs w:val="23"/>
              </w:rPr>
              <w:t>проведение антикоррупционной экспертизы документации по закупкам;</w:t>
            </w:r>
          </w:p>
          <w:p w:rsidR="000A4619" w:rsidRPr="00722174" w:rsidRDefault="000A4619" w:rsidP="007542C8">
            <w:pPr>
              <w:widowControl w:val="0"/>
              <w:autoSpaceDE w:val="0"/>
              <w:autoSpaceDN w:val="0"/>
              <w:adjustRightInd w:val="0"/>
              <w:spacing w:after="0" w:line="240" w:lineRule="auto"/>
              <w:rPr>
                <w:rFonts w:ascii="Times New Roman CYR" w:eastAsia="Times New Roman" w:hAnsi="Times New Roman CYR" w:cs="Times New Roman CYR"/>
                <w:sz w:val="23"/>
                <w:szCs w:val="23"/>
              </w:rPr>
            </w:pPr>
            <w:r>
              <w:rPr>
                <w:rFonts w:ascii="Times New Roman CYR" w:eastAsia="Times New Roman" w:hAnsi="Times New Roman CYR" w:cs="Times New Roman CYR"/>
                <w:sz w:val="23"/>
                <w:szCs w:val="23"/>
              </w:rPr>
              <w:t>анализ практики закупок</w:t>
            </w:r>
          </w:p>
        </w:tc>
      </w:tr>
    </w:tbl>
    <w:p w:rsidR="000A4619" w:rsidRPr="00722174" w:rsidRDefault="000A4619" w:rsidP="000A4619">
      <w:pPr>
        <w:suppressAutoHyphens/>
        <w:spacing w:after="0" w:line="240" w:lineRule="auto"/>
        <w:jc w:val="both"/>
        <w:rPr>
          <w:rFonts w:ascii="Times New Roman" w:eastAsia="Times New Roman" w:hAnsi="Times New Roman"/>
          <w:sz w:val="24"/>
          <w:szCs w:val="24"/>
          <w:lang w:eastAsia="ar-SA"/>
        </w:rPr>
      </w:pPr>
    </w:p>
    <w:p w:rsidR="000A4619" w:rsidRPr="00722174" w:rsidRDefault="000A4619" w:rsidP="000A4619"/>
    <w:p w:rsidR="000A4619" w:rsidRDefault="000A4619" w:rsidP="000D2159">
      <w:pPr>
        <w:jc w:val="center"/>
        <w:rPr>
          <w:sz w:val="26"/>
          <w:szCs w:val="26"/>
        </w:rPr>
      </w:pPr>
    </w:p>
    <w:p w:rsidR="000A4619" w:rsidRDefault="000A4619" w:rsidP="000D2159">
      <w:pPr>
        <w:jc w:val="center"/>
        <w:rPr>
          <w:sz w:val="26"/>
          <w:szCs w:val="26"/>
        </w:rPr>
      </w:pPr>
    </w:p>
    <w:p w:rsidR="000A4619" w:rsidRDefault="000A4619" w:rsidP="000D2159">
      <w:pPr>
        <w:jc w:val="center"/>
        <w:rPr>
          <w:sz w:val="26"/>
          <w:szCs w:val="26"/>
        </w:rPr>
      </w:pPr>
    </w:p>
    <w:p w:rsidR="000A4619" w:rsidRDefault="000A4619" w:rsidP="000D2159">
      <w:pPr>
        <w:jc w:val="center"/>
        <w:rPr>
          <w:sz w:val="26"/>
          <w:szCs w:val="26"/>
        </w:rPr>
      </w:pPr>
    </w:p>
    <w:p w:rsidR="000A4619" w:rsidRDefault="000A4619" w:rsidP="000D2159">
      <w:pPr>
        <w:jc w:val="center"/>
        <w:rPr>
          <w:sz w:val="26"/>
          <w:szCs w:val="26"/>
        </w:rPr>
      </w:pPr>
    </w:p>
    <w:p w:rsidR="000A4619" w:rsidRDefault="000A4619" w:rsidP="000D2159">
      <w:pPr>
        <w:jc w:val="center"/>
        <w:rPr>
          <w:sz w:val="26"/>
          <w:szCs w:val="26"/>
        </w:rPr>
      </w:pPr>
    </w:p>
    <w:p w:rsidR="000A4619" w:rsidRDefault="000A4619" w:rsidP="000D2159">
      <w:pPr>
        <w:jc w:val="center"/>
        <w:rPr>
          <w:sz w:val="26"/>
          <w:szCs w:val="26"/>
        </w:rPr>
      </w:pPr>
    </w:p>
    <w:p w:rsidR="000A4619" w:rsidRDefault="000A4619" w:rsidP="000D2159">
      <w:pPr>
        <w:jc w:val="center"/>
        <w:rPr>
          <w:sz w:val="26"/>
          <w:szCs w:val="26"/>
        </w:rPr>
      </w:pPr>
    </w:p>
    <w:p w:rsidR="000A4619" w:rsidRDefault="000A4619" w:rsidP="000D2159">
      <w:pPr>
        <w:jc w:val="center"/>
        <w:rPr>
          <w:sz w:val="26"/>
          <w:szCs w:val="26"/>
        </w:rPr>
      </w:pPr>
    </w:p>
    <w:p w:rsidR="000D2159" w:rsidRDefault="000D2159" w:rsidP="000D2159">
      <w:pPr>
        <w:jc w:val="center"/>
      </w:pPr>
      <w:r>
        <w:rPr>
          <w:sz w:val="26"/>
          <w:szCs w:val="26"/>
        </w:rPr>
        <w:t xml:space="preserve">        </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0D2159" w:rsidRDefault="000D2159" w:rsidP="000D2159">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редактор : И.о.главы Медаевского сельского поселения Е.Н.Голубева, тел 28-227</w:t>
      </w:r>
    </w:p>
    <w:p w:rsidR="000A4619" w:rsidRDefault="000A4619">
      <w:pPr>
        <w:sectPr w:rsidR="000A4619" w:rsidSect="000A4619">
          <w:headerReference w:type="even" r:id="rId26"/>
          <w:headerReference w:type="default" r:id="rId27"/>
          <w:pgSz w:w="16838" w:h="11906" w:orient="landscape"/>
          <w:pgMar w:top="720" w:right="720" w:bottom="720" w:left="720" w:header="709" w:footer="709" w:gutter="0"/>
          <w:cols w:space="708"/>
          <w:docGrid w:linePitch="360"/>
        </w:sectPr>
      </w:pPr>
    </w:p>
    <w:p w:rsidR="00FB42C7" w:rsidRDefault="00FB42C7"/>
    <w:sectPr w:rsidR="00FB42C7" w:rsidSect="001D2E81">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5D16" w:rsidRDefault="00805D16" w:rsidP="005B20D8">
      <w:pPr>
        <w:spacing w:after="0" w:line="240" w:lineRule="auto"/>
      </w:pPr>
      <w:r>
        <w:separator/>
      </w:r>
    </w:p>
  </w:endnote>
  <w:endnote w:type="continuationSeparator" w:id="1">
    <w:p w:rsidR="00805D16" w:rsidRDefault="00805D16" w:rsidP="005B20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5D16" w:rsidRDefault="00805D16" w:rsidP="005B20D8">
      <w:pPr>
        <w:spacing w:after="0" w:line="240" w:lineRule="auto"/>
      </w:pPr>
      <w:r>
        <w:separator/>
      </w:r>
    </w:p>
  </w:footnote>
  <w:footnote w:type="continuationSeparator" w:id="1">
    <w:p w:rsidR="00805D16" w:rsidRDefault="00805D16" w:rsidP="005B20D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8F5025" w:rsidP="0092302E">
    <w:pPr>
      <w:pStyle w:val="ad"/>
      <w:framePr w:wrap="around" w:vAnchor="text" w:hAnchor="margin" w:xAlign="right" w:y="1"/>
      <w:rPr>
        <w:rStyle w:val="af1"/>
      </w:rPr>
    </w:pPr>
    <w:r>
      <w:rPr>
        <w:rStyle w:val="af1"/>
      </w:rPr>
      <w:fldChar w:fldCharType="begin"/>
    </w:r>
    <w:r w:rsidR="00565263">
      <w:rPr>
        <w:rStyle w:val="af1"/>
      </w:rPr>
      <w:instrText xml:space="preserve">PAGE  </w:instrText>
    </w:r>
    <w:r>
      <w:rPr>
        <w:rStyle w:val="af1"/>
      </w:rPr>
      <w:fldChar w:fldCharType="end"/>
    </w:r>
  </w:p>
  <w:p w:rsidR="00AE0FB9" w:rsidRDefault="00805D16" w:rsidP="00AE0FB9">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805D16" w:rsidP="00AE0FB9">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1765380A"/>
    <w:multiLevelType w:val="hybridMultilevel"/>
    <w:tmpl w:val="450C296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4">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F2F14"/>
    <w:rsid w:val="000221FF"/>
    <w:rsid w:val="00033985"/>
    <w:rsid w:val="000A4619"/>
    <w:rsid w:val="000D2159"/>
    <w:rsid w:val="001D2E81"/>
    <w:rsid w:val="002A11A1"/>
    <w:rsid w:val="002F5361"/>
    <w:rsid w:val="00396378"/>
    <w:rsid w:val="00565263"/>
    <w:rsid w:val="005B20D8"/>
    <w:rsid w:val="00805D16"/>
    <w:rsid w:val="008F5025"/>
    <w:rsid w:val="00BF7699"/>
    <w:rsid w:val="00DE7513"/>
    <w:rsid w:val="00EF2F14"/>
    <w:rsid w:val="00FB42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985"/>
  </w:style>
  <w:style w:type="paragraph" w:styleId="2">
    <w:name w:val="heading 2"/>
    <w:basedOn w:val="a"/>
    <w:next w:val="a"/>
    <w:link w:val="20"/>
    <w:uiPriority w:val="9"/>
    <w:semiHidden/>
    <w:unhideWhenUsed/>
    <w:qFormat/>
    <w:rsid w:val="002A11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1D2E81"/>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D2E81"/>
    <w:rPr>
      <w:rFonts w:ascii="Arial CYR" w:eastAsia="Times New Roman" w:hAnsi="Arial CYR" w:cs="Arial CYR"/>
      <w:sz w:val="24"/>
      <w:szCs w:val="24"/>
    </w:rPr>
  </w:style>
  <w:style w:type="paragraph" w:customStyle="1" w:styleId="1">
    <w:name w:val="Знак1 Знак Знак Знак Знак Знак Знак Знак Знак Знак"/>
    <w:basedOn w:val="a"/>
    <w:next w:val="a"/>
    <w:semiHidden/>
    <w:rsid w:val="001D2E81"/>
    <w:pPr>
      <w:spacing w:after="160" w:line="240" w:lineRule="exact"/>
    </w:pPr>
    <w:rPr>
      <w:rFonts w:ascii="Arial" w:eastAsia="Times New Roman" w:hAnsi="Arial" w:cs="Arial"/>
      <w:sz w:val="20"/>
      <w:szCs w:val="20"/>
      <w:lang w:val="en-US" w:eastAsia="en-US"/>
    </w:rPr>
  </w:style>
  <w:style w:type="character" w:styleId="a3">
    <w:name w:val="Hyperlink"/>
    <w:uiPriority w:val="99"/>
    <w:rsid w:val="001D2E81"/>
    <w:rPr>
      <w:color w:val="0000FF"/>
      <w:u w:val="single"/>
    </w:rPr>
  </w:style>
  <w:style w:type="paragraph" w:customStyle="1" w:styleId="ConsNormal">
    <w:name w:val="ConsNormal"/>
    <w:rsid w:val="001D2E8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1D2E81"/>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4">
    <w:name w:val="Balloon Text"/>
    <w:basedOn w:val="a"/>
    <w:link w:val="a5"/>
    <w:semiHidden/>
    <w:rsid w:val="001D2E81"/>
    <w:pPr>
      <w:suppressAutoHyphens/>
      <w:spacing w:after="0" w:line="240" w:lineRule="auto"/>
    </w:pPr>
    <w:rPr>
      <w:rFonts w:ascii="Tahoma" w:eastAsia="Times New Roman" w:hAnsi="Tahoma" w:cs="Tahoma"/>
      <w:sz w:val="16"/>
      <w:szCs w:val="16"/>
      <w:lang w:eastAsia="ar-SA"/>
    </w:rPr>
  </w:style>
  <w:style w:type="character" w:customStyle="1" w:styleId="a5">
    <w:name w:val="Текст выноски Знак"/>
    <w:basedOn w:val="a0"/>
    <w:link w:val="a4"/>
    <w:semiHidden/>
    <w:rsid w:val="001D2E81"/>
    <w:rPr>
      <w:rFonts w:ascii="Tahoma" w:eastAsia="Times New Roman" w:hAnsi="Tahoma" w:cs="Tahoma"/>
      <w:sz w:val="16"/>
      <w:szCs w:val="16"/>
      <w:lang w:eastAsia="ar-SA"/>
    </w:rPr>
  </w:style>
  <w:style w:type="character" w:customStyle="1" w:styleId="FontStyle13">
    <w:name w:val="Font Style13"/>
    <w:rsid w:val="001D2E81"/>
    <w:rPr>
      <w:rFonts w:ascii="Times New Roman" w:hAnsi="Times New Roman" w:cs="Times New Roman"/>
      <w:b/>
      <w:bCs/>
      <w:sz w:val="20"/>
      <w:szCs w:val="20"/>
    </w:rPr>
  </w:style>
  <w:style w:type="paragraph" w:styleId="a6">
    <w:name w:val="Body Text Indent"/>
    <w:basedOn w:val="a"/>
    <w:link w:val="a7"/>
    <w:rsid w:val="001D2E81"/>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7">
    <w:name w:val="Основной текст с отступом Знак"/>
    <w:basedOn w:val="a0"/>
    <w:link w:val="a6"/>
    <w:rsid w:val="001D2E81"/>
    <w:rPr>
      <w:rFonts w:ascii="Times New Roman" w:eastAsia="Times New Roman" w:hAnsi="Times New Roman" w:cs="Times New Roman"/>
      <w:snapToGrid w:val="0"/>
      <w:sz w:val="28"/>
      <w:szCs w:val="20"/>
    </w:rPr>
  </w:style>
  <w:style w:type="paragraph" w:styleId="21">
    <w:name w:val="Body Text 2"/>
    <w:basedOn w:val="a"/>
    <w:link w:val="22"/>
    <w:rsid w:val="001D2E81"/>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1D2E81"/>
    <w:rPr>
      <w:rFonts w:ascii="Times New Roman" w:eastAsia="Times New Roman" w:hAnsi="Times New Roman" w:cs="Times New Roman"/>
      <w:snapToGrid w:val="0"/>
      <w:color w:val="000000"/>
      <w:sz w:val="28"/>
      <w:szCs w:val="20"/>
    </w:rPr>
  </w:style>
  <w:style w:type="character" w:styleId="a8">
    <w:name w:val="FollowedHyperlink"/>
    <w:uiPriority w:val="99"/>
    <w:unhideWhenUsed/>
    <w:rsid w:val="001D2E81"/>
    <w:rPr>
      <w:color w:val="800080"/>
      <w:u w:val="single"/>
    </w:rPr>
  </w:style>
  <w:style w:type="paragraph" w:customStyle="1" w:styleId="msonormal0">
    <w:name w:val="msonormal"/>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1">
    <w:name w:val="xl71"/>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2">
    <w:name w:val="xl72"/>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3">
    <w:name w:val="xl73"/>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6">
    <w:name w:val="xl76"/>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7">
    <w:name w:val="xl7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8">
    <w:name w:val="xl78"/>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9">
    <w:name w:val="xl7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0">
    <w:name w:val="xl8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81">
    <w:name w:val="xl8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3">
    <w:name w:val="xl83"/>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4">
    <w:name w:val="xl8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85">
    <w:name w:val="xl85"/>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6">
    <w:name w:val="xl86"/>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rsid w:val="001D2E81"/>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9">
    <w:name w:val="xl89"/>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0">
    <w:name w:val="xl9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1">
    <w:name w:val="xl91"/>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2">
    <w:name w:val="xl92"/>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3">
    <w:name w:val="xl9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4">
    <w:name w:val="xl9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5">
    <w:name w:val="xl95"/>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7">
    <w:name w:val="xl9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8">
    <w:name w:val="xl98"/>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9">
    <w:name w:val="xl9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0">
    <w:name w:val="xl100"/>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1">
    <w:name w:val="xl101"/>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3">
    <w:name w:val="xl10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6">
    <w:name w:val="xl106"/>
    <w:basedOn w:val="a"/>
    <w:rsid w:val="001D2E81"/>
    <w:pP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8">
    <w:name w:val="xl108"/>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0">
    <w:name w:val="xl110"/>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11">
    <w:name w:val="xl11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1D2E81"/>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1D2E81"/>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1D2E8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1D2E81"/>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1D2E8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1D2E8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1D2E81"/>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1D2E81"/>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1D2E81"/>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1D2E81"/>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9">
    <w:name w:val="Table Grid"/>
    <w:basedOn w:val="a1"/>
    <w:rsid w:val="001D2E8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1D2E81"/>
    <w:pPr>
      <w:suppressAutoHyphens/>
      <w:spacing w:after="0" w:line="240" w:lineRule="auto"/>
      <w:ind w:left="708"/>
    </w:pPr>
    <w:rPr>
      <w:rFonts w:ascii="Times New Roman" w:eastAsia="Times New Roman" w:hAnsi="Times New Roman" w:cs="Times New Roman"/>
      <w:sz w:val="24"/>
      <w:szCs w:val="24"/>
      <w:lang w:eastAsia="ar-SA"/>
    </w:rPr>
  </w:style>
  <w:style w:type="paragraph" w:styleId="ab">
    <w:name w:val="No Spacing"/>
    <w:uiPriority w:val="1"/>
    <w:qFormat/>
    <w:rsid w:val="001D2E81"/>
    <w:pPr>
      <w:spacing w:after="0" w:line="240" w:lineRule="auto"/>
    </w:pPr>
    <w:rPr>
      <w:rFonts w:ascii="Times New Roman" w:eastAsia="Times New Roman" w:hAnsi="Times New Roman" w:cs="Times New Roman"/>
      <w:sz w:val="24"/>
      <w:szCs w:val="24"/>
    </w:rPr>
  </w:style>
  <w:style w:type="paragraph" w:customStyle="1" w:styleId="s1">
    <w:name w:val="s_1"/>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Emphasis"/>
    <w:uiPriority w:val="20"/>
    <w:qFormat/>
    <w:rsid w:val="001D2E81"/>
    <w:rPr>
      <w:i/>
      <w:iCs/>
    </w:rPr>
  </w:style>
  <w:style w:type="paragraph" w:styleId="ad">
    <w:name w:val="header"/>
    <w:basedOn w:val="a"/>
    <w:link w:val="ae"/>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e">
    <w:name w:val="Верхний колонтитул Знак"/>
    <w:basedOn w:val="a0"/>
    <w:link w:val="ad"/>
    <w:rsid w:val="001D2E81"/>
    <w:rPr>
      <w:rFonts w:ascii="Times New Roman" w:eastAsia="Times New Roman" w:hAnsi="Times New Roman" w:cs="Times New Roman"/>
      <w:sz w:val="24"/>
      <w:szCs w:val="24"/>
      <w:lang w:eastAsia="ar-SA"/>
    </w:rPr>
  </w:style>
  <w:style w:type="paragraph" w:styleId="af">
    <w:name w:val="footer"/>
    <w:basedOn w:val="a"/>
    <w:link w:val="af0"/>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0">
    <w:name w:val="Нижний колонтитул Знак"/>
    <w:basedOn w:val="a0"/>
    <w:link w:val="af"/>
    <w:rsid w:val="001D2E81"/>
    <w:rPr>
      <w:rFonts w:ascii="Times New Roman" w:eastAsia="Times New Roman" w:hAnsi="Times New Roman" w:cs="Times New Roman"/>
      <w:sz w:val="24"/>
      <w:szCs w:val="24"/>
      <w:lang w:eastAsia="ar-SA"/>
    </w:rPr>
  </w:style>
  <w:style w:type="character" w:customStyle="1" w:styleId="20">
    <w:name w:val="Заголовок 2 Знак"/>
    <w:basedOn w:val="a0"/>
    <w:link w:val="2"/>
    <w:uiPriority w:val="9"/>
    <w:semiHidden/>
    <w:rsid w:val="002A11A1"/>
    <w:rPr>
      <w:rFonts w:asciiTheme="majorHAnsi" w:eastAsiaTheme="majorEastAsia" w:hAnsiTheme="majorHAnsi" w:cstheme="majorBidi"/>
      <w:b/>
      <w:bCs/>
      <w:color w:val="4F81BD" w:themeColor="accent1"/>
      <w:sz w:val="26"/>
      <w:szCs w:val="26"/>
    </w:rPr>
  </w:style>
  <w:style w:type="paragraph" w:customStyle="1" w:styleId="Standard">
    <w:name w:val="Standard"/>
    <w:rsid w:val="00565263"/>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character" w:styleId="af1">
    <w:name w:val="page number"/>
    <w:basedOn w:val="a0"/>
    <w:rsid w:val="00565263"/>
  </w:style>
</w:styles>
</file>

<file path=word/webSettings.xml><?xml version="1.0" encoding="utf-8"?>
<w:webSettings xmlns:r="http://schemas.openxmlformats.org/officeDocument/2006/relationships" xmlns:w="http://schemas.openxmlformats.org/wordprocessingml/2006/main">
  <w:divs>
    <w:div w:id="64096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6367&amp;sub=15" TargetMode="External"/><Relationship Id="rId13" Type="http://schemas.openxmlformats.org/officeDocument/2006/relationships/hyperlink" Target="http://internet.garant.ru/document?id=8816657&amp;sub=116" TargetMode="External"/><Relationship Id="rId18" Type="http://schemas.openxmlformats.org/officeDocument/2006/relationships/hyperlink" Target="http://internet.garant.ru/document?id=70253464&amp;sub=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internet.garant.ru/document?id=8816657&amp;sub=116" TargetMode="External"/><Relationship Id="rId7" Type="http://schemas.openxmlformats.org/officeDocument/2006/relationships/endnotes" Target="endnotes.xml"/><Relationship Id="rId12" Type="http://schemas.openxmlformats.org/officeDocument/2006/relationships/hyperlink" Target="http://internet.garant.ru/document?id=8816657&amp;sub=116" TargetMode="External"/><Relationship Id="rId17" Type="http://schemas.openxmlformats.org/officeDocument/2006/relationships/hyperlink" Target="http://internet.garant.ru/document?id=8816657&amp;sub=96" TargetMode="External"/><Relationship Id="rId25" Type="http://schemas.openxmlformats.org/officeDocument/2006/relationships/hyperlink" Target="http://internet.garant.ru/document?id=70253464&amp;sub=0" TargetMode="External"/><Relationship Id="rId2" Type="http://schemas.openxmlformats.org/officeDocument/2006/relationships/numbering" Target="numbering.xml"/><Relationship Id="rId16" Type="http://schemas.openxmlformats.org/officeDocument/2006/relationships/hyperlink" Target="http://internet.garant.ru/document?id=8816657&amp;sub=116" TargetMode="External"/><Relationship Id="rId20" Type="http://schemas.openxmlformats.org/officeDocument/2006/relationships/hyperlink" Target="http://internet.garant.ru/document?id=8816657&amp;sub=11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8816657&amp;sub=116" TargetMode="External"/><Relationship Id="rId24" Type="http://schemas.openxmlformats.org/officeDocument/2006/relationships/hyperlink" Target="http://internet.garant.ru/document?id=8816657&amp;sub=116" TargetMode="External"/><Relationship Id="rId5" Type="http://schemas.openxmlformats.org/officeDocument/2006/relationships/webSettings" Target="webSettings.xml"/><Relationship Id="rId15" Type="http://schemas.openxmlformats.org/officeDocument/2006/relationships/hyperlink" Target="http://internet.garant.ru/document?id=95958&amp;sub=0" TargetMode="External"/><Relationship Id="rId23" Type="http://schemas.openxmlformats.org/officeDocument/2006/relationships/hyperlink" Target="http://internet.garant.ru/document?id=70453030&amp;sub=0" TargetMode="External"/><Relationship Id="rId28" Type="http://schemas.openxmlformats.org/officeDocument/2006/relationships/fontTable" Target="fontTable.xml"/><Relationship Id="rId10" Type="http://schemas.openxmlformats.org/officeDocument/2006/relationships/hyperlink" Target="http://internet.garant.ru/document?id=8816657&amp;sub=116" TargetMode="External"/><Relationship Id="rId19" Type="http://schemas.openxmlformats.org/officeDocument/2006/relationships/hyperlink" Target="http://internet.garant.ru/document?id=8816657&amp;sub=201" TargetMode="External"/><Relationship Id="rId4" Type="http://schemas.openxmlformats.org/officeDocument/2006/relationships/settings" Target="settings.xml"/><Relationship Id="rId9" Type="http://schemas.openxmlformats.org/officeDocument/2006/relationships/hyperlink" Target="http://internet.garant.ru/document?id=44820159&amp;sub=0" TargetMode="External"/><Relationship Id="rId14" Type="http://schemas.openxmlformats.org/officeDocument/2006/relationships/hyperlink" Target="http://internet.garant.ru/document?id=12064203&amp;sub=0" TargetMode="External"/><Relationship Id="rId22" Type="http://schemas.openxmlformats.org/officeDocument/2006/relationships/hyperlink" Target="http://internet.garant.ru/document?id=8816657&amp;sub=116"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A2F4C-67C1-4CD1-B068-73670DF05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3121</Words>
  <Characters>17790</Characters>
  <Application>Microsoft Office Word</Application>
  <DocSecurity>0</DocSecurity>
  <Lines>148</Lines>
  <Paragraphs>41</Paragraphs>
  <ScaleCrop>false</ScaleCrop>
  <Company/>
  <LinksUpToDate>false</LinksUpToDate>
  <CharactersWithSpaces>20870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10</cp:revision>
  <dcterms:created xsi:type="dcterms:W3CDTF">2022-01-13T09:30:00Z</dcterms:created>
  <dcterms:modified xsi:type="dcterms:W3CDTF">2022-04-12T06:15:00Z</dcterms:modified>
</cp:coreProperties>
</file>